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Cs/>
          <w:color w:val="1E1E1E"/>
          <w:sz w:val="36"/>
          <w:szCs w:val="36"/>
          <w:shd w:val="clear" w:color="auto" w:fill="FFFFFF"/>
        </w:rPr>
      </w:pPr>
      <w:r>
        <w:rPr>
          <w:rFonts w:ascii="黑体" w:hAnsi="黑体" w:eastAsia="黑体"/>
          <w:bCs/>
          <w:color w:val="1E1E1E"/>
          <w:sz w:val="36"/>
          <w:szCs w:val="36"/>
          <w:shd w:val="clear" w:color="auto" w:fill="FFFFFF"/>
        </w:rPr>
        <w:t>202</w:t>
      </w:r>
      <w:r>
        <w:rPr>
          <w:rFonts w:hint="eastAsia" w:ascii="黑体" w:hAnsi="黑体" w:eastAsia="黑体"/>
          <w:bCs/>
          <w:color w:val="1E1E1E"/>
          <w:sz w:val="36"/>
          <w:szCs w:val="36"/>
          <w:shd w:val="clear" w:color="auto" w:fill="FFFFFF"/>
        </w:rPr>
        <w:t>4</w:t>
      </w:r>
      <w:r>
        <w:rPr>
          <w:rFonts w:ascii="黑体" w:hAnsi="黑体" w:eastAsia="黑体"/>
          <w:bCs/>
          <w:color w:val="1E1E1E"/>
          <w:sz w:val="36"/>
          <w:szCs w:val="36"/>
          <w:shd w:val="clear" w:color="auto" w:fill="FFFFFF"/>
        </w:rPr>
        <w:t>年度</w:t>
      </w:r>
      <w:r>
        <w:rPr>
          <w:rFonts w:hint="eastAsia" w:ascii="黑体" w:hAnsi="黑体" w:eastAsia="黑体"/>
          <w:bCs/>
          <w:color w:val="1E1E1E"/>
          <w:sz w:val="36"/>
          <w:szCs w:val="36"/>
          <w:shd w:val="clear" w:color="auto" w:fill="FFFFFF"/>
        </w:rPr>
        <w:t>青岛</w:t>
      </w:r>
      <w:r>
        <w:rPr>
          <w:rFonts w:ascii="黑体" w:hAnsi="黑体" w:eastAsia="黑体"/>
          <w:bCs/>
          <w:color w:val="1E1E1E"/>
          <w:sz w:val="36"/>
          <w:szCs w:val="36"/>
          <w:shd w:val="clear" w:color="auto" w:fill="FFFFFF"/>
        </w:rPr>
        <w:t>土木建筑科学技术奖拟授奖项目公示</w:t>
      </w:r>
    </w:p>
    <w:p>
      <w:pPr>
        <w:spacing w:before="312" w:beforeLines="100"/>
        <w:rPr>
          <w:rFonts w:hint="eastAsia" w:ascii="微软雅黑" w:hAnsi="微软雅黑"/>
          <w:b/>
          <w:bCs/>
          <w:color w:val="1E1E1E"/>
          <w:sz w:val="28"/>
          <w:szCs w:val="28"/>
          <w:shd w:val="clear" w:color="auto" w:fill="FFFFFF"/>
        </w:rPr>
      </w:pPr>
      <w:r>
        <w:rPr>
          <w:rFonts w:hint="eastAsia" w:ascii="微软雅黑" w:hAnsi="微软雅黑"/>
          <w:b/>
          <w:bCs/>
          <w:color w:val="1E1E1E"/>
          <w:sz w:val="28"/>
          <w:szCs w:val="28"/>
          <w:shd w:val="clear" w:color="auto" w:fill="FFFFFF"/>
        </w:rPr>
        <w:t>各会员单位：</w:t>
      </w:r>
    </w:p>
    <w:p>
      <w:pPr>
        <w:spacing w:line="360" w:lineRule="auto"/>
        <w:ind w:firstLine="560" w:firstLineChars="200"/>
        <w:rPr>
          <w:rFonts w:hint="eastAsia" w:asciiTheme="minorEastAsia" w:hAnsiTheme="minorEastAsia"/>
          <w:sz w:val="28"/>
          <w:szCs w:val="28"/>
        </w:rPr>
      </w:pPr>
      <w:r>
        <w:rPr>
          <w:rFonts w:cs="Arial" w:asciiTheme="minorEastAsia" w:hAnsiTheme="minorEastAsia"/>
          <w:color w:val="191919"/>
          <w:sz w:val="28"/>
          <w:szCs w:val="28"/>
          <w:shd w:val="clear" w:color="auto" w:fill="FFFFFF"/>
        </w:rPr>
        <w:t>202</w:t>
      </w:r>
      <w:r>
        <w:rPr>
          <w:rFonts w:hint="eastAsia" w:cs="Arial" w:asciiTheme="minorEastAsia" w:hAnsiTheme="minorEastAsia"/>
          <w:color w:val="191919"/>
          <w:sz w:val="28"/>
          <w:szCs w:val="28"/>
          <w:shd w:val="clear" w:color="auto" w:fill="FFFFFF"/>
        </w:rPr>
        <w:t>4</w:t>
      </w:r>
      <w:r>
        <w:rPr>
          <w:rFonts w:cs="Arial" w:asciiTheme="minorEastAsia" w:hAnsiTheme="minorEastAsia"/>
          <w:color w:val="191919"/>
          <w:sz w:val="28"/>
          <w:szCs w:val="28"/>
          <w:shd w:val="clear" w:color="auto" w:fill="FFFFFF"/>
        </w:rPr>
        <w:t>年度青岛</w:t>
      </w:r>
      <w:r>
        <w:rPr>
          <w:rFonts w:hint="eastAsia" w:cs="Arial" w:asciiTheme="minorEastAsia" w:hAnsiTheme="minorEastAsia"/>
          <w:color w:val="191919"/>
          <w:sz w:val="28"/>
          <w:szCs w:val="28"/>
          <w:shd w:val="clear" w:color="auto" w:fill="FFFFFF"/>
        </w:rPr>
        <w:t>土木建筑</w:t>
      </w:r>
      <w:r>
        <w:rPr>
          <w:rFonts w:cs="Arial" w:asciiTheme="minorEastAsia" w:hAnsiTheme="minorEastAsia"/>
          <w:color w:val="191919"/>
          <w:sz w:val="28"/>
          <w:szCs w:val="28"/>
          <w:shd w:val="clear" w:color="auto" w:fill="FFFFFF"/>
        </w:rPr>
        <w:t>科学技术奖评审已经结束。根据《</w:t>
      </w:r>
      <w:r>
        <w:rPr>
          <w:rFonts w:hint="eastAsia" w:cs="Arial" w:asciiTheme="minorEastAsia" w:hAnsiTheme="minorEastAsia"/>
          <w:color w:val="191919"/>
          <w:sz w:val="28"/>
          <w:szCs w:val="28"/>
          <w:shd w:val="clear" w:color="auto" w:fill="FFFFFF"/>
        </w:rPr>
        <w:t>青岛土木建筑科学技术奖评选管理办法</w:t>
      </w:r>
      <w:r>
        <w:rPr>
          <w:rFonts w:cs="Arial" w:asciiTheme="minorEastAsia" w:hAnsiTheme="minorEastAsia"/>
          <w:color w:val="191919"/>
          <w:sz w:val="28"/>
          <w:szCs w:val="28"/>
          <w:shd w:val="clear" w:color="auto" w:fill="FFFFFF"/>
        </w:rPr>
        <w:t>》的规定，现将建议授奖</w:t>
      </w:r>
      <w:r>
        <w:rPr>
          <w:rFonts w:hint="eastAsia" w:ascii="新宋体" w:hAnsi="新宋体" w:eastAsia="新宋体"/>
          <w:color w:val="000000"/>
          <w:spacing w:val="5"/>
          <w:sz w:val="27"/>
          <w:szCs w:val="27"/>
          <w:shd w:val="clear" w:color="auto" w:fill="FFFFFF"/>
        </w:rPr>
        <w:t>的</w:t>
      </w:r>
      <w:r>
        <w:rPr>
          <w:rFonts w:hint="eastAsia" w:ascii="新宋体" w:hAnsi="新宋体" w:eastAsia="新宋体"/>
          <w:color w:val="000000"/>
          <w:sz w:val="27"/>
          <w:szCs w:val="27"/>
          <w:shd w:val="clear" w:color="auto" w:fill="FFFFFF"/>
        </w:rPr>
        <w:t>“高空大跨复杂造型钢桁架结构关键建造技术研究与应用”等29个项目</w:t>
      </w:r>
      <w:r>
        <w:rPr>
          <w:rFonts w:cs="Arial" w:asciiTheme="minorEastAsia" w:hAnsiTheme="minorEastAsia"/>
          <w:color w:val="191919"/>
          <w:sz w:val="28"/>
          <w:szCs w:val="28"/>
          <w:shd w:val="clear" w:color="auto" w:fill="FFFFFF"/>
        </w:rPr>
        <w:t>进行公示。公示期为5日，自</w:t>
      </w:r>
      <w:r>
        <w:rPr>
          <w:rFonts w:hint="eastAsia" w:asciiTheme="minorEastAsia" w:hAnsiTheme="minorEastAsia"/>
          <w:color w:val="000000"/>
          <w:sz w:val="28"/>
          <w:szCs w:val="28"/>
          <w:shd w:val="clear" w:color="auto" w:fill="FFFFFF"/>
        </w:rPr>
        <w:t>2024年6月17日至6月22日</w:t>
      </w:r>
      <w:r>
        <w:rPr>
          <w:rFonts w:cs="Arial" w:asciiTheme="minorEastAsia" w:hAnsiTheme="minorEastAsia"/>
          <w:color w:val="191919"/>
          <w:sz w:val="28"/>
          <w:szCs w:val="28"/>
          <w:shd w:val="clear" w:color="auto" w:fill="FFFFFF"/>
        </w:rPr>
        <w:t>。</w:t>
      </w:r>
    </w:p>
    <w:p>
      <w:pPr>
        <w:pStyle w:val="3"/>
        <w:shd w:val="clear" w:color="auto" w:fill="FFFFFF"/>
        <w:spacing w:before="0" w:beforeAutospacing="0" w:after="0" w:afterAutospacing="0"/>
        <w:ind w:firstLine="540" w:firstLineChars="200"/>
        <w:jc w:val="both"/>
        <w:rPr>
          <w:rFonts w:ascii="微软雅黑" w:hAnsi="微软雅黑"/>
          <w:color w:val="656565"/>
          <w:sz w:val="21"/>
          <w:szCs w:val="21"/>
        </w:rPr>
      </w:pPr>
      <w:r>
        <w:rPr>
          <w:rFonts w:hint="eastAsia" w:ascii="新宋体" w:hAnsi="新宋体" w:eastAsia="新宋体"/>
          <w:color w:val="000000"/>
          <w:sz w:val="27"/>
          <w:szCs w:val="27"/>
          <w:shd w:val="clear" w:color="auto" w:fill="FFFFFF"/>
        </w:rPr>
        <w:t>在公示期间，任何单位和个人对公示的拟授奖项目持有异议的，应采取书面或电子邮件形式，写明提出异议的事实依据、本人真实姓名、工作单位及地址等，向青岛土木建筑科学技术奖奖励委员会办公室（青岛市市南区南海支路5号227室）提出异议。我办将按照青岛土木建筑科学技术奖的有关规定对异议内容进行核实、查证，对持异议者身份予以保护。匿名异议将不予受理。</w:t>
      </w:r>
    </w:p>
    <w:p>
      <w:pPr>
        <w:pStyle w:val="3"/>
        <w:shd w:val="clear" w:color="auto" w:fill="FFFFFF"/>
        <w:spacing w:before="0" w:beforeAutospacing="0" w:after="0" w:afterAutospacing="0"/>
        <w:ind w:firstLine="540" w:firstLineChars="200"/>
        <w:jc w:val="both"/>
        <w:rPr>
          <w:rFonts w:ascii="微软雅黑" w:hAnsi="微软雅黑"/>
          <w:color w:val="656565"/>
          <w:sz w:val="21"/>
          <w:szCs w:val="21"/>
        </w:rPr>
      </w:pPr>
      <w:r>
        <w:rPr>
          <w:rFonts w:hint="eastAsia" w:ascii="新宋体" w:hAnsi="新宋体" w:eastAsia="新宋体"/>
          <w:color w:val="000000"/>
          <w:sz w:val="27"/>
          <w:szCs w:val="27"/>
          <w:shd w:val="clear" w:color="auto" w:fill="FFFFFF"/>
        </w:rPr>
        <w:t>联系人：张明平、李奕璇   0532-88253257</w:t>
      </w:r>
    </w:p>
    <w:p>
      <w:pPr>
        <w:pStyle w:val="3"/>
        <w:shd w:val="clear" w:color="auto" w:fill="FFFFFF"/>
        <w:spacing w:before="0" w:beforeAutospacing="0" w:after="0" w:afterAutospacing="0"/>
        <w:ind w:firstLine="540" w:firstLineChars="200"/>
        <w:jc w:val="both"/>
        <w:rPr>
          <w:rFonts w:ascii="微软雅黑" w:hAnsi="微软雅黑"/>
          <w:color w:val="656565"/>
          <w:sz w:val="21"/>
          <w:szCs w:val="21"/>
        </w:rPr>
      </w:pPr>
      <w:r>
        <w:rPr>
          <w:rFonts w:hint="eastAsia" w:ascii="新宋体" w:hAnsi="新宋体" w:eastAsia="新宋体"/>
          <w:color w:val="000000"/>
          <w:sz w:val="27"/>
          <w:szCs w:val="27"/>
          <w:shd w:val="clear" w:color="auto" w:fill="FFFFFF"/>
        </w:rPr>
        <w:t>电子邮箱：qdtmxh@163.com</w:t>
      </w:r>
    </w:p>
    <w:p>
      <w:pPr>
        <w:pStyle w:val="3"/>
        <w:shd w:val="clear" w:color="auto" w:fill="FFFFFF"/>
        <w:spacing w:before="0" w:beforeAutospacing="0" w:after="0" w:afterAutospacing="0"/>
        <w:jc w:val="both"/>
        <w:rPr>
          <w:rFonts w:hint="eastAsia" w:ascii="微软雅黑" w:hAnsi="微软雅黑"/>
          <w:color w:val="656565"/>
          <w:sz w:val="21"/>
          <w:szCs w:val="21"/>
        </w:rPr>
      </w:pPr>
    </w:p>
    <w:p>
      <w:pPr>
        <w:pStyle w:val="3"/>
        <w:shd w:val="clear" w:color="auto" w:fill="FFFFFF"/>
        <w:spacing w:before="0" w:beforeAutospacing="0" w:after="0" w:afterAutospacing="0"/>
        <w:jc w:val="both"/>
        <w:rPr>
          <w:rFonts w:ascii="微软雅黑" w:hAnsi="微软雅黑"/>
          <w:color w:val="656565"/>
          <w:sz w:val="21"/>
          <w:szCs w:val="21"/>
        </w:rPr>
      </w:pPr>
      <w:r>
        <w:rPr>
          <w:rFonts w:hint="eastAsia" w:ascii="新宋体" w:hAnsi="新宋体" w:eastAsia="新宋体"/>
          <w:color w:val="000000"/>
          <w:sz w:val="27"/>
          <w:szCs w:val="27"/>
          <w:shd w:val="clear" w:color="auto" w:fill="FFFFFF"/>
        </w:rPr>
        <w:t>附 件：</w:t>
      </w:r>
    </w:p>
    <w:p>
      <w:pPr>
        <w:pStyle w:val="3"/>
        <w:shd w:val="clear" w:color="auto" w:fill="FFFFFF"/>
        <w:spacing w:before="0" w:beforeAutospacing="0" w:after="0" w:afterAutospacing="0"/>
        <w:ind w:firstLine="480" w:firstLineChars="200"/>
        <w:jc w:val="both"/>
        <w:rPr>
          <w:rFonts w:ascii="微软雅黑" w:hAnsi="微软雅黑"/>
          <w:color w:val="656565"/>
          <w:sz w:val="21"/>
          <w:szCs w:val="21"/>
        </w:rPr>
      </w:pPr>
      <w:r>
        <w:fldChar w:fldCharType="begin"/>
      </w:r>
      <w:r>
        <w:instrText xml:space="preserve"> HYPERLINK "https://v1.cecdn.yun300.cn/100001_1909055029%2F%E9%99%84%E4%BB%B62%EF%BC%9A2023%E5%B9%B4%E5%BA%A6%E5%B1%B1%E4%B8%9C%E5%9C%9F%E6%9C%A8%E5%BB%BA%E7%AD%91%E7%A7%91%E5%AD%A6%E6%8A%80%E6%9C%AF%E5%A5%96%EF%BC%88%E7%A7%91%E6%8A%80%E8%BF%9B%E6%AD%A5%E5%A5%96%EF%BC%89%E6%8B%9F%E6%8E%88%E5%A5%96%E9%A1%B9%E7%9B%AE%E5%90%8D%E5%8D%95.pdf" </w:instrText>
      </w:r>
      <w:r>
        <w:fldChar w:fldCharType="separate"/>
      </w:r>
      <w:r>
        <w:rPr>
          <w:rStyle w:val="7"/>
          <w:rFonts w:hint="eastAsia" w:ascii="新宋体" w:hAnsi="新宋体" w:eastAsia="新宋体"/>
          <w:color w:val="000000"/>
          <w:sz w:val="27"/>
          <w:szCs w:val="27"/>
          <w:u w:val="none"/>
          <w:shd w:val="clear" w:color="auto" w:fill="FFFFFF"/>
        </w:rPr>
        <w:t>2024年度青岛土木建筑科学技术奖拟授奖项目名单</w:t>
      </w:r>
      <w:r>
        <w:rPr>
          <w:rStyle w:val="7"/>
          <w:rFonts w:hint="eastAsia" w:ascii="新宋体" w:hAnsi="新宋体" w:eastAsia="新宋体"/>
          <w:color w:val="000000"/>
          <w:sz w:val="27"/>
          <w:szCs w:val="27"/>
          <w:u w:val="none"/>
          <w:shd w:val="clear" w:color="auto" w:fill="FFFFFF"/>
        </w:rPr>
        <w:fldChar w:fldCharType="end"/>
      </w:r>
      <w:r>
        <w:rPr>
          <w:rFonts w:hint="eastAsia" w:ascii="微软雅黑" w:hAnsi="微软雅黑"/>
          <w:color w:val="656565"/>
          <w:sz w:val="21"/>
          <w:szCs w:val="21"/>
        </w:rPr>
        <w:t xml:space="preserve"> </w:t>
      </w:r>
    </w:p>
    <w:p>
      <w:pPr>
        <w:pStyle w:val="3"/>
        <w:shd w:val="clear" w:color="auto" w:fill="FFFFFF"/>
        <w:spacing w:before="0" w:beforeAutospacing="0" w:after="0" w:afterAutospacing="0" w:line="480" w:lineRule="atLeast"/>
        <w:jc w:val="right"/>
        <w:rPr>
          <w:rFonts w:hint="eastAsia" w:ascii="微软雅黑" w:hAnsi="微软雅黑"/>
          <w:color w:val="656565"/>
          <w:sz w:val="21"/>
          <w:szCs w:val="21"/>
        </w:rPr>
      </w:pPr>
    </w:p>
    <w:p>
      <w:pPr>
        <w:pStyle w:val="3"/>
        <w:shd w:val="clear" w:color="auto" w:fill="FFFFFF"/>
        <w:spacing w:before="0" w:beforeAutospacing="0" w:after="0" w:afterAutospacing="0" w:line="480" w:lineRule="atLeast"/>
        <w:jc w:val="right"/>
        <w:rPr>
          <w:rFonts w:hint="eastAsia" w:ascii="微软雅黑" w:hAnsi="微软雅黑"/>
          <w:color w:val="656565"/>
          <w:sz w:val="21"/>
          <w:szCs w:val="21"/>
        </w:rPr>
      </w:pPr>
    </w:p>
    <w:p>
      <w:pPr>
        <w:pStyle w:val="3"/>
        <w:shd w:val="clear" w:color="auto" w:fill="FFFFFF"/>
        <w:spacing w:before="0" w:beforeAutospacing="0" w:after="0" w:afterAutospacing="0" w:line="480" w:lineRule="atLeast"/>
        <w:jc w:val="right"/>
        <w:rPr>
          <w:rFonts w:hint="eastAsia" w:ascii="微软雅黑" w:hAnsi="微软雅黑"/>
          <w:color w:val="656565"/>
          <w:sz w:val="21"/>
          <w:szCs w:val="21"/>
        </w:rPr>
      </w:pPr>
    </w:p>
    <w:p>
      <w:pPr>
        <w:pStyle w:val="3"/>
        <w:shd w:val="clear" w:color="auto" w:fill="FFFFFF"/>
        <w:spacing w:before="0" w:beforeAutospacing="0" w:after="0" w:afterAutospacing="0" w:line="480" w:lineRule="atLeast"/>
        <w:jc w:val="right"/>
        <w:rPr>
          <w:rFonts w:ascii="微软雅黑" w:hAnsi="微软雅黑"/>
          <w:color w:val="656565"/>
          <w:sz w:val="21"/>
          <w:szCs w:val="21"/>
        </w:rPr>
      </w:pPr>
      <w:r>
        <w:rPr>
          <w:rFonts w:hint="eastAsia" w:ascii="新宋体" w:hAnsi="新宋体" w:eastAsia="新宋体"/>
          <w:color w:val="000000"/>
          <w:sz w:val="27"/>
          <w:szCs w:val="27"/>
        </w:rPr>
        <w:t>青岛市土木建筑工程学会</w:t>
      </w:r>
    </w:p>
    <w:p>
      <w:pPr>
        <w:pStyle w:val="3"/>
        <w:shd w:val="clear" w:color="auto" w:fill="FFFFFF"/>
        <w:spacing w:before="0" w:beforeAutospacing="0" w:after="0" w:afterAutospacing="0" w:line="480" w:lineRule="atLeast"/>
        <w:jc w:val="right"/>
        <w:rPr>
          <w:rFonts w:hint="eastAsia" w:ascii="新宋体" w:hAnsi="新宋体" w:eastAsia="新宋体"/>
          <w:color w:val="000000"/>
          <w:sz w:val="27"/>
          <w:szCs w:val="27"/>
        </w:rPr>
      </w:pPr>
      <w:r>
        <w:rPr>
          <w:rFonts w:hint="eastAsia" w:ascii="新宋体" w:hAnsi="新宋体" w:eastAsia="新宋体"/>
          <w:color w:val="000000"/>
          <w:sz w:val="27"/>
          <w:szCs w:val="27"/>
        </w:rPr>
        <w:t>2024年6月17日</w:t>
      </w:r>
    </w:p>
    <w:p>
      <w:pPr>
        <w:pStyle w:val="3"/>
        <w:shd w:val="clear" w:color="auto" w:fill="FFFFFF"/>
        <w:spacing w:before="0" w:beforeAutospacing="0" w:after="0" w:afterAutospacing="0" w:line="480" w:lineRule="atLeast"/>
        <w:jc w:val="center"/>
        <w:rPr>
          <w:rFonts w:hint="eastAsia" w:ascii="黑体" w:hAnsi="黑体" w:eastAsia="黑体"/>
          <w:sz w:val="32"/>
          <w:szCs w:val="32"/>
        </w:rPr>
      </w:pPr>
      <w:r>
        <w:rPr>
          <w:rFonts w:hint="eastAsia" w:ascii="黑体" w:hAnsi="黑体" w:eastAsia="黑体"/>
          <w:sz w:val="32"/>
          <w:szCs w:val="32"/>
        </w:rPr>
        <w:t>2024年度青岛土木建筑科学技术奖</w:t>
      </w:r>
    </w:p>
    <w:p>
      <w:pPr>
        <w:pStyle w:val="3"/>
        <w:shd w:val="clear" w:color="auto" w:fill="FFFFFF"/>
        <w:spacing w:before="0" w:beforeAutospacing="0" w:after="0" w:afterAutospacing="0" w:line="360" w:lineRule="auto"/>
        <w:jc w:val="center"/>
        <w:rPr>
          <w:rFonts w:ascii="黑体" w:hAnsi="黑体" w:eastAsia="黑体"/>
          <w:color w:val="656565"/>
        </w:rPr>
      </w:pPr>
      <w:r>
        <w:rPr>
          <w:rFonts w:hint="eastAsia" w:ascii="黑体" w:hAnsi="黑体" w:eastAsia="黑体"/>
        </w:rPr>
        <w:t>拟授一等奖项目名单（排名不分先后）</w:t>
      </w:r>
    </w:p>
    <w:tbl>
      <w:tblPr>
        <w:tblStyle w:val="4"/>
        <w:tblW w:w="9391" w:type="dxa"/>
        <w:jc w:val="center"/>
        <w:tblLayout w:type="autofit"/>
        <w:tblCellMar>
          <w:top w:w="0" w:type="dxa"/>
          <w:left w:w="108" w:type="dxa"/>
          <w:bottom w:w="0" w:type="dxa"/>
          <w:right w:w="108" w:type="dxa"/>
        </w:tblCellMar>
      </w:tblPr>
      <w:tblGrid>
        <w:gridCol w:w="583"/>
        <w:gridCol w:w="143"/>
        <w:gridCol w:w="2361"/>
        <w:gridCol w:w="3320"/>
        <w:gridCol w:w="2984"/>
      </w:tblGrid>
      <w:tr>
        <w:tblPrEx>
          <w:tblCellMar>
            <w:top w:w="0" w:type="dxa"/>
            <w:left w:w="108" w:type="dxa"/>
            <w:bottom w:w="0" w:type="dxa"/>
            <w:right w:w="108" w:type="dxa"/>
          </w:tblCellMar>
        </w:tblPrEx>
        <w:trPr>
          <w:trHeight w:val="624" w:hRule="atLeast"/>
          <w:jc w:val="center"/>
        </w:trPr>
        <w:tc>
          <w:tcPr>
            <w:tcW w:w="5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序号</w:t>
            </w:r>
          </w:p>
        </w:tc>
        <w:tc>
          <w:tcPr>
            <w:tcW w:w="250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项目名称</w:t>
            </w:r>
          </w:p>
        </w:tc>
        <w:tc>
          <w:tcPr>
            <w:tcW w:w="33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完成单位</w:t>
            </w:r>
          </w:p>
        </w:tc>
        <w:tc>
          <w:tcPr>
            <w:tcW w:w="298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完成人</w:t>
            </w:r>
          </w:p>
        </w:tc>
      </w:tr>
      <w:tr>
        <w:tblPrEx>
          <w:tblCellMar>
            <w:top w:w="0" w:type="dxa"/>
            <w:left w:w="108" w:type="dxa"/>
            <w:bottom w:w="0" w:type="dxa"/>
            <w:right w:w="108" w:type="dxa"/>
          </w:tblCellMar>
        </w:tblPrEx>
        <w:trPr>
          <w:trHeight w:val="624" w:hRule="atLeast"/>
          <w:jc w:val="center"/>
        </w:trPr>
        <w:tc>
          <w:tcPr>
            <w:tcW w:w="58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6"/>
                <w:szCs w:val="26"/>
              </w:rPr>
            </w:pPr>
          </w:p>
        </w:tc>
        <w:tc>
          <w:tcPr>
            <w:tcW w:w="25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6"/>
                <w:szCs w:val="26"/>
              </w:rPr>
            </w:pPr>
          </w:p>
        </w:tc>
        <w:tc>
          <w:tcPr>
            <w:tcW w:w="3320"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color w:val="000000"/>
                <w:kern w:val="0"/>
                <w:sz w:val="26"/>
                <w:szCs w:val="26"/>
              </w:rPr>
            </w:pPr>
          </w:p>
        </w:tc>
        <w:tc>
          <w:tcPr>
            <w:tcW w:w="2984"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b/>
                <w:bCs/>
                <w:color w:val="000000"/>
                <w:kern w:val="0"/>
                <w:sz w:val="26"/>
                <w:szCs w:val="26"/>
              </w:rPr>
            </w:pPr>
          </w:p>
        </w:tc>
      </w:tr>
      <w:tr>
        <w:tblPrEx>
          <w:tblCellMar>
            <w:top w:w="0" w:type="dxa"/>
            <w:left w:w="108" w:type="dxa"/>
            <w:bottom w:w="0" w:type="dxa"/>
            <w:right w:w="108" w:type="dxa"/>
          </w:tblCellMar>
        </w:tblPrEx>
        <w:trPr>
          <w:trHeight w:val="362"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高空大跨复杂造型钢桁架结构关键建造技术研究与应用</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青建集团股份公司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陈鹏宇、刘晓英、张玉斗、马佳宽、王晓伟、苗卉、李逢春、周青波、黄贤坤</w:t>
            </w:r>
          </w:p>
        </w:tc>
      </w:tr>
      <w:tr>
        <w:tblPrEx>
          <w:tblCellMar>
            <w:top w:w="0" w:type="dxa"/>
            <w:left w:w="108" w:type="dxa"/>
            <w:bottom w:w="0" w:type="dxa"/>
            <w:right w:w="108" w:type="dxa"/>
          </w:tblCellMar>
        </w:tblPrEx>
        <w:trPr>
          <w:trHeight w:val="569"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滨海复杂地质超大地下空间综合体工程关键建造技术</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中建八局第四建设有限公司、中建青岛投资建设有限公司、中国建筑第五工程局有限公司、中国建筑第七工程局有限公司、中建港航局集团有限公司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卢宁、祝前程、赵光远、杜海滨、闫赫赫、胡甄巍、缑垚杰、王勇、刘冬、陈传涛</w:t>
            </w:r>
          </w:p>
        </w:tc>
      </w:tr>
      <w:tr>
        <w:tblPrEx>
          <w:tblCellMar>
            <w:top w:w="0" w:type="dxa"/>
            <w:left w:w="108" w:type="dxa"/>
            <w:bottom w:w="0" w:type="dxa"/>
            <w:right w:w="108" w:type="dxa"/>
          </w:tblCellMar>
        </w:tblPrEx>
        <w:trPr>
          <w:trHeight w:val="362"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城市信息模型（CIM）平台建设应用关键技术研究</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青岛理工大学、青岛市勘察测绘研究院</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韩青、张志华、高伟俊、孙为晨、徐文坤、周圣川、袁钏、韩旭、周茜、杨瀚霆</w:t>
            </w:r>
          </w:p>
        </w:tc>
      </w:tr>
      <w:tr>
        <w:tblPrEx>
          <w:tblCellMar>
            <w:top w:w="0" w:type="dxa"/>
            <w:left w:w="108" w:type="dxa"/>
            <w:bottom w:w="0" w:type="dxa"/>
            <w:right w:w="108" w:type="dxa"/>
          </w:tblCellMar>
        </w:tblPrEx>
        <w:trPr>
          <w:trHeight w:val="496"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滨海复杂地质环境下深基坑工程数字化建造与智能监测关键技术</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青岛海川建设集团有限公司、华联建筑科技集团(青岛)有限公司、青岛理工大学、中青建安建设集团有限公司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吴攀、李尊强、潘维强、张黎明、陈晓龙、董伟娜、王群、腾超、王晓琴、梁庆、袁得晓、王修歧</w:t>
            </w:r>
          </w:p>
        </w:tc>
      </w:tr>
      <w:tr>
        <w:tblPrEx>
          <w:tblCellMar>
            <w:top w:w="0" w:type="dxa"/>
            <w:left w:w="108" w:type="dxa"/>
            <w:bottom w:w="0" w:type="dxa"/>
            <w:right w:w="108" w:type="dxa"/>
          </w:tblCellMar>
        </w:tblPrEx>
        <w:trPr>
          <w:trHeight w:val="486"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气候变暖背景下青岛植被的生态反馈研究</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新艺林市政园林集团有限公司、青岛市果树园艺总场、青岛新大地园林工程有限公司、青岛博雅生态环境工程有限公司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侯鲁文、肖亚丽、窦军庆、任立达、赖澄奉、李静、高佩佩、郑达、王松、钟志伟、张艳芳、张凯静</w:t>
            </w:r>
          </w:p>
        </w:tc>
      </w:tr>
      <w:tr>
        <w:tblPrEx>
          <w:tblCellMar>
            <w:top w:w="0" w:type="dxa"/>
            <w:left w:w="108" w:type="dxa"/>
            <w:bottom w:w="0" w:type="dxa"/>
            <w:right w:w="108" w:type="dxa"/>
          </w:tblCellMar>
        </w:tblPrEx>
        <w:trPr>
          <w:trHeight w:val="541" w:hRule="atLeast"/>
          <w:jc w:val="center"/>
        </w:trPr>
        <w:tc>
          <w:tcPr>
            <w:tcW w:w="9391" w:type="dxa"/>
            <w:gridSpan w:val="5"/>
            <w:tcBorders>
              <w:top w:val="single" w:color="auto" w:sz="4" w:space="0"/>
              <w:bottom w:val="single" w:color="auto" w:sz="4" w:space="0"/>
            </w:tcBorders>
            <w:shd w:val="clear" w:color="auto" w:fill="auto"/>
            <w:vAlign w:val="center"/>
          </w:tcPr>
          <w:p>
            <w:pPr>
              <w:pStyle w:val="3"/>
              <w:shd w:val="clear" w:color="auto" w:fill="FFFFFF"/>
              <w:spacing w:before="0" w:beforeAutospacing="0" w:after="0" w:afterAutospacing="0" w:line="360" w:lineRule="auto"/>
              <w:jc w:val="both"/>
              <w:rPr>
                <w:rFonts w:hint="eastAsia" w:ascii="黑体" w:hAnsi="黑体" w:eastAsia="黑体"/>
              </w:rPr>
            </w:pPr>
          </w:p>
          <w:p>
            <w:pPr>
              <w:pStyle w:val="3"/>
              <w:shd w:val="clear" w:color="auto" w:fill="FFFFFF"/>
              <w:spacing w:before="0" w:beforeAutospacing="0" w:after="0" w:afterAutospacing="0" w:line="360" w:lineRule="auto"/>
              <w:jc w:val="both"/>
              <w:rPr>
                <w:rFonts w:hint="eastAsia" w:ascii="黑体" w:hAnsi="黑体" w:eastAsia="黑体"/>
              </w:rPr>
            </w:pPr>
          </w:p>
          <w:p>
            <w:pPr>
              <w:pStyle w:val="3"/>
              <w:shd w:val="clear" w:color="auto" w:fill="FFFFFF"/>
              <w:spacing w:before="0" w:beforeAutospacing="0" w:after="0" w:afterAutospacing="0" w:line="360" w:lineRule="auto"/>
              <w:jc w:val="both"/>
              <w:rPr>
                <w:rFonts w:hint="eastAsia" w:ascii="黑体" w:hAnsi="黑体" w:eastAsia="黑体"/>
              </w:rPr>
            </w:pPr>
          </w:p>
          <w:p>
            <w:pPr>
              <w:pStyle w:val="3"/>
              <w:shd w:val="clear" w:color="auto" w:fill="FFFFFF"/>
              <w:spacing w:before="0" w:beforeAutospacing="0" w:after="0" w:afterAutospacing="0" w:line="360" w:lineRule="auto"/>
              <w:jc w:val="both"/>
              <w:rPr>
                <w:rFonts w:hint="eastAsia" w:ascii="黑体" w:hAnsi="黑体" w:eastAsia="黑体"/>
              </w:rPr>
            </w:pPr>
          </w:p>
          <w:p>
            <w:pPr>
              <w:pStyle w:val="3"/>
              <w:shd w:val="clear" w:color="auto" w:fill="FFFFFF"/>
              <w:spacing w:before="0" w:beforeAutospacing="0" w:after="0" w:afterAutospacing="0" w:line="360" w:lineRule="auto"/>
              <w:jc w:val="both"/>
              <w:rPr>
                <w:rFonts w:hint="eastAsia" w:ascii="黑体" w:hAnsi="黑体" w:eastAsia="黑体"/>
              </w:rPr>
            </w:pPr>
          </w:p>
          <w:p>
            <w:pPr>
              <w:pStyle w:val="3"/>
              <w:shd w:val="clear" w:color="auto" w:fill="FFFFFF"/>
              <w:spacing w:before="0" w:beforeAutospacing="0" w:after="0" w:afterAutospacing="0" w:line="360" w:lineRule="auto"/>
              <w:jc w:val="both"/>
              <w:rPr>
                <w:rFonts w:hint="eastAsia" w:ascii="黑体" w:hAnsi="黑体" w:eastAsia="黑体"/>
              </w:rPr>
            </w:pPr>
          </w:p>
          <w:p>
            <w:pPr>
              <w:pStyle w:val="3"/>
              <w:shd w:val="clear" w:color="auto" w:fill="FFFFFF"/>
              <w:spacing w:before="0" w:beforeAutospacing="0" w:after="0" w:afterAutospacing="0" w:line="360" w:lineRule="auto"/>
              <w:jc w:val="both"/>
              <w:rPr>
                <w:rFonts w:hint="eastAsia" w:ascii="黑体" w:hAnsi="黑体" w:eastAsia="黑体"/>
              </w:rPr>
            </w:pPr>
          </w:p>
          <w:p>
            <w:pPr>
              <w:pStyle w:val="3"/>
              <w:shd w:val="clear" w:color="auto" w:fill="FFFFFF"/>
              <w:spacing w:before="0" w:beforeAutospacing="0" w:after="0" w:afterAutospacing="0" w:line="360" w:lineRule="auto"/>
              <w:jc w:val="both"/>
              <w:rPr>
                <w:rFonts w:hint="eastAsia" w:ascii="黑体" w:hAnsi="黑体" w:eastAsia="黑体"/>
              </w:rPr>
            </w:pPr>
          </w:p>
          <w:p>
            <w:pPr>
              <w:pStyle w:val="3"/>
              <w:shd w:val="clear" w:color="auto" w:fill="FFFFFF"/>
              <w:spacing w:before="0" w:beforeAutospacing="0" w:after="0" w:afterAutospacing="0" w:line="360" w:lineRule="auto"/>
              <w:jc w:val="both"/>
              <w:rPr>
                <w:rFonts w:hint="eastAsia" w:ascii="黑体" w:hAnsi="黑体" w:eastAsia="黑体"/>
              </w:rPr>
            </w:pPr>
          </w:p>
          <w:p>
            <w:pPr>
              <w:pStyle w:val="3"/>
              <w:shd w:val="clear" w:color="auto" w:fill="FFFFFF"/>
              <w:spacing w:before="0" w:beforeAutospacing="0" w:after="0" w:afterAutospacing="0" w:line="360" w:lineRule="auto"/>
              <w:jc w:val="both"/>
              <w:rPr>
                <w:rFonts w:hint="eastAsia" w:ascii="黑体" w:hAnsi="黑体" w:eastAsia="黑体"/>
              </w:rPr>
            </w:pPr>
          </w:p>
          <w:p>
            <w:pPr>
              <w:pStyle w:val="3"/>
              <w:shd w:val="clear" w:color="auto" w:fill="FFFFFF"/>
              <w:spacing w:before="0" w:beforeAutospacing="0" w:after="0" w:afterAutospacing="0" w:line="360" w:lineRule="auto"/>
              <w:jc w:val="both"/>
              <w:rPr>
                <w:rFonts w:hint="eastAsia" w:ascii="黑体" w:hAnsi="黑体" w:eastAsia="黑体"/>
              </w:rPr>
            </w:pPr>
          </w:p>
          <w:p>
            <w:pPr>
              <w:pStyle w:val="3"/>
              <w:shd w:val="clear" w:color="auto" w:fill="FFFFFF"/>
              <w:spacing w:before="0" w:beforeAutospacing="0" w:after="0" w:afterAutospacing="0" w:line="360" w:lineRule="auto"/>
              <w:jc w:val="center"/>
              <w:rPr>
                <w:rFonts w:hint="eastAsia" w:ascii="黑体" w:hAnsi="黑体" w:eastAsia="黑体"/>
                <w:color w:val="656565"/>
              </w:rPr>
            </w:pPr>
            <w:r>
              <w:rPr>
                <w:rFonts w:hint="eastAsia" w:ascii="黑体" w:hAnsi="黑体" w:eastAsia="黑体"/>
              </w:rPr>
              <w:t>拟授二等奖项目名单（排名不分先后）</w:t>
            </w:r>
          </w:p>
        </w:tc>
      </w:tr>
      <w:tr>
        <w:tblPrEx>
          <w:tblCellMar>
            <w:top w:w="0" w:type="dxa"/>
            <w:left w:w="108" w:type="dxa"/>
            <w:bottom w:w="0" w:type="dxa"/>
            <w:right w:w="108" w:type="dxa"/>
          </w:tblCellMar>
        </w:tblPrEx>
        <w:trPr>
          <w:trHeight w:val="1064"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序号</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项目名称</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完成单位</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完成人</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倒锥形大悬挑异形花篮式结构成套建造技术</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中建八局第四建设有限公司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任杰、郁勇、时景彬、孙梦晓、王修军、房林福、吕堃、张正旭、邢航</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建筑门窗智能生产线开发及应用</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德才装饰股份有限公司、青岛德才高科新材料有限公司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叶德才、叶得森、张立彬、贾少军、魏健、赵新星</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超大云浪造型金属屋面体系关键技术研究与应用</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青建集团股份公司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周青波、马佳宽、刘晓英、王光廷、马腾飞、杨红庆、张玉斗、詹沛、姚顺</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历史建筑智能化更新综合技术研究及应用</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中建八局第四建设有限公司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黄运昌、杨鸿玉、郁勇、王修军、沈少华、高小明、孙国栋、王涛、房林福</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城市道路智慧多功能杆建设标准</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青岛市市政工程设计研究院有限责任公司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王召强、隋毅、高尚坤、张忠磊、刘晓敏、白少凯、徐玉晓、江文杰、高海亮</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基岩浅埋斜坡场区地下室疏排减压抗浮关键技术及应用</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青岛市勘察测绘研究院</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何寿迎、张志华、赵民、王晔、王殿斌、武俊琦、董太稳、董成祥、安庆军</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基于AIOT技术的智能建造云平台的开发与应用</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青建集团股份公司、山东青建智慧建筑科技有限公司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王剑阁、齐堃、张超、张璟玥、王丕力、丁明月、罗阳、贾麟、尹翔宇</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伪随激流场、水域地震等物探方法在砌石坝渗漏检测中的应用技术研究</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青岛市水利勘测设计研究院有限公司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刘延栋、张蕊蕊、单洁、汤杰、陈保利、桑辉、郑乾、王道</w:t>
            </w:r>
          </w:p>
        </w:tc>
      </w:tr>
      <w:tr>
        <w:tblPrEx>
          <w:tblCellMar>
            <w:top w:w="0" w:type="dxa"/>
            <w:left w:w="108" w:type="dxa"/>
            <w:bottom w:w="0" w:type="dxa"/>
            <w:right w:w="108" w:type="dxa"/>
          </w:tblCellMar>
        </w:tblPrEx>
        <w:trPr>
          <w:trHeight w:val="734"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倾斜旋喷桩帷幕复合土钉墙支护结构应用研究</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岩土科技股份有限公司、青岛玉泰地基基础工程有限公司、中建一局集团建设发展有限公司、亚太建设科技信息研究院有限公司、青建集团股份公司、青岛市建设工程施工图设计审查有限公司、常州市鲁能机械厂</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张军舰、李英杰、林佐江、周予启、梅阳、王胜、谭升、王云燕、王智群</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跨地铁站大跨度双波浪圆弧底钢结构连续梁桥施工技术研究</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青岛海德工程集团股份有限公司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巩光磊、姜正璟、腾飞、李庚忠、张开亚、贾坤川</w:t>
            </w:r>
          </w:p>
        </w:tc>
      </w:tr>
      <w:tr>
        <w:tblPrEx>
          <w:tblCellMar>
            <w:top w:w="0" w:type="dxa"/>
            <w:left w:w="108" w:type="dxa"/>
            <w:bottom w:w="0" w:type="dxa"/>
            <w:right w:w="108" w:type="dxa"/>
          </w:tblCellMar>
        </w:tblPrEx>
        <w:trPr>
          <w:trHeight w:val="360" w:hRule="atLeast"/>
          <w:jc w:val="center"/>
        </w:trPr>
        <w:tc>
          <w:tcPr>
            <w:tcW w:w="9391" w:type="dxa"/>
            <w:gridSpan w:val="5"/>
            <w:tcBorders>
              <w:top w:val="single" w:color="auto" w:sz="4" w:space="0"/>
              <w:bottom w:val="single" w:color="auto" w:sz="4" w:space="0"/>
            </w:tcBorders>
            <w:shd w:val="clear" w:color="auto" w:fill="auto"/>
            <w:vAlign w:val="center"/>
          </w:tcPr>
          <w:p>
            <w:pPr>
              <w:widowControl/>
              <w:spacing w:line="360" w:lineRule="auto"/>
              <w:jc w:val="both"/>
              <w:rPr>
                <w:rFonts w:hint="eastAsia" w:ascii="宋体" w:hAnsi="宋体" w:eastAsia="宋体" w:cs="宋体"/>
                <w:color w:val="000000"/>
                <w:kern w:val="0"/>
                <w:szCs w:val="21"/>
              </w:rPr>
            </w:pPr>
          </w:p>
          <w:p>
            <w:pPr>
              <w:widowControl/>
              <w:spacing w:line="360" w:lineRule="auto"/>
              <w:jc w:val="both"/>
              <w:rPr>
                <w:rFonts w:hint="eastAsia" w:ascii="宋体" w:hAnsi="宋体" w:eastAsia="宋体" w:cs="宋体"/>
                <w:color w:val="000000"/>
                <w:kern w:val="0"/>
                <w:szCs w:val="21"/>
              </w:rPr>
            </w:pPr>
          </w:p>
          <w:p>
            <w:pPr>
              <w:widowControl/>
              <w:spacing w:line="360" w:lineRule="auto"/>
              <w:jc w:val="both"/>
              <w:rPr>
                <w:rFonts w:hint="eastAsia" w:ascii="宋体" w:hAnsi="宋体" w:eastAsia="宋体" w:cs="宋体"/>
                <w:color w:val="000000"/>
                <w:kern w:val="0"/>
                <w:szCs w:val="21"/>
              </w:rPr>
            </w:pPr>
          </w:p>
          <w:p>
            <w:pPr>
              <w:widowControl/>
              <w:spacing w:after="156" w:afterLines="50" w:line="360" w:lineRule="auto"/>
              <w:jc w:val="center"/>
              <w:rPr>
                <w:rFonts w:hint="eastAsia" w:ascii="宋体" w:hAnsi="宋体" w:eastAsia="宋体" w:cs="宋体"/>
                <w:color w:val="000000"/>
                <w:kern w:val="0"/>
                <w:szCs w:val="21"/>
              </w:rPr>
            </w:pPr>
            <w:r>
              <w:rPr>
                <w:rFonts w:hint="eastAsia" w:ascii="黑体" w:hAnsi="黑体" w:eastAsia="黑体"/>
                <w:sz w:val="24"/>
                <w:szCs w:val="24"/>
              </w:rPr>
              <w:t>拟授三等奖项目名单（排名不分先后）</w:t>
            </w:r>
          </w:p>
        </w:tc>
      </w:tr>
      <w:tr>
        <w:tblPrEx>
          <w:tblCellMar>
            <w:top w:w="0" w:type="dxa"/>
            <w:left w:w="108" w:type="dxa"/>
            <w:bottom w:w="0" w:type="dxa"/>
            <w:right w:w="108" w:type="dxa"/>
          </w:tblCellMar>
        </w:tblPrEx>
        <w:trPr>
          <w:trHeight w:val="867"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序号</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项目名称</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完成</w:t>
            </w:r>
            <w:bookmarkStart w:id="0" w:name="_GoBack"/>
            <w:bookmarkEnd w:id="0"/>
            <w:r>
              <w:rPr>
                <w:rFonts w:hint="eastAsia" w:ascii="宋体" w:hAnsi="宋体" w:eastAsia="宋体" w:cs="宋体"/>
                <w:b/>
                <w:bCs/>
                <w:color w:val="000000"/>
                <w:kern w:val="0"/>
                <w:sz w:val="26"/>
                <w:szCs w:val="26"/>
              </w:rPr>
              <w:t>单位</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6"/>
                <w:szCs w:val="26"/>
              </w:rPr>
            </w:pPr>
            <w:r>
              <w:rPr>
                <w:rFonts w:hint="eastAsia" w:ascii="宋体" w:hAnsi="宋体" w:eastAsia="宋体" w:cs="宋体"/>
                <w:b/>
                <w:bCs/>
                <w:color w:val="000000"/>
                <w:kern w:val="0"/>
                <w:sz w:val="26"/>
                <w:szCs w:val="26"/>
              </w:rPr>
              <w:t>完成人</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球体钢结构悬挂拼装及整体提升技术研究</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青岛新华友建工集团股份有限公司、青岛恒基伟泰建筑有限公司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崔天峰、周广学、李堂飞、李德文、郗猛</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高大空间机电安装智能建造关键技术研究</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青建集团股份公司、青建安装科技有限公司、山东科技大学、山东青建智慧建筑科技有限公司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李丰会、孙海生、肖杰、张长兴、马磊、王元帅</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五万座体育场机电工程DDCI数字施工一体化建造体系</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中建八局第四建设有限公司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吕风柱、李大杰、程枫、栾建利、王修军、刘广标</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天人合一生命之源建筑设计与施工技术研究</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中建八局第四建设有限公司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陈斌、尉晓凡、郁勇、时景彬、张建、李萌</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装配式系统拼装墙面结构技术研究</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青岛海骊住建系统集成有限公司、青岛海骊住建科技科技股份有限公司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曲玉春、杨春、丁志方</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大型演艺剧场大跨度双曲管桁架结构提升安装技术</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青岛腾远设计事务所有限公司，中国建筑第二工程局有限公司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李建峰、孙绍东、纪胜敏、刘于晨、封伟、胡海涛</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新型再生混凝土预制装配式路缘石设计制造系列技术研究</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青岛市市政工程设计研究院有限责任公司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王召强、高尚坤、徐玉晓、张忠磊、王安华、随毅</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施工现场永临结合利用光导通风一体化 施工技术研发与应用</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中启胶建集团有限公司、中青建安建设集团有限公司、青岛建祥建设集团有限公司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郭收田、崔玉军、刘姗姗、贾桂刊、王光年、毛红庆</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复杂环境下滨海城市深大基坑性态风险识别与防控技术</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青岛新华友建工集团股份有限公司、中亿新禾建设（青岛）有限公司、青岛理工大学</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颜兵、唐丽敏、郗猛、李堂飞、袁长丰、崔天峰</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海岛环境地下混凝土结构防腐蚀成套施工技术</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中建八局第四建设有限公司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卢宁、谢海波、孙丞基、王尊明、曹传鹏、张云鹏</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废胶粉改性沥青混合料干法技术开发与应用</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青岛市市政工程设计研究院有限责任公司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王召强、徐玉晓、高尚坤、张忠磊、王旻琪、谭希</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基于BIM的沿海淤泥质土预制方桩深化设计及变形控制技术</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中青建安建设集团有限公司；青岛理工大学</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王晓琴、陆可鑫、贾扬、张明义、仇仲颖、代升泉</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大体积超高强粗骨料混凝土施工技术</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中建八局第四建设有限公司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朱敏、连春明、陈风伟、倪田超、王修军、吴盼刚</w:t>
            </w:r>
          </w:p>
        </w:tc>
      </w:tr>
      <w:tr>
        <w:tblPrEx>
          <w:tblCellMar>
            <w:top w:w="0" w:type="dxa"/>
            <w:left w:w="108" w:type="dxa"/>
            <w:bottom w:w="0" w:type="dxa"/>
            <w:right w:w="108" w:type="dxa"/>
          </w:tblCellMar>
        </w:tblPrEx>
        <w:trPr>
          <w:trHeight w:val="362" w:hRule="atLeast"/>
          <w:jc w:val="center"/>
        </w:trPr>
        <w:tc>
          <w:tcPr>
            <w:tcW w:w="72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23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基于BIM的复杂造型屋面关键施工技术研究</w:t>
            </w:r>
          </w:p>
        </w:tc>
        <w:tc>
          <w:tcPr>
            <w:tcW w:w="3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青岛旭华建设集团有限公司</w:t>
            </w:r>
          </w:p>
        </w:tc>
        <w:tc>
          <w:tcPr>
            <w:tcW w:w="2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黄鹏、徐从蕾、丁飞雪、邓均波、王晓鹏、陶阳武</w:t>
            </w:r>
          </w:p>
        </w:tc>
      </w:tr>
    </w:tbl>
    <w:p>
      <w:pPr>
        <w:ind w:firstLine="640" w:firstLineChars="200"/>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ODgyMjg5MjY3ZjRhOTEyYTg3YzBjOTRjMjc4NDgifQ=="/>
  </w:docVars>
  <w:rsids>
    <w:rsidRoot w:val="00CA1695"/>
    <w:rsid w:val="00002B82"/>
    <w:rsid w:val="000036FB"/>
    <w:rsid w:val="000058FF"/>
    <w:rsid w:val="0001164C"/>
    <w:rsid w:val="00012C76"/>
    <w:rsid w:val="00014696"/>
    <w:rsid w:val="00020402"/>
    <w:rsid w:val="00020656"/>
    <w:rsid w:val="00020EB2"/>
    <w:rsid w:val="00021641"/>
    <w:rsid w:val="00024D15"/>
    <w:rsid w:val="00027044"/>
    <w:rsid w:val="000345D4"/>
    <w:rsid w:val="00034607"/>
    <w:rsid w:val="0003546F"/>
    <w:rsid w:val="00036154"/>
    <w:rsid w:val="00037A26"/>
    <w:rsid w:val="00037A97"/>
    <w:rsid w:val="00045EFC"/>
    <w:rsid w:val="000464B6"/>
    <w:rsid w:val="00050C2E"/>
    <w:rsid w:val="00052CD8"/>
    <w:rsid w:val="00054273"/>
    <w:rsid w:val="00057845"/>
    <w:rsid w:val="00062F94"/>
    <w:rsid w:val="00063324"/>
    <w:rsid w:val="00065127"/>
    <w:rsid w:val="00065408"/>
    <w:rsid w:val="000657E0"/>
    <w:rsid w:val="00067FCB"/>
    <w:rsid w:val="00070599"/>
    <w:rsid w:val="000848FE"/>
    <w:rsid w:val="000868FF"/>
    <w:rsid w:val="000905BD"/>
    <w:rsid w:val="00094FF4"/>
    <w:rsid w:val="00097D32"/>
    <w:rsid w:val="000A04FD"/>
    <w:rsid w:val="000A1E05"/>
    <w:rsid w:val="000A21DC"/>
    <w:rsid w:val="000A3B09"/>
    <w:rsid w:val="000A7159"/>
    <w:rsid w:val="000B4EFF"/>
    <w:rsid w:val="000B53D6"/>
    <w:rsid w:val="000C1324"/>
    <w:rsid w:val="000C1EAD"/>
    <w:rsid w:val="000C417F"/>
    <w:rsid w:val="000C437A"/>
    <w:rsid w:val="000C6363"/>
    <w:rsid w:val="000C6D1B"/>
    <w:rsid w:val="000D35D8"/>
    <w:rsid w:val="000D41A1"/>
    <w:rsid w:val="000D757D"/>
    <w:rsid w:val="000E1DFD"/>
    <w:rsid w:val="000E1EED"/>
    <w:rsid w:val="000E26D6"/>
    <w:rsid w:val="000E2B29"/>
    <w:rsid w:val="000F26BF"/>
    <w:rsid w:val="000F6477"/>
    <w:rsid w:val="001064B4"/>
    <w:rsid w:val="001127E7"/>
    <w:rsid w:val="00114FF5"/>
    <w:rsid w:val="00117189"/>
    <w:rsid w:val="0011719C"/>
    <w:rsid w:val="001202E2"/>
    <w:rsid w:val="00121C86"/>
    <w:rsid w:val="00123FBE"/>
    <w:rsid w:val="00127264"/>
    <w:rsid w:val="0013510A"/>
    <w:rsid w:val="00135ED1"/>
    <w:rsid w:val="00137DE4"/>
    <w:rsid w:val="00137E95"/>
    <w:rsid w:val="00141233"/>
    <w:rsid w:val="00142233"/>
    <w:rsid w:val="00145500"/>
    <w:rsid w:val="00147043"/>
    <w:rsid w:val="00147059"/>
    <w:rsid w:val="00147A94"/>
    <w:rsid w:val="00150895"/>
    <w:rsid w:val="0015179D"/>
    <w:rsid w:val="00163122"/>
    <w:rsid w:val="00165B73"/>
    <w:rsid w:val="0017137F"/>
    <w:rsid w:val="00184B8E"/>
    <w:rsid w:val="0018690F"/>
    <w:rsid w:val="00192ED5"/>
    <w:rsid w:val="00193864"/>
    <w:rsid w:val="0019504B"/>
    <w:rsid w:val="00195B1C"/>
    <w:rsid w:val="001A0CDC"/>
    <w:rsid w:val="001A167C"/>
    <w:rsid w:val="001A210A"/>
    <w:rsid w:val="001A3B78"/>
    <w:rsid w:val="001A49BD"/>
    <w:rsid w:val="001A5599"/>
    <w:rsid w:val="001A5AD0"/>
    <w:rsid w:val="001B08BE"/>
    <w:rsid w:val="001B0A16"/>
    <w:rsid w:val="001B19AA"/>
    <w:rsid w:val="001B26BC"/>
    <w:rsid w:val="001B28BA"/>
    <w:rsid w:val="001B39AA"/>
    <w:rsid w:val="001B431D"/>
    <w:rsid w:val="001B4A91"/>
    <w:rsid w:val="001B5C85"/>
    <w:rsid w:val="001B5D1D"/>
    <w:rsid w:val="001B5F68"/>
    <w:rsid w:val="001B6D03"/>
    <w:rsid w:val="001C227D"/>
    <w:rsid w:val="001C3C4A"/>
    <w:rsid w:val="001C4C7C"/>
    <w:rsid w:val="001C6621"/>
    <w:rsid w:val="001C6823"/>
    <w:rsid w:val="001C70D5"/>
    <w:rsid w:val="001D043F"/>
    <w:rsid w:val="001D321D"/>
    <w:rsid w:val="001D47CD"/>
    <w:rsid w:val="001D6601"/>
    <w:rsid w:val="001D7438"/>
    <w:rsid w:val="001E35C7"/>
    <w:rsid w:val="001E41E4"/>
    <w:rsid w:val="001F09BC"/>
    <w:rsid w:val="001F1636"/>
    <w:rsid w:val="0020000E"/>
    <w:rsid w:val="00202AD0"/>
    <w:rsid w:val="0020358D"/>
    <w:rsid w:val="0020464C"/>
    <w:rsid w:val="00210165"/>
    <w:rsid w:val="00214045"/>
    <w:rsid w:val="002141D4"/>
    <w:rsid w:val="00215797"/>
    <w:rsid w:val="002159DC"/>
    <w:rsid w:val="002242CE"/>
    <w:rsid w:val="0022696E"/>
    <w:rsid w:val="00226D86"/>
    <w:rsid w:val="00227FF5"/>
    <w:rsid w:val="00232AE4"/>
    <w:rsid w:val="00236738"/>
    <w:rsid w:val="002405A4"/>
    <w:rsid w:val="00242C1F"/>
    <w:rsid w:val="00244AAC"/>
    <w:rsid w:val="00245A1B"/>
    <w:rsid w:val="00246656"/>
    <w:rsid w:val="00247CCE"/>
    <w:rsid w:val="00251DB5"/>
    <w:rsid w:val="0025233B"/>
    <w:rsid w:val="002530EB"/>
    <w:rsid w:val="002575D0"/>
    <w:rsid w:val="00260725"/>
    <w:rsid w:val="0026313B"/>
    <w:rsid w:val="00263375"/>
    <w:rsid w:val="0026526E"/>
    <w:rsid w:val="002666B3"/>
    <w:rsid w:val="002667DB"/>
    <w:rsid w:val="002669CA"/>
    <w:rsid w:val="0026713F"/>
    <w:rsid w:val="002675AB"/>
    <w:rsid w:val="00267B38"/>
    <w:rsid w:val="0027078B"/>
    <w:rsid w:val="0027094E"/>
    <w:rsid w:val="0027156C"/>
    <w:rsid w:val="00271A9F"/>
    <w:rsid w:val="00272125"/>
    <w:rsid w:val="002747A0"/>
    <w:rsid w:val="00275B8C"/>
    <w:rsid w:val="00281929"/>
    <w:rsid w:val="00281F7E"/>
    <w:rsid w:val="00283525"/>
    <w:rsid w:val="00285B8B"/>
    <w:rsid w:val="0028766D"/>
    <w:rsid w:val="0028796E"/>
    <w:rsid w:val="0029158B"/>
    <w:rsid w:val="00293E9C"/>
    <w:rsid w:val="002A0F25"/>
    <w:rsid w:val="002A4B72"/>
    <w:rsid w:val="002A51B8"/>
    <w:rsid w:val="002A596E"/>
    <w:rsid w:val="002A6480"/>
    <w:rsid w:val="002A6D3C"/>
    <w:rsid w:val="002B08EB"/>
    <w:rsid w:val="002C0051"/>
    <w:rsid w:val="002C054C"/>
    <w:rsid w:val="002C0BDE"/>
    <w:rsid w:val="002D01B4"/>
    <w:rsid w:val="002D2F70"/>
    <w:rsid w:val="002D32BD"/>
    <w:rsid w:val="002D34D4"/>
    <w:rsid w:val="002D36E0"/>
    <w:rsid w:val="002E0D43"/>
    <w:rsid w:val="002E210D"/>
    <w:rsid w:val="002E277D"/>
    <w:rsid w:val="002E565D"/>
    <w:rsid w:val="002E59EB"/>
    <w:rsid w:val="002E6297"/>
    <w:rsid w:val="002E7E77"/>
    <w:rsid w:val="002F1408"/>
    <w:rsid w:val="002F2128"/>
    <w:rsid w:val="002F2680"/>
    <w:rsid w:val="002F38C5"/>
    <w:rsid w:val="002F3D58"/>
    <w:rsid w:val="002F4B68"/>
    <w:rsid w:val="002F7616"/>
    <w:rsid w:val="002F79AC"/>
    <w:rsid w:val="00302B68"/>
    <w:rsid w:val="00302D03"/>
    <w:rsid w:val="00303828"/>
    <w:rsid w:val="003170B9"/>
    <w:rsid w:val="00317CFB"/>
    <w:rsid w:val="003205E7"/>
    <w:rsid w:val="00321640"/>
    <w:rsid w:val="0032277E"/>
    <w:rsid w:val="00323F6C"/>
    <w:rsid w:val="00324CBB"/>
    <w:rsid w:val="003263EB"/>
    <w:rsid w:val="00331783"/>
    <w:rsid w:val="003326B2"/>
    <w:rsid w:val="0033602C"/>
    <w:rsid w:val="003404DF"/>
    <w:rsid w:val="00342C75"/>
    <w:rsid w:val="00344F4E"/>
    <w:rsid w:val="00346067"/>
    <w:rsid w:val="003502F5"/>
    <w:rsid w:val="003558A5"/>
    <w:rsid w:val="00356603"/>
    <w:rsid w:val="003573BF"/>
    <w:rsid w:val="00363300"/>
    <w:rsid w:val="00364C39"/>
    <w:rsid w:val="00365EA5"/>
    <w:rsid w:val="00371357"/>
    <w:rsid w:val="00373CFF"/>
    <w:rsid w:val="0037609F"/>
    <w:rsid w:val="00380178"/>
    <w:rsid w:val="00380C8E"/>
    <w:rsid w:val="00381BCE"/>
    <w:rsid w:val="00381F34"/>
    <w:rsid w:val="00391568"/>
    <w:rsid w:val="00394D14"/>
    <w:rsid w:val="003960ED"/>
    <w:rsid w:val="00396E19"/>
    <w:rsid w:val="00397A4E"/>
    <w:rsid w:val="003A110F"/>
    <w:rsid w:val="003A4136"/>
    <w:rsid w:val="003A5C6F"/>
    <w:rsid w:val="003A61D8"/>
    <w:rsid w:val="003B1A40"/>
    <w:rsid w:val="003B2287"/>
    <w:rsid w:val="003B31BF"/>
    <w:rsid w:val="003B43C2"/>
    <w:rsid w:val="003B7D56"/>
    <w:rsid w:val="003C7370"/>
    <w:rsid w:val="003D3B2D"/>
    <w:rsid w:val="003D4AAE"/>
    <w:rsid w:val="003D5D3E"/>
    <w:rsid w:val="003D7F02"/>
    <w:rsid w:val="003E1ADA"/>
    <w:rsid w:val="003E28B0"/>
    <w:rsid w:val="003E54B7"/>
    <w:rsid w:val="003E5943"/>
    <w:rsid w:val="003E73CF"/>
    <w:rsid w:val="003E7D6F"/>
    <w:rsid w:val="003F1787"/>
    <w:rsid w:val="003F52EF"/>
    <w:rsid w:val="00404555"/>
    <w:rsid w:val="0040499B"/>
    <w:rsid w:val="00405076"/>
    <w:rsid w:val="0040528C"/>
    <w:rsid w:val="00405D9C"/>
    <w:rsid w:val="00406D3C"/>
    <w:rsid w:val="00406E32"/>
    <w:rsid w:val="0041099B"/>
    <w:rsid w:val="0041237A"/>
    <w:rsid w:val="00413338"/>
    <w:rsid w:val="00414F17"/>
    <w:rsid w:val="0041717D"/>
    <w:rsid w:val="004176FF"/>
    <w:rsid w:val="0042015B"/>
    <w:rsid w:val="00421E02"/>
    <w:rsid w:val="0042203D"/>
    <w:rsid w:val="00423293"/>
    <w:rsid w:val="00423EE7"/>
    <w:rsid w:val="0043078E"/>
    <w:rsid w:val="0043206E"/>
    <w:rsid w:val="004321AB"/>
    <w:rsid w:val="00433431"/>
    <w:rsid w:val="00435969"/>
    <w:rsid w:val="0044027E"/>
    <w:rsid w:val="00440E30"/>
    <w:rsid w:val="004448DC"/>
    <w:rsid w:val="00447604"/>
    <w:rsid w:val="004516E3"/>
    <w:rsid w:val="00452053"/>
    <w:rsid w:val="0045322F"/>
    <w:rsid w:val="00453B4A"/>
    <w:rsid w:val="00453F09"/>
    <w:rsid w:val="00454F19"/>
    <w:rsid w:val="00457F5B"/>
    <w:rsid w:val="00460C7B"/>
    <w:rsid w:val="004626CC"/>
    <w:rsid w:val="00462D78"/>
    <w:rsid w:val="0046319D"/>
    <w:rsid w:val="004645E8"/>
    <w:rsid w:val="004722BE"/>
    <w:rsid w:val="004735AA"/>
    <w:rsid w:val="00474ADF"/>
    <w:rsid w:val="0047507A"/>
    <w:rsid w:val="00475A07"/>
    <w:rsid w:val="0047694E"/>
    <w:rsid w:val="004842EA"/>
    <w:rsid w:val="004850FC"/>
    <w:rsid w:val="00487862"/>
    <w:rsid w:val="00487EEB"/>
    <w:rsid w:val="00490C9B"/>
    <w:rsid w:val="00490E13"/>
    <w:rsid w:val="00492327"/>
    <w:rsid w:val="00495BFE"/>
    <w:rsid w:val="00495FA9"/>
    <w:rsid w:val="0049604A"/>
    <w:rsid w:val="00496161"/>
    <w:rsid w:val="0049630D"/>
    <w:rsid w:val="00497B70"/>
    <w:rsid w:val="004A0580"/>
    <w:rsid w:val="004A0D61"/>
    <w:rsid w:val="004A1DBE"/>
    <w:rsid w:val="004A2E61"/>
    <w:rsid w:val="004A3B95"/>
    <w:rsid w:val="004A4FF3"/>
    <w:rsid w:val="004A5B79"/>
    <w:rsid w:val="004A7D92"/>
    <w:rsid w:val="004B171F"/>
    <w:rsid w:val="004B1A84"/>
    <w:rsid w:val="004B266A"/>
    <w:rsid w:val="004B7458"/>
    <w:rsid w:val="004C523C"/>
    <w:rsid w:val="004C5272"/>
    <w:rsid w:val="004D169B"/>
    <w:rsid w:val="004D6FC5"/>
    <w:rsid w:val="004E0237"/>
    <w:rsid w:val="004E5D62"/>
    <w:rsid w:val="004E6E09"/>
    <w:rsid w:val="004F3937"/>
    <w:rsid w:val="004F55D8"/>
    <w:rsid w:val="004F647A"/>
    <w:rsid w:val="00501A99"/>
    <w:rsid w:val="005052F2"/>
    <w:rsid w:val="00506107"/>
    <w:rsid w:val="0051066E"/>
    <w:rsid w:val="00512197"/>
    <w:rsid w:val="0051259E"/>
    <w:rsid w:val="00513026"/>
    <w:rsid w:val="00513B8A"/>
    <w:rsid w:val="00513EE7"/>
    <w:rsid w:val="00514664"/>
    <w:rsid w:val="00515E18"/>
    <w:rsid w:val="0051781F"/>
    <w:rsid w:val="00520155"/>
    <w:rsid w:val="005232B9"/>
    <w:rsid w:val="00526147"/>
    <w:rsid w:val="00527DE5"/>
    <w:rsid w:val="00531313"/>
    <w:rsid w:val="005316CB"/>
    <w:rsid w:val="00532127"/>
    <w:rsid w:val="00533A19"/>
    <w:rsid w:val="00535504"/>
    <w:rsid w:val="0055157A"/>
    <w:rsid w:val="005524FF"/>
    <w:rsid w:val="005536C5"/>
    <w:rsid w:val="00553B04"/>
    <w:rsid w:val="00553BD2"/>
    <w:rsid w:val="00555004"/>
    <w:rsid w:val="00555CC2"/>
    <w:rsid w:val="005605E4"/>
    <w:rsid w:val="00561176"/>
    <w:rsid w:val="005636A5"/>
    <w:rsid w:val="00564644"/>
    <w:rsid w:val="00566EBC"/>
    <w:rsid w:val="00567041"/>
    <w:rsid w:val="00571D49"/>
    <w:rsid w:val="0057239A"/>
    <w:rsid w:val="00575AB0"/>
    <w:rsid w:val="00577A0F"/>
    <w:rsid w:val="00581640"/>
    <w:rsid w:val="0058385C"/>
    <w:rsid w:val="00583B56"/>
    <w:rsid w:val="005859F3"/>
    <w:rsid w:val="00587FEF"/>
    <w:rsid w:val="00590025"/>
    <w:rsid w:val="00592715"/>
    <w:rsid w:val="0059587F"/>
    <w:rsid w:val="00596BA5"/>
    <w:rsid w:val="005A1738"/>
    <w:rsid w:val="005A1AB3"/>
    <w:rsid w:val="005B09F2"/>
    <w:rsid w:val="005B100E"/>
    <w:rsid w:val="005B261A"/>
    <w:rsid w:val="005B4F1E"/>
    <w:rsid w:val="005B58D2"/>
    <w:rsid w:val="005B66DE"/>
    <w:rsid w:val="005C2157"/>
    <w:rsid w:val="005C3B92"/>
    <w:rsid w:val="005C735D"/>
    <w:rsid w:val="005D0511"/>
    <w:rsid w:val="005D0519"/>
    <w:rsid w:val="005E16EE"/>
    <w:rsid w:val="005E193D"/>
    <w:rsid w:val="005E3D92"/>
    <w:rsid w:val="005E6D6D"/>
    <w:rsid w:val="005F0C05"/>
    <w:rsid w:val="005F73BD"/>
    <w:rsid w:val="00601696"/>
    <w:rsid w:val="00604913"/>
    <w:rsid w:val="006057A5"/>
    <w:rsid w:val="00606B8C"/>
    <w:rsid w:val="00607376"/>
    <w:rsid w:val="0060750E"/>
    <w:rsid w:val="0061076D"/>
    <w:rsid w:val="00617495"/>
    <w:rsid w:val="00621C87"/>
    <w:rsid w:val="00622744"/>
    <w:rsid w:val="00624486"/>
    <w:rsid w:val="00625EC7"/>
    <w:rsid w:val="00627EC9"/>
    <w:rsid w:val="00630AF3"/>
    <w:rsid w:val="00634106"/>
    <w:rsid w:val="0063533D"/>
    <w:rsid w:val="0064363F"/>
    <w:rsid w:val="006468A1"/>
    <w:rsid w:val="006502A6"/>
    <w:rsid w:val="0065179E"/>
    <w:rsid w:val="00652B77"/>
    <w:rsid w:val="00660B40"/>
    <w:rsid w:val="00662EB9"/>
    <w:rsid w:val="006637C6"/>
    <w:rsid w:val="00664932"/>
    <w:rsid w:val="006656A4"/>
    <w:rsid w:val="0066698D"/>
    <w:rsid w:val="006678E0"/>
    <w:rsid w:val="00670624"/>
    <w:rsid w:val="00677AD5"/>
    <w:rsid w:val="006816BF"/>
    <w:rsid w:val="00682AE4"/>
    <w:rsid w:val="00683678"/>
    <w:rsid w:val="0068529D"/>
    <w:rsid w:val="00686903"/>
    <w:rsid w:val="006870AA"/>
    <w:rsid w:val="00687F1B"/>
    <w:rsid w:val="00690D04"/>
    <w:rsid w:val="00692526"/>
    <w:rsid w:val="0069379A"/>
    <w:rsid w:val="006948A3"/>
    <w:rsid w:val="006951DA"/>
    <w:rsid w:val="00695C92"/>
    <w:rsid w:val="006A088C"/>
    <w:rsid w:val="006A3362"/>
    <w:rsid w:val="006A4303"/>
    <w:rsid w:val="006A497E"/>
    <w:rsid w:val="006A63F8"/>
    <w:rsid w:val="006A7FB1"/>
    <w:rsid w:val="006B013F"/>
    <w:rsid w:val="006B197F"/>
    <w:rsid w:val="006B3647"/>
    <w:rsid w:val="006B37E7"/>
    <w:rsid w:val="006B38A3"/>
    <w:rsid w:val="006B3C3D"/>
    <w:rsid w:val="006B44F3"/>
    <w:rsid w:val="006C10E4"/>
    <w:rsid w:val="006C3732"/>
    <w:rsid w:val="006C54B1"/>
    <w:rsid w:val="006C6070"/>
    <w:rsid w:val="006C69C2"/>
    <w:rsid w:val="006C7331"/>
    <w:rsid w:val="006D0561"/>
    <w:rsid w:val="006D531B"/>
    <w:rsid w:val="006D5687"/>
    <w:rsid w:val="006D7121"/>
    <w:rsid w:val="006E00E7"/>
    <w:rsid w:val="006E0A0C"/>
    <w:rsid w:val="006E0F61"/>
    <w:rsid w:val="006E29BF"/>
    <w:rsid w:val="006E3444"/>
    <w:rsid w:val="006E4D57"/>
    <w:rsid w:val="006E4DA7"/>
    <w:rsid w:val="006E6E64"/>
    <w:rsid w:val="006E727F"/>
    <w:rsid w:val="006F2F3C"/>
    <w:rsid w:val="006F6990"/>
    <w:rsid w:val="006F7441"/>
    <w:rsid w:val="0070157F"/>
    <w:rsid w:val="00703015"/>
    <w:rsid w:val="00704773"/>
    <w:rsid w:val="00707411"/>
    <w:rsid w:val="0070762A"/>
    <w:rsid w:val="00707A39"/>
    <w:rsid w:val="00710130"/>
    <w:rsid w:val="007118F6"/>
    <w:rsid w:val="007120E3"/>
    <w:rsid w:val="00715D35"/>
    <w:rsid w:val="00717586"/>
    <w:rsid w:val="00720FD1"/>
    <w:rsid w:val="007213B0"/>
    <w:rsid w:val="00731970"/>
    <w:rsid w:val="0073368D"/>
    <w:rsid w:val="00733887"/>
    <w:rsid w:val="007362B2"/>
    <w:rsid w:val="00737139"/>
    <w:rsid w:val="0074055D"/>
    <w:rsid w:val="00740F33"/>
    <w:rsid w:val="00741EB8"/>
    <w:rsid w:val="007427AC"/>
    <w:rsid w:val="00743B83"/>
    <w:rsid w:val="00744135"/>
    <w:rsid w:val="00746796"/>
    <w:rsid w:val="00746BF9"/>
    <w:rsid w:val="0074771F"/>
    <w:rsid w:val="007502DA"/>
    <w:rsid w:val="007540A6"/>
    <w:rsid w:val="00764636"/>
    <w:rsid w:val="00765402"/>
    <w:rsid w:val="00765BE9"/>
    <w:rsid w:val="00765ED9"/>
    <w:rsid w:val="0076617D"/>
    <w:rsid w:val="00767069"/>
    <w:rsid w:val="00767601"/>
    <w:rsid w:val="00767B54"/>
    <w:rsid w:val="00770178"/>
    <w:rsid w:val="007735DA"/>
    <w:rsid w:val="0077765D"/>
    <w:rsid w:val="007810E8"/>
    <w:rsid w:val="00782133"/>
    <w:rsid w:val="007839BF"/>
    <w:rsid w:val="00790256"/>
    <w:rsid w:val="00792647"/>
    <w:rsid w:val="007935EB"/>
    <w:rsid w:val="007939BF"/>
    <w:rsid w:val="007A1E84"/>
    <w:rsid w:val="007A3C80"/>
    <w:rsid w:val="007A440C"/>
    <w:rsid w:val="007A702D"/>
    <w:rsid w:val="007B26D0"/>
    <w:rsid w:val="007B3AF6"/>
    <w:rsid w:val="007B44E2"/>
    <w:rsid w:val="007B55BF"/>
    <w:rsid w:val="007B55D6"/>
    <w:rsid w:val="007B646E"/>
    <w:rsid w:val="007B6AB6"/>
    <w:rsid w:val="007C0230"/>
    <w:rsid w:val="007C0975"/>
    <w:rsid w:val="007C0E06"/>
    <w:rsid w:val="007C144C"/>
    <w:rsid w:val="007C2763"/>
    <w:rsid w:val="007C2D44"/>
    <w:rsid w:val="007C4A15"/>
    <w:rsid w:val="007C5C57"/>
    <w:rsid w:val="007C6346"/>
    <w:rsid w:val="007D0B2A"/>
    <w:rsid w:val="007D10D7"/>
    <w:rsid w:val="007D13B4"/>
    <w:rsid w:val="007D13C8"/>
    <w:rsid w:val="007D1E7B"/>
    <w:rsid w:val="007E312D"/>
    <w:rsid w:val="007E49F3"/>
    <w:rsid w:val="007E79E3"/>
    <w:rsid w:val="007F0CD4"/>
    <w:rsid w:val="007F33D2"/>
    <w:rsid w:val="007F4767"/>
    <w:rsid w:val="007F797B"/>
    <w:rsid w:val="007F797E"/>
    <w:rsid w:val="007F7AAD"/>
    <w:rsid w:val="007F7EEE"/>
    <w:rsid w:val="0080120D"/>
    <w:rsid w:val="00807E11"/>
    <w:rsid w:val="0081099F"/>
    <w:rsid w:val="008147A0"/>
    <w:rsid w:val="00817C86"/>
    <w:rsid w:val="00821C02"/>
    <w:rsid w:val="00822136"/>
    <w:rsid w:val="00822AAC"/>
    <w:rsid w:val="00823C39"/>
    <w:rsid w:val="008242EB"/>
    <w:rsid w:val="00835828"/>
    <w:rsid w:val="00835F5F"/>
    <w:rsid w:val="00836FF8"/>
    <w:rsid w:val="00844A30"/>
    <w:rsid w:val="00844FFE"/>
    <w:rsid w:val="00845F69"/>
    <w:rsid w:val="00852FF2"/>
    <w:rsid w:val="008534B4"/>
    <w:rsid w:val="008579B7"/>
    <w:rsid w:val="00857B59"/>
    <w:rsid w:val="008646CC"/>
    <w:rsid w:val="008701A6"/>
    <w:rsid w:val="00871354"/>
    <w:rsid w:val="008730DE"/>
    <w:rsid w:val="0087440F"/>
    <w:rsid w:val="00880D69"/>
    <w:rsid w:val="0088189D"/>
    <w:rsid w:val="0088289F"/>
    <w:rsid w:val="00886ADB"/>
    <w:rsid w:val="00892F16"/>
    <w:rsid w:val="00895E93"/>
    <w:rsid w:val="00896EA8"/>
    <w:rsid w:val="008A340B"/>
    <w:rsid w:val="008A36FB"/>
    <w:rsid w:val="008B753E"/>
    <w:rsid w:val="008C0A63"/>
    <w:rsid w:val="008C21E5"/>
    <w:rsid w:val="008C2BAA"/>
    <w:rsid w:val="008C3571"/>
    <w:rsid w:val="008C7039"/>
    <w:rsid w:val="008C7A7A"/>
    <w:rsid w:val="008D049E"/>
    <w:rsid w:val="008D2F72"/>
    <w:rsid w:val="008D384E"/>
    <w:rsid w:val="008D5C10"/>
    <w:rsid w:val="008D6C15"/>
    <w:rsid w:val="008D7E3E"/>
    <w:rsid w:val="008E0BF2"/>
    <w:rsid w:val="008E4365"/>
    <w:rsid w:val="008E7B98"/>
    <w:rsid w:val="008F0302"/>
    <w:rsid w:val="008F0FAD"/>
    <w:rsid w:val="008F10E9"/>
    <w:rsid w:val="008F2AB7"/>
    <w:rsid w:val="008F452B"/>
    <w:rsid w:val="008F5423"/>
    <w:rsid w:val="008F7797"/>
    <w:rsid w:val="00901622"/>
    <w:rsid w:val="00901E5C"/>
    <w:rsid w:val="00903621"/>
    <w:rsid w:val="00903E86"/>
    <w:rsid w:val="00903EE9"/>
    <w:rsid w:val="00906C8D"/>
    <w:rsid w:val="0090794F"/>
    <w:rsid w:val="00907A17"/>
    <w:rsid w:val="00907B61"/>
    <w:rsid w:val="00912040"/>
    <w:rsid w:val="009125C2"/>
    <w:rsid w:val="00915D80"/>
    <w:rsid w:val="00920519"/>
    <w:rsid w:val="00920A1D"/>
    <w:rsid w:val="00921461"/>
    <w:rsid w:val="009238DF"/>
    <w:rsid w:val="00925A96"/>
    <w:rsid w:val="00927EC3"/>
    <w:rsid w:val="009327EC"/>
    <w:rsid w:val="0093582B"/>
    <w:rsid w:val="009368A8"/>
    <w:rsid w:val="00937F40"/>
    <w:rsid w:val="00942F20"/>
    <w:rsid w:val="00943F50"/>
    <w:rsid w:val="009445F2"/>
    <w:rsid w:val="0094630E"/>
    <w:rsid w:val="009478DE"/>
    <w:rsid w:val="009508CE"/>
    <w:rsid w:val="009513B1"/>
    <w:rsid w:val="0095167F"/>
    <w:rsid w:val="009533E0"/>
    <w:rsid w:val="00953FF9"/>
    <w:rsid w:val="0096099B"/>
    <w:rsid w:val="00962E9F"/>
    <w:rsid w:val="00963A3E"/>
    <w:rsid w:val="0096574D"/>
    <w:rsid w:val="00966163"/>
    <w:rsid w:val="00970551"/>
    <w:rsid w:val="009718A1"/>
    <w:rsid w:val="00971D88"/>
    <w:rsid w:val="00977287"/>
    <w:rsid w:val="00977C98"/>
    <w:rsid w:val="00982C6D"/>
    <w:rsid w:val="009849AB"/>
    <w:rsid w:val="00987E3E"/>
    <w:rsid w:val="00991EB3"/>
    <w:rsid w:val="00996A7D"/>
    <w:rsid w:val="00997361"/>
    <w:rsid w:val="009A05B2"/>
    <w:rsid w:val="009A1652"/>
    <w:rsid w:val="009A52D8"/>
    <w:rsid w:val="009A6B6D"/>
    <w:rsid w:val="009B06A8"/>
    <w:rsid w:val="009B6C63"/>
    <w:rsid w:val="009C0BC0"/>
    <w:rsid w:val="009C408F"/>
    <w:rsid w:val="009C56BF"/>
    <w:rsid w:val="009C6EE3"/>
    <w:rsid w:val="009C7739"/>
    <w:rsid w:val="009D0095"/>
    <w:rsid w:val="009D1B3A"/>
    <w:rsid w:val="009D2311"/>
    <w:rsid w:val="009D25A7"/>
    <w:rsid w:val="009D28DD"/>
    <w:rsid w:val="009D3942"/>
    <w:rsid w:val="009D3B0A"/>
    <w:rsid w:val="009D3ED4"/>
    <w:rsid w:val="009E0D62"/>
    <w:rsid w:val="009E2B5C"/>
    <w:rsid w:val="009E6066"/>
    <w:rsid w:val="009E6507"/>
    <w:rsid w:val="009F3797"/>
    <w:rsid w:val="00A02B87"/>
    <w:rsid w:val="00A0677B"/>
    <w:rsid w:val="00A10233"/>
    <w:rsid w:val="00A112D7"/>
    <w:rsid w:val="00A1277A"/>
    <w:rsid w:val="00A2024B"/>
    <w:rsid w:val="00A205FC"/>
    <w:rsid w:val="00A20C23"/>
    <w:rsid w:val="00A21AC1"/>
    <w:rsid w:val="00A238CC"/>
    <w:rsid w:val="00A23A2B"/>
    <w:rsid w:val="00A240C5"/>
    <w:rsid w:val="00A24AA7"/>
    <w:rsid w:val="00A25218"/>
    <w:rsid w:val="00A258F9"/>
    <w:rsid w:val="00A324D8"/>
    <w:rsid w:val="00A336A3"/>
    <w:rsid w:val="00A3485F"/>
    <w:rsid w:val="00A3735F"/>
    <w:rsid w:val="00A43008"/>
    <w:rsid w:val="00A44D56"/>
    <w:rsid w:val="00A4686F"/>
    <w:rsid w:val="00A476B6"/>
    <w:rsid w:val="00A50767"/>
    <w:rsid w:val="00A50FBE"/>
    <w:rsid w:val="00A51216"/>
    <w:rsid w:val="00A60E08"/>
    <w:rsid w:val="00A626FD"/>
    <w:rsid w:val="00A63967"/>
    <w:rsid w:val="00A65941"/>
    <w:rsid w:val="00A671F4"/>
    <w:rsid w:val="00A702DC"/>
    <w:rsid w:val="00A70417"/>
    <w:rsid w:val="00A71E39"/>
    <w:rsid w:val="00A7204F"/>
    <w:rsid w:val="00A72642"/>
    <w:rsid w:val="00A72C09"/>
    <w:rsid w:val="00A73B5D"/>
    <w:rsid w:val="00A73B71"/>
    <w:rsid w:val="00A77A1C"/>
    <w:rsid w:val="00A806ED"/>
    <w:rsid w:val="00A81AAE"/>
    <w:rsid w:val="00A81C5D"/>
    <w:rsid w:val="00A84D51"/>
    <w:rsid w:val="00A859CF"/>
    <w:rsid w:val="00A86ED1"/>
    <w:rsid w:val="00A93268"/>
    <w:rsid w:val="00A944E4"/>
    <w:rsid w:val="00A97903"/>
    <w:rsid w:val="00AA0862"/>
    <w:rsid w:val="00AA24EC"/>
    <w:rsid w:val="00AA34FB"/>
    <w:rsid w:val="00AA3F72"/>
    <w:rsid w:val="00AA451B"/>
    <w:rsid w:val="00AA5419"/>
    <w:rsid w:val="00AA5F5D"/>
    <w:rsid w:val="00AA5FFA"/>
    <w:rsid w:val="00AB17D8"/>
    <w:rsid w:val="00AB230A"/>
    <w:rsid w:val="00AB5FAD"/>
    <w:rsid w:val="00AB6D94"/>
    <w:rsid w:val="00AB7FAD"/>
    <w:rsid w:val="00AC1589"/>
    <w:rsid w:val="00AC1B15"/>
    <w:rsid w:val="00AC222B"/>
    <w:rsid w:val="00AC3E2F"/>
    <w:rsid w:val="00AC50EE"/>
    <w:rsid w:val="00AC5519"/>
    <w:rsid w:val="00AC65BE"/>
    <w:rsid w:val="00AC6B48"/>
    <w:rsid w:val="00AC7A5F"/>
    <w:rsid w:val="00AD00F4"/>
    <w:rsid w:val="00AD0E6A"/>
    <w:rsid w:val="00AD1262"/>
    <w:rsid w:val="00AD1889"/>
    <w:rsid w:val="00AD33E2"/>
    <w:rsid w:val="00AD3EBF"/>
    <w:rsid w:val="00AD47A0"/>
    <w:rsid w:val="00AE05CE"/>
    <w:rsid w:val="00AE45B2"/>
    <w:rsid w:val="00AE626A"/>
    <w:rsid w:val="00AF064F"/>
    <w:rsid w:val="00AF2321"/>
    <w:rsid w:val="00AF3F64"/>
    <w:rsid w:val="00AF4A2A"/>
    <w:rsid w:val="00AF50C5"/>
    <w:rsid w:val="00AF67A0"/>
    <w:rsid w:val="00AF71CC"/>
    <w:rsid w:val="00B01F3F"/>
    <w:rsid w:val="00B04AD3"/>
    <w:rsid w:val="00B06585"/>
    <w:rsid w:val="00B06EE8"/>
    <w:rsid w:val="00B06F45"/>
    <w:rsid w:val="00B10325"/>
    <w:rsid w:val="00B10D3D"/>
    <w:rsid w:val="00B11F0D"/>
    <w:rsid w:val="00B12DA2"/>
    <w:rsid w:val="00B138D5"/>
    <w:rsid w:val="00B15B6B"/>
    <w:rsid w:val="00B16EEA"/>
    <w:rsid w:val="00B17014"/>
    <w:rsid w:val="00B20AAC"/>
    <w:rsid w:val="00B22B35"/>
    <w:rsid w:val="00B256D3"/>
    <w:rsid w:val="00B2712D"/>
    <w:rsid w:val="00B304FC"/>
    <w:rsid w:val="00B30FE3"/>
    <w:rsid w:val="00B31EE2"/>
    <w:rsid w:val="00B36609"/>
    <w:rsid w:val="00B37E48"/>
    <w:rsid w:val="00B4366E"/>
    <w:rsid w:val="00B51055"/>
    <w:rsid w:val="00B51C24"/>
    <w:rsid w:val="00B54E3E"/>
    <w:rsid w:val="00B550A8"/>
    <w:rsid w:val="00B5525E"/>
    <w:rsid w:val="00B55531"/>
    <w:rsid w:val="00B57CCF"/>
    <w:rsid w:val="00B57F4A"/>
    <w:rsid w:val="00B61473"/>
    <w:rsid w:val="00B64552"/>
    <w:rsid w:val="00B6743B"/>
    <w:rsid w:val="00B71DD6"/>
    <w:rsid w:val="00B72A4B"/>
    <w:rsid w:val="00B738A4"/>
    <w:rsid w:val="00B777E2"/>
    <w:rsid w:val="00B80D7E"/>
    <w:rsid w:val="00B81135"/>
    <w:rsid w:val="00B84506"/>
    <w:rsid w:val="00B86B7B"/>
    <w:rsid w:val="00B86E49"/>
    <w:rsid w:val="00B8757C"/>
    <w:rsid w:val="00B87E43"/>
    <w:rsid w:val="00B87E56"/>
    <w:rsid w:val="00B87ED5"/>
    <w:rsid w:val="00B913A7"/>
    <w:rsid w:val="00B92992"/>
    <w:rsid w:val="00B951B8"/>
    <w:rsid w:val="00BA0A20"/>
    <w:rsid w:val="00BA1FB9"/>
    <w:rsid w:val="00BA4D1D"/>
    <w:rsid w:val="00BA6943"/>
    <w:rsid w:val="00BB56A5"/>
    <w:rsid w:val="00BB5849"/>
    <w:rsid w:val="00BB62F8"/>
    <w:rsid w:val="00BB66F3"/>
    <w:rsid w:val="00BC1662"/>
    <w:rsid w:val="00BC1732"/>
    <w:rsid w:val="00BC1CD8"/>
    <w:rsid w:val="00BC4A77"/>
    <w:rsid w:val="00BC5D75"/>
    <w:rsid w:val="00BC6A9A"/>
    <w:rsid w:val="00BC6C58"/>
    <w:rsid w:val="00BC7BC8"/>
    <w:rsid w:val="00BD323A"/>
    <w:rsid w:val="00BD3467"/>
    <w:rsid w:val="00BD3931"/>
    <w:rsid w:val="00BD4D0B"/>
    <w:rsid w:val="00BD6A83"/>
    <w:rsid w:val="00BD6B53"/>
    <w:rsid w:val="00BF3E4D"/>
    <w:rsid w:val="00BF4AB9"/>
    <w:rsid w:val="00BF5495"/>
    <w:rsid w:val="00BF5E04"/>
    <w:rsid w:val="00BF5E35"/>
    <w:rsid w:val="00BF66CC"/>
    <w:rsid w:val="00C00C06"/>
    <w:rsid w:val="00C01051"/>
    <w:rsid w:val="00C0265B"/>
    <w:rsid w:val="00C0392B"/>
    <w:rsid w:val="00C05837"/>
    <w:rsid w:val="00C072FB"/>
    <w:rsid w:val="00C13803"/>
    <w:rsid w:val="00C141CF"/>
    <w:rsid w:val="00C2483D"/>
    <w:rsid w:val="00C25980"/>
    <w:rsid w:val="00C2740F"/>
    <w:rsid w:val="00C340FF"/>
    <w:rsid w:val="00C3794B"/>
    <w:rsid w:val="00C42272"/>
    <w:rsid w:val="00C42EA3"/>
    <w:rsid w:val="00C45007"/>
    <w:rsid w:val="00C46BAE"/>
    <w:rsid w:val="00C47623"/>
    <w:rsid w:val="00C54191"/>
    <w:rsid w:val="00C56C9B"/>
    <w:rsid w:val="00C56F8C"/>
    <w:rsid w:val="00C607CA"/>
    <w:rsid w:val="00C61B61"/>
    <w:rsid w:val="00C6318C"/>
    <w:rsid w:val="00C63CD7"/>
    <w:rsid w:val="00C63F81"/>
    <w:rsid w:val="00C65F4B"/>
    <w:rsid w:val="00C660D6"/>
    <w:rsid w:val="00C70B9D"/>
    <w:rsid w:val="00C70BBC"/>
    <w:rsid w:val="00C71445"/>
    <w:rsid w:val="00C71A4F"/>
    <w:rsid w:val="00C76746"/>
    <w:rsid w:val="00C76FA1"/>
    <w:rsid w:val="00C82F8B"/>
    <w:rsid w:val="00C8482E"/>
    <w:rsid w:val="00C87360"/>
    <w:rsid w:val="00C91200"/>
    <w:rsid w:val="00C91867"/>
    <w:rsid w:val="00C925F5"/>
    <w:rsid w:val="00C94ED4"/>
    <w:rsid w:val="00C953B0"/>
    <w:rsid w:val="00C95749"/>
    <w:rsid w:val="00C95ED5"/>
    <w:rsid w:val="00C96E2D"/>
    <w:rsid w:val="00CA1695"/>
    <w:rsid w:val="00CA321F"/>
    <w:rsid w:val="00CA3E23"/>
    <w:rsid w:val="00CA46B1"/>
    <w:rsid w:val="00CA6206"/>
    <w:rsid w:val="00CB1623"/>
    <w:rsid w:val="00CB176A"/>
    <w:rsid w:val="00CB29F4"/>
    <w:rsid w:val="00CB533E"/>
    <w:rsid w:val="00CB5368"/>
    <w:rsid w:val="00CB5F59"/>
    <w:rsid w:val="00CC180B"/>
    <w:rsid w:val="00CC280E"/>
    <w:rsid w:val="00CC3160"/>
    <w:rsid w:val="00CC35DD"/>
    <w:rsid w:val="00CC40F8"/>
    <w:rsid w:val="00CC4BED"/>
    <w:rsid w:val="00CC5228"/>
    <w:rsid w:val="00CC62CD"/>
    <w:rsid w:val="00CD633A"/>
    <w:rsid w:val="00CE00A6"/>
    <w:rsid w:val="00CE02D8"/>
    <w:rsid w:val="00CE18AC"/>
    <w:rsid w:val="00CE3B97"/>
    <w:rsid w:val="00CE4388"/>
    <w:rsid w:val="00CE49A6"/>
    <w:rsid w:val="00CE4B86"/>
    <w:rsid w:val="00CE4E34"/>
    <w:rsid w:val="00CE5BBA"/>
    <w:rsid w:val="00CE6C04"/>
    <w:rsid w:val="00CF0E6C"/>
    <w:rsid w:val="00CF1358"/>
    <w:rsid w:val="00CF1682"/>
    <w:rsid w:val="00CF1BCE"/>
    <w:rsid w:val="00CF21B4"/>
    <w:rsid w:val="00CF3BEF"/>
    <w:rsid w:val="00CF5384"/>
    <w:rsid w:val="00D00363"/>
    <w:rsid w:val="00D00C7E"/>
    <w:rsid w:val="00D02A53"/>
    <w:rsid w:val="00D02E8F"/>
    <w:rsid w:val="00D03C37"/>
    <w:rsid w:val="00D05786"/>
    <w:rsid w:val="00D05D91"/>
    <w:rsid w:val="00D06078"/>
    <w:rsid w:val="00D11B40"/>
    <w:rsid w:val="00D1255B"/>
    <w:rsid w:val="00D14540"/>
    <w:rsid w:val="00D16E07"/>
    <w:rsid w:val="00D22C6C"/>
    <w:rsid w:val="00D259B2"/>
    <w:rsid w:val="00D31FAF"/>
    <w:rsid w:val="00D33299"/>
    <w:rsid w:val="00D33C02"/>
    <w:rsid w:val="00D448D7"/>
    <w:rsid w:val="00D44D94"/>
    <w:rsid w:val="00D46636"/>
    <w:rsid w:val="00D467C5"/>
    <w:rsid w:val="00D52080"/>
    <w:rsid w:val="00D530B1"/>
    <w:rsid w:val="00D53413"/>
    <w:rsid w:val="00D5694F"/>
    <w:rsid w:val="00D57387"/>
    <w:rsid w:val="00D61608"/>
    <w:rsid w:val="00D62ACE"/>
    <w:rsid w:val="00D62EB7"/>
    <w:rsid w:val="00D62FD9"/>
    <w:rsid w:val="00D66712"/>
    <w:rsid w:val="00D7423F"/>
    <w:rsid w:val="00D749B0"/>
    <w:rsid w:val="00D74B72"/>
    <w:rsid w:val="00D755F1"/>
    <w:rsid w:val="00D81585"/>
    <w:rsid w:val="00D85F38"/>
    <w:rsid w:val="00D91B15"/>
    <w:rsid w:val="00D92CB2"/>
    <w:rsid w:val="00D94C1A"/>
    <w:rsid w:val="00D9749C"/>
    <w:rsid w:val="00D97C67"/>
    <w:rsid w:val="00DA0BED"/>
    <w:rsid w:val="00DA1333"/>
    <w:rsid w:val="00DA14CD"/>
    <w:rsid w:val="00DA14DE"/>
    <w:rsid w:val="00DA1D2A"/>
    <w:rsid w:val="00DA67F7"/>
    <w:rsid w:val="00DA6FEF"/>
    <w:rsid w:val="00DA7263"/>
    <w:rsid w:val="00DB02B1"/>
    <w:rsid w:val="00DB3AFB"/>
    <w:rsid w:val="00DB4F93"/>
    <w:rsid w:val="00DB7336"/>
    <w:rsid w:val="00DC0E94"/>
    <w:rsid w:val="00DC3E07"/>
    <w:rsid w:val="00DC3E5F"/>
    <w:rsid w:val="00DC4660"/>
    <w:rsid w:val="00DC5FD7"/>
    <w:rsid w:val="00DC7568"/>
    <w:rsid w:val="00DC79ED"/>
    <w:rsid w:val="00DD044E"/>
    <w:rsid w:val="00DD1558"/>
    <w:rsid w:val="00DD313A"/>
    <w:rsid w:val="00DE20F6"/>
    <w:rsid w:val="00DE301A"/>
    <w:rsid w:val="00DE619F"/>
    <w:rsid w:val="00DE7D67"/>
    <w:rsid w:val="00DF1037"/>
    <w:rsid w:val="00DF1665"/>
    <w:rsid w:val="00DF4B01"/>
    <w:rsid w:val="00DF67DB"/>
    <w:rsid w:val="00DF6F1F"/>
    <w:rsid w:val="00DF7C9F"/>
    <w:rsid w:val="00E042A8"/>
    <w:rsid w:val="00E07633"/>
    <w:rsid w:val="00E0794E"/>
    <w:rsid w:val="00E10892"/>
    <w:rsid w:val="00E11613"/>
    <w:rsid w:val="00E135AD"/>
    <w:rsid w:val="00E144F1"/>
    <w:rsid w:val="00E15FD8"/>
    <w:rsid w:val="00E17E3A"/>
    <w:rsid w:val="00E20824"/>
    <w:rsid w:val="00E224DE"/>
    <w:rsid w:val="00E250A2"/>
    <w:rsid w:val="00E2596F"/>
    <w:rsid w:val="00E27C2E"/>
    <w:rsid w:val="00E324DE"/>
    <w:rsid w:val="00E3286B"/>
    <w:rsid w:val="00E331C0"/>
    <w:rsid w:val="00E34F75"/>
    <w:rsid w:val="00E3620E"/>
    <w:rsid w:val="00E36F48"/>
    <w:rsid w:val="00E37E8B"/>
    <w:rsid w:val="00E37FBD"/>
    <w:rsid w:val="00E41322"/>
    <w:rsid w:val="00E41754"/>
    <w:rsid w:val="00E41BBC"/>
    <w:rsid w:val="00E41E18"/>
    <w:rsid w:val="00E43B6E"/>
    <w:rsid w:val="00E43F73"/>
    <w:rsid w:val="00E4447F"/>
    <w:rsid w:val="00E44644"/>
    <w:rsid w:val="00E45F99"/>
    <w:rsid w:val="00E46499"/>
    <w:rsid w:val="00E4670B"/>
    <w:rsid w:val="00E54B52"/>
    <w:rsid w:val="00E56072"/>
    <w:rsid w:val="00E5617F"/>
    <w:rsid w:val="00E56748"/>
    <w:rsid w:val="00E56AA9"/>
    <w:rsid w:val="00E57F73"/>
    <w:rsid w:val="00E64A8F"/>
    <w:rsid w:val="00E64B3C"/>
    <w:rsid w:val="00E65939"/>
    <w:rsid w:val="00E72647"/>
    <w:rsid w:val="00E749FE"/>
    <w:rsid w:val="00E75DBA"/>
    <w:rsid w:val="00E77724"/>
    <w:rsid w:val="00E80859"/>
    <w:rsid w:val="00E85AA6"/>
    <w:rsid w:val="00E85ABF"/>
    <w:rsid w:val="00E85C7B"/>
    <w:rsid w:val="00E86948"/>
    <w:rsid w:val="00E87F8C"/>
    <w:rsid w:val="00E91A4C"/>
    <w:rsid w:val="00E93D2A"/>
    <w:rsid w:val="00E9447F"/>
    <w:rsid w:val="00E94E68"/>
    <w:rsid w:val="00E97B76"/>
    <w:rsid w:val="00EA390A"/>
    <w:rsid w:val="00EA3EC5"/>
    <w:rsid w:val="00EA4285"/>
    <w:rsid w:val="00EA4377"/>
    <w:rsid w:val="00EA49F9"/>
    <w:rsid w:val="00EB07C2"/>
    <w:rsid w:val="00EB3F1D"/>
    <w:rsid w:val="00EB5420"/>
    <w:rsid w:val="00EB6371"/>
    <w:rsid w:val="00EC619D"/>
    <w:rsid w:val="00ED09DF"/>
    <w:rsid w:val="00EE045E"/>
    <w:rsid w:val="00EE15EC"/>
    <w:rsid w:val="00EE58CB"/>
    <w:rsid w:val="00EE7CED"/>
    <w:rsid w:val="00EF1DC0"/>
    <w:rsid w:val="00EF30C0"/>
    <w:rsid w:val="00EF4A03"/>
    <w:rsid w:val="00F02995"/>
    <w:rsid w:val="00F02E9C"/>
    <w:rsid w:val="00F02EB2"/>
    <w:rsid w:val="00F1190F"/>
    <w:rsid w:val="00F13831"/>
    <w:rsid w:val="00F16F47"/>
    <w:rsid w:val="00F20611"/>
    <w:rsid w:val="00F239E4"/>
    <w:rsid w:val="00F23F0F"/>
    <w:rsid w:val="00F24492"/>
    <w:rsid w:val="00F25969"/>
    <w:rsid w:val="00F260A0"/>
    <w:rsid w:val="00F269A7"/>
    <w:rsid w:val="00F366AA"/>
    <w:rsid w:val="00F36E2A"/>
    <w:rsid w:val="00F42B6B"/>
    <w:rsid w:val="00F43BB4"/>
    <w:rsid w:val="00F47EC6"/>
    <w:rsid w:val="00F521D7"/>
    <w:rsid w:val="00F53765"/>
    <w:rsid w:val="00F539DE"/>
    <w:rsid w:val="00F541AF"/>
    <w:rsid w:val="00F62724"/>
    <w:rsid w:val="00F63DDB"/>
    <w:rsid w:val="00F65B72"/>
    <w:rsid w:val="00F66DA8"/>
    <w:rsid w:val="00F67A33"/>
    <w:rsid w:val="00F705D1"/>
    <w:rsid w:val="00F74CC8"/>
    <w:rsid w:val="00F74D42"/>
    <w:rsid w:val="00F8115F"/>
    <w:rsid w:val="00F81EAE"/>
    <w:rsid w:val="00F820EE"/>
    <w:rsid w:val="00F821AC"/>
    <w:rsid w:val="00F82390"/>
    <w:rsid w:val="00F82BDD"/>
    <w:rsid w:val="00F84185"/>
    <w:rsid w:val="00F871EC"/>
    <w:rsid w:val="00F873B0"/>
    <w:rsid w:val="00F92044"/>
    <w:rsid w:val="00F93F9B"/>
    <w:rsid w:val="00F94129"/>
    <w:rsid w:val="00F95636"/>
    <w:rsid w:val="00F97D27"/>
    <w:rsid w:val="00FA26DC"/>
    <w:rsid w:val="00FA29CA"/>
    <w:rsid w:val="00FA3653"/>
    <w:rsid w:val="00FA43BF"/>
    <w:rsid w:val="00FA5A99"/>
    <w:rsid w:val="00FA6A7B"/>
    <w:rsid w:val="00FA72D1"/>
    <w:rsid w:val="00FA7D24"/>
    <w:rsid w:val="00FB1ADB"/>
    <w:rsid w:val="00FB6B1B"/>
    <w:rsid w:val="00FB7DBD"/>
    <w:rsid w:val="00FC4425"/>
    <w:rsid w:val="00FC44E4"/>
    <w:rsid w:val="00FC51DA"/>
    <w:rsid w:val="00FC7413"/>
    <w:rsid w:val="00FC7B77"/>
    <w:rsid w:val="00FC7BB2"/>
    <w:rsid w:val="00FD1416"/>
    <w:rsid w:val="00FD1B3E"/>
    <w:rsid w:val="00FD1FDA"/>
    <w:rsid w:val="00FD2F95"/>
    <w:rsid w:val="00FE1089"/>
    <w:rsid w:val="00FE20FC"/>
    <w:rsid w:val="00FE2625"/>
    <w:rsid w:val="00FE4185"/>
    <w:rsid w:val="00FE6967"/>
    <w:rsid w:val="00FE6B01"/>
    <w:rsid w:val="00FF1124"/>
    <w:rsid w:val="00FF152A"/>
    <w:rsid w:val="00FF1582"/>
    <w:rsid w:val="00FF15BA"/>
    <w:rsid w:val="00FF37DE"/>
    <w:rsid w:val="00FF5CC2"/>
    <w:rsid w:val="00FF6209"/>
    <w:rsid w:val="6DBF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8">
    <w:name w:val="日期 Char"/>
    <w:basedOn w:val="5"/>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78C9D0-7B3B-4CF7-A1EB-42250FCB0313}">
  <ds:schemaRefs/>
</ds:datastoreItem>
</file>

<file path=docProps/app.xml><?xml version="1.0" encoding="utf-8"?>
<Properties xmlns="http://schemas.openxmlformats.org/officeDocument/2006/extended-properties" xmlns:vt="http://schemas.openxmlformats.org/officeDocument/2006/docPropsVTypes">
  <Template>Normal</Template>
  <Pages>4</Pages>
  <Words>2614</Words>
  <Characters>2681</Characters>
  <Lines>22</Lines>
  <Paragraphs>6</Paragraphs>
  <TotalTime>174</TotalTime>
  <ScaleCrop>false</ScaleCrop>
  <LinksUpToDate>false</LinksUpToDate>
  <CharactersWithSpaces>2687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2024-06-17T03:08:00Z</dcterms:created>
  <dc:creator>xb21cn</dc:creator>
  <cp:lastModifiedBy>WPS_1548251489</cp:lastModifiedBy>
  <dcterms:modified xsi:type="dcterms:W3CDTF">2024-06-17T06:08:23Z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D8F0FD3D09EB4FFB93951AC5AA4C69EF_12</vt:lpwstr>
  </property>
</Properties>
</file>