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46E7" w14:textId="77777777" w:rsidR="001D4733" w:rsidRPr="001D4733" w:rsidRDefault="001D4733" w:rsidP="001D4733">
      <w:pPr>
        <w:widowControl w:val="0"/>
        <w:jc w:val="left"/>
        <w:rPr>
          <w:rFonts w:ascii="小标宋" w:eastAsia="黑体" w:hAnsi="小标宋" w:cs="小标宋" w:hint="eastAsia"/>
          <w:color w:val="000000"/>
          <w:sz w:val="40"/>
          <w:szCs w:val="40"/>
        </w:rPr>
      </w:pPr>
      <w:r w:rsidRPr="001D4733">
        <w:rPr>
          <w:rFonts w:ascii="黑体" w:eastAsia="黑体" w:hAnsi="黑体" w:cs="黑体" w:hint="eastAsia"/>
          <w:color w:val="000000"/>
          <w:szCs w:val="28"/>
        </w:rPr>
        <w:t>附件1</w:t>
      </w:r>
    </w:p>
    <w:p w14:paraId="4FFFDA4B" w14:textId="77777777" w:rsidR="001D4733" w:rsidRPr="001D4733" w:rsidRDefault="001D4733" w:rsidP="001D4733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0"/>
          <w:szCs w:val="40"/>
        </w:rPr>
      </w:pPr>
      <w:r w:rsidRPr="001D4733">
        <w:rPr>
          <w:rFonts w:ascii="小标宋" w:eastAsia="小标宋" w:hAnsi="小标宋" w:cs="小标宋" w:hint="eastAsia"/>
          <w:color w:val="000000"/>
          <w:sz w:val="40"/>
          <w:szCs w:val="40"/>
        </w:rPr>
        <w:t>前沿科学问题、工程技术难题和</w:t>
      </w:r>
      <w:r w:rsidRPr="001D4733">
        <w:rPr>
          <w:rFonts w:ascii="小标宋" w:eastAsia="小标宋" w:hAnsi="小标宋" w:cs="小标宋" w:hint="eastAsia"/>
          <w:color w:val="000000"/>
          <w:sz w:val="40"/>
          <w:szCs w:val="40"/>
        </w:rPr>
        <w:br/>
        <w:t>产业技术问题撰写格式模板</w:t>
      </w:r>
    </w:p>
    <w:p w14:paraId="256648F0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bookmarkStart w:id="0" w:name="OLE_LINK5"/>
      <w:bookmarkStart w:id="1" w:name="OLE_LINK8"/>
      <w:r w:rsidRPr="001D4733">
        <w:rPr>
          <w:rFonts w:ascii="仿宋_GB2312" w:eastAsia="仿宋_GB2312" w:hAnsi="仿宋"/>
          <w:color w:val="000000"/>
          <w:szCs w:val="28"/>
        </w:rPr>
        <w:t>题目</w:t>
      </w:r>
      <w:r w:rsidRPr="001D4733">
        <w:rPr>
          <w:rFonts w:ascii="仿宋_GB2312" w:eastAsia="仿宋_GB2312" w:hAnsi="仿宋" w:hint="eastAsia"/>
          <w:color w:val="000000"/>
          <w:szCs w:val="28"/>
        </w:rPr>
        <w:t>：（以问句形式提出）</w:t>
      </w:r>
    </w:p>
    <w:p w14:paraId="6008E2EC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Times New Roman" w:eastAsia="仿宋_GB2312" w:hAnsi="Times New Roman"/>
          <w:color w:val="000000"/>
          <w:szCs w:val="28"/>
        </w:rPr>
      </w:pPr>
      <w:r w:rsidRPr="001D4733">
        <w:rPr>
          <w:rFonts w:ascii="Times New Roman" w:eastAsia="仿宋_GB2312" w:hAnsi="Times New Roman"/>
          <w:color w:val="000000"/>
          <w:szCs w:val="28"/>
        </w:rPr>
        <w:t>Title</w:t>
      </w:r>
      <w:r w:rsidRPr="001D4733">
        <w:rPr>
          <w:rFonts w:ascii="Times New Roman" w:eastAsia="仿宋_GB2312" w:hAnsi="Times New Roman"/>
          <w:color w:val="000000"/>
          <w:szCs w:val="28"/>
        </w:rPr>
        <w:t>：</w:t>
      </w:r>
    </w:p>
    <w:p w14:paraId="4FF6595E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所属类型：（前沿科学问题/工程技术难题/产业技术问题）</w:t>
      </w:r>
    </w:p>
    <w:p w14:paraId="38CF38A0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所属领域：</w:t>
      </w:r>
    </w:p>
    <w:p w14:paraId="00BC24ED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所属学科：（学科划分以《中华人民共和国学科分类与代码国家标准》（GB/T 13745-2009）所设62个一级学科为准）</w:t>
      </w:r>
    </w:p>
    <w:p w14:paraId="4CE1408F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/>
          <w:color w:val="000000"/>
          <w:szCs w:val="28"/>
        </w:rPr>
        <w:t>作者</w:t>
      </w:r>
      <w:r w:rsidRPr="001D4733">
        <w:rPr>
          <w:rFonts w:ascii="仿宋_GB2312" w:eastAsia="仿宋_GB2312" w:hAnsi="仿宋" w:hint="eastAsia"/>
          <w:color w:val="000000"/>
          <w:szCs w:val="28"/>
        </w:rPr>
        <w:t>信息：（包括作者姓名、工作单位、手机、邮箱等信息）</w:t>
      </w:r>
    </w:p>
    <w:p w14:paraId="78768B15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关键词：（请列出与本问题相关的4个关键词，便于对本问题进行分类、检索和归并）</w:t>
      </w:r>
    </w:p>
    <w:p w14:paraId="76C2A7D3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Times New Roman" w:eastAsia="仿宋_GB2312" w:hAnsi="Times New Roman"/>
          <w:color w:val="000000"/>
          <w:szCs w:val="28"/>
        </w:rPr>
      </w:pPr>
      <w:r w:rsidRPr="001D4733">
        <w:rPr>
          <w:rFonts w:ascii="Times New Roman" w:eastAsia="仿宋_GB2312" w:hAnsi="Times New Roman"/>
          <w:color w:val="000000"/>
          <w:szCs w:val="28"/>
        </w:rPr>
        <w:t>Key Words</w:t>
      </w:r>
      <w:r w:rsidRPr="001D4733">
        <w:rPr>
          <w:rFonts w:ascii="Times New Roman" w:eastAsia="仿宋_GB2312" w:hAnsi="Times New Roman"/>
          <w:color w:val="000000"/>
          <w:szCs w:val="28"/>
        </w:rPr>
        <w:t>：</w:t>
      </w:r>
    </w:p>
    <w:p w14:paraId="24AD4BF4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问题正文：</w:t>
      </w:r>
    </w:p>
    <w:p w14:paraId="2747A4B0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问题描述：（为问题正文的摘要部分，简单描述本问题基本核心内容和观点）</w:t>
      </w:r>
    </w:p>
    <w:p w14:paraId="0285ADA3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/>
          <w:color w:val="000000"/>
          <w:szCs w:val="28"/>
        </w:rPr>
        <w:t>问题</w:t>
      </w:r>
      <w:r w:rsidRPr="001D4733">
        <w:rPr>
          <w:rFonts w:ascii="仿宋_GB2312" w:eastAsia="仿宋_GB2312" w:hAnsi="仿宋" w:hint="eastAsia"/>
          <w:color w:val="000000"/>
          <w:szCs w:val="28"/>
        </w:rPr>
        <w:t>背景：（简要介绍本问题在现阶段学术研究和科技发展中的</w:t>
      </w:r>
      <w:r w:rsidRPr="001D4733">
        <w:rPr>
          <w:rFonts w:ascii="仿宋_GB2312" w:eastAsia="仿宋_GB2312" w:hAnsi="仿宋"/>
          <w:color w:val="000000"/>
          <w:szCs w:val="28"/>
        </w:rPr>
        <w:t>产生背景</w:t>
      </w:r>
      <w:r w:rsidRPr="001D4733">
        <w:rPr>
          <w:rFonts w:ascii="仿宋_GB2312" w:eastAsia="仿宋_GB2312" w:hAnsi="仿宋" w:hint="eastAsia"/>
          <w:color w:val="000000"/>
          <w:szCs w:val="28"/>
        </w:rPr>
        <w:t>）</w:t>
      </w:r>
    </w:p>
    <w:p w14:paraId="5D62F472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最新进展：（简要介绍本问题的最新进展，及未来面临的关键难点与挑战）</w:t>
      </w:r>
    </w:p>
    <w:p w14:paraId="38489607" w14:textId="77777777" w:rsidR="001D4733" w:rsidRPr="001D4733" w:rsidRDefault="001D4733" w:rsidP="001D4733">
      <w:pPr>
        <w:widowControl w:val="0"/>
        <w:spacing w:line="540" w:lineRule="exact"/>
        <w:ind w:firstLineChars="200" w:firstLine="560"/>
        <w:rPr>
          <w:rFonts w:ascii="仿宋_GB2312" w:eastAsia="仿宋_GB2312" w:hAnsi="仿宋"/>
          <w:color w:val="000000"/>
          <w:szCs w:val="28"/>
        </w:rPr>
      </w:pPr>
      <w:r w:rsidRPr="001D4733">
        <w:rPr>
          <w:rFonts w:ascii="仿宋_GB2312" w:eastAsia="仿宋_GB2312" w:hAnsi="仿宋" w:hint="eastAsia"/>
          <w:color w:val="000000"/>
          <w:szCs w:val="28"/>
        </w:rPr>
        <w:t>重要</w:t>
      </w:r>
      <w:r w:rsidRPr="001D4733">
        <w:rPr>
          <w:rFonts w:ascii="仿宋_GB2312" w:eastAsia="仿宋_GB2312" w:hAnsi="仿宋"/>
          <w:color w:val="000000"/>
          <w:szCs w:val="28"/>
        </w:rPr>
        <w:t>意义</w:t>
      </w:r>
      <w:r w:rsidRPr="001D4733">
        <w:rPr>
          <w:rFonts w:ascii="仿宋_GB2312" w:eastAsia="仿宋_GB2312" w:hAnsi="仿宋" w:hint="eastAsia"/>
          <w:color w:val="000000"/>
          <w:szCs w:val="28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 w14:paraId="53B06881" w14:textId="77777777" w:rsidR="001D4733" w:rsidRPr="001D4733" w:rsidRDefault="001D4733">
      <w:pPr>
        <w:rPr>
          <w:sz w:val="24"/>
          <w:szCs w:val="18"/>
        </w:rPr>
      </w:pPr>
    </w:p>
    <w:sectPr w:rsidR="001D4733" w:rsidRPr="001D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3"/>
    <w:rsid w:val="001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B95D"/>
  <w15:chartTrackingRefBased/>
  <w15:docId w15:val="{2A0954BA-F291-4717-999E-462CEE89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33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2022-02-10T06:06:00Z</dcterms:created>
  <dcterms:modified xsi:type="dcterms:W3CDTF">2022-02-10T06:07:00Z</dcterms:modified>
</cp:coreProperties>
</file>