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312" w:beforeLines="100"/>
        <w:ind w:right="34"/>
        <w:jc w:val="center"/>
        <w:rPr>
          <w:rFonts w:hint="eastAsia" w:ascii="楷体" w:hAnsi="楷体" w:eastAsia="楷体"/>
          <w:sz w:val="28"/>
          <w:szCs w:val="28"/>
        </w:rPr>
      </w:pPr>
      <w:r>
        <w:rPr>
          <w:rFonts w:ascii="黑体" w:hAnsi="黑体" w:eastAsia="黑体"/>
          <w:b/>
          <w:sz w:val="44"/>
          <w:szCs w:val="44"/>
        </w:rPr>
        <w:t>“</w:t>
      </w:r>
      <w:r>
        <w:rPr>
          <w:rFonts w:hint="eastAsia" w:ascii="黑体" w:hAnsi="黑体" w:eastAsia="黑体"/>
          <w:b/>
          <w:sz w:val="44"/>
          <w:szCs w:val="44"/>
        </w:rPr>
        <w:t>202</w:t>
      </w:r>
      <w:r>
        <w:rPr>
          <w:rFonts w:ascii="黑体" w:hAnsi="黑体" w:eastAsia="黑体"/>
          <w:b/>
          <w:sz w:val="44"/>
          <w:szCs w:val="44"/>
        </w:rPr>
        <w:t>2</w:t>
      </w:r>
      <w:r>
        <w:rPr>
          <w:rFonts w:hint="eastAsia" w:ascii="黑体" w:hAnsi="黑体" w:eastAsia="黑体"/>
          <w:b/>
          <w:sz w:val="44"/>
          <w:szCs w:val="44"/>
        </w:rPr>
        <w:t>中国智能制造科技进展</w:t>
      </w:r>
      <w:r>
        <w:rPr>
          <w:rFonts w:ascii="黑体" w:hAnsi="黑体" w:eastAsia="黑体"/>
          <w:b/>
          <w:sz w:val="44"/>
          <w:szCs w:val="44"/>
        </w:rPr>
        <w:t>”</w:t>
      </w:r>
    </w:p>
    <w:p>
      <w:pPr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工作方案</w:t>
      </w:r>
    </w:p>
    <w:p>
      <w:pPr>
        <w:widowControl/>
        <w:shd w:val="clear" w:color="auto" w:fill="FFFFFF"/>
        <w:spacing w:line="450" w:lineRule="atLeast"/>
        <w:rPr>
          <w:rFonts w:ascii="Segoe UI" w:hAnsi="Segoe UI" w:eastAsia="宋体" w:cs="Segoe UI"/>
          <w:color w:val="333333"/>
          <w:kern w:val="0"/>
          <w:szCs w:val="21"/>
        </w:rPr>
      </w:pPr>
    </w:p>
    <w:p>
      <w:pPr>
        <w:widowControl/>
        <w:shd w:val="clear" w:color="auto" w:fill="FFFFFF"/>
        <w:spacing w:line="450" w:lineRule="atLeast"/>
        <w:rPr>
          <w:rFonts w:ascii="华文仿宋" w:hAnsi="华文仿宋" w:eastAsia="华文仿宋" w:cs="Times New Roman"/>
          <w:sz w:val="28"/>
          <w:szCs w:val="28"/>
        </w:rPr>
      </w:pPr>
      <w:r>
        <w:rPr>
          <w:rFonts w:ascii="华文仿宋" w:hAnsi="华文仿宋" w:eastAsia="华文仿宋" w:cs="Times New Roman"/>
          <w:sz w:val="28"/>
          <w:szCs w:val="28"/>
        </w:rPr>
        <w:t>  “2022中国智能制造科技进展”的推荐、评选宗旨：把握智能制造发展趋势，引导我国智能制造发展。征集活动将通过中国科协智能制造学会联合体的15家成员智能制造十大科技进展”。入选的科技进展成果将学会、联合体专家委员会专家推荐产生。经过初评、终评，最终遴选出“2022中国在南京召开的”2022世界智能制造大会“上发布，并将作为联合体2022年重大研究成果予以宣传。</w:t>
      </w:r>
    </w:p>
    <w:p>
      <w:pPr>
        <w:widowControl/>
        <w:shd w:val="clear" w:color="auto" w:fill="FFFFFF"/>
        <w:spacing w:line="450" w:lineRule="atLeast"/>
        <w:rPr>
          <w:rFonts w:hint="eastAsia" w:ascii="华文仿宋" w:hAnsi="华文仿宋" w:eastAsia="华文仿宋" w:cs="Times New Roman"/>
          <w:sz w:val="28"/>
          <w:szCs w:val="28"/>
        </w:rPr>
      </w:pPr>
      <w:r>
        <w:rPr>
          <w:rFonts w:ascii="华文仿宋" w:hAnsi="华文仿宋" w:eastAsia="华文仿宋" w:cs="Times New Roman"/>
          <w:sz w:val="28"/>
          <w:szCs w:val="28"/>
        </w:rPr>
        <w:t>   “2022中国智能制造科技进展”的征集工作于2022年5月2</w:t>
      </w:r>
      <w:r>
        <w:rPr>
          <w:rFonts w:hint="eastAsia" w:ascii="华文仿宋" w:hAnsi="华文仿宋" w:eastAsia="华文仿宋" w:cs="Times New Roman"/>
          <w:sz w:val="28"/>
          <w:szCs w:val="28"/>
          <w:lang w:val="en-US" w:eastAsia="zh-CN"/>
        </w:rPr>
        <w:t>7</w:t>
      </w:r>
      <w:r>
        <w:rPr>
          <w:rFonts w:ascii="华文仿宋" w:hAnsi="华文仿宋" w:eastAsia="华文仿宋" w:cs="Times New Roman"/>
          <w:sz w:val="28"/>
          <w:szCs w:val="28"/>
        </w:rPr>
        <w:t>日开始。诚挚邀请各成员学会、专家委员会专家推荐。</w:t>
      </w:r>
      <w:r>
        <w:rPr>
          <w:rFonts w:hint="eastAsia" w:ascii="华文仿宋" w:hAnsi="华文仿宋" w:eastAsia="华文仿宋" w:cs="Times New Roman"/>
          <w:sz w:val="28"/>
          <w:szCs w:val="28"/>
        </w:rPr>
        <w:t>遴选材料征集时间：2022年5月2</w:t>
      </w:r>
      <w:r>
        <w:rPr>
          <w:rFonts w:hint="eastAsia" w:ascii="华文仿宋" w:hAnsi="华文仿宋" w:eastAsia="华文仿宋" w:cs="Times New Roman"/>
          <w:sz w:val="28"/>
          <w:szCs w:val="28"/>
          <w:lang w:val="en-US" w:eastAsia="zh-CN"/>
        </w:rPr>
        <w:t>7</w:t>
      </w:r>
      <w:r>
        <w:rPr>
          <w:rFonts w:hint="eastAsia" w:ascii="华文仿宋" w:hAnsi="华文仿宋" w:eastAsia="华文仿宋" w:cs="Times New Roman"/>
          <w:sz w:val="28"/>
          <w:szCs w:val="28"/>
        </w:rPr>
        <w:t>日-7月15日。</w:t>
      </w:r>
    </w:p>
    <w:p>
      <w:pPr>
        <w:widowControl/>
        <w:numPr>
          <w:ilvl w:val="0"/>
          <w:numId w:val="1"/>
        </w:numPr>
        <w:shd w:val="clear" w:color="auto" w:fill="FFFFFF"/>
        <w:spacing w:line="450" w:lineRule="atLeast"/>
        <w:ind w:firstLine="561" w:firstLineChars="200"/>
        <w:rPr>
          <w:rFonts w:hint="eastAsia" w:ascii="华文仿宋" w:hAnsi="华文仿宋" w:eastAsia="华文仿宋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Times New Roman"/>
          <w:b/>
          <w:bCs/>
          <w:sz w:val="28"/>
          <w:szCs w:val="28"/>
          <w:lang w:val="en-US" w:eastAsia="zh-CN"/>
        </w:rPr>
        <w:t>“2022中国智能制造科技进展”征集范围</w:t>
      </w:r>
    </w:p>
    <w:p>
      <w:pPr>
        <w:widowControl/>
        <w:numPr>
          <w:ilvl w:val="0"/>
          <w:numId w:val="0"/>
        </w:numPr>
        <w:shd w:val="clear" w:color="auto" w:fill="FFFFFF"/>
        <w:spacing w:line="450" w:lineRule="atLeast"/>
        <w:ind w:firstLine="561" w:firstLineChars="200"/>
        <w:rPr>
          <w:rFonts w:hint="eastAsia" w:ascii="华文仿宋" w:hAnsi="华文仿宋" w:eastAsia="华文仿宋" w:cs="Times New Roman"/>
          <w:sz w:val="28"/>
          <w:szCs w:val="28"/>
        </w:rPr>
      </w:pPr>
      <w:r>
        <w:rPr>
          <w:rFonts w:hint="eastAsia" w:ascii="华文仿宋" w:hAnsi="华文仿宋" w:eastAsia="华文仿宋" w:cs="Times New Roman"/>
          <w:b/>
          <w:bCs/>
          <w:sz w:val="28"/>
          <w:szCs w:val="28"/>
        </w:rPr>
        <w:t>——聚焦智能制造领域科技突破（智能制造装备与技术、工业互联网、智能制造标准）</w:t>
      </w:r>
    </w:p>
    <w:p>
      <w:pPr>
        <w:widowControl/>
        <w:shd w:val="clear" w:color="auto" w:fill="FFFFFF"/>
        <w:spacing w:line="450" w:lineRule="atLeast"/>
        <w:rPr>
          <w:rFonts w:hint="eastAsia" w:ascii="华文仿宋" w:hAnsi="华文仿宋" w:eastAsia="华文仿宋" w:cs="Times New Roman"/>
          <w:sz w:val="28"/>
          <w:szCs w:val="28"/>
        </w:rPr>
      </w:pPr>
      <w:r>
        <w:rPr>
          <w:rFonts w:hint="eastAsia" w:ascii="华文仿宋" w:hAnsi="华文仿宋" w:eastAsia="华文仿宋" w:cs="Times New Roman"/>
          <w:sz w:val="28"/>
          <w:szCs w:val="28"/>
        </w:rPr>
        <w:t>      智能制造装备：高档数控机床、工业或柔性机器人、增材制造技术及装备、智能传感与控制装备、智能检测与装配装备、智能仓储与物流装备。</w:t>
      </w:r>
    </w:p>
    <w:p>
      <w:pPr>
        <w:widowControl/>
        <w:shd w:val="clear" w:color="auto" w:fill="FFFFFF"/>
        <w:spacing w:line="450" w:lineRule="atLeast"/>
        <w:rPr>
          <w:rFonts w:hint="eastAsia" w:ascii="华文仿宋" w:hAnsi="华文仿宋" w:eastAsia="华文仿宋" w:cs="Times New Roman"/>
          <w:sz w:val="28"/>
          <w:szCs w:val="28"/>
        </w:rPr>
      </w:pPr>
      <w:r>
        <w:rPr>
          <w:rFonts w:hint="eastAsia" w:ascii="华文仿宋" w:hAnsi="华文仿宋" w:eastAsia="华文仿宋" w:cs="Times New Roman"/>
          <w:sz w:val="28"/>
          <w:szCs w:val="28"/>
        </w:rPr>
        <w:t>      智能制造关键技术与前沿技术：数字孪生技术、VR/MR技术、AR技术、新型传感技术、故障诊断与健康维护技术、先进控制与优化技术、信息安全技术、信息识别技术、人机交互与人工协同技术、增材制造技术在制造业的应用。</w:t>
      </w:r>
    </w:p>
    <w:p>
      <w:pPr>
        <w:widowControl/>
        <w:shd w:val="clear" w:color="auto" w:fill="FFFFFF"/>
        <w:spacing w:line="450" w:lineRule="atLeast"/>
        <w:rPr>
          <w:rFonts w:hint="eastAsia" w:ascii="华文仿宋" w:hAnsi="华文仿宋" w:eastAsia="华文仿宋" w:cs="Times New Roman"/>
          <w:sz w:val="28"/>
          <w:szCs w:val="28"/>
        </w:rPr>
      </w:pPr>
      <w:r>
        <w:rPr>
          <w:rFonts w:hint="eastAsia" w:ascii="华文仿宋" w:hAnsi="华文仿宋" w:eastAsia="华文仿宋" w:cs="Times New Roman"/>
          <w:sz w:val="28"/>
          <w:szCs w:val="28"/>
        </w:rPr>
        <w:t>      工业自动化系统及方案。</w:t>
      </w:r>
    </w:p>
    <w:p>
      <w:pPr>
        <w:widowControl/>
        <w:shd w:val="clear" w:color="auto" w:fill="FFFFFF"/>
        <w:spacing w:line="450" w:lineRule="atLeast"/>
        <w:rPr>
          <w:rFonts w:hint="eastAsia" w:ascii="华文仿宋" w:hAnsi="华文仿宋" w:eastAsia="华文仿宋" w:cs="Times New Roman"/>
          <w:sz w:val="28"/>
          <w:szCs w:val="28"/>
        </w:rPr>
      </w:pPr>
      <w:r>
        <w:rPr>
          <w:rFonts w:hint="eastAsia" w:ascii="华文仿宋" w:hAnsi="华文仿宋" w:eastAsia="华文仿宋" w:cs="Times New Roman"/>
          <w:sz w:val="28"/>
          <w:szCs w:val="28"/>
        </w:rPr>
        <w:t>      工业互联网：大数据平台、工业云等。</w:t>
      </w:r>
    </w:p>
    <w:p>
      <w:pPr>
        <w:widowControl/>
        <w:shd w:val="clear" w:color="auto" w:fill="FFFFFF"/>
        <w:spacing w:line="450" w:lineRule="atLeast"/>
        <w:rPr>
          <w:rFonts w:hint="eastAsia" w:ascii="华文仿宋" w:hAnsi="华文仿宋" w:eastAsia="华文仿宋" w:cs="Times New Roman"/>
          <w:sz w:val="28"/>
          <w:szCs w:val="28"/>
        </w:rPr>
      </w:pPr>
      <w:r>
        <w:rPr>
          <w:rFonts w:hint="eastAsia" w:ascii="华文仿宋" w:hAnsi="华文仿宋" w:eastAsia="华文仿宋" w:cs="Times New Roman"/>
          <w:sz w:val="28"/>
          <w:szCs w:val="28"/>
        </w:rPr>
        <w:t>      工业软件：产品研发类软件主要包括CAD、CAM、CAE、EDA等软件产品；生产管理类产品包括企业广泛应用的ERP、SCM、MES、MOM等软件。</w:t>
      </w:r>
    </w:p>
    <w:p>
      <w:pPr>
        <w:widowControl/>
        <w:shd w:val="clear" w:color="auto" w:fill="FFFFFF"/>
        <w:spacing w:line="450" w:lineRule="atLeast"/>
        <w:rPr>
          <w:rFonts w:hint="eastAsia" w:ascii="华文仿宋" w:hAnsi="华文仿宋" w:eastAsia="华文仿宋" w:cs="Times New Roman"/>
          <w:sz w:val="28"/>
          <w:szCs w:val="28"/>
        </w:rPr>
      </w:pPr>
      <w:r>
        <w:rPr>
          <w:rFonts w:hint="eastAsia" w:ascii="华文仿宋" w:hAnsi="华文仿宋" w:eastAsia="华文仿宋" w:cs="Times New Roman"/>
          <w:sz w:val="28"/>
          <w:szCs w:val="28"/>
        </w:rPr>
        <w:t>      智能制造前沿技术和行业标准。</w:t>
      </w:r>
    </w:p>
    <w:p>
      <w:pPr>
        <w:widowControl/>
        <w:shd w:val="clear" w:color="auto" w:fill="FFFFFF"/>
        <w:spacing w:line="450" w:lineRule="atLeast"/>
        <w:ind w:firstLine="561" w:firstLineChars="200"/>
        <w:rPr>
          <w:rFonts w:hint="eastAsia" w:ascii="华文仿宋" w:hAnsi="华文仿宋" w:eastAsia="华文仿宋" w:cs="Times New Roman"/>
          <w:sz w:val="28"/>
          <w:szCs w:val="28"/>
        </w:rPr>
      </w:pPr>
      <w:r>
        <w:rPr>
          <w:rFonts w:hint="eastAsia" w:ascii="华文仿宋" w:hAnsi="华文仿宋" w:eastAsia="华文仿宋" w:cs="Times New Roman"/>
          <w:b/>
          <w:bCs/>
          <w:sz w:val="28"/>
          <w:szCs w:val="28"/>
        </w:rPr>
        <w:t>——聚焦智能制造领域产业应用（应用案例、解决方案）</w:t>
      </w:r>
    </w:p>
    <w:p>
      <w:pPr>
        <w:widowControl/>
        <w:shd w:val="clear" w:color="auto" w:fill="FFFFFF"/>
        <w:spacing w:line="450" w:lineRule="atLeast"/>
        <w:rPr>
          <w:rFonts w:hint="eastAsia" w:ascii="华文仿宋" w:hAnsi="华文仿宋" w:eastAsia="华文仿宋" w:cs="Times New Roman"/>
          <w:sz w:val="28"/>
          <w:szCs w:val="28"/>
        </w:rPr>
      </w:pPr>
      <w:r>
        <w:rPr>
          <w:rFonts w:hint="eastAsia" w:ascii="华文仿宋" w:hAnsi="华文仿宋" w:eastAsia="华文仿宋" w:cs="Times New Roman"/>
          <w:sz w:val="28"/>
          <w:szCs w:val="28"/>
        </w:rPr>
        <w:t>      整车及零部件、机械装备及制造、能源（电网）、航空航天、纺织、轨道交通、电子信息、食品饮料、生物医药、钢铁化工、物流、</w:t>
      </w:r>
      <w:r>
        <w:rPr>
          <w:rFonts w:hint="eastAsia" w:ascii="华文仿宋" w:hAnsi="华文仿宋" w:eastAsia="华文仿宋"/>
          <w:sz w:val="28"/>
          <w:szCs w:val="28"/>
        </w:rPr>
        <w:t>家电等制造业领域的应用案例或解决方案。</w:t>
      </w:r>
    </w:p>
    <w:p>
      <w:pPr>
        <w:widowControl/>
        <w:numPr>
          <w:ilvl w:val="0"/>
          <w:numId w:val="1"/>
        </w:numPr>
        <w:shd w:val="clear" w:color="auto" w:fill="FFFFFF"/>
        <w:spacing w:line="450" w:lineRule="atLeast"/>
        <w:ind w:left="0" w:leftChars="0" w:firstLine="561" w:firstLineChars="200"/>
        <w:rPr>
          <w:rFonts w:hint="eastAsia" w:ascii="华文仿宋" w:hAnsi="华文仿宋" w:eastAsia="华文仿宋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Times New Roman"/>
          <w:b/>
          <w:bCs/>
          <w:sz w:val="28"/>
          <w:szCs w:val="28"/>
          <w:lang w:val="en-US" w:eastAsia="zh-CN"/>
        </w:rPr>
        <w:t>“2022中国智能制造科技进展”遴选标准</w:t>
      </w:r>
    </w:p>
    <w:p>
      <w:pPr>
        <w:widowControl/>
        <w:numPr>
          <w:ilvl w:val="0"/>
          <w:numId w:val="0"/>
        </w:numPr>
        <w:shd w:val="clear" w:color="auto" w:fill="FFFFFF"/>
        <w:spacing w:line="450" w:lineRule="atLeast"/>
        <w:ind w:firstLine="560" w:firstLineChars="200"/>
        <w:rPr>
          <w:rFonts w:hint="eastAsia" w:ascii="华文仿宋" w:hAnsi="华文仿宋" w:eastAsia="华文仿宋" w:cs="Times New Roman"/>
          <w:sz w:val="28"/>
          <w:szCs w:val="28"/>
        </w:rPr>
      </w:pPr>
      <w:r>
        <w:rPr>
          <w:rFonts w:hint="eastAsia" w:ascii="华文仿宋" w:hAnsi="华文仿宋" w:eastAsia="华文仿宋" w:cs="Times New Roman"/>
          <w:sz w:val="28"/>
          <w:szCs w:val="28"/>
        </w:rPr>
        <w:t>1. 创新性：在中国智能制造行业或产业领域中具有新颖性或实质性的突破、改进；以及解决智能制造领域的技术难点或行业热点问题。</w:t>
      </w:r>
    </w:p>
    <w:p>
      <w:pPr>
        <w:widowControl/>
        <w:shd w:val="clear" w:color="auto" w:fill="FFFFFF"/>
        <w:spacing w:line="450" w:lineRule="atLeast"/>
        <w:rPr>
          <w:rFonts w:hint="eastAsia" w:ascii="华文仿宋" w:hAnsi="华文仿宋" w:eastAsia="华文仿宋" w:cs="Times New Roman"/>
          <w:sz w:val="28"/>
          <w:szCs w:val="28"/>
        </w:rPr>
      </w:pPr>
      <w:r>
        <w:rPr>
          <w:rFonts w:hint="eastAsia" w:ascii="华文仿宋" w:hAnsi="华文仿宋" w:eastAsia="华文仿宋" w:cs="Times New Roman"/>
          <w:sz w:val="28"/>
          <w:szCs w:val="28"/>
        </w:rPr>
        <w:t>      2. 引领性：通过培育和发挥优势资源进入智能制造发展前沿，掌握智能制造行业或者产业领域中技术源头，成为国内技术制定者或者引领者。</w:t>
      </w:r>
    </w:p>
    <w:p>
      <w:pPr>
        <w:widowControl/>
        <w:shd w:val="clear" w:color="auto" w:fill="FFFFFF"/>
        <w:spacing w:line="450" w:lineRule="atLeast"/>
        <w:rPr>
          <w:rFonts w:hint="eastAsia" w:ascii="华文仿宋" w:hAnsi="华文仿宋" w:eastAsia="华文仿宋" w:cs="Times New Roman"/>
          <w:sz w:val="28"/>
          <w:szCs w:val="28"/>
        </w:rPr>
      </w:pPr>
      <w:r>
        <w:rPr>
          <w:rFonts w:hint="eastAsia" w:ascii="华文仿宋" w:hAnsi="华文仿宋" w:eastAsia="华文仿宋" w:cs="Times New Roman"/>
          <w:sz w:val="28"/>
          <w:szCs w:val="28"/>
        </w:rPr>
        <w:t>      3. 应用性：在我国制造业领域实际应用进展，即在智能制造实践案例中的应用范围和程度。</w:t>
      </w:r>
    </w:p>
    <w:p>
      <w:pPr>
        <w:widowControl/>
        <w:shd w:val="clear" w:color="auto" w:fill="FFFFFF"/>
        <w:spacing w:line="450" w:lineRule="atLeast"/>
        <w:rPr>
          <w:rFonts w:hint="eastAsia" w:ascii="华文仿宋" w:hAnsi="华文仿宋" w:eastAsia="华文仿宋" w:cs="Times New Roman"/>
          <w:sz w:val="28"/>
          <w:szCs w:val="28"/>
        </w:rPr>
      </w:pPr>
      <w:r>
        <w:rPr>
          <w:rFonts w:hint="eastAsia" w:ascii="华文仿宋" w:hAnsi="华文仿宋" w:eastAsia="华文仿宋" w:cs="Times New Roman"/>
          <w:sz w:val="28"/>
          <w:szCs w:val="28"/>
        </w:rPr>
        <w:t>      4. 经济效益或社会效益：前者是指在我国制造业领域应用后在劳动生产率、投资回报率等方面实际取得一定影响；后者是指在我国制造业领域应用后对生态环境、生活环境改善的贡献程度，对行业（地区）创新能力和竞争力提升的贡献程度。</w:t>
      </w:r>
    </w:p>
    <w:p>
      <w:pPr>
        <w:widowControl/>
        <w:shd w:val="clear" w:color="auto" w:fill="FFFFFF"/>
        <w:spacing w:line="450" w:lineRule="atLeast"/>
        <w:rPr>
          <w:rFonts w:hint="eastAsia" w:ascii="华文仿宋" w:hAnsi="华文仿宋" w:eastAsia="华文仿宋" w:cs="Times New Roman"/>
          <w:sz w:val="28"/>
          <w:szCs w:val="28"/>
        </w:rPr>
      </w:pPr>
      <w:r>
        <w:rPr>
          <w:rFonts w:hint="eastAsia" w:ascii="华文仿宋" w:hAnsi="华文仿宋" w:eastAsia="华文仿宋" w:cs="Times New Roman"/>
          <w:sz w:val="28"/>
          <w:szCs w:val="28"/>
        </w:rPr>
        <w:t>      5. 未来发展预期：进一步开发、推广应用的适用性以及未来可预测的经济、社会效益。</w:t>
      </w:r>
    </w:p>
    <w:p>
      <w:pPr>
        <w:widowControl/>
        <w:shd w:val="clear" w:color="auto" w:fill="FFFFFF"/>
        <w:spacing w:line="450" w:lineRule="atLeast"/>
        <w:rPr>
          <w:rFonts w:hint="eastAsia" w:ascii="华文仿宋" w:hAnsi="华文仿宋" w:eastAsia="华文仿宋" w:cs="Times New Roman"/>
          <w:sz w:val="28"/>
          <w:szCs w:val="28"/>
        </w:rPr>
      </w:pPr>
      <w:r>
        <w:rPr>
          <w:rFonts w:hint="eastAsia" w:ascii="华文仿宋" w:hAnsi="华文仿宋" w:eastAsia="华文仿宋" w:cs="Times New Roman"/>
          <w:sz w:val="28"/>
          <w:szCs w:val="28"/>
        </w:rPr>
        <w:t>      6. 知识产权：具有自主知识产权及采取的相应保护措施，保护程度及效果。同时，推荐的科技进展必须无知识产权争议。</w:t>
      </w:r>
    </w:p>
    <w:p>
      <w:pPr>
        <w:widowControl/>
        <w:shd w:val="clear" w:color="auto" w:fill="FFFFFF"/>
        <w:spacing w:line="450" w:lineRule="atLeast"/>
        <w:ind w:firstLine="561" w:firstLineChars="200"/>
        <w:rPr>
          <w:rFonts w:hint="eastAsia" w:ascii="华文仿宋" w:hAnsi="华文仿宋" w:eastAsia="华文仿宋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Times New Roman"/>
          <w:b/>
          <w:bCs/>
          <w:sz w:val="28"/>
          <w:szCs w:val="28"/>
          <w:lang w:val="en-US" w:eastAsia="zh-CN"/>
        </w:rPr>
        <w:t>三、“2022中国智能制造科技进展”推荐、遴选流程</w:t>
      </w:r>
    </w:p>
    <w:p>
      <w:pPr>
        <w:widowControl/>
        <w:shd w:val="clear" w:color="auto" w:fill="FFFFFF"/>
        <w:spacing w:line="450" w:lineRule="atLeast"/>
        <w:rPr>
          <w:rFonts w:hint="eastAsia" w:ascii="华文仿宋" w:hAnsi="华文仿宋" w:eastAsia="华文仿宋" w:cs="Times New Roman"/>
          <w:sz w:val="28"/>
          <w:szCs w:val="28"/>
        </w:rPr>
      </w:pPr>
      <w:r>
        <w:rPr>
          <w:rFonts w:hint="eastAsia" w:ascii="华文仿宋" w:hAnsi="华文仿宋" w:eastAsia="华文仿宋" w:cs="Times New Roman"/>
          <w:sz w:val="28"/>
          <w:szCs w:val="28"/>
        </w:rPr>
        <w:t>      为充分体现“2022中国智能制造科技进展”评选活动的公开性、广泛性和专业性，邀请联合体15家成员学会积极动员所在领域的国内外权威的行业组织、研究机构、高校、企业，以及智能制造领域专家共同参与推荐工作。</w:t>
      </w:r>
    </w:p>
    <w:p>
      <w:pPr>
        <w:widowControl/>
        <w:shd w:val="clear" w:color="auto" w:fill="FFFFFF"/>
        <w:spacing w:line="450" w:lineRule="atLeast"/>
        <w:rPr>
          <w:rFonts w:hint="eastAsia" w:ascii="华文仿宋" w:hAnsi="华文仿宋" w:eastAsia="华文仿宋" w:cs="Times New Roman"/>
          <w:sz w:val="28"/>
          <w:szCs w:val="28"/>
        </w:rPr>
      </w:pPr>
      <w:r>
        <w:rPr>
          <w:rFonts w:hint="eastAsia" w:ascii="华文仿宋" w:hAnsi="华文仿宋" w:eastAsia="华文仿宋" w:cs="Times New Roman"/>
          <w:sz w:val="28"/>
          <w:szCs w:val="28"/>
        </w:rPr>
        <w:t>      15家推荐单位为：中国机械工程学会、中国仪器仪表学会、中国汽车工程学会、中国电工技术学会、中国电子学会、中国自动化学会、中国农业机械学会、中国人工智能学会、中国微米纳米技术学会、中国光学工程学会、中国纺织工程学会、中国造船工程学会、中国宇航学会、中国计量测试学会、中国仿真学会。</w:t>
      </w:r>
    </w:p>
    <w:p>
      <w:pPr>
        <w:widowControl/>
        <w:shd w:val="clear" w:color="auto" w:fill="FFFFFF"/>
        <w:spacing w:line="450" w:lineRule="atLeast"/>
        <w:rPr>
          <w:rFonts w:hint="eastAsia" w:ascii="华文仿宋" w:hAnsi="华文仿宋" w:eastAsia="华文仿宋" w:cs="Times New Roman"/>
          <w:sz w:val="28"/>
          <w:szCs w:val="28"/>
        </w:rPr>
      </w:pPr>
      <w:r>
        <w:rPr>
          <w:rFonts w:hint="eastAsia" w:ascii="华文仿宋" w:hAnsi="华文仿宋" w:eastAsia="华文仿宋" w:cs="Times New Roman"/>
          <w:sz w:val="28"/>
          <w:szCs w:val="28"/>
        </w:rPr>
        <w:t>      中国科协智能制造学会联合体成立“中国智能制造科技进展遴选办公室”（以下简称遴选办公室）。遴选办公室负责收集“2022智能制造科技进展”推荐材料，并对推荐材料进行形式审查，组织召开评审会。负责对入选“智能制造科技进展”的成果进行发布、宣传，组织召开“双十”论坛（即：世界智能制造十大科技进展和中国智能制造十大科技进展），进一步扩大智能制造“双十”科技进展的影响力。</w:t>
      </w:r>
    </w:p>
    <w:p>
      <w:pPr>
        <w:widowControl/>
        <w:shd w:val="clear" w:color="auto" w:fill="FFFFFF"/>
        <w:spacing w:line="450" w:lineRule="atLeast"/>
        <w:rPr>
          <w:rFonts w:hint="eastAsia" w:ascii="华文仿宋" w:hAnsi="华文仿宋" w:eastAsia="华文仿宋" w:cs="Times New Roman"/>
          <w:sz w:val="28"/>
          <w:szCs w:val="28"/>
        </w:rPr>
      </w:pPr>
      <w:r>
        <w:rPr>
          <w:rFonts w:hint="eastAsia" w:ascii="华文仿宋" w:hAnsi="华文仿宋" w:eastAsia="华文仿宋" w:cs="Times New Roman"/>
          <w:sz w:val="28"/>
          <w:szCs w:val="28"/>
        </w:rPr>
        <w:t xml:space="preserve">      </w:t>
      </w:r>
      <w:r>
        <w:rPr>
          <w:rFonts w:hint="eastAsia" w:ascii="华文仿宋" w:hAnsi="华文仿宋" w:eastAsia="华文仿宋" w:cs="Times New Roman"/>
          <w:b/>
          <w:bCs/>
          <w:sz w:val="28"/>
          <w:szCs w:val="28"/>
        </w:rPr>
        <w:t>推荐、遴选流程：</w:t>
      </w:r>
    </w:p>
    <w:p>
      <w:pPr>
        <w:widowControl/>
        <w:shd w:val="clear" w:color="auto" w:fill="FFFFFF"/>
        <w:spacing w:line="450" w:lineRule="atLeast"/>
        <w:rPr>
          <w:rFonts w:hint="eastAsia" w:ascii="华文仿宋" w:hAnsi="华文仿宋" w:eastAsia="华文仿宋" w:cs="Times New Roman"/>
          <w:sz w:val="28"/>
          <w:szCs w:val="28"/>
        </w:rPr>
      </w:pPr>
      <w:r>
        <w:rPr>
          <w:rFonts w:hint="eastAsia" w:ascii="华文仿宋" w:hAnsi="华文仿宋" w:eastAsia="华文仿宋" w:cs="Times New Roman"/>
          <w:sz w:val="28"/>
          <w:szCs w:val="28"/>
        </w:rPr>
        <w:t>      1、2022年7月15日前，申报企业根据科技进展成果填写“2022中国智能制造科技进展推荐表”（文件1），准备“MP4格式答辩文件”（文件2），“承诺书”（文件3），“证明材料清单”（文件4）。由学会组织召开关于拟推荐科技进展材料的内部讨论和评议，确定推荐的科技进展。在中国科协智能制造学会联合体进行线上填报，</w:t>
      </w:r>
    </w:p>
    <w:p>
      <w:pPr>
        <w:widowControl/>
        <w:shd w:val="clear" w:color="auto" w:fill="FFFFFF"/>
        <w:spacing w:line="450" w:lineRule="atLeast"/>
        <w:rPr>
          <w:rFonts w:hint="eastAsia" w:ascii="华文仿宋" w:hAnsi="华文仿宋" w:eastAsia="华文仿宋" w:cs="Times New Roman"/>
          <w:sz w:val="28"/>
          <w:szCs w:val="28"/>
        </w:rPr>
      </w:pPr>
      <w:r>
        <w:rPr>
          <w:rFonts w:hint="eastAsia" w:ascii="华文仿宋" w:hAnsi="华文仿宋" w:eastAsia="华文仿宋" w:cs="Times New Roman"/>
          <w:sz w:val="28"/>
          <w:szCs w:val="28"/>
        </w:rPr>
        <w:t>       2、2022年8月30日前，遴选办公室组织“中国智能制造科技进展评选专家委员会”专家召开初评会议，按照遴选标准和要求，现场播放12分钟MP4格式答辩文件，专家根据遴选标准进行现场打分，选出15项科技进展进入终评。</w:t>
      </w:r>
    </w:p>
    <w:p>
      <w:pPr>
        <w:widowControl/>
        <w:shd w:val="clear" w:color="auto" w:fill="FFFFFF"/>
        <w:spacing w:line="450" w:lineRule="atLeast"/>
        <w:rPr>
          <w:rFonts w:hint="eastAsia" w:ascii="华文仿宋" w:hAnsi="华文仿宋" w:eastAsia="华文仿宋" w:cs="Times New Roman"/>
          <w:sz w:val="28"/>
          <w:szCs w:val="28"/>
        </w:rPr>
      </w:pPr>
      <w:r>
        <w:rPr>
          <w:rFonts w:hint="eastAsia" w:ascii="华文仿宋" w:hAnsi="华文仿宋" w:eastAsia="华文仿宋" w:cs="Times New Roman"/>
          <w:sz w:val="28"/>
          <w:szCs w:val="28"/>
        </w:rPr>
        <w:t>      3、2022年10月30日前，遴选办公室邀请院士及智能制造领域综合性专家+遴选专家委员会专家召开终评会。评审方式采用“现场答辩+专家打分”，每个候选项目陈述时间10分钟，专家问询3分钟。评选专家对各项候选材料进行讨论，并打分。专家按照每项指标打分时，低于或者高于一定的分值（如高于9分，低于6分），要求评审专家明确给出高分的理由和低分的理由，并存档。</w:t>
      </w:r>
    </w:p>
    <w:p>
      <w:pPr>
        <w:widowControl/>
        <w:shd w:val="clear" w:color="auto" w:fill="FFFFFF"/>
        <w:spacing w:line="450" w:lineRule="atLeast"/>
        <w:rPr>
          <w:rFonts w:hint="eastAsia" w:ascii="华文仿宋" w:hAnsi="华文仿宋" w:eastAsia="华文仿宋" w:cs="Times New Roman"/>
          <w:sz w:val="28"/>
          <w:szCs w:val="28"/>
        </w:rPr>
      </w:pPr>
      <w:r>
        <w:rPr>
          <w:rFonts w:hint="eastAsia" w:ascii="华文仿宋" w:hAnsi="华文仿宋" w:eastAsia="华文仿宋" w:cs="Times New Roman"/>
          <w:sz w:val="28"/>
          <w:szCs w:val="28"/>
        </w:rPr>
        <w:t>      遴选办公室对分值进行现场统计，根据分值高低现场评出“2022年中国智能制造十大科技进展”（10项），评选结果由终评评审组组长签字确认。会后，遴选结果在中国科协智能制造学会联合体范围内进行7天公示。对公示期间存在重大质疑的科技进展，遴选办公室有权取消入选资格。</w:t>
      </w:r>
    </w:p>
    <w:p>
      <w:pPr>
        <w:widowControl/>
        <w:shd w:val="clear" w:color="auto" w:fill="FFFFFF"/>
        <w:spacing w:line="450" w:lineRule="atLeast"/>
        <w:ind w:firstLine="561" w:firstLineChars="200"/>
        <w:rPr>
          <w:rFonts w:hint="eastAsia" w:ascii="华文仿宋" w:hAnsi="华文仿宋" w:eastAsia="华文仿宋" w:cs="Times New Roman"/>
          <w:b/>
          <w:bCs/>
          <w:sz w:val="28"/>
          <w:szCs w:val="28"/>
        </w:rPr>
      </w:pPr>
      <w:r>
        <w:rPr>
          <w:rFonts w:hint="eastAsia" w:ascii="华文仿宋" w:hAnsi="华文仿宋" w:eastAsia="华文仿宋" w:cs="Times New Roman"/>
          <w:b/>
          <w:bCs/>
          <w:sz w:val="28"/>
          <w:szCs w:val="28"/>
        </w:rPr>
        <w:t>四、“202</w:t>
      </w:r>
      <w:r>
        <w:rPr>
          <w:rFonts w:hint="eastAsia" w:ascii="华文仿宋" w:hAnsi="华文仿宋" w:eastAsia="华文仿宋" w:cs="Times New Roman"/>
          <w:b/>
          <w:bCs/>
          <w:sz w:val="28"/>
          <w:szCs w:val="28"/>
          <w:lang w:val="en-US" w:eastAsia="zh-CN"/>
        </w:rPr>
        <w:t>2</w:t>
      </w:r>
      <w:r>
        <w:rPr>
          <w:rFonts w:hint="eastAsia" w:ascii="华文仿宋" w:hAnsi="华文仿宋" w:eastAsia="华文仿宋" w:cs="Times New Roman"/>
          <w:b/>
          <w:bCs/>
          <w:sz w:val="28"/>
          <w:szCs w:val="28"/>
        </w:rPr>
        <w:t>中国智能制造十大科技进展”的发布、宣传</w:t>
      </w:r>
    </w:p>
    <w:p>
      <w:pPr>
        <w:widowControl/>
        <w:shd w:val="clear" w:color="auto" w:fill="FFFFFF"/>
        <w:spacing w:line="450" w:lineRule="atLeast"/>
        <w:ind w:firstLine="560" w:firstLineChars="200"/>
        <w:rPr>
          <w:rFonts w:hint="default" w:ascii="华文仿宋" w:hAnsi="华文仿宋" w:eastAsia="华文仿宋" w:cs="Times New Roman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Times New Roman"/>
          <w:sz w:val="28"/>
          <w:szCs w:val="28"/>
        </w:rPr>
        <w:t>经过初评、终评，最终遴选出“2022世界智能制造十大科技进展”、“2022中国智能制造十大科技进展”（简称“双十”智能制造科技进展）。入选的科技进展成果将在南京召开的“2022世界智能制造大会”上发布，并将作为联合体2022年重大研究成果予以宣传。</w:t>
      </w:r>
      <w:r>
        <w:rPr>
          <w:rFonts w:hint="eastAsia" w:ascii="华文仿宋" w:hAnsi="华文仿宋" w:eastAsia="华文仿宋" w:cs="Times New Roman"/>
          <w:sz w:val="28"/>
          <w:szCs w:val="28"/>
          <w:lang w:val="en-US" w:eastAsia="zh-CN"/>
        </w:rPr>
        <w:t xml:space="preserve">  </w:t>
      </w:r>
    </w:p>
    <w:p>
      <w:pPr>
        <w:widowControl/>
        <w:shd w:val="clear" w:color="auto" w:fill="FFFFFF"/>
        <w:spacing w:line="450" w:lineRule="atLeast"/>
        <w:rPr>
          <w:rFonts w:hint="eastAsia" w:ascii="华文仿宋" w:hAnsi="华文仿宋" w:eastAsia="华文仿宋" w:cs="Times New Roman"/>
          <w:sz w:val="28"/>
          <w:szCs w:val="28"/>
          <w:lang w:val="en-US" w:eastAsia="zh-CN"/>
        </w:rPr>
      </w:pPr>
    </w:p>
    <w:p>
      <w:pPr>
        <w:adjustRightInd w:val="0"/>
        <w:snapToGrid w:val="0"/>
        <w:ind w:firstLine="482"/>
        <w:jc w:val="left"/>
        <w:rPr>
          <w:rFonts w:ascii="黑体" w:hAnsi="黑体" w:eastAsia="黑体"/>
          <w:b/>
          <w:szCs w:val="24"/>
        </w:rPr>
      </w:pPr>
      <w:r>
        <w:rPr>
          <w:rFonts w:hint="eastAsia" w:ascii="黑体" w:hAnsi="黑体" w:eastAsia="黑体"/>
          <w:b/>
          <w:szCs w:val="24"/>
        </w:rPr>
        <w:t>文件</w:t>
      </w:r>
      <w:r>
        <w:rPr>
          <w:rFonts w:ascii="黑体" w:hAnsi="黑体" w:eastAsia="黑体"/>
          <w:b/>
          <w:szCs w:val="24"/>
        </w:rPr>
        <w:t>1</w:t>
      </w:r>
      <w:r>
        <w:rPr>
          <w:rFonts w:hint="eastAsia" w:ascii="黑体" w:hAnsi="黑体" w:eastAsia="黑体"/>
          <w:b/>
          <w:szCs w:val="24"/>
        </w:rPr>
        <w:t>：“2021</w:t>
      </w:r>
      <w:r>
        <w:rPr>
          <w:rFonts w:ascii="黑体" w:hAnsi="黑体" w:eastAsia="黑体"/>
          <w:b/>
          <w:szCs w:val="24"/>
        </w:rPr>
        <w:t>中国</w:t>
      </w:r>
      <w:r>
        <w:rPr>
          <w:rFonts w:hint="eastAsia" w:ascii="黑体" w:hAnsi="黑体" w:eastAsia="黑体"/>
          <w:b/>
          <w:szCs w:val="24"/>
        </w:rPr>
        <w:t>智能制造科技进展”推荐表（电子版，word文档）</w:t>
      </w:r>
    </w:p>
    <w:p>
      <w:pPr>
        <w:adjustRightInd w:val="0"/>
        <w:snapToGrid w:val="0"/>
        <w:ind w:firstLine="482"/>
        <w:jc w:val="left"/>
        <w:rPr>
          <w:rFonts w:ascii="黑体" w:hAnsi="黑体" w:eastAsia="黑体"/>
          <w:b/>
          <w:szCs w:val="24"/>
        </w:rPr>
      </w:pPr>
      <w:r>
        <w:rPr>
          <w:rFonts w:hint="eastAsia" w:ascii="黑体" w:hAnsi="黑体" w:eastAsia="黑体"/>
          <w:b/>
          <w:szCs w:val="24"/>
        </w:rPr>
        <w:t>文件</w:t>
      </w:r>
      <w:r>
        <w:rPr>
          <w:rFonts w:ascii="黑体" w:hAnsi="黑体" w:eastAsia="黑体"/>
          <w:b/>
          <w:szCs w:val="24"/>
        </w:rPr>
        <w:t>2</w:t>
      </w:r>
      <w:r>
        <w:rPr>
          <w:rFonts w:hint="eastAsia" w:ascii="黑体" w:hAnsi="黑体" w:eastAsia="黑体"/>
          <w:b/>
          <w:szCs w:val="24"/>
        </w:rPr>
        <w:t>： MP4格式答辩文件（电子版，1</w:t>
      </w:r>
      <w:r>
        <w:rPr>
          <w:rFonts w:ascii="黑体" w:hAnsi="黑体" w:eastAsia="黑体"/>
          <w:b/>
          <w:szCs w:val="24"/>
        </w:rPr>
        <w:t>2min</w:t>
      </w:r>
      <w:r>
        <w:rPr>
          <w:rFonts w:hint="eastAsia" w:ascii="黑体" w:hAnsi="黑体" w:eastAsia="黑体"/>
          <w:b/>
          <w:szCs w:val="24"/>
        </w:rPr>
        <w:t>）</w:t>
      </w:r>
    </w:p>
    <w:p>
      <w:pPr>
        <w:adjustRightInd w:val="0"/>
        <w:snapToGrid w:val="0"/>
        <w:ind w:firstLine="482"/>
        <w:jc w:val="left"/>
        <w:rPr>
          <w:rFonts w:hint="eastAsia" w:ascii="黑体" w:hAnsi="黑体" w:eastAsia="黑体"/>
          <w:b/>
          <w:szCs w:val="24"/>
        </w:rPr>
      </w:pPr>
      <w:r>
        <w:rPr>
          <w:rFonts w:hint="eastAsia" w:ascii="黑体" w:hAnsi="黑体" w:eastAsia="黑体"/>
          <w:b/>
          <w:szCs w:val="24"/>
        </w:rPr>
        <w:t>文件3： 承诺书（电子版，盖章后扫描成pdf文档）</w:t>
      </w:r>
    </w:p>
    <w:p>
      <w:pPr>
        <w:adjustRightInd w:val="0"/>
        <w:snapToGrid w:val="0"/>
        <w:ind w:firstLine="482"/>
        <w:jc w:val="left"/>
        <w:rPr>
          <w:rFonts w:hint="eastAsia" w:ascii="黑体" w:hAnsi="黑体" w:eastAsia="黑体"/>
          <w:b/>
          <w:szCs w:val="24"/>
        </w:rPr>
      </w:pPr>
      <w:r>
        <w:rPr>
          <w:rFonts w:hint="eastAsia" w:ascii="黑体" w:hAnsi="黑体" w:eastAsia="黑体"/>
          <w:b/>
          <w:szCs w:val="24"/>
        </w:rPr>
        <w:t>文件4：证明材料清单（电子版，原版扫描成pdf文档）</w:t>
      </w:r>
    </w:p>
    <w:p>
      <w:pPr>
        <w:widowControl/>
        <w:shd w:val="clear" w:color="auto" w:fill="FFFFFF"/>
        <w:spacing w:line="450" w:lineRule="atLeast"/>
        <w:rPr>
          <w:rFonts w:hint="eastAsia" w:ascii="华文仿宋" w:hAnsi="华文仿宋" w:eastAsia="华文仿宋" w:cs="Times New Roman"/>
          <w:sz w:val="28"/>
          <w:szCs w:val="28"/>
        </w:rPr>
      </w:pP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bookmarkStart w:id="0" w:name="_GoBack"/>
      <w:bookmarkEnd w:id="0"/>
    </w:p>
    <w:p>
      <w:pPr>
        <w:pStyle w:val="3"/>
        <w:jc w:val="center"/>
      </w:pPr>
      <w:r>
        <w:rPr>
          <w:rFonts w:hint="eastAsia"/>
        </w:rPr>
        <w:t>文件1：“</w:t>
      </w:r>
      <w:r>
        <w:t>2022</w:t>
      </w:r>
      <w:r>
        <w:rPr>
          <w:rFonts w:hint="eastAsia"/>
        </w:rPr>
        <w:t>中国智能制造科技进展”推荐表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1"/>
        <w:gridCol w:w="2157"/>
        <w:gridCol w:w="2167"/>
        <w:gridCol w:w="21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noWrap w:val="0"/>
            <w:vAlign w:val="top"/>
          </w:tcPr>
          <w:p>
            <w:pPr>
              <w:ind w:firstLine="0" w:firstLineChars="0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项目名称：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2021" w:type="dxa"/>
            <w:noWrap w:val="0"/>
            <w:vAlign w:val="top"/>
          </w:tcPr>
          <w:p>
            <w:pPr>
              <w:ind w:firstLine="0" w:firstLineChars="0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推荐单位</w:t>
            </w:r>
            <w:r>
              <w:rPr>
                <w:rFonts w:hint="eastAsia" w:ascii="宋体" w:hAnsi="宋体"/>
                <w:szCs w:val="24"/>
                <w:lang w:eastAsia="zh-Hans"/>
              </w:rPr>
              <w:t>或</w:t>
            </w:r>
            <w:r>
              <w:rPr>
                <w:rFonts w:hint="eastAsia" w:ascii="宋体" w:hAnsi="宋体"/>
                <w:szCs w:val="24"/>
              </w:rPr>
              <w:t>专家</w:t>
            </w:r>
          </w:p>
        </w:tc>
        <w:tc>
          <w:tcPr>
            <w:tcW w:w="2157" w:type="dxa"/>
            <w:noWrap w:val="0"/>
            <w:vAlign w:val="top"/>
          </w:tcPr>
          <w:p>
            <w:pPr>
              <w:ind w:firstLine="480"/>
              <w:rPr>
                <w:rFonts w:ascii="宋体" w:hAnsi="宋体"/>
                <w:szCs w:val="24"/>
              </w:rPr>
            </w:pPr>
          </w:p>
        </w:tc>
        <w:tc>
          <w:tcPr>
            <w:tcW w:w="2167" w:type="dxa"/>
            <w:noWrap w:val="0"/>
            <w:vAlign w:val="top"/>
          </w:tcPr>
          <w:p>
            <w:pPr>
              <w:ind w:firstLine="0" w:firstLineChars="0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申报单位</w:t>
            </w:r>
          </w:p>
        </w:tc>
        <w:tc>
          <w:tcPr>
            <w:tcW w:w="2177" w:type="dxa"/>
            <w:noWrap w:val="0"/>
            <w:vAlign w:val="top"/>
          </w:tcPr>
          <w:p>
            <w:pPr>
              <w:ind w:firstLine="480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2" w:hRule="atLeast"/>
        </w:trPr>
        <w:tc>
          <w:tcPr>
            <w:tcW w:w="8522" w:type="dxa"/>
            <w:gridSpan w:val="4"/>
            <w:noWrap w:val="0"/>
            <w:vAlign w:val="top"/>
          </w:tcPr>
          <w:p>
            <w:pPr>
              <w:ind w:firstLine="482"/>
              <w:rPr>
                <w:rFonts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注意：文字控制在5000字以内，但必须包含以下6个方面的内容。</w:t>
            </w:r>
          </w:p>
          <w:p>
            <w:pPr>
              <w:ind w:firstLine="480"/>
              <w:rPr>
                <w:rFonts w:ascii="宋体" w:hAnsi="宋体"/>
                <w:szCs w:val="24"/>
              </w:rPr>
            </w:pPr>
          </w:p>
          <w:p>
            <w:pPr>
              <w:ind w:firstLine="480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1. 本项智能制造科技进展的背景和意义；</w:t>
            </w:r>
          </w:p>
          <w:p>
            <w:pPr>
              <w:ind w:firstLine="480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2. 本项智能制造科技进展创新性和引领性（与同类、同行业的科技进展进行横向对比，要有指标、数据支撑）；</w:t>
            </w:r>
            <w:r>
              <w:rPr>
                <w:rFonts w:ascii="宋体" w:hAnsi="宋体"/>
                <w:szCs w:val="24"/>
              </w:rPr>
              <w:t xml:space="preserve"> </w:t>
            </w:r>
          </w:p>
          <w:p>
            <w:pPr>
              <w:ind w:firstLine="480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3. 本项智能制造科技进展目前的应用情况；</w:t>
            </w:r>
          </w:p>
          <w:p>
            <w:pPr>
              <w:ind w:firstLine="480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4. 本项智能制造科技进展应用前后，给企业带来的成本、生产效率、绿色环保等经济效益与社会效益方面的提升（前后数据的对比，能用表格最好）；</w:t>
            </w:r>
          </w:p>
          <w:p>
            <w:pPr>
              <w:ind w:firstLine="480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5.本项智能制造科技进展进一步开发、推广应用的适用性以及未来可预测的经济、社会效益。</w:t>
            </w:r>
          </w:p>
          <w:p>
            <w:pPr>
              <w:ind w:firstLine="480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6.</w:t>
            </w:r>
            <w:r>
              <w:rPr>
                <w:rFonts w:hint="eastAsia" w:ascii="宋体" w:hAnsi="宋体"/>
                <w:szCs w:val="24"/>
              </w:rPr>
              <w:t>本项智能制造科技进展所取得的知识产权情况。</w:t>
            </w:r>
          </w:p>
        </w:tc>
      </w:tr>
    </w:tbl>
    <w:p>
      <w:pPr>
        <w:ind w:firstLine="480"/>
      </w:pPr>
    </w:p>
    <w:p>
      <w:pPr>
        <w:ind w:firstLine="482"/>
        <w:contextualSpacing/>
        <w:rPr>
          <w:b/>
          <w:szCs w:val="24"/>
        </w:rPr>
      </w:pPr>
      <w:r>
        <w:rPr>
          <w:rFonts w:hint="eastAsia"/>
          <w:b/>
          <w:szCs w:val="24"/>
        </w:rPr>
        <w:t>“202</w:t>
      </w:r>
      <w:r>
        <w:rPr>
          <w:b/>
          <w:szCs w:val="24"/>
        </w:rPr>
        <w:t>2</w:t>
      </w:r>
      <w:r>
        <w:rPr>
          <w:rFonts w:hint="eastAsia"/>
          <w:b/>
          <w:szCs w:val="24"/>
        </w:rPr>
        <w:t>中国智能制造科技进展”推荐表填报注意事项：</w:t>
      </w:r>
    </w:p>
    <w:p>
      <w:pPr>
        <w:ind w:firstLine="480"/>
        <w:contextualSpacing/>
        <w:rPr>
          <w:szCs w:val="24"/>
        </w:rPr>
      </w:pPr>
      <w:r>
        <w:rPr>
          <w:rFonts w:hint="eastAsia"/>
          <w:szCs w:val="24"/>
        </w:rPr>
        <w:t>1.“202</w:t>
      </w:r>
      <w:r>
        <w:rPr>
          <w:szCs w:val="24"/>
        </w:rPr>
        <w:t>2中国</w:t>
      </w:r>
      <w:r>
        <w:rPr>
          <w:rFonts w:hint="eastAsia"/>
          <w:szCs w:val="24"/>
        </w:rPr>
        <w:t>智能制造科技进展”推荐表作为专家评审的重要依据，请务必按照要求规范化、对应填报，围绕本项“智能制造科技进展”来阐述。请推荐单位和申报单位务必按照要求填报。</w:t>
      </w:r>
    </w:p>
    <w:p>
      <w:pPr>
        <w:ind w:firstLine="480"/>
        <w:contextualSpacing/>
        <w:rPr>
          <w:szCs w:val="24"/>
        </w:rPr>
      </w:pPr>
      <w:r>
        <w:rPr>
          <w:rFonts w:hint="eastAsia"/>
          <w:szCs w:val="24"/>
        </w:rPr>
        <w:t>2.</w:t>
      </w:r>
      <w:r>
        <w:rPr>
          <w:rFonts w:hint="eastAsia"/>
          <w:spacing w:val="-4"/>
          <w:szCs w:val="24"/>
        </w:rPr>
        <w:t>请重点体现本项智能制造科技进展的创新性和引领性，与同类、同行业科技进展的横向对比，要有指标、数据支撑。</w:t>
      </w:r>
    </w:p>
    <w:p>
      <w:pPr>
        <w:ind w:firstLine="480"/>
        <w:contextualSpacing/>
        <w:rPr>
          <w:rFonts w:hint="eastAsia"/>
          <w:szCs w:val="24"/>
        </w:rPr>
      </w:pPr>
      <w:r>
        <w:rPr>
          <w:rFonts w:hint="eastAsia"/>
          <w:szCs w:val="24"/>
        </w:rPr>
        <w:t>3.请重点突出本项智能制造科技进展应用前后，为企业带来的经济效益和社会效益，要求有前后数据对比。</w:t>
      </w:r>
    </w:p>
    <w:p>
      <w:pPr>
        <w:ind w:firstLine="480"/>
        <w:contextualSpacing/>
        <w:rPr>
          <w:rFonts w:hint="eastAsia"/>
          <w:szCs w:val="24"/>
        </w:rPr>
      </w:pPr>
    </w:p>
    <w:p>
      <w:pPr>
        <w:ind w:firstLine="480"/>
        <w:contextualSpacing/>
        <w:rPr>
          <w:rFonts w:hint="eastAsia"/>
          <w:szCs w:val="24"/>
        </w:rPr>
      </w:pPr>
    </w:p>
    <w:p>
      <w:pPr>
        <w:ind w:firstLine="480"/>
        <w:contextualSpacing/>
        <w:rPr>
          <w:rFonts w:hint="eastAsia"/>
          <w:szCs w:val="24"/>
        </w:rPr>
      </w:pPr>
    </w:p>
    <w:p>
      <w:pPr>
        <w:ind w:firstLine="480"/>
        <w:contextualSpacing/>
        <w:rPr>
          <w:rFonts w:hint="eastAsia"/>
          <w:szCs w:val="24"/>
        </w:rPr>
      </w:pPr>
    </w:p>
    <w:p>
      <w:pPr>
        <w:ind w:firstLine="480"/>
        <w:contextualSpacing/>
        <w:rPr>
          <w:rFonts w:hint="eastAsia"/>
          <w:szCs w:val="24"/>
        </w:rPr>
      </w:pPr>
    </w:p>
    <w:p>
      <w:pPr>
        <w:ind w:firstLine="480"/>
        <w:contextualSpacing/>
        <w:rPr>
          <w:rFonts w:hint="eastAsia"/>
          <w:szCs w:val="24"/>
        </w:rPr>
      </w:pPr>
    </w:p>
    <w:p>
      <w:pPr>
        <w:ind w:firstLine="480"/>
        <w:contextualSpacing/>
        <w:rPr>
          <w:rFonts w:hint="eastAsia"/>
          <w:szCs w:val="24"/>
        </w:rPr>
      </w:pPr>
    </w:p>
    <w:p>
      <w:pPr>
        <w:ind w:firstLine="480"/>
        <w:contextualSpacing/>
        <w:rPr>
          <w:rFonts w:hint="eastAsia"/>
          <w:szCs w:val="24"/>
        </w:rPr>
      </w:pPr>
    </w:p>
    <w:p>
      <w:pPr>
        <w:ind w:firstLine="480"/>
        <w:contextualSpacing/>
        <w:rPr>
          <w:rFonts w:hint="eastAsia"/>
          <w:szCs w:val="24"/>
        </w:rPr>
      </w:pPr>
    </w:p>
    <w:p>
      <w:pPr>
        <w:ind w:firstLine="480"/>
        <w:contextualSpacing/>
        <w:rPr>
          <w:rFonts w:hint="eastAsia"/>
          <w:szCs w:val="24"/>
        </w:rPr>
      </w:pPr>
    </w:p>
    <w:p>
      <w:pPr>
        <w:ind w:firstLine="480"/>
        <w:contextualSpacing/>
        <w:rPr>
          <w:rFonts w:hint="eastAsia"/>
          <w:szCs w:val="24"/>
        </w:rPr>
      </w:pPr>
    </w:p>
    <w:p>
      <w:pPr>
        <w:ind w:firstLine="480"/>
        <w:contextualSpacing/>
        <w:rPr>
          <w:rFonts w:hint="eastAsia"/>
          <w:szCs w:val="24"/>
        </w:rPr>
      </w:pPr>
    </w:p>
    <w:p>
      <w:pPr>
        <w:ind w:firstLine="480"/>
        <w:contextualSpacing/>
        <w:rPr>
          <w:rFonts w:hint="eastAsia"/>
          <w:szCs w:val="24"/>
        </w:rPr>
      </w:pPr>
    </w:p>
    <w:p>
      <w:pPr>
        <w:ind w:firstLine="480"/>
        <w:contextualSpacing/>
        <w:rPr>
          <w:rFonts w:hint="eastAsia"/>
          <w:szCs w:val="24"/>
        </w:rPr>
      </w:pPr>
    </w:p>
    <w:p>
      <w:pPr>
        <w:ind w:firstLine="480"/>
        <w:contextualSpacing/>
        <w:rPr>
          <w:rFonts w:hint="eastAsia"/>
          <w:szCs w:val="24"/>
        </w:rPr>
      </w:pPr>
    </w:p>
    <w:p>
      <w:pPr>
        <w:pStyle w:val="3"/>
        <w:jc w:val="center"/>
      </w:pPr>
      <w:r>
        <w:rPr>
          <w:rFonts w:hint="eastAsia"/>
        </w:rPr>
        <w:t>文件</w:t>
      </w:r>
      <w:r>
        <w:t>2</w:t>
      </w:r>
      <w:r>
        <w:rPr>
          <w:rFonts w:hint="eastAsia"/>
        </w:rPr>
        <w:t>：MP4格式答辩文件</w:t>
      </w:r>
    </w:p>
    <w:p>
      <w:pPr>
        <w:ind w:firstLine="464"/>
        <w:contextualSpacing/>
        <w:rPr>
          <w:rFonts w:hint="eastAsia"/>
          <w:spacing w:val="-4"/>
          <w:szCs w:val="24"/>
        </w:rPr>
      </w:pPr>
      <w:r>
        <w:rPr>
          <w:rFonts w:hint="eastAsia"/>
          <w:spacing w:val="-4"/>
          <w:szCs w:val="24"/>
        </w:rPr>
        <w:t>具体要求：要求答辩企业根据文件1中的6项内容准备PPT文件，并录制答辩视频（PPT配旁白音频）， 答辩视频演示时间12分钟</w:t>
      </w:r>
      <w:r>
        <w:rPr>
          <w:rFonts w:hint="eastAsia"/>
          <w:spacing w:val="-4"/>
          <w:szCs w:val="24"/>
          <w:lang w:eastAsia="zh-Hans"/>
        </w:rPr>
        <w:t>，请注意不要做成企业宣传片</w:t>
      </w:r>
      <w:r>
        <w:rPr>
          <w:rFonts w:hint="eastAsia"/>
          <w:spacing w:val="-4"/>
          <w:szCs w:val="24"/>
        </w:rPr>
        <w:t>。MP4格式答辩文件作为初评主要材料提交评审委员会。</w:t>
      </w:r>
    </w:p>
    <w:p>
      <w:pPr>
        <w:pStyle w:val="3"/>
        <w:ind w:firstLine="643"/>
        <w:rPr>
          <w:rFonts w:hint="eastAsia"/>
        </w:rPr>
      </w:pPr>
    </w:p>
    <w:p>
      <w:pPr>
        <w:pStyle w:val="3"/>
        <w:ind w:firstLine="643"/>
        <w:rPr>
          <w:rFonts w:hint="eastAsia"/>
        </w:rPr>
      </w:pPr>
    </w:p>
    <w:p>
      <w:pPr>
        <w:pStyle w:val="3"/>
        <w:ind w:firstLine="643"/>
        <w:rPr>
          <w:rFonts w:hint="eastAsia"/>
        </w:rPr>
      </w:pPr>
    </w:p>
    <w:p>
      <w:pPr>
        <w:pStyle w:val="3"/>
        <w:ind w:firstLine="643"/>
        <w:rPr>
          <w:rFonts w:hint="eastAsia"/>
        </w:rPr>
      </w:pPr>
    </w:p>
    <w:p>
      <w:pPr>
        <w:pStyle w:val="3"/>
        <w:ind w:firstLine="643"/>
        <w:rPr>
          <w:rFonts w:hint="eastAsia"/>
        </w:rPr>
      </w:pPr>
    </w:p>
    <w:p>
      <w:pPr>
        <w:pStyle w:val="3"/>
        <w:ind w:firstLine="643"/>
        <w:rPr>
          <w:rFonts w:hint="eastAsia"/>
        </w:rPr>
      </w:pPr>
    </w:p>
    <w:p>
      <w:pPr>
        <w:pStyle w:val="3"/>
        <w:ind w:firstLine="643"/>
        <w:rPr>
          <w:rFonts w:hint="eastAsia"/>
        </w:rPr>
      </w:pPr>
    </w:p>
    <w:p>
      <w:pPr>
        <w:pStyle w:val="3"/>
        <w:ind w:firstLine="643"/>
        <w:rPr>
          <w:rFonts w:hint="eastAsia"/>
        </w:rPr>
      </w:pPr>
    </w:p>
    <w:p>
      <w:pPr>
        <w:pStyle w:val="3"/>
        <w:ind w:firstLine="643"/>
        <w:rPr>
          <w:rFonts w:hint="eastAsia"/>
        </w:rPr>
      </w:pPr>
    </w:p>
    <w:p>
      <w:pPr>
        <w:pStyle w:val="3"/>
        <w:ind w:firstLine="643"/>
        <w:rPr>
          <w:rFonts w:hint="eastAsia"/>
        </w:rPr>
      </w:pPr>
    </w:p>
    <w:p>
      <w:pPr>
        <w:pStyle w:val="3"/>
        <w:ind w:firstLine="643"/>
        <w:rPr>
          <w:rFonts w:hint="eastAsia"/>
        </w:rPr>
      </w:pPr>
    </w:p>
    <w:p>
      <w:pPr>
        <w:pStyle w:val="3"/>
        <w:ind w:firstLine="643"/>
        <w:rPr>
          <w:rFonts w:hint="eastAsia"/>
        </w:rPr>
      </w:pPr>
    </w:p>
    <w:p>
      <w:pPr>
        <w:pStyle w:val="3"/>
        <w:ind w:firstLine="643"/>
        <w:rPr>
          <w:rFonts w:hint="eastAsia"/>
        </w:rPr>
      </w:pPr>
    </w:p>
    <w:p>
      <w:pPr>
        <w:pStyle w:val="3"/>
        <w:jc w:val="center"/>
      </w:pPr>
      <w:r>
        <w:rPr>
          <w:rFonts w:hint="eastAsia"/>
        </w:rPr>
        <w:t>文件</w:t>
      </w:r>
      <w:r>
        <w:rPr>
          <w:rFonts w:hint="eastAsia"/>
          <w:lang w:eastAsia="zh-CN"/>
        </w:rPr>
        <w:t>3</w:t>
      </w:r>
      <w:r>
        <w:rPr>
          <w:rFonts w:hint="eastAsia"/>
        </w:rPr>
        <w:t>：“202</w:t>
      </w:r>
      <w:r>
        <w:t>2中国</w:t>
      </w:r>
      <w:r>
        <w:rPr>
          <w:rFonts w:hint="eastAsia"/>
        </w:rPr>
        <w:t>智能制造科技进展”承诺书</w:t>
      </w:r>
    </w:p>
    <w:p>
      <w:pPr>
        <w:spacing w:line="420" w:lineRule="auto"/>
        <w:ind w:firstLine="464"/>
        <w:contextualSpacing/>
        <w:rPr>
          <w:spacing w:val="-4"/>
          <w:szCs w:val="24"/>
          <w:u w:val="single"/>
        </w:rPr>
      </w:pPr>
      <w:r>
        <w:rPr>
          <w:rFonts w:hint="eastAsia"/>
          <w:spacing w:val="-4"/>
          <w:szCs w:val="24"/>
          <w:u w:val="single"/>
        </w:rPr>
        <w:t xml:space="preserve">             </w:t>
      </w:r>
      <w:r>
        <w:rPr>
          <w:rFonts w:hint="eastAsia"/>
          <w:spacing w:val="-4"/>
          <w:szCs w:val="24"/>
        </w:rPr>
        <w:t>公司（请完善公司名称）已了解“202</w:t>
      </w:r>
      <w:r>
        <w:rPr>
          <w:spacing w:val="-4"/>
          <w:szCs w:val="24"/>
        </w:rPr>
        <w:t>2</w:t>
      </w:r>
      <w:r>
        <w:rPr>
          <w:rFonts w:hint="eastAsia"/>
          <w:spacing w:val="-4"/>
          <w:szCs w:val="24"/>
        </w:rPr>
        <w:t>中国智能制造科技进展”工作方案中的征集范围、遴选标准及推荐遴选流程等要求，现推荐（</w:t>
      </w:r>
      <w:r>
        <w:rPr>
          <w:spacing w:val="-4"/>
          <w:szCs w:val="24"/>
        </w:rPr>
        <w:t>项目名称</w:t>
      </w:r>
      <w:r>
        <w:rPr>
          <w:rFonts w:hint="eastAsia"/>
          <w:spacing w:val="-4"/>
          <w:szCs w:val="24"/>
        </w:rPr>
        <w:t>）：</w:t>
      </w:r>
      <w:r>
        <w:rPr>
          <w:rFonts w:hint="eastAsia"/>
          <w:spacing w:val="-4"/>
          <w:szCs w:val="24"/>
          <w:u w:val="single"/>
        </w:rPr>
        <w:t xml:space="preserve">                             </w:t>
      </w:r>
    </w:p>
    <w:p>
      <w:pPr>
        <w:spacing w:line="420" w:lineRule="auto"/>
        <w:ind w:firstLine="0" w:firstLineChars="0"/>
        <w:contextualSpacing/>
        <w:rPr>
          <w:spacing w:val="-4"/>
          <w:szCs w:val="24"/>
        </w:rPr>
      </w:pPr>
      <w:r>
        <w:rPr>
          <w:rFonts w:hint="eastAsia"/>
          <w:spacing w:val="-4"/>
          <w:szCs w:val="24"/>
        </w:rPr>
        <w:t>参评“</w:t>
      </w:r>
      <w:r>
        <w:rPr>
          <w:spacing w:val="-4"/>
          <w:szCs w:val="24"/>
        </w:rPr>
        <w:t>2022</w:t>
      </w:r>
      <w:r>
        <w:rPr>
          <w:rFonts w:hint="eastAsia"/>
          <w:spacing w:val="-4"/>
          <w:szCs w:val="24"/>
        </w:rPr>
        <w:t>中国智能制造十大科技进展”遴选。我们已如实填写</w:t>
      </w:r>
      <w:r>
        <w:rPr>
          <w:spacing w:val="-4"/>
          <w:szCs w:val="24"/>
        </w:rPr>
        <w:t>“2022中国</w:t>
      </w:r>
      <w:r>
        <w:rPr>
          <w:rFonts w:hint="eastAsia"/>
          <w:spacing w:val="-4"/>
          <w:szCs w:val="24"/>
        </w:rPr>
        <w:t>智能制造科技进展</w:t>
      </w:r>
      <w:r>
        <w:rPr>
          <w:spacing w:val="-4"/>
          <w:szCs w:val="24"/>
        </w:rPr>
        <w:t>”</w:t>
      </w:r>
      <w:r>
        <w:rPr>
          <w:rFonts w:hint="eastAsia"/>
          <w:spacing w:val="-4"/>
          <w:szCs w:val="24"/>
        </w:rPr>
        <w:t>推荐表及有关材料，并对本次推荐郑重承诺如下：</w:t>
      </w:r>
    </w:p>
    <w:p>
      <w:pPr>
        <w:spacing w:line="420" w:lineRule="auto"/>
        <w:ind w:firstLine="464"/>
        <w:contextualSpacing/>
        <w:rPr>
          <w:spacing w:val="-4"/>
          <w:szCs w:val="24"/>
        </w:rPr>
      </w:pPr>
      <w:r>
        <w:rPr>
          <w:spacing w:val="-4"/>
          <w:szCs w:val="24"/>
        </w:rPr>
        <w:t>1.</w:t>
      </w:r>
      <w:r>
        <w:rPr>
          <w:rFonts w:hint="eastAsia"/>
          <w:spacing w:val="-4"/>
          <w:szCs w:val="24"/>
        </w:rPr>
        <w:t>推荐科技进展所涉及的内容和相关数据真实准确，无欺瞒和作假行为。</w:t>
      </w:r>
    </w:p>
    <w:p>
      <w:pPr>
        <w:spacing w:line="420" w:lineRule="auto"/>
        <w:ind w:firstLine="464"/>
        <w:contextualSpacing/>
        <w:rPr>
          <w:rFonts w:hint="eastAsia"/>
          <w:spacing w:val="-4"/>
          <w:szCs w:val="24"/>
        </w:rPr>
      </w:pPr>
      <w:r>
        <w:rPr>
          <w:spacing w:val="-4"/>
          <w:szCs w:val="24"/>
        </w:rPr>
        <w:t>2.</w:t>
      </w:r>
      <w:r>
        <w:rPr>
          <w:rFonts w:hint="eastAsia"/>
          <w:spacing w:val="-4"/>
          <w:szCs w:val="24"/>
        </w:rPr>
        <w:t>推荐科技进展的相关技术系合法使用，知识产权权属清晰，无知识产权纠纷。</w:t>
      </w:r>
    </w:p>
    <w:p>
      <w:pPr>
        <w:spacing w:line="420" w:lineRule="auto"/>
        <w:ind w:firstLine="464"/>
        <w:contextualSpacing/>
        <w:rPr>
          <w:rFonts w:hint="eastAsia"/>
          <w:spacing w:val="-4"/>
          <w:szCs w:val="24"/>
        </w:rPr>
      </w:pPr>
      <w:r>
        <w:rPr>
          <w:rFonts w:hint="eastAsia"/>
          <w:spacing w:val="-4"/>
          <w:szCs w:val="24"/>
        </w:rPr>
        <w:t>3.贵公司提供的所有文件已做脱密处理，不涉及国家、军事、商业秘密。</w:t>
      </w:r>
    </w:p>
    <w:p>
      <w:pPr>
        <w:spacing w:line="420" w:lineRule="auto"/>
        <w:ind w:firstLine="464"/>
        <w:contextualSpacing/>
        <w:rPr>
          <w:rFonts w:hint="eastAsia"/>
          <w:spacing w:val="-4"/>
          <w:szCs w:val="24"/>
        </w:rPr>
      </w:pPr>
      <w:r>
        <w:rPr>
          <w:rFonts w:hint="eastAsia"/>
          <w:spacing w:val="-4"/>
          <w:szCs w:val="24"/>
        </w:rPr>
        <w:t>4.推荐科技进展可以接受相关部门的监督检查。</w:t>
      </w:r>
    </w:p>
    <w:p>
      <w:pPr>
        <w:spacing w:line="420" w:lineRule="auto"/>
        <w:ind w:firstLine="464"/>
        <w:contextualSpacing/>
        <w:rPr>
          <w:rFonts w:hint="eastAsia"/>
          <w:spacing w:val="-4"/>
          <w:szCs w:val="24"/>
        </w:rPr>
      </w:pPr>
      <w:r>
        <w:rPr>
          <w:rFonts w:hint="eastAsia"/>
          <w:spacing w:val="-4"/>
          <w:szCs w:val="24"/>
        </w:rPr>
        <w:t>本单位如果违反以上承诺，自愿退出本次“202</w:t>
      </w:r>
      <w:r>
        <w:rPr>
          <w:spacing w:val="-4"/>
          <w:szCs w:val="24"/>
        </w:rPr>
        <w:t>2年</w:t>
      </w:r>
      <w:r>
        <w:rPr>
          <w:rFonts w:hint="eastAsia"/>
          <w:spacing w:val="-4"/>
          <w:szCs w:val="24"/>
        </w:rPr>
        <w:t>智能制造十大科技进展”科技成果遴选活动。</w:t>
      </w:r>
    </w:p>
    <w:p>
      <w:pPr>
        <w:spacing w:line="420" w:lineRule="auto"/>
        <w:ind w:firstLine="464"/>
        <w:contextualSpacing/>
        <w:rPr>
          <w:rFonts w:hint="eastAsia"/>
          <w:spacing w:val="-4"/>
          <w:szCs w:val="24"/>
        </w:rPr>
      </w:pPr>
    </w:p>
    <w:p>
      <w:pPr>
        <w:spacing w:line="420" w:lineRule="auto"/>
        <w:ind w:firstLine="464"/>
        <w:contextualSpacing/>
        <w:rPr>
          <w:rFonts w:hint="eastAsia"/>
          <w:spacing w:val="-4"/>
          <w:szCs w:val="24"/>
        </w:rPr>
      </w:pPr>
    </w:p>
    <w:tbl>
      <w:tblPr>
        <w:tblStyle w:val="6"/>
        <w:tblW w:w="0" w:type="auto"/>
        <w:jc w:val="right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4644" w:type="dxa"/>
            <w:noWrap w:val="0"/>
            <w:vAlign w:val="top"/>
          </w:tcPr>
          <w:p>
            <w:pPr>
              <w:spacing w:line="420" w:lineRule="auto"/>
              <w:ind w:firstLine="464"/>
              <w:contextualSpacing/>
              <w:rPr>
                <w:rFonts w:hint="eastAsia"/>
                <w:spacing w:val="-4"/>
                <w:szCs w:val="24"/>
              </w:rPr>
            </w:pPr>
            <w:r>
              <w:rPr>
                <w:rFonts w:hint="eastAsia"/>
                <w:spacing w:val="-4"/>
                <w:szCs w:val="24"/>
              </w:rPr>
              <w:t>推荐单位（盖章）</w:t>
            </w:r>
            <w:r>
              <w:rPr>
                <w:rFonts w:hint="eastAsia"/>
                <w:spacing w:val="-4"/>
                <w:szCs w:val="24"/>
                <w:lang w:eastAsia="zh-Hans"/>
              </w:rPr>
              <w:t>或</w:t>
            </w:r>
            <w:r>
              <w:rPr>
                <w:spacing w:val="-4"/>
                <w:szCs w:val="24"/>
              </w:rPr>
              <w:t>推荐人</w:t>
            </w:r>
            <w:r>
              <w:rPr>
                <w:rFonts w:hint="eastAsia"/>
                <w:spacing w:val="-4"/>
                <w:szCs w:val="24"/>
              </w:rPr>
              <w:t xml:space="preserve">（签字）：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4644" w:type="dxa"/>
            <w:noWrap w:val="0"/>
            <w:vAlign w:val="top"/>
          </w:tcPr>
          <w:p>
            <w:pPr>
              <w:spacing w:line="420" w:lineRule="auto"/>
              <w:ind w:firstLine="464"/>
              <w:contextualSpacing/>
              <w:rPr>
                <w:rFonts w:hint="eastAsia"/>
                <w:spacing w:val="-4"/>
                <w:szCs w:val="24"/>
              </w:rPr>
            </w:pPr>
            <w:r>
              <w:rPr>
                <w:rFonts w:hint="eastAsia"/>
                <w:spacing w:val="-4"/>
                <w:szCs w:val="24"/>
              </w:rPr>
              <w:t>申报单位（盖章）：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4644" w:type="dxa"/>
            <w:noWrap w:val="0"/>
            <w:vAlign w:val="top"/>
          </w:tcPr>
          <w:p>
            <w:pPr>
              <w:spacing w:line="420" w:lineRule="auto"/>
              <w:ind w:firstLine="464"/>
              <w:contextualSpacing/>
              <w:rPr>
                <w:rFonts w:hint="eastAsia"/>
                <w:spacing w:val="-4"/>
                <w:szCs w:val="24"/>
              </w:rPr>
            </w:pPr>
            <w:r>
              <w:rPr>
                <w:rFonts w:hint="eastAsia"/>
                <w:spacing w:val="-4"/>
                <w:szCs w:val="24"/>
              </w:rPr>
              <w:t>年  月  日</w:t>
            </w:r>
          </w:p>
        </w:tc>
      </w:tr>
    </w:tbl>
    <w:p>
      <w:pPr>
        <w:pStyle w:val="3"/>
        <w:ind w:firstLine="643"/>
        <w:rPr>
          <w:rFonts w:hint="eastAsia"/>
        </w:rPr>
      </w:pPr>
    </w:p>
    <w:p>
      <w:pPr>
        <w:pStyle w:val="3"/>
        <w:ind w:firstLine="643"/>
        <w:rPr>
          <w:rFonts w:hint="eastAsia"/>
        </w:rPr>
      </w:pPr>
    </w:p>
    <w:p>
      <w:pPr>
        <w:pStyle w:val="3"/>
        <w:ind w:firstLine="643"/>
        <w:rPr>
          <w:rFonts w:hint="eastAsia"/>
        </w:rPr>
      </w:pPr>
    </w:p>
    <w:p>
      <w:pPr>
        <w:pStyle w:val="3"/>
        <w:ind w:firstLine="643"/>
        <w:rPr>
          <w:rFonts w:hint="eastAsia"/>
        </w:rPr>
      </w:pPr>
    </w:p>
    <w:p>
      <w:pPr>
        <w:pStyle w:val="3"/>
        <w:ind w:firstLine="643"/>
        <w:rPr>
          <w:rFonts w:hint="eastAsia"/>
        </w:rPr>
      </w:pPr>
    </w:p>
    <w:p>
      <w:pPr>
        <w:pStyle w:val="3"/>
        <w:jc w:val="center"/>
        <w:rPr>
          <w:rFonts w:hint="eastAsia"/>
          <w:lang w:eastAsia="zh-CN"/>
        </w:rPr>
      </w:pPr>
      <w:r>
        <w:rPr>
          <w:rFonts w:hint="eastAsia"/>
        </w:rPr>
        <w:t>文件</w:t>
      </w:r>
      <w:r>
        <w:rPr>
          <w:rFonts w:hint="eastAsia"/>
          <w:lang w:eastAsia="zh-CN"/>
        </w:rPr>
        <w:t>4</w:t>
      </w:r>
      <w:r>
        <w:rPr>
          <w:rFonts w:hint="eastAsia"/>
        </w:rPr>
        <w:t>:</w:t>
      </w:r>
      <w:r>
        <w:t xml:space="preserve">  </w:t>
      </w:r>
      <w:r>
        <w:rPr>
          <w:rFonts w:hint="eastAsia"/>
        </w:rPr>
        <w:t>证明材料清单</w:t>
      </w:r>
      <w:r>
        <w:rPr>
          <w:rFonts w:hint="eastAsia"/>
          <w:lang w:eastAsia="zh-Hans"/>
        </w:rPr>
        <w:t>（</w:t>
      </w:r>
      <w:r>
        <w:rPr>
          <w:rFonts w:hint="eastAsia"/>
          <w:lang w:val="en-US" w:eastAsia="zh-Hans"/>
        </w:rPr>
        <w:t>非必须提供</w:t>
      </w:r>
      <w:r>
        <w:rPr>
          <w:rFonts w:hint="eastAsia"/>
          <w:lang w:eastAsia="zh-Hans"/>
        </w:rPr>
        <w:t>）</w:t>
      </w:r>
    </w:p>
    <w:p>
      <w:pPr>
        <w:ind w:firstLine="482"/>
        <w:rPr>
          <w:rFonts w:ascii="宋体" w:hAnsi="宋体"/>
          <w:szCs w:val="24"/>
        </w:rPr>
      </w:pPr>
      <w:r>
        <w:rPr>
          <w:rFonts w:ascii="宋体" w:hAnsi="宋体"/>
          <w:b/>
          <w:kern w:val="0"/>
          <w:szCs w:val="24"/>
        </w:rPr>
        <w:t>1.</w:t>
      </w:r>
      <w:r>
        <w:rPr>
          <w:rFonts w:hint="eastAsia" w:ascii="宋体" w:hAnsi="宋体"/>
          <w:b/>
          <w:kern w:val="0"/>
          <w:szCs w:val="24"/>
        </w:rPr>
        <w:t>知识产权证明：</w:t>
      </w:r>
      <w:r>
        <w:rPr>
          <w:rFonts w:hint="eastAsia" w:ascii="宋体" w:hAnsi="宋体"/>
          <w:kern w:val="0"/>
          <w:szCs w:val="24"/>
        </w:rPr>
        <w:t>指智能制造科技方面已获授权的主要知识产权证明材料，提供复印件即可。</w:t>
      </w:r>
    </w:p>
    <w:p>
      <w:pPr>
        <w:ind w:firstLine="482"/>
        <w:rPr>
          <w:rFonts w:ascii="宋体" w:hAnsi="宋体"/>
          <w:szCs w:val="24"/>
        </w:rPr>
      </w:pPr>
      <w:r>
        <w:rPr>
          <w:rFonts w:ascii="宋体" w:hAnsi="宋体"/>
          <w:b/>
          <w:kern w:val="0"/>
          <w:szCs w:val="24"/>
        </w:rPr>
        <w:t>2.</w:t>
      </w:r>
      <w:r>
        <w:rPr>
          <w:rFonts w:hint="eastAsia" w:ascii="宋体" w:hAnsi="宋体"/>
          <w:b/>
          <w:kern w:val="0"/>
          <w:szCs w:val="24"/>
        </w:rPr>
        <w:t>评价证明或者验收证明：</w:t>
      </w:r>
      <w:r>
        <w:rPr>
          <w:rFonts w:hint="eastAsia" w:ascii="宋体" w:hAnsi="宋体"/>
          <w:kern w:val="0"/>
          <w:szCs w:val="24"/>
        </w:rPr>
        <w:t>指智能制造科技方面的验收鉴定、权威部门出具的检测报告或者批准文件等，提供复印件即可。</w:t>
      </w:r>
    </w:p>
    <w:p>
      <w:pPr>
        <w:ind w:firstLine="482"/>
        <w:rPr>
          <w:rFonts w:ascii="宋体" w:hAnsi="宋体"/>
          <w:szCs w:val="24"/>
        </w:rPr>
      </w:pPr>
      <w:r>
        <w:rPr>
          <w:rFonts w:ascii="宋体" w:hAnsi="宋体"/>
          <w:b/>
          <w:kern w:val="0"/>
          <w:szCs w:val="24"/>
        </w:rPr>
        <w:t>3.</w:t>
      </w:r>
      <w:r>
        <w:rPr>
          <w:rFonts w:hint="eastAsia" w:ascii="宋体" w:hAnsi="宋体"/>
          <w:b/>
          <w:kern w:val="0"/>
          <w:szCs w:val="24"/>
        </w:rPr>
        <w:t>应用证明：</w:t>
      </w:r>
      <w:r>
        <w:rPr>
          <w:rFonts w:hint="eastAsia" w:ascii="宋体" w:hAnsi="宋体"/>
          <w:kern w:val="0"/>
          <w:szCs w:val="24"/>
        </w:rPr>
        <w:t>指智能制造科技应用所行程的经济效益和社会效益证明，可选择重要的和有代表性的提供，提供应用单位盖章原件。</w:t>
      </w:r>
    </w:p>
    <w:p>
      <w:pPr>
        <w:ind w:firstLine="482"/>
        <w:rPr>
          <w:rFonts w:ascii="宋体" w:hAnsi="宋体"/>
          <w:szCs w:val="24"/>
        </w:rPr>
      </w:pPr>
      <w:r>
        <w:rPr>
          <w:rFonts w:ascii="宋体" w:hAnsi="宋体"/>
          <w:b/>
          <w:kern w:val="0"/>
          <w:szCs w:val="24"/>
        </w:rPr>
        <w:t>4.</w:t>
      </w:r>
      <w:r>
        <w:rPr>
          <w:rFonts w:hint="eastAsia" w:ascii="宋体" w:hAnsi="宋体"/>
          <w:b/>
          <w:kern w:val="0"/>
          <w:szCs w:val="24"/>
        </w:rPr>
        <w:t>技术合作开发说明</w:t>
      </w:r>
      <w:r>
        <w:rPr>
          <w:rFonts w:hint="eastAsia" w:ascii="宋体" w:hAnsi="宋体"/>
          <w:kern w:val="0"/>
          <w:szCs w:val="24"/>
        </w:rPr>
        <w:t>：指申报的科技进展由多方共同合作开发完成，请予以说明。</w:t>
      </w:r>
    </w:p>
    <w:p>
      <w:pPr>
        <w:ind w:firstLine="482"/>
        <w:rPr>
          <w:rFonts w:hint="eastAsia" w:ascii="宋体" w:hAnsi="宋体"/>
          <w:kern w:val="0"/>
          <w:szCs w:val="24"/>
        </w:rPr>
      </w:pPr>
      <w:r>
        <w:rPr>
          <w:rFonts w:ascii="宋体" w:hAnsi="宋体"/>
          <w:b/>
          <w:kern w:val="0"/>
          <w:szCs w:val="24"/>
        </w:rPr>
        <w:t>5.</w:t>
      </w:r>
      <w:r>
        <w:rPr>
          <w:rFonts w:hint="eastAsia" w:ascii="宋体" w:hAnsi="宋体"/>
          <w:b/>
          <w:kern w:val="0"/>
          <w:szCs w:val="24"/>
        </w:rPr>
        <w:t>其他证明：</w:t>
      </w:r>
      <w:r>
        <w:rPr>
          <w:rFonts w:hint="eastAsia" w:ascii="宋体" w:hAnsi="宋体"/>
          <w:kern w:val="0"/>
          <w:szCs w:val="24"/>
        </w:rPr>
        <w:t>指能支持或者智能制造科技进展贡献的其他相关证明。</w:t>
      </w:r>
    </w:p>
    <w:p>
      <w:pPr>
        <w:ind w:firstLine="480"/>
        <w:rPr>
          <w:rFonts w:hint="eastAsia" w:ascii="宋体" w:hAnsi="宋体"/>
          <w:kern w:val="0"/>
          <w:szCs w:val="24"/>
        </w:rPr>
      </w:pPr>
    </w:p>
    <w:p>
      <w:pPr>
        <w:ind w:firstLine="480"/>
        <w:rPr>
          <w:rFonts w:hint="eastAsia" w:ascii="宋体" w:hAnsi="宋体"/>
          <w:kern w:val="0"/>
          <w:szCs w:val="24"/>
        </w:rPr>
      </w:pPr>
    </w:p>
    <w:p>
      <w:pPr>
        <w:ind w:firstLine="480"/>
        <w:rPr>
          <w:rFonts w:hint="eastAsia"/>
          <w:kern w:val="0"/>
          <w:szCs w:val="24"/>
        </w:rPr>
      </w:pPr>
    </w:p>
    <w:p>
      <w:pPr>
        <w:ind w:firstLine="480"/>
        <w:rPr>
          <w:rFonts w:hint="eastAsia"/>
          <w:kern w:val="0"/>
          <w:szCs w:val="24"/>
        </w:rPr>
      </w:pPr>
    </w:p>
    <w:p>
      <w:pPr>
        <w:ind w:firstLine="480"/>
        <w:rPr>
          <w:szCs w:val="24"/>
        </w:rPr>
      </w:pPr>
    </w:p>
    <w:p>
      <w:pPr>
        <w:ind w:firstLine="0" w:firstLineChars="0"/>
        <w:jc w:val="left"/>
        <w:rPr>
          <w:rFonts w:hint="eastAsia" w:eastAsia="微软雅黑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CF0EDE"/>
    <w:multiLevelType w:val="singleLevel"/>
    <w:tmpl w:val="64CF0ED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lMzQ0MDBlNmQ2YzQxNTU2MGRhZjgwYTY0ZTAwM2QifQ=="/>
  </w:docVars>
  <w:rsids>
    <w:rsidRoot w:val="00F7705F"/>
    <w:rsid w:val="003B52A2"/>
    <w:rsid w:val="00497C24"/>
    <w:rsid w:val="00565C0E"/>
    <w:rsid w:val="006F02D5"/>
    <w:rsid w:val="00BE501F"/>
    <w:rsid w:val="00F7705F"/>
    <w:rsid w:val="034321D6"/>
    <w:rsid w:val="065D2976"/>
    <w:rsid w:val="11411EBA"/>
    <w:rsid w:val="1F240CB5"/>
    <w:rsid w:val="2C016606"/>
    <w:rsid w:val="34195FBD"/>
    <w:rsid w:val="3EBA0634"/>
    <w:rsid w:val="651855BB"/>
    <w:rsid w:val="6833617F"/>
    <w:rsid w:val="76283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3">
    <w:name w:val="heading 3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Emphasis"/>
    <w:basedOn w:val="7"/>
    <w:qFormat/>
    <w:uiPriority w:val="20"/>
    <w:rPr>
      <w:i/>
      <w:iCs/>
    </w:rPr>
  </w:style>
  <w:style w:type="character" w:styleId="10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3">
    <w:name w:val="标题 2 字符"/>
    <w:basedOn w:val="7"/>
    <w:link w:val="2"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4">
    <w:name w:val="标题 3 字符"/>
    <w:basedOn w:val="7"/>
    <w:link w:val="3"/>
    <w:uiPriority w:val="9"/>
    <w:rPr>
      <w:rFonts w:ascii="宋体" w:hAnsi="宋体" w:eastAsia="宋体" w:cs="宋体"/>
      <w:b/>
      <w:bCs/>
      <w:kern w:val="0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3405</Words>
  <Characters>3592</Characters>
  <Lines>16</Lines>
  <Paragraphs>4</Paragraphs>
  <TotalTime>1</TotalTime>
  <ScaleCrop>false</ScaleCrop>
  <LinksUpToDate>false</LinksUpToDate>
  <CharactersWithSpaces>3785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2022-05-27T04:10:00Z</dcterms:created>
  <dc:creator>邹</dc:creator>
  <cp:lastModifiedBy>0101</cp:lastModifiedBy>
  <dcterms:modified xsi:type="dcterms:W3CDTF">2022-05-27T06:05:31Z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FF80AB5F95DB4D0983BB20F49D4C95D9</vt:lpwstr>
  </property>
</Properties>
</file>