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64B5" w14:textId="24CB5364" w:rsidR="00CE174F" w:rsidRPr="00DF2EA9" w:rsidRDefault="00CD2EDC" w:rsidP="00CE174F">
      <w:pPr>
        <w:pStyle w:val="1"/>
        <w:jc w:val="center"/>
        <w:rPr>
          <w:rFonts w:asciiTheme="majorEastAsia" w:eastAsiaTheme="majorEastAsia" w:hAnsiTheme="majorEastAsia"/>
        </w:rPr>
      </w:pPr>
      <w:r w:rsidRPr="00CD2EDC">
        <w:rPr>
          <w:rFonts w:asciiTheme="majorEastAsia" w:eastAsiaTheme="majorEastAsia" w:hAnsiTheme="majorEastAsia" w:hint="eastAsia"/>
        </w:rPr>
        <w:t>2022“中国人工智能学会-华为</w:t>
      </w:r>
      <w:proofErr w:type="spellStart"/>
      <w:r w:rsidRPr="00CD2EDC">
        <w:rPr>
          <w:rFonts w:asciiTheme="majorEastAsia" w:eastAsiaTheme="majorEastAsia" w:hAnsiTheme="majorEastAsia" w:hint="eastAsia"/>
        </w:rPr>
        <w:t>MindSpore</w:t>
      </w:r>
      <w:proofErr w:type="spellEnd"/>
      <w:r w:rsidRPr="00CD2EDC">
        <w:rPr>
          <w:rFonts w:asciiTheme="majorEastAsia" w:eastAsiaTheme="majorEastAsia" w:hAnsiTheme="majorEastAsia" w:hint="eastAsia"/>
        </w:rPr>
        <w:t>学术奖励基金”C类项目申请指南</w:t>
      </w:r>
    </w:p>
    <w:p w14:paraId="22877502" w14:textId="77777777" w:rsidR="00CE174F" w:rsidRPr="00CE174F" w:rsidRDefault="00CE174F" w:rsidP="00B465E9">
      <w:pPr>
        <w:ind w:left="420" w:hanging="420"/>
      </w:pPr>
    </w:p>
    <w:p w14:paraId="09DF7126" w14:textId="77777777" w:rsidR="00B465E9" w:rsidRPr="00804F32" w:rsidRDefault="00B465E9" w:rsidP="00B465E9">
      <w:pPr>
        <w:pStyle w:val="1"/>
        <w:numPr>
          <w:ilvl w:val="0"/>
          <w:numId w:val="1"/>
        </w:numPr>
        <w:rPr>
          <w:rFonts w:asciiTheme="majorEastAsia" w:eastAsiaTheme="majorEastAsia" w:hAnsiTheme="majorEastAsia"/>
          <w:sz w:val="32"/>
        </w:rPr>
      </w:pPr>
      <w:r w:rsidRPr="00804F32">
        <w:rPr>
          <w:rFonts w:asciiTheme="majorEastAsia" w:eastAsiaTheme="majorEastAsia" w:hAnsiTheme="majorEastAsia"/>
          <w:sz w:val="32"/>
        </w:rPr>
        <w:t>简介</w:t>
      </w:r>
    </w:p>
    <w:p w14:paraId="4FBF1878" w14:textId="725EA57E" w:rsidR="00983D75" w:rsidRPr="0069273A" w:rsidRDefault="00B465E9" w:rsidP="00300E25">
      <w:pPr>
        <w:snapToGrid w:val="0"/>
        <w:spacing w:line="300" w:lineRule="auto"/>
        <w:ind w:firstLine="420"/>
        <w:rPr>
          <w:rFonts w:ascii="Times New Roman" w:hAnsi="Times New Roman" w:cs="Times New Roman"/>
        </w:rPr>
      </w:pPr>
      <w:r w:rsidRPr="0069273A">
        <w:rPr>
          <w:rFonts w:ascii="Times New Roman" w:eastAsiaTheme="majorEastAsia" w:hAnsi="Times New Roman" w:cs="Times New Roman"/>
        </w:rPr>
        <w:t>《中国人工智能学会</w:t>
      </w:r>
      <w:r w:rsidRPr="0069273A">
        <w:rPr>
          <w:rFonts w:ascii="Times New Roman" w:eastAsiaTheme="majorEastAsia" w:hAnsi="Times New Roman" w:cs="Times New Roman"/>
        </w:rPr>
        <w:t>-</w:t>
      </w:r>
      <w:r w:rsidRPr="0069273A">
        <w:rPr>
          <w:rFonts w:ascii="Times New Roman" w:eastAsiaTheme="majorEastAsia" w:hAnsi="Times New Roman" w:cs="Times New Roman"/>
        </w:rPr>
        <w:t>华为</w:t>
      </w:r>
      <w:proofErr w:type="spellStart"/>
      <w:r w:rsidRPr="0069273A">
        <w:rPr>
          <w:rFonts w:ascii="Times New Roman" w:eastAsiaTheme="majorEastAsia" w:hAnsi="Times New Roman" w:cs="Times New Roman"/>
        </w:rPr>
        <w:t>MindSpore</w:t>
      </w:r>
      <w:proofErr w:type="spellEnd"/>
      <w:r w:rsidRPr="0069273A">
        <w:rPr>
          <w:rFonts w:ascii="Times New Roman" w:eastAsiaTheme="majorEastAsia" w:hAnsi="Times New Roman" w:cs="Times New Roman"/>
        </w:rPr>
        <w:t>学术奖励基金》是由中国人工智能学会和华为技术有限公司共同发起，</w:t>
      </w:r>
      <w:r w:rsidR="00983D75" w:rsidRPr="0069273A">
        <w:rPr>
          <w:rFonts w:ascii="Times New Roman" w:hAnsi="Times New Roman" w:cs="Times New Roman"/>
        </w:rPr>
        <w:t>面向高校及科研院所的</w:t>
      </w:r>
      <w:r w:rsidR="006C117A" w:rsidRPr="0069273A">
        <w:rPr>
          <w:rFonts w:ascii="Times New Roman" w:hAnsi="Times New Roman" w:cs="Times New Roman"/>
        </w:rPr>
        <w:t>AI</w:t>
      </w:r>
      <w:r w:rsidR="006C117A" w:rsidRPr="0069273A">
        <w:rPr>
          <w:rFonts w:ascii="Times New Roman" w:hAnsi="Times New Roman" w:cs="Times New Roman"/>
        </w:rPr>
        <w:t>科研人员</w:t>
      </w:r>
      <w:r w:rsidR="00983D75" w:rsidRPr="0069273A">
        <w:rPr>
          <w:rFonts w:ascii="Times New Roman" w:hAnsi="Times New Roman" w:cs="Times New Roman"/>
        </w:rPr>
        <w:t>搭建学术交流平台，提供经费、算力、技术支持等服务，推动</w:t>
      </w:r>
      <w:proofErr w:type="spellStart"/>
      <w:r w:rsidR="00983D75" w:rsidRPr="0069273A">
        <w:rPr>
          <w:rFonts w:ascii="Times New Roman" w:hAnsi="Times New Roman" w:cs="Times New Roman"/>
        </w:rPr>
        <w:t>MindSpore</w:t>
      </w:r>
      <w:proofErr w:type="spellEnd"/>
      <w:r w:rsidR="00983D75" w:rsidRPr="0069273A">
        <w:rPr>
          <w:rFonts w:ascii="Times New Roman" w:hAnsi="Times New Roman" w:cs="Times New Roman"/>
        </w:rPr>
        <w:t>在</w:t>
      </w:r>
      <w:r w:rsidR="00983D75" w:rsidRPr="0069273A">
        <w:rPr>
          <w:rFonts w:ascii="Times New Roman" w:hAnsi="Times New Roman" w:cs="Times New Roman"/>
        </w:rPr>
        <w:t>AI</w:t>
      </w:r>
      <w:r w:rsidR="00983D75" w:rsidRPr="0069273A">
        <w:rPr>
          <w:rFonts w:ascii="Times New Roman" w:hAnsi="Times New Roman" w:cs="Times New Roman"/>
        </w:rPr>
        <w:t>领域科研的应用，并支持基于</w:t>
      </w:r>
      <w:proofErr w:type="spellStart"/>
      <w:r w:rsidR="00983D75" w:rsidRPr="0069273A">
        <w:rPr>
          <w:rFonts w:ascii="Times New Roman" w:hAnsi="Times New Roman" w:cs="Times New Roman"/>
        </w:rPr>
        <w:t>MindSpore</w:t>
      </w:r>
      <w:proofErr w:type="spellEnd"/>
      <w:r w:rsidR="00983D75" w:rsidRPr="0069273A">
        <w:rPr>
          <w:rFonts w:ascii="Times New Roman" w:hAnsi="Times New Roman" w:cs="Times New Roman"/>
        </w:rPr>
        <w:t>框架的国际国内高水平会议和期刊的学术论文发表，激励原创性科学研究开展，构建中国人工智能科学研究的全球影响力。</w:t>
      </w:r>
    </w:p>
    <w:p w14:paraId="5A30DC6E" w14:textId="4906CBA5" w:rsidR="00164047" w:rsidRPr="0069273A" w:rsidRDefault="00BF6B6D" w:rsidP="00497AE7">
      <w:pPr>
        <w:snapToGrid w:val="0"/>
        <w:spacing w:line="300" w:lineRule="auto"/>
        <w:ind w:firstLine="420"/>
        <w:rPr>
          <w:rFonts w:ascii="Times New Roman" w:hAnsi="Times New Roman" w:cs="Times New Roman"/>
        </w:rPr>
      </w:pPr>
      <w:r w:rsidRPr="0069273A">
        <w:rPr>
          <w:rFonts w:ascii="Times New Roman" w:hAnsi="Times New Roman" w:cs="Times New Roman"/>
        </w:rPr>
        <w:t>本次</w:t>
      </w:r>
      <w:r w:rsidR="003936D9" w:rsidRPr="0069273A">
        <w:rPr>
          <w:rFonts w:ascii="Times New Roman" w:hAnsi="Times New Roman" w:cs="Times New Roman"/>
        </w:rPr>
        <w:t>项目主要结合</w:t>
      </w:r>
      <w:r w:rsidRPr="0069273A">
        <w:rPr>
          <w:rFonts w:ascii="Times New Roman" w:hAnsi="Times New Roman" w:cs="Times New Roman"/>
        </w:rPr>
        <w:t>人工智能研究热点</w:t>
      </w:r>
      <w:r w:rsidR="003936D9" w:rsidRPr="0069273A">
        <w:rPr>
          <w:rFonts w:ascii="Times New Roman" w:hAnsi="Times New Roman" w:cs="Times New Roman"/>
        </w:rPr>
        <w:t>，构建基于</w:t>
      </w:r>
      <w:proofErr w:type="spellStart"/>
      <w:r w:rsidR="003936D9" w:rsidRPr="0069273A">
        <w:rPr>
          <w:rFonts w:ascii="Times New Roman" w:hAnsi="Times New Roman" w:cs="Times New Roman"/>
        </w:rPr>
        <w:t>MindSpore</w:t>
      </w:r>
      <w:proofErr w:type="spellEnd"/>
      <w:r w:rsidR="003936D9" w:rsidRPr="0069273A">
        <w:rPr>
          <w:rFonts w:ascii="Times New Roman" w:hAnsi="Times New Roman" w:cs="Times New Roman"/>
        </w:rPr>
        <w:t>框架的</w:t>
      </w:r>
      <w:r w:rsidRPr="0069273A">
        <w:rPr>
          <w:rFonts w:ascii="Times New Roman" w:hAnsi="Times New Roman" w:cs="Times New Roman"/>
        </w:rPr>
        <w:t>前沿</w:t>
      </w:r>
      <w:r w:rsidR="003936D9" w:rsidRPr="0069273A">
        <w:rPr>
          <w:rFonts w:ascii="Times New Roman" w:hAnsi="Times New Roman" w:cs="Times New Roman"/>
        </w:rPr>
        <w:t>领域算法库和工具包，扩大</w:t>
      </w:r>
      <w:proofErr w:type="spellStart"/>
      <w:r w:rsidR="003936D9" w:rsidRPr="0069273A">
        <w:rPr>
          <w:rFonts w:ascii="Times New Roman" w:hAnsi="Times New Roman" w:cs="Times New Roman"/>
        </w:rPr>
        <w:t>MindSpore</w:t>
      </w:r>
      <w:proofErr w:type="spellEnd"/>
      <w:r w:rsidR="003936D9" w:rsidRPr="0069273A">
        <w:rPr>
          <w:rFonts w:ascii="Times New Roman" w:hAnsi="Times New Roman" w:cs="Times New Roman"/>
        </w:rPr>
        <w:t>在</w:t>
      </w:r>
      <w:r w:rsidR="003936D9" w:rsidRPr="0069273A">
        <w:rPr>
          <w:rFonts w:ascii="Times New Roman" w:hAnsi="Times New Roman" w:cs="Times New Roman"/>
        </w:rPr>
        <w:t>AI</w:t>
      </w:r>
      <w:r w:rsidR="003936D9" w:rsidRPr="0069273A">
        <w:rPr>
          <w:rFonts w:ascii="Times New Roman" w:hAnsi="Times New Roman" w:cs="Times New Roman"/>
        </w:rPr>
        <w:t>领域的生态影响力</w:t>
      </w:r>
      <w:r w:rsidR="00361788" w:rsidRPr="0069273A">
        <w:rPr>
          <w:rFonts w:ascii="Times New Roman" w:hAnsi="Times New Roman" w:cs="Times New Roman"/>
        </w:rPr>
        <w:t>：</w:t>
      </w:r>
    </w:p>
    <w:p w14:paraId="072121E3" w14:textId="2F1FE712" w:rsidR="00164047" w:rsidRPr="0069273A" w:rsidRDefault="00AB5119" w:rsidP="006D3F0D">
      <w:pPr>
        <w:snapToGrid w:val="0"/>
        <w:spacing w:line="300" w:lineRule="auto"/>
        <w:ind w:firstLine="420"/>
        <w:rPr>
          <w:rFonts w:ascii="Times New Roman" w:hAnsi="Times New Roman" w:cs="Times New Roman"/>
          <w:b/>
        </w:rPr>
      </w:pPr>
      <w:r w:rsidRPr="0069273A">
        <w:rPr>
          <w:rFonts w:ascii="Times New Roman" w:hAnsi="Times New Roman" w:cs="Times New Roman"/>
        </w:rPr>
        <w:t>C</w:t>
      </w:r>
      <w:r w:rsidRPr="0069273A">
        <w:rPr>
          <w:rFonts w:ascii="Times New Roman" w:hAnsi="Times New Roman" w:cs="Times New Roman"/>
        </w:rPr>
        <w:t>类：</w:t>
      </w:r>
      <w:r w:rsidR="00497AE7" w:rsidRPr="0069273A">
        <w:rPr>
          <w:rFonts w:ascii="Times New Roman" w:hAnsi="Times New Roman" w:cs="Times New Roman"/>
        </w:rPr>
        <w:t>额度</w:t>
      </w:r>
      <w:r w:rsidR="00497AE7" w:rsidRPr="0069273A">
        <w:rPr>
          <w:rFonts w:ascii="Times New Roman" w:hAnsi="Times New Roman" w:cs="Times New Roman"/>
        </w:rPr>
        <w:t>18</w:t>
      </w:r>
      <w:r w:rsidR="00497AE7" w:rsidRPr="0069273A">
        <w:rPr>
          <w:rFonts w:ascii="Times New Roman" w:hAnsi="Times New Roman" w:cs="Times New Roman"/>
        </w:rPr>
        <w:t>万，计划支持项目数量</w:t>
      </w:r>
      <w:r w:rsidR="00497AE7" w:rsidRPr="0069273A">
        <w:rPr>
          <w:rFonts w:ascii="Times New Roman" w:hAnsi="Times New Roman" w:cs="Times New Roman"/>
        </w:rPr>
        <w:t>15</w:t>
      </w:r>
      <w:r w:rsidR="00497AE7" w:rsidRPr="0069273A">
        <w:rPr>
          <w:rFonts w:ascii="Times New Roman" w:hAnsi="Times New Roman" w:cs="Times New Roman"/>
        </w:rPr>
        <w:t>个；</w:t>
      </w:r>
    </w:p>
    <w:p w14:paraId="3AF14C61" w14:textId="149A4A54" w:rsidR="00361788" w:rsidRPr="0069273A" w:rsidRDefault="00361788" w:rsidP="00300E25">
      <w:pPr>
        <w:snapToGrid w:val="0"/>
        <w:spacing w:line="300" w:lineRule="auto"/>
        <w:rPr>
          <w:rFonts w:ascii="Times New Roman" w:eastAsiaTheme="majorEastAsia" w:hAnsi="Times New Roman" w:cs="Times New Roman"/>
        </w:rPr>
      </w:pPr>
      <w:r w:rsidRPr="0069273A">
        <w:rPr>
          <w:rFonts w:ascii="Times New Roman" w:hAnsi="Times New Roman" w:cs="Times New Roman"/>
        </w:rPr>
        <w:t>其中，基于入选项目的实际需求情况，由华为提供</w:t>
      </w:r>
      <w:proofErr w:type="gramStart"/>
      <w:r w:rsidRPr="0069273A">
        <w:rPr>
          <w:rFonts w:ascii="Times New Roman" w:hAnsi="Times New Roman" w:cs="Times New Roman"/>
        </w:rPr>
        <w:t>研究算力的</w:t>
      </w:r>
      <w:proofErr w:type="gramEnd"/>
      <w:r w:rsidRPr="0069273A">
        <w:rPr>
          <w:rFonts w:ascii="Times New Roman" w:hAnsi="Times New Roman" w:cs="Times New Roman"/>
        </w:rPr>
        <w:t>支持。</w:t>
      </w:r>
    </w:p>
    <w:p w14:paraId="12B1135F" w14:textId="70AB357B" w:rsidR="001568B1" w:rsidRPr="006D3F0D" w:rsidRDefault="00761A86" w:rsidP="006D3F0D">
      <w:pPr>
        <w:pStyle w:val="1"/>
        <w:numPr>
          <w:ilvl w:val="0"/>
          <w:numId w:val="1"/>
        </w:numPr>
        <w:rPr>
          <w:rFonts w:asciiTheme="majorEastAsia" w:eastAsiaTheme="majorEastAsia" w:hAnsiTheme="majorEastAsia"/>
          <w:sz w:val="32"/>
        </w:rPr>
      </w:pPr>
      <w:r w:rsidRPr="00804F32">
        <w:rPr>
          <w:rFonts w:asciiTheme="majorEastAsia" w:eastAsiaTheme="majorEastAsia" w:hAnsiTheme="majorEastAsia"/>
          <w:sz w:val="32"/>
        </w:rPr>
        <w:t>申报主题</w:t>
      </w:r>
    </w:p>
    <w:p w14:paraId="7F8671F5" w14:textId="6992A46B" w:rsidR="00ED3443" w:rsidRDefault="00ED3443" w:rsidP="00655999">
      <w:pPr>
        <w:ind w:firstLine="420"/>
      </w:pPr>
      <w:r>
        <w:rPr>
          <w:rFonts w:hint="eastAsia"/>
        </w:rPr>
        <w:t>建议</w:t>
      </w:r>
      <w:r w:rsidR="0069273A">
        <w:rPr>
          <w:rFonts w:hint="eastAsia"/>
        </w:rPr>
        <w:t>的</w:t>
      </w:r>
      <w:r>
        <w:rPr>
          <w:rFonts w:hint="eastAsia"/>
        </w:rPr>
        <w:t>研究课题</w:t>
      </w:r>
      <w:r w:rsidRPr="00ED3443">
        <w:rPr>
          <w:rFonts w:hint="eastAsia"/>
        </w:rPr>
        <w:t>包括，但不限于以下方向</w:t>
      </w:r>
      <w:r w:rsidR="00906EC8">
        <w:rPr>
          <w:rFonts w:hint="eastAsia"/>
        </w:rPr>
        <w:t>，</w:t>
      </w:r>
      <w:r w:rsidR="00906EC8" w:rsidRPr="00906EC8">
        <w:rPr>
          <w:rFonts w:hint="eastAsia"/>
          <w:b/>
        </w:rPr>
        <w:t>合作成果需要公开至开源社区</w:t>
      </w:r>
      <w:r>
        <w:rPr>
          <w:rFonts w:hint="eastAsia"/>
        </w:rPr>
        <w:t>：</w:t>
      </w:r>
    </w:p>
    <w:p w14:paraId="0D0C4D2B" w14:textId="186F15E5" w:rsidR="00CF454C" w:rsidRDefault="00686B08" w:rsidP="00CF454C">
      <w:pPr>
        <w:ind w:firstLine="420"/>
        <w:rPr>
          <w:rFonts w:ascii="Times New Roman" w:hAnsi="Times New Roman" w:cs="Times New Roman"/>
        </w:rPr>
      </w:pPr>
      <w:r w:rsidRPr="00530E3D">
        <w:rPr>
          <w:rFonts w:ascii="Times New Roman" w:hAnsi="Times New Roman" w:cs="Times New Roman"/>
        </w:rPr>
        <w:t>以下</w:t>
      </w:r>
      <w:r w:rsidR="00F453B6" w:rsidRPr="00530E3D">
        <w:rPr>
          <w:rFonts w:ascii="Times New Roman" w:hAnsi="Times New Roman" w:cs="Times New Roman"/>
        </w:rPr>
        <w:t>建议</w:t>
      </w:r>
      <w:r w:rsidRPr="00530E3D">
        <w:rPr>
          <w:rFonts w:ascii="Times New Roman" w:hAnsi="Times New Roman" w:cs="Times New Roman"/>
        </w:rPr>
        <w:t>课题主要是围绕基于</w:t>
      </w:r>
      <w:proofErr w:type="spellStart"/>
      <w:r w:rsidRPr="00530E3D">
        <w:rPr>
          <w:rFonts w:ascii="Times New Roman" w:hAnsi="Times New Roman" w:cs="Times New Roman"/>
        </w:rPr>
        <w:t>MindSpore</w:t>
      </w:r>
      <w:proofErr w:type="spellEnd"/>
      <w:r w:rsidRPr="00530E3D">
        <w:rPr>
          <w:rFonts w:ascii="Times New Roman" w:hAnsi="Times New Roman" w:cs="Times New Roman"/>
        </w:rPr>
        <w:t>建立</w:t>
      </w:r>
      <w:r w:rsidR="00DF7A69" w:rsidRPr="00530E3D">
        <w:rPr>
          <w:rFonts w:ascii="Times New Roman" w:hAnsi="Times New Roman" w:cs="Times New Roman"/>
        </w:rPr>
        <w:t>AI</w:t>
      </w:r>
      <w:r w:rsidR="009D5069">
        <w:rPr>
          <w:rFonts w:ascii="Times New Roman" w:hAnsi="Times New Roman" w:cs="Times New Roman"/>
        </w:rPr>
        <w:t>热点</w:t>
      </w:r>
      <w:r w:rsidRPr="00530E3D">
        <w:rPr>
          <w:rFonts w:ascii="Times New Roman" w:hAnsi="Times New Roman" w:cs="Times New Roman"/>
        </w:rPr>
        <w:t>领域（包括但不限于</w:t>
      </w:r>
      <w:r w:rsidRPr="00530E3D">
        <w:rPr>
          <w:rFonts w:ascii="Times New Roman" w:hAnsi="Times New Roman" w:cs="Times New Roman"/>
        </w:rPr>
        <w:t>CV</w:t>
      </w:r>
      <w:r w:rsidRPr="00530E3D">
        <w:rPr>
          <w:rFonts w:ascii="Times New Roman" w:hAnsi="Times New Roman" w:cs="Times New Roman"/>
        </w:rPr>
        <w:t>、</w:t>
      </w:r>
      <w:r w:rsidRPr="00530E3D">
        <w:rPr>
          <w:rFonts w:ascii="Times New Roman" w:hAnsi="Times New Roman" w:cs="Times New Roman"/>
        </w:rPr>
        <w:t>NLP</w:t>
      </w:r>
      <w:r w:rsidRPr="00530E3D">
        <w:rPr>
          <w:rFonts w:ascii="Times New Roman" w:hAnsi="Times New Roman" w:cs="Times New Roman"/>
        </w:rPr>
        <w:t>、语音、大模型、</w:t>
      </w:r>
      <w:r w:rsidR="0035435C">
        <w:rPr>
          <w:rFonts w:ascii="Times New Roman" w:hAnsi="Times New Roman" w:cs="Times New Roman" w:hint="eastAsia"/>
        </w:rPr>
        <w:t>科学计算</w:t>
      </w:r>
      <w:r w:rsidRPr="00530E3D">
        <w:rPr>
          <w:rFonts w:ascii="Times New Roman" w:hAnsi="Times New Roman" w:cs="Times New Roman"/>
        </w:rPr>
        <w:t>等）</w:t>
      </w:r>
      <w:r w:rsidR="00DF7A69" w:rsidRPr="00530E3D">
        <w:rPr>
          <w:rFonts w:ascii="Times New Roman" w:hAnsi="Times New Roman" w:cs="Times New Roman"/>
        </w:rPr>
        <w:t>的</w:t>
      </w:r>
      <w:r w:rsidR="00DF7A69" w:rsidRPr="00530E3D">
        <w:rPr>
          <w:rFonts w:ascii="Times New Roman" w:hAnsi="Times New Roman" w:cs="Times New Roman"/>
          <w:b/>
        </w:rPr>
        <w:t>原生算法库</w:t>
      </w:r>
      <w:r w:rsidR="00DF7A69" w:rsidRPr="00530E3D">
        <w:rPr>
          <w:rFonts w:ascii="Times New Roman" w:hAnsi="Times New Roman" w:cs="Times New Roman"/>
          <w:b/>
        </w:rPr>
        <w:t>/</w:t>
      </w:r>
      <w:r w:rsidRPr="00530E3D">
        <w:rPr>
          <w:rFonts w:ascii="Times New Roman" w:hAnsi="Times New Roman" w:cs="Times New Roman"/>
          <w:b/>
        </w:rPr>
        <w:t>套件</w:t>
      </w:r>
      <w:r w:rsidR="002A23CE" w:rsidRPr="00530E3D">
        <w:rPr>
          <w:rFonts w:ascii="Times New Roman" w:hAnsi="Times New Roman" w:cs="Times New Roman"/>
        </w:rPr>
        <w:t>（基于</w:t>
      </w:r>
      <w:proofErr w:type="spellStart"/>
      <w:r w:rsidR="002A23CE" w:rsidRPr="00530E3D">
        <w:rPr>
          <w:rFonts w:ascii="Times New Roman" w:hAnsi="Times New Roman" w:cs="Times New Roman"/>
        </w:rPr>
        <w:t>MindSpore</w:t>
      </w:r>
      <w:proofErr w:type="spellEnd"/>
      <w:r w:rsidR="002A23CE" w:rsidRPr="00530E3D">
        <w:rPr>
          <w:rFonts w:ascii="Times New Roman" w:hAnsi="Times New Roman" w:cs="Times New Roman"/>
        </w:rPr>
        <w:t>的二次开发框架）</w:t>
      </w:r>
      <w:r w:rsidRPr="00530E3D">
        <w:rPr>
          <w:rFonts w:ascii="Times New Roman" w:hAnsi="Times New Roman" w:cs="Times New Roman"/>
        </w:rPr>
        <w:t>。通过面向垂直领域的</w:t>
      </w:r>
      <w:r w:rsidR="00DA4A2E" w:rsidRPr="00530E3D">
        <w:rPr>
          <w:rFonts w:ascii="Times New Roman" w:hAnsi="Times New Roman" w:cs="Times New Roman"/>
        </w:rPr>
        <w:t>AI</w:t>
      </w:r>
      <w:r w:rsidR="00DA4A2E" w:rsidRPr="00530E3D">
        <w:rPr>
          <w:rFonts w:ascii="Times New Roman" w:hAnsi="Times New Roman" w:cs="Times New Roman"/>
        </w:rPr>
        <w:t>原生算法库</w:t>
      </w:r>
      <w:r w:rsidR="00DA4A2E" w:rsidRPr="00530E3D">
        <w:rPr>
          <w:rFonts w:ascii="Times New Roman" w:hAnsi="Times New Roman" w:cs="Times New Roman"/>
        </w:rPr>
        <w:t>/</w:t>
      </w:r>
      <w:r w:rsidRPr="00530E3D">
        <w:rPr>
          <w:rFonts w:ascii="Times New Roman" w:hAnsi="Times New Roman" w:cs="Times New Roman"/>
        </w:rPr>
        <w:t>套件，支持多种应用场景下高性能、高精度的模型，</w:t>
      </w:r>
      <w:r w:rsidR="00DF7A69" w:rsidRPr="00530E3D">
        <w:rPr>
          <w:rFonts w:ascii="Times New Roman" w:hAnsi="Times New Roman" w:cs="Times New Roman"/>
        </w:rPr>
        <w:t>横向覆盖</w:t>
      </w:r>
      <w:r w:rsidR="00DF7A69" w:rsidRPr="00530E3D">
        <w:rPr>
          <w:rFonts w:ascii="Times New Roman" w:hAnsi="Times New Roman" w:cs="Times New Roman"/>
        </w:rPr>
        <w:t>AI</w:t>
      </w:r>
      <w:r w:rsidR="00DF7A69" w:rsidRPr="00530E3D">
        <w:rPr>
          <w:rFonts w:ascii="Times New Roman" w:hAnsi="Times New Roman" w:cs="Times New Roman"/>
        </w:rPr>
        <w:t>应用领域，纵向覆盖经典热门网络模型、数据接口、预处理和后处理等</w:t>
      </w:r>
      <w:r w:rsidR="00AC476F" w:rsidRPr="00530E3D">
        <w:rPr>
          <w:rFonts w:ascii="Times New Roman" w:hAnsi="Times New Roman" w:cs="Times New Roman"/>
        </w:rPr>
        <w:t>，为</w:t>
      </w:r>
      <w:r w:rsidR="00AC476F" w:rsidRPr="00530E3D">
        <w:rPr>
          <w:rFonts w:ascii="Times New Roman" w:hAnsi="Times New Roman" w:cs="Times New Roman"/>
        </w:rPr>
        <w:t>AI</w:t>
      </w:r>
      <w:r w:rsidR="00AC476F" w:rsidRPr="00530E3D">
        <w:rPr>
          <w:rFonts w:ascii="Times New Roman" w:hAnsi="Times New Roman" w:cs="Times New Roman"/>
        </w:rPr>
        <w:t>开发者提供简单易用的接口，降低</w:t>
      </w:r>
      <w:r w:rsidR="00AC476F" w:rsidRPr="00530E3D">
        <w:rPr>
          <w:rFonts w:ascii="Times New Roman" w:hAnsi="Times New Roman" w:cs="Times New Roman"/>
        </w:rPr>
        <w:t>AI</w:t>
      </w:r>
      <w:r w:rsidR="00AC476F" w:rsidRPr="00530E3D">
        <w:rPr>
          <w:rFonts w:ascii="Times New Roman" w:hAnsi="Times New Roman" w:cs="Times New Roman"/>
        </w:rPr>
        <w:t>的开发门槛</w:t>
      </w:r>
      <w:r w:rsidR="00DA4A2E" w:rsidRPr="00530E3D">
        <w:rPr>
          <w:rFonts w:ascii="Times New Roman" w:hAnsi="Times New Roman" w:cs="Times New Roman"/>
        </w:rPr>
        <w:t>。</w:t>
      </w:r>
    </w:p>
    <w:p w14:paraId="566674CA" w14:textId="311C3565" w:rsidR="002F432A" w:rsidRDefault="002F432A" w:rsidP="006652A8">
      <w:pPr>
        <w:pStyle w:val="3"/>
      </w:pPr>
      <w:r>
        <w:rPr>
          <w:rFonts w:hint="eastAsia"/>
        </w:rPr>
        <w:t>2</w:t>
      </w:r>
      <w:r>
        <w:t xml:space="preserve">.1 </w:t>
      </w:r>
      <w:r>
        <w:t>计算机视觉领域</w:t>
      </w:r>
    </w:p>
    <w:p w14:paraId="5483CF28" w14:textId="08A3CF26" w:rsidR="00932B6B" w:rsidRDefault="009876DD" w:rsidP="006652A8">
      <w:pPr>
        <w:pStyle w:val="4"/>
      </w:pPr>
      <w:r>
        <w:t xml:space="preserve">2.1.1 </w:t>
      </w:r>
      <w:r w:rsidR="009D5EF8">
        <w:t>Transformer based</w:t>
      </w:r>
      <w:r w:rsidR="00C76A6E">
        <w:t>检测分割创新研究及算法库</w:t>
      </w:r>
    </w:p>
    <w:p w14:paraId="0DA60FB2" w14:textId="797C3B68" w:rsidR="00C76A6E" w:rsidRDefault="009876DD" w:rsidP="006652A8">
      <w:pPr>
        <w:pStyle w:val="4"/>
      </w:pPr>
      <w:r>
        <w:t xml:space="preserve">2.1.2 </w:t>
      </w:r>
      <w:r w:rsidR="00C76A6E">
        <w:rPr>
          <w:rFonts w:hint="eastAsia"/>
        </w:rPr>
        <w:t>三维领域创新研究及算法库</w:t>
      </w:r>
    </w:p>
    <w:p w14:paraId="27DCC59C" w14:textId="274AEB69" w:rsidR="00C76A6E" w:rsidRDefault="00932B6B" w:rsidP="006652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子方向</w:t>
      </w:r>
      <w:r w:rsidR="009876DD">
        <w:rPr>
          <w:rFonts w:ascii="Times New Roman" w:hAnsi="Times New Roman" w:cs="Times New Roman"/>
        </w:rPr>
        <w:t>包含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>三维目标检测</w:t>
      </w:r>
      <w:r>
        <w:rPr>
          <w:rFonts w:ascii="Times New Roman" w:hAnsi="Times New Roman" w:cs="Times New Roman" w:hint="eastAsia"/>
        </w:rPr>
        <w:t>、</w:t>
      </w:r>
      <w:r w:rsidR="009876DD">
        <w:rPr>
          <w:rFonts w:ascii="Times New Roman" w:hAnsi="Times New Roman" w:cs="Times New Roman" w:hint="eastAsia"/>
        </w:rPr>
        <w:t>三维重建、</w:t>
      </w:r>
      <w:r>
        <w:rPr>
          <w:rFonts w:ascii="Times New Roman" w:hAnsi="Times New Roman" w:cs="Times New Roman"/>
        </w:rPr>
        <w:t>三维点云分割</w:t>
      </w:r>
      <w:r>
        <w:rPr>
          <w:rFonts w:ascii="Times New Roman" w:hAnsi="Times New Roman" w:cs="Times New Roman" w:hint="eastAsia"/>
        </w:rPr>
        <w:t>、</w:t>
      </w:r>
      <w:r w:rsidR="009D0B70">
        <w:rPr>
          <w:rFonts w:ascii="Times New Roman" w:hAnsi="Times New Roman" w:cs="Times New Roman" w:hint="eastAsia"/>
        </w:rPr>
        <w:t>数字人</w:t>
      </w:r>
      <w:r>
        <w:rPr>
          <w:rFonts w:ascii="Times New Roman" w:hAnsi="Times New Roman" w:cs="Times New Roman" w:hint="eastAsia"/>
        </w:rPr>
        <w:t>等</w:t>
      </w:r>
      <w:r w:rsidR="009876DD">
        <w:rPr>
          <w:rFonts w:ascii="Times New Roman" w:hAnsi="Times New Roman" w:cs="Times New Roman" w:hint="eastAsia"/>
        </w:rPr>
        <w:t>；</w:t>
      </w:r>
    </w:p>
    <w:p w14:paraId="21BCB2F8" w14:textId="09FAFC14" w:rsidR="00932B6B" w:rsidRDefault="009876DD" w:rsidP="006652A8">
      <w:pPr>
        <w:pStyle w:val="4"/>
      </w:pPr>
      <w:r>
        <w:t xml:space="preserve">2.1.3 </w:t>
      </w:r>
      <w:r w:rsidR="00932B6B">
        <w:t>视频领域创新研究及算法库</w:t>
      </w:r>
    </w:p>
    <w:p w14:paraId="5D6F9C53" w14:textId="70AEC9D2" w:rsidR="00932B6B" w:rsidRDefault="00932B6B" w:rsidP="006652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子方向</w:t>
      </w:r>
      <w:r w:rsidR="009876DD">
        <w:rPr>
          <w:rFonts w:ascii="Times New Roman" w:hAnsi="Times New Roman" w:cs="Times New Roman"/>
        </w:rPr>
        <w:t>包含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>视频图像检索</w:t>
      </w:r>
      <w:r>
        <w:rPr>
          <w:rFonts w:ascii="Times New Roman" w:hAnsi="Times New Roman" w:cs="Times New Roman" w:hint="eastAsia"/>
        </w:rPr>
        <w:t>、姿态估计、视频语义理解等</w:t>
      </w:r>
      <w:r w:rsidR="009876DD">
        <w:rPr>
          <w:rFonts w:ascii="Times New Roman" w:hAnsi="Times New Roman" w:cs="Times New Roman" w:hint="eastAsia"/>
        </w:rPr>
        <w:t>；</w:t>
      </w:r>
    </w:p>
    <w:p w14:paraId="6B256C5B" w14:textId="702453B1" w:rsidR="00932B6B" w:rsidRDefault="009876DD" w:rsidP="006652A8">
      <w:pPr>
        <w:pStyle w:val="4"/>
      </w:pPr>
      <w:r>
        <w:lastRenderedPageBreak/>
        <w:t xml:space="preserve">2.1.4 </w:t>
      </w:r>
      <w:r w:rsidR="00932B6B" w:rsidRPr="00932B6B">
        <w:rPr>
          <w:rFonts w:hint="eastAsia"/>
        </w:rPr>
        <w:t>Nerf</w:t>
      </w:r>
      <w:r w:rsidR="00932B6B" w:rsidRPr="00932B6B">
        <w:rPr>
          <w:rFonts w:hint="eastAsia"/>
        </w:rPr>
        <w:t>神经辐射场模型创新研究及基础算法库</w:t>
      </w:r>
    </w:p>
    <w:p w14:paraId="2509525D" w14:textId="2F34A5C7" w:rsidR="009D5EF8" w:rsidRPr="006652A8" w:rsidRDefault="009876DD" w:rsidP="006652A8">
      <w:pPr>
        <w:pStyle w:val="4"/>
      </w:pPr>
      <w:r>
        <w:t xml:space="preserve">2.1.5 </w:t>
      </w:r>
      <w:r w:rsidR="009D5EF8" w:rsidRPr="006652A8">
        <w:t>Diffusion</w:t>
      </w:r>
      <w:r w:rsidR="009D5EF8" w:rsidRPr="006652A8">
        <w:rPr>
          <w:rFonts w:hint="eastAsia"/>
        </w:rPr>
        <w:t>模型创新研究及基础算法库</w:t>
      </w:r>
    </w:p>
    <w:p w14:paraId="2DD6D66A" w14:textId="47CED3F1" w:rsidR="00932B6B" w:rsidRDefault="009876DD" w:rsidP="006652A8">
      <w:pPr>
        <w:pStyle w:val="4"/>
      </w:pPr>
      <w:r>
        <w:rPr>
          <w:rFonts w:hint="eastAsia"/>
        </w:rPr>
        <w:t>2</w:t>
      </w:r>
      <w:r>
        <w:t xml:space="preserve">.1.6 </w:t>
      </w:r>
      <w:r w:rsidR="00932B6B">
        <w:rPr>
          <w:rFonts w:hint="eastAsia"/>
        </w:rPr>
        <w:t>人脸伪造反欺诈创新研究及算法库</w:t>
      </w:r>
    </w:p>
    <w:p w14:paraId="3CC61103" w14:textId="594DF5CB" w:rsidR="00766112" w:rsidRDefault="009876DD" w:rsidP="006652A8">
      <w:pPr>
        <w:pStyle w:val="4"/>
      </w:pPr>
      <w:r>
        <w:rPr>
          <w:rFonts w:hint="eastAsia"/>
        </w:rPr>
        <w:t>2</w:t>
      </w:r>
      <w:r>
        <w:t xml:space="preserve">.1.7 </w:t>
      </w:r>
      <w:r w:rsidR="00766112">
        <w:t>计算机视觉其他领域创新研究及算法库</w:t>
      </w:r>
    </w:p>
    <w:p w14:paraId="2239275B" w14:textId="1EDB537A" w:rsidR="002F432A" w:rsidRDefault="002F432A" w:rsidP="006652A8">
      <w:pPr>
        <w:pStyle w:val="3"/>
      </w:pPr>
      <w:r>
        <w:rPr>
          <w:rFonts w:hint="eastAsia"/>
        </w:rPr>
        <w:t>2</w:t>
      </w:r>
      <w:r>
        <w:t xml:space="preserve">.2 </w:t>
      </w:r>
      <w:r w:rsidR="009D5EF8">
        <w:rPr>
          <w:rFonts w:hint="eastAsia"/>
        </w:rPr>
        <w:t>语音</w:t>
      </w:r>
      <w:r w:rsidR="009D5EF8">
        <w:t>语义</w:t>
      </w:r>
      <w:r w:rsidR="009876DD">
        <w:t>领域</w:t>
      </w:r>
    </w:p>
    <w:p w14:paraId="199061E1" w14:textId="4C3D707C" w:rsidR="009D5EF8" w:rsidRDefault="009876DD" w:rsidP="006652A8">
      <w:pPr>
        <w:pStyle w:val="4"/>
      </w:pPr>
      <w:r>
        <w:rPr>
          <w:rFonts w:ascii="Times New Roman" w:hAnsi="Times New Roman" w:cs="Times New Roman"/>
        </w:rPr>
        <w:t xml:space="preserve">2.2.1 </w:t>
      </w:r>
      <w:r w:rsidR="009D5EF8">
        <w:rPr>
          <w:rFonts w:hint="eastAsia"/>
        </w:rPr>
        <w:t>文本分析（谣言</w:t>
      </w:r>
      <w:r w:rsidR="009D5EF8">
        <w:rPr>
          <w:rFonts w:hint="eastAsia"/>
        </w:rPr>
        <w:t>/</w:t>
      </w:r>
      <w:r w:rsidR="009D5EF8">
        <w:rPr>
          <w:rFonts w:hint="eastAsia"/>
        </w:rPr>
        <w:t>假新闻等）创新研究及算法库</w:t>
      </w:r>
    </w:p>
    <w:p w14:paraId="0EA64873" w14:textId="5ACF294C" w:rsidR="009D5069" w:rsidRDefault="009876DD" w:rsidP="006652A8">
      <w:pPr>
        <w:pStyle w:val="4"/>
      </w:pPr>
      <w:r>
        <w:t xml:space="preserve">2.2.2 </w:t>
      </w:r>
      <w:r w:rsidR="009D5069">
        <w:t>推荐领域创新研究及算法库</w:t>
      </w:r>
    </w:p>
    <w:p w14:paraId="7689DA4A" w14:textId="67F3C457" w:rsidR="002F432A" w:rsidRDefault="009876DD" w:rsidP="006652A8">
      <w:pPr>
        <w:pStyle w:val="4"/>
        <w:rPr>
          <w:rFonts w:ascii="Times New Roman" w:hAnsi="Times New Roman" w:cs="Times New Roman"/>
        </w:rPr>
      </w:pPr>
      <w:r>
        <w:rPr>
          <w:rFonts w:hint="eastAsia"/>
        </w:rPr>
        <w:t>2</w:t>
      </w:r>
      <w:r>
        <w:t xml:space="preserve">.2.3 </w:t>
      </w:r>
      <w:r w:rsidR="009D5EF8" w:rsidRPr="004C44A3">
        <w:rPr>
          <w:rFonts w:hint="eastAsia"/>
        </w:rPr>
        <w:t>下一代智能对话交互创新研究及基础算法库</w:t>
      </w:r>
      <w:r w:rsidR="009D5EF8">
        <w:rPr>
          <w:rFonts w:ascii="Times New Roman" w:hAnsi="Times New Roman" w:cs="Times New Roman"/>
        </w:rPr>
        <w:t xml:space="preserve"> </w:t>
      </w:r>
    </w:p>
    <w:p w14:paraId="69C416EF" w14:textId="113C484B" w:rsidR="009D5EF8" w:rsidRDefault="009876DD" w:rsidP="006652A8"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2.2.4 </w:t>
      </w:r>
      <w:r w:rsidR="009D5EF8">
        <w:rPr>
          <w:rFonts w:hint="eastAsia"/>
        </w:rPr>
        <w:t>语音分离算法创新研究及基础算法库</w:t>
      </w:r>
    </w:p>
    <w:p w14:paraId="22D37ADD" w14:textId="2C8A071A" w:rsidR="009D5EF8" w:rsidRDefault="009876DD" w:rsidP="006652A8"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2.2.5 </w:t>
      </w:r>
      <w:r w:rsidR="009D5EF8">
        <w:rPr>
          <w:rFonts w:hint="eastAsia"/>
        </w:rPr>
        <w:t>说话人分割聚类创新研究及基础算法库</w:t>
      </w:r>
    </w:p>
    <w:p w14:paraId="74FC9F0B" w14:textId="215E97B3" w:rsidR="002F432A" w:rsidRDefault="002F432A" w:rsidP="006652A8">
      <w:pPr>
        <w:pStyle w:val="3"/>
      </w:pPr>
      <w:r>
        <w:rPr>
          <w:rFonts w:hint="eastAsia"/>
        </w:rPr>
        <w:t>2</w:t>
      </w:r>
      <w:r w:rsidR="009876DD">
        <w:t>.3</w:t>
      </w:r>
      <w:r>
        <w:t xml:space="preserve"> </w:t>
      </w:r>
      <w:r>
        <w:t>大模型领域</w:t>
      </w:r>
    </w:p>
    <w:p w14:paraId="4D7E0DF8" w14:textId="58F9461C" w:rsidR="009D5069" w:rsidRPr="009D5069" w:rsidRDefault="009876DD" w:rsidP="006652A8">
      <w:pPr>
        <w:pStyle w:val="4"/>
      </w:pPr>
      <w:r>
        <w:rPr>
          <w:rFonts w:hint="eastAsia"/>
        </w:rPr>
        <w:t>2</w:t>
      </w:r>
      <w:r>
        <w:t xml:space="preserve">.3.1 </w:t>
      </w:r>
      <w:r w:rsidR="009D5069" w:rsidRPr="009D5069">
        <w:rPr>
          <w:rFonts w:hint="eastAsia"/>
        </w:rPr>
        <w:t>基于</w:t>
      </w:r>
      <w:r w:rsidR="009D5069" w:rsidRPr="009D5069">
        <w:rPr>
          <w:rFonts w:hint="eastAsia"/>
        </w:rPr>
        <w:t>Transformer</w:t>
      </w:r>
      <w:r w:rsidR="009D5069" w:rsidRPr="009D5069">
        <w:rPr>
          <w:rFonts w:hint="eastAsia"/>
        </w:rPr>
        <w:t>的高效低参数微调算法研究</w:t>
      </w:r>
    </w:p>
    <w:p w14:paraId="3386F13B" w14:textId="57F9D1F5" w:rsidR="009D5069" w:rsidRDefault="009876DD" w:rsidP="006652A8">
      <w:pPr>
        <w:pStyle w:val="4"/>
      </w:pPr>
      <w:r>
        <w:t xml:space="preserve">2.3.2 </w:t>
      </w:r>
      <w:r w:rsidR="009D5069" w:rsidRPr="009D5069">
        <w:rPr>
          <w:rFonts w:hint="eastAsia"/>
        </w:rPr>
        <w:t>基于</w:t>
      </w:r>
      <w:r w:rsidR="009D5069" w:rsidRPr="009D5069">
        <w:rPr>
          <w:rFonts w:hint="eastAsia"/>
        </w:rPr>
        <w:t>Transformer</w:t>
      </w:r>
      <w:r w:rsidR="009D5069" w:rsidRPr="009D5069">
        <w:rPr>
          <w:rFonts w:hint="eastAsia"/>
        </w:rPr>
        <w:t>的大模型压缩算法研究</w:t>
      </w:r>
    </w:p>
    <w:p w14:paraId="6868FAD7" w14:textId="4B2E443E" w:rsidR="00766112" w:rsidRDefault="009876DD" w:rsidP="006652A8">
      <w:pPr>
        <w:pStyle w:val="4"/>
      </w:pPr>
      <w:r>
        <w:rPr>
          <w:rFonts w:hint="eastAsia"/>
        </w:rPr>
        <w:t>2</w:t>
      </w:r>
      <w:r>
        <w:t xml:space="preserve">.3.3 </w:t>
      </w:r>
      <w:r w:rsidR="00766112">
        <w:t>基于</w:t>
      </w:r>
      <w:r w:rsidR="00766112">
        <w:t>Transformer</w:t>
      </w:r>
      <w:r w:rsidR="00766112">
        <w:t>的其他相关领域研究及算法库</w:t>
      </w:r>
    </w:p>
    <w:p w14:paraId="6554B118" w14:textId="5C1F1911" w:rsidR="002F432A" w:rsidRDefault="002F432A" w:rsidP="006652A8">
      <w:pPr>
        <w:pStyle w:val="3"/>
      </w:pPr>
      <w:r>
        <w:rPr>
          <w:rFonts w:hint="eastAsia"/>
        </w:rPr>
        <w:t>2</w:t>
      </w:r>
      <w:r>
        <w:t>.</w:t>
      </w:r>
      <w:r w:rsidR="009876DD">
        <w:t>4</w:t>
      </w:r>
      <w:r>
        <w:t xml:space="preserve"> AI+</w:t>
      </w:r>
      <w:r>
        <w:t>科学计算领域</w:t>
      </w:r>
    </w:p>
    <w:p w14:paraId="3CA2DF17" w14:textId="0B3D04E5" w:rsidR="009D5069" w:rsidRPr="009D5069" w:rsidRDefault="009876DD" w:rsidP="006652A8">
      <w:pPr>
        <w:pStyle w:val="4"/>
      </w:pPr>
      <w:r>
        <w:t xml:space="preserve">2.4.1 </w:t>
      </w:r>
      <w:r w:rsidR="009D5069" w:rsidRPr="009D5069">
        <w:rPr>
          <w:rFonts w:hint="eastAsia"/>
        </w:rPr>
        <w:t>AI+</w:t>
      </w:r>
      <w:r w:rsidR="009D5069" w:rsidRPr="009D5069">
        <w:rPr>
          <w:rFonts w:hint="eastAsia"/>
        </w:rPr>
        <w:t>生物制药领域创新研究及算法库</w:t>
      </w:r>
    </w:p>
    <w:p w14:paraId="4F554764" w14:textId="1595C836" w:rsidR="009D5069" w:rsidRPr="009D5069" w:rsidRDefault="009876DD" w:rsidP="006652A8">
      <w:pPr>
        <w:pStyle w:val="4"/>
      </w:pPr>
      <w:r>
        <w:t xml:space="preserve">2.4.2 </w:t>
      </w:r>
      <w:r w:rsidR="009D5069" w:rsidRPr="009D5069">
        <w:rPr>
          <w:rFonts w:hint="eastAsia"/>
        </w:rPr>
        <w:t>AI+</w:t>
      </w:r>
      <w:r w:rsidR="009D5069" w:rsidRPr="009D5069">
        <w:rPr>
          <w:rFonts w:hint="eastAsia"/>
        </w:rPr>
        <w:t>材料模拟领域创新研究及算法库</w:t>
      </w:r>
    </w:p>
    <w:p w14:paraId="15A0B447" w14:textId="6390C4FB" w:rsidR="009D5069" w:rsidRPr="009D5069" w:rsidRDefault="009876DD" w:rsidP="006652A8">
      <w:pPr>
        <w:pStyle w:val="4"/>
      </w:pPr>
      <w:r>
        <w:t xml:space="preserve">2.4.3 </w:t>
      </w:r>
      <w:r w:rsidR="009D5069" w:rsidRPr="009D5069">
        <w:rPr>
          <w:rFonts w:hint="eastAsia"/>
        </w:rPr>
        <w:t>AI+</w:t>
      </w:r>
      <w:r w:rsidR="009D5069" w:rsidRPr="009D5069">
        <w:rPr>
          <w:rFonts w:hint="eastAsia"/>
        </w:rPr>
        <w:t>流体模拟领域创新研究及算法库</w:t>
      </w:r>
    </w:p>
    <w:p w14:paraId="0F8FCBAC" w14:textId="1EB28797" w:rsidR="009D5069" w:rsidRDefault="009876DD" w:rsidP="006652A8">
      <w:pPr>
        <w:pStyle w:val="4"/>
      </w:pPr>
      <w:r>
        <w:t xml:space="preserve">2.4.4 </w:t>
      </w:r>
      <w:r w:rsidR="009D5069" w:rsidRPr="009D5069">
        <w:rPr>
          <w:rFonts w:hint="eastAsia"/>
        </w:rPr>
        <w:t>AI+</w:t>
      </w:r>
      <w:r w:rsidR="009D5069" w:rsidRPr="009D5069">
        <w:rPr>
          <w:rFonts w:hint="eastAsia"/>
        </w:rPr>
        <w:t>科学计算其他领域创新研究及算法库</w:t>
      </w:r>
    </w:p>
    <w:p w14:paraId="6378CD57" w14:textId="1A25CE0D" w:rsidR="002F432A" w:rsidRDefault="002F432A" w:rsidP="006652A8">
      <w:pPr>
        <w:pStyle w:val="3"/>
      </w:pPr>
      <w:r>
        <w:rPr>
          <w:rFonts w:hint="eastAsia"/>
        </w:rPr>
        <w:t>2</w:t>
      </w:r>
      <w:r w:rsidR="009876DD">
        <w:t>.5</w:t>
      </w:r>
      <w:r>
        <w:t xml:space="preserve"> AI</w:t>
      </w:r>
      <w:r>
        <w:rPr>
          <w:rFonts w:hint="eastAsia"/>
        </w:rPr>
        <w:t>+</w:t>
      </w:r>
      <w:r>
        <w:t>交叉领域</w:t>
      </w:r>
    </w:p>
    <w:p w14:paraId="17BC04C7" w14:textId="7098A981" w:rsidR="0058480A" w:rsidRPr="006652A8" w:rsidRDefault="009876DD" w:rsidP="006652A8">
      <w:pPr>
        <w:pStyle w:val="4"/>
      </w:pPr>
      <w:r>
        <w:t xml:space="preserve">2.5.1 </w:t>
      </w:r>
      <w:r w:rsidR="0058480A" w:rsidRPr="00B07F09">
        <w:rPr>
          <w:rFonts w:hint="eastAsia"/>
        </w:rPr>
        <w:t>AI+</w:t>
      </w:r>
      <w:r w:rsidR="0058480A" w:rsidRPr="00B07F09">
        <w:rPr>
          <w:rFonts w:hint="eastAsia"/>
        </w:rPr>
        <w:t>数字人创新算法研究及应用</w:t>
      </w:r>
    </w:p>
    <w:p w14:paraId="73BCEC8B" w14:textId="4A211823" w:rsidR="009D5EF8" w:rsidRPr="006652A8" w:rsidRDefault="009876DD" w:rsidP="006652A8">
      <w:pPr>
        <w:pStyle w:val="4"/>
        <w:rPr>
          <w:b w:val="0"/>
          <w:bCs w:val="0"/>
        </w:rPr>
      </w:pPr>
      <w:r>
        <w:t xml:space="preserve">2.5.2 </w:t>
      </w:r>
      <w:r w:rsidR="009D5EF8" w:rsidRPr="006652A8">
        <w:t>AI+</w:t>
      </w:r>
      <w:r w:rsidR="009D5EF8" w:rsidRPr="006652A8">
        <w:rPr>
          <w:rFonts w:hint="eastAsia"/>
        </w:rPr>
        <w:t>音乐（配乐</w:t>
      </w:r>
      <w:r w:rsidR="009D5EF8" w:rsidRPr="006652A8">
        <w:t>/</w:t>
      </w:r>
      <w:proofErr w:type="spellStart"/>
      <w:r w:rsidR="009D5EF8" w:rsidRPr="006652A8">
        <w:t>bgm</w:t>
      </w:r>
      <w:proofErr w:type="spellEnd"/>
      <w:r w:rsidR="009D5EF8" w:rsidRPr="006652A8">
        <w:rPr>
          <w:rFonts w:hint="eastAsia"/>
        </w:rPr>
        <w:t>生成</w:t>
      </w:r>
      <w:r w:rsidR="009D5EF8" w:rsidRPr="006652A8">
        <w:t>/</w:t>
      </w:r>
      <w:r w:rsidR="009D5EF8" w:rsidRPr="006652A8">
        <w:rPr>
          <w:rFonts w:hint="eastAsia"/>
        </w:rPr>
        <w:t>作曲等）创新研究及基础算法库</w:t>
      </w:r>
    </w:p>
    <w:p w14:paraId="31CB908D" w14:textId="1EC0C013" w:rsidR="009D5EF8" w:rsidRDefault="009876DD" w:rsidP="006652A8">
      <w:pPr>
        <w:pStyle w:val="4"/>
      </w:pPr>
      <w:r>
        <w:lastRenderedPageBreak/>
        <w:t xml:space="preserve">2.5.3 </w:t>
      </w:r>
      <w:r w:rsidR="009D5EF8" w:rsidRPr="006652A8">
        <w:t>AI+</w:t>
      </w:r>
      <w:r w:rsidR="009D5EF8" w:rsidRPr="006652A8">
        <w:rPr>
          <w:rFonts w:hint="eastAsia"/>
        </w:rPr>
        <w:t>艺术创新研究及基础算法库</w:t>
      </w:r>
    </w:p>
    <w:p w14:paraId="1137025A" w14:textId="625F9F8D" w:rsidR="00570E8E" w:rsidRPr="006652A8" w:rsidRDefault="009876DD" w:rsidP="006652A8">
      <w:pPr>
        <w:pStyle w:val="4"/>
        <w:rPr>
          <w:b w:val="0"/>
          <w:bCs w:val="0"/>
        </w:rPr>
      </w:pPr>
      <w:r>
        <w:t xml:space="preserve">2.5.4 </w:t>
      </w:r>
      <w:r w:rsidR="00570E8E">
        <w:t>AI</w:t>
      </w:r>
      <w:r w:rsidR="00570E8E">
        <w:rPr>
          <w:rFonts w:hint="eastAsia"/>
        </w:rPr>
        <w:t>+</w:t>
      </w:r>
      <w:r w:rsidR="00570E8E">
        <w:t>交叉领域其他方向创新研究及算法库</w:t>
      </w:r>
    </w:p>
    <w:p w14:paraId="5CC4B6CC" w14:textId="6482B676" w:rsidR="009D5EF8" w:rsidRDefault="009876DD" w:rsidP="006652A8">
      <w:pPr>
        <w:pStyle w:val="3"/>
      </w:pPr>
      <w:r w:rsidRPr="006652A8">
        <w:t>2.</w:t>
      </w:r>
      <w:r>
        <w:t>6</w:t>
      </w:r>
      <w:r w:rsidR="009D5EF8" w:rsidRPr="006652A8">
        <w:t xml:space="preserve"> </w:t>
      </w:r>
      <w:r w:rsidR="009D5EF8" w:rsidRPr="006652A8">
        <w:rPr>
          <w:rFonts w:hint="eastAsia"/>
        </w:rPr>
        <w:t>学习类领域</w:t>
      </w:r>
    </w:p>
    <w:p w14:paraId="18124BDA" w14:textId="53DEB7AF" w:rsidR="009D5069" w:rsidRPr="006652A8" w:rsidRDefault="009876DD" w:rsidP="006652A8">
      <w:pPr>
        <w:pStyle w:val="4"/>
        <w:rPr>
          <w:b w:val="0"/>
          <w:bCs w:val="0"/>
        </w:rPr>
      </w:pPr>
      <w:r>
        <w:t xml:space="preserve">2.6.1 </w:t>
      </w:r>
      <w:r w:rsidR="009D5069" w:rsidRPr="009D5069">
        <w:rPr>
          <w:rFonts w:hint="eastAsia"/>
        </w:rPr>
        <w:t>少样本学习创新研究及算法库</w:t>
      </w:r>
    </w:p>
    <w:p w14:paraId="6FA9D958" w14:textId="699FCB42" w:rsidR="009D5EF8" w:rsidRDefault="009876DD" w:rsidP="006652A8">
      <w:pPr>
        <w:pStyle w:val="4"/>
      </w:pPr>
      <w:r w:rsidRPr="006652A8">
        <w:t xml:space="preserve">2.6.2 </w:t>
      </w:r>
      <w:r w:rsidR="009D5069" w:rsidRPr="00E03B25">
        <w:rPr>
          <w:rFonts w:hint="eastAsia"/>
        </w:rPr>
        <w:t>强化学习</w:t>
      </w:r>
      <w:r w:rsidR="009D5EF8" w:rsidRPr="006652A8">
        <w:rPr>
          <w:rFonts w:hint="eastAsia"/>
        </w:rPr>
        <w:t>创新研究及算法库</w:t>
      </w:r>
    </w:p>
    <w:p w14:paraId="155042EB" w14:textId="1C41DDC4" w:rsidR="00306930" w:rsidRPr="006652A8" w:rsidRDefault="009876DD" w:rsidP="006652A8">
      <w:pPr>
        <w:pStyle w:val="4"/>
      </w:pPr>
      <w:r>
        <w:t xml:space="preserve">2.6.3 </w:t>
      </w:r>
      <w:r w:rsidR="004228AF">
        <w:rPr>
          <w:rFonts w:hint="eastAsia"/>
        </w:rPr>
        <w:t>联邦</w:t>
      </w:r>
      <w:r w:rsidR="00306930" w:rsidRPr="00E03B25">
        <w:rPr>
          <w:rFonts w:hint="eastAsia"/>
        </w:rPr>
        <w:t>学习</w:t>
      </w:r>
      <w:r w:rsidR="00306930">
        <w:rPr>
          <w:rFonts w:hint="eastAsia"/>
        </w:rPr>
        <w:t>、</w:t>
      </w:r>
      <w:r w:rsidR="00306930" w:rsidRPr="00B07F09">
        <w:t>增量学习</w:t>
      </w:r>
      <w:r w:rsidR="00306930" w:rsidRPr="00B07F09">
        <w:rPr>
          <w:rFonts w:hint="eastAsia"/>
        </w:rPr>
        <w:t>、</w:t>
      </w:r>
      <w:r w:rsidR="00306930" w:rsidRPr="00B07F09">
        <w:t>迁移学习</w:t>
      </w:r>
      <w:r w:rsidR="00306930" w:rsidRPr="00B07F09">
        <w:rPr>
          <w:rFonts w:hint="eastAsia"/>
        </w:rPr>
        <w:t>、</w:t>
      </w:r>
      <w:r w:rsidR="00306930" w:rsidRPr="00B07F09">
        <w:t>持续学习等创新研究及算法库</w:t>
      </w:r>
    </w:p>
    <w:p w14:paraId="73A0DBD0" w14:textId="0C22D005" w:rsidR="002F432A" w:rsidRDefault="002F432A" w:rsidP="006652A8">
      <w:pPr>
        <w:pStyle w:val="3"/>
      </w:pPr>
      <w:r>
        <w:rPr>
          <w:rFonts w:hint="eastAsia"/>
        </w:rPr>
        <w:t>2</w:t>
      </w:r>
      <w:r w:rsidR="00C76A6E">
        <w:t>.7</w:t>
      </w:r>
      <w:r>
        <w:t xml:space="preserve"> </w:t>
      </w:r>
      <w:r>
        <w:t>其他领域</w:t>
      </w:r>
    </w:p>
    <w:p w14:paraId="588D23B1" w14:textId="25E57322" w:rsidR="009D5069" w:rsidRPr="00530E3D" w:rsidRDefault="00EB6507" w:rsidP="006652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其他</w:t>
      </w:r>
      <w:r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</w:rPr>
        <w:t>相关领域</w:t>
      </w:r>
      <w:r>
        <w:rPr>
          <w:rFonts w:ascii="Times New Roman" w:hAnsi="Times New Roman" w:cs="Times New Roman" w:hint="eastAsia"/>
        </w:rPr>
        <w:t>的创新研究及算法库构建；</w:t>
      </w:r>
    </w:p>
    <w:p w14:paraId="73C84024" w14:textId="77777777" w:rsidR="00B465E9" w:rsidRPr="00804F32" w:rsidRDefault="00B465E9" w:rsidP="00B465E9">
      <w:pPr>
        <w:pStyle w:val="1"/>
        <w:numPr>
          <w:ilvl w:val="0"/>
          <w:numId w:val="1"/>
        </w:numPr>
        <w:rPr>
          <w:rFonts w:asciiTheme="majorEastAsia" w:eastAsiaTheme="majorEastAsia" w:hAnsiTheme="majorEastAsia"/>
          <w:sz w:val="32"/>
        </w:rPr>
      </w:pPr>
      <w:r w:rsidRPr="00804F32">
        <w:rPr>
          <w:rFonts w:asciiTheme="majorEastAsia" w:eastAsiaTheme="majorEastAsia" w:hAnsiTheme="majorEastAsia"/>
          <w:sz w:val="32"/>
        </w:rPr>
        <w:t>申报流程</w:t>
      </w:r>
    </w:p>
    <w:p w14:paraId="389B0F70" w14:textId="7FD8F958" w:rsidR="00B465E9" w:rsidRPr="00804F32" w:rsidRDefault="00B465E9" w:rsidP="00A65085">
      <w:pPr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202</w:t>
      </w:r>
      <w:r w:rsidR="00525C74">
        <w:rPr>
          <w:rFonts w:asciiTheme="majorEastAsia" w:eastAsiaTheme="majorEastAsia" w:hAnsiTheme="majorEastAsia"/>
        </w:rPr>
        <w:t>2</w:t>
      </w:r>
      <w:r w:rsidRPr="00804F32">
        <w:rPr>
          <w:rFonts w:asciiTheme="majorEastAsia" w:eastAsiaTheme="majorEastAsia" w:hAnsiTheme="majorEastAsia"/>
        </w:rPr>
        <w:t>年</w:t>
      </w:r>
      <w:r w:rsidR="00AB5119">
        <w:rPr>
          <w:rFonts w:asciiTheme="majorEastAsia" w:eastAsiaTheme="majorEastAsia" w:hAnsiTheme="majorEastAsia"/>
        </w:rPr>
        <w:t>10</w:t>
      </w:r>
      <w:r w:rsidRPr="00804F32">
        <w:rPr>
          <w:rFonts w:asciiTheme="majorEastAsia" w:eastAsiaTheme="majorEastAsia" w:hAnsiTheme="majorEastAsia"/>
        </w:rPr>
        <w:t>月</w:t>
      </w:r>
      <w:r w:rsidR="00AB5119">
        <w:rPr>
          <w:rFonts w:asciiTheme="majorEastAsia" w:eastAsiaTheme="majorEastAsia" w:hAnsiTheme="majorEastAsia"/>
        </w:rPr>
        <w:t>2</w:t>
      </w:r>
      <w:r w:rsidR="0016626E">
        <w:rPr>
          <w:rFonts w:asciiTheme="majorEastAsia" w:eastAsiaTheme="majorEastAsia" w:hAnsiTheme="majorEastAsia"/>
        </w:rPr>
        <w:t>3</w:t>
      </w:r>
      <w:r w:rsidRPr="00804F32">
        <w:rPr>
          <w:rFonts w:asciiTheme="majorEastAsia" w:eastAsiaTheme="majorEastAsia" w:hAnsiTheme="majorEastAsia"/>
        </w:rPr>
        <w:t>日</w:t>
      </w:r>
      <w:r w:rsidR="00A65085" w:rsidRPr="00804F32">
        <w:rPr>
          <w:rFonts w:asciiTheme="majorEastAsia" w:eastAsiaTheme="majorEastAsia" w:hAnsiTheme="majorEastAsia"/>
        </w:rPr>
        <w:t>项目</w:t>
      </w:r>
      <w:r w:rsidR="000C5D83" w:rsidRPr="00804F32">
        <w:rPr>
          <w:rFonts w:asciiTheme="majorEastAsia" w:eastAsiaTheme="majorEastAsia" w:hAnsiTheme="majorEastAsia"/>
        </w:rPr>
        <w:t>正式</w:t>
      </w:r>
      <w:r w:rsidR="00A65085" w:rsidRPr="00804F32">
        <w:rPr>
          <w:rFonts w:asciiTheme="majorEastAsia" w:eastAsiaTheme="majorEastAsia" w:hAnsiTheme="majorEastAsia"/>
        </w:rPr>
        <w:t>发布申请</w:t>
      </w:r>
      <w:r w:rsidR="00FE79BB" w:rsidRPr="00804F32">
        <w:rPr>
          <w:rFonts w:asciiTheme="majorEastAsia" w:eastAsiaTheme="majorEastAsia" w:hAnsiTheme="majorEastAsia"/>
        </w:rPr>
        <w:t>指南</w:t>
      </w:r>
      <w:r w:rsidR="00A65085" w:rsidRPr="00804F32">
        <w:rPr>
          <w:rFonts w:asciiTheme="majorEastAsia" w:eastAsiaTheme="majorEastAsia" w:hAnsiTheme="majorEastAsia" w:hint="eastAsia"/>
        </w:rPr>
        <w:t>，</w:t>
      </w:r>
      <w:r w:rsidR="006304C9" w:rsidRPr="00804F32">
        <w:rPr>
          <w:rFonts w:asciiTheme="majorEastAsia" w:eastAsiaTheme="majorEastAsia" w:hAnsiTheme="majorEastAsia" w:hint="eastAsia"/>
        </w:rPr>
        <w:t>计划</w:t>
      </w:r>
      <w:r w:rsidR="00CE174F" w:rsidRPr="00804F32">
        <w:rPr>
          <w:rFonts w:asciiTheme="majorEastAsia" w:eastAsiaTheme="majorEastAsia" w:hAnsiTheme="majorEastAsia"/>
        </w:rPr>
        <w:t>202</w:t>
      </w:r>
      <w:r w:rsidR="00CE174F">
        <w:rPr>
          <w:rFonts w:asciiTheme="majorEastAsia" w:eastAsiaTheme="majorEastAsia" w:hAnsiTheme="majorEastAsia"/>
        </w:rPr>
        <w:t>2</w:t>
      </w:r>
      <w:r w:rsidR="00CE174F" w:rsidRPr="00804F32">
        <w:rPr>
          <w:rFonts w:asciiTheme="majorEastAsia" w:eastAsiaTheme="majorEastAsia" w:hAnsiTheme="majorEastAsia"/>
        </w:rPr>
        <w:t>年</w:t>
      </w:r>
      <w:r w:rsidR="00CE174F">
        <w:rPr>
          <w:rFonts w:asciiTheme="majorEastAsia" w:eastAsiaTheme="majorEastAsia" w:hAnsiTheme="majorEastAsia"/>
        </w:rPr>
        <w:t>11</w:t>
      </w:r>
      <w:r w:rsidR="00CE174F" w:rsidRPr="00804F32">
        <w:rPr>
          <w:rFonts w:asciiTheme="majorEastAsia" w:eastAsiaTheme="majorEastAsia" w:hAnsiTheme="majorEastAsia"/>
        </w:rPr>
        <w:t>月</w:t>
      </w:r>
      <w:r w:rsidR="00CE174F">
        <w:rPr>
          <w:rFonts w:asciiTheme="majorEastAsia" w:eastAsiaTheme="majorEastAsia" w:hAnsiTheme="majorEastAsia"/>
        </w:rPr>
        <w:t>30</w:t>
      </w:r>
      <w:r w:rsidRPr="00804F32">
        <w:rPr>
          <w:rFonts w:asciiTheme="majorEastAsia" w:eastAsiaTheme="majorEastAsia" w:hAnsiTheme="majorEastAsia"/>
        </w:rPr>
        <w:t>日</w:t>
      </w:r>
      <w:r w:rsidR="00A65085" w:rsidRPr="00804F32">
        <w:rPr>
          <w:rFonts w:asciiTheme="majorEastAsia" w:eastAsiaTheme="majorEastAsia" w:hAnsiTheme="majorEastAsia"/>
        </w:rPr>
        <w:t>前完成项目评审</w:t>
      </w:r>
      <w:r w:rsidR="00A65085" w:rsidRPr="00804F32">
        <w:rPr>
          <w:rFonts w:asciiTheme="majorEastAsia" w:eastAsiaTheme="majorEastAsia" w:hAnsiTheme="majorEastAsia" w:hint="eastAsia"/>
        </w:rPr>
        <w:t>，</w:t>
      </w:r>
      <w:r w:rsidR="00A65085" w:rsidRPr="00804F32">
        <w:rPr>
          <w:rFonts w:asciiTheme="majorEastAsia" w:eastAsiaTheme="majorEastAsia" w:hAnsiTheme="majorEastAsia"/>
        </w:rPr>
        <w:t>并</w:t>
      </w:r>
      <w:r w:rsidRPr="00804F32">
        <w:rPr>
          <w:rFonts w:asciiTheme="majorEastAsia" w:eastAsiaTheme="majorEastAsia" w:hAnsiTheme="majorEastAsia"/>
        </w:rPr>
        <w:t>与</w:t>
      </w:r>
      <w:r w:rsidR="00701EAD" w:rsidRPr="00804F32">
        <w:rPr>
          <w:rFonts w:asciiTheme="majorEastAsia" w:eastAsiaTheme="majorEastAsia" w:hAnsiTheme="majorEastAsia"/>
        </w:rPr>
        <w:t>中国人工智能学会</w:t>
      </w:r>
      <w:r w:rsidR="00A65085" w:rsidRPr="00804F32">
        <w:rPr>
          <w:rFonts w:asciiTheme="majorEastAsia" w:eastAsiaTheme="majorEastAsia" w:hAnsiTheme="majorEastAsia"/>
        </w:rPr>
        <w:t>签署</w:t>
      </w:r>
      <w:r w:rsidR="00852338" w:rsidRPr="00804F32">
        <w:rPr>
          <w:rFonts w:asciiTheme="majorEastAsia" w:eastAsiaTheme="majorEastAsia" w:hAnsiTheme="majorEastAsia"/>
        </w:rPr>
        <w:t>项目</w:t>
      </w:r>
      <w:r w:rsidR="00A65085" w:rsidRPr="00804F32">
        <w:rPr>
          <w:rFonts w:asciiTheme="majorEastAsia" w:eastAsiaTheme="majorEastAsia" w:hAnsiTheme="majorEastAsia"/>
        </w:rPr>
        <w:t>合同</w:t>
      </w:r>
      <w:r w:rsidR="00A65085" w:rsidRPr="00804F32">
        <w:rPr>
          <w:rFonts w:asciiTheme="majorEastAsia" w:eastAsiaTheme="majorEastAsia" w:hAnsiTheme="majorEastAsia" w:hint="eastAsia"/>
        </w:rPr>
        <w:t>。</w:t>
      </w:r>
    </w:p>
    <w:p w14:paraId="2FABFE3A" w14:textId="77777777" w:rsidR="00B465E9" w:rsidRPr="00804F32" w:rsidRDefault="00B465E9" w:rsidP="00B465E9">
      <w:pPr>
        <w:pStyle w:val="2"/>
        <w:rPr>
          <w:rFonts w:asciiTheme="majorEastAsia" w:hAnsiTheme="majorEastAsia"/>
        </w:rPr>
      </w:pPr>
      <w:r w:rsidRPr="00804F32">
        <w:rPr>
          <w:rFonts w:asciiTheme="majorEastAsia" w:hAnsiTheme="majorEastAsia" w:hint="eastAsia"/>
        </w:rPr>
        <w:t>3</w:t>
      </w:r>
      <w:r w:rsidRPr="00804F32">
        <w:rPr>
          <w:rFonts w:asciiTheme="majorEastAsia" w:hAnsiTheme="majorEastAsia"/>
        </w:rPr>
        <w:t xml:space="preserve">.1 </w:t>
      </w:r>
      <w:r w:rsidRPr="00804F32">
        <w:rPr>
          <w:rFonts w:asciiTheme="majorEastAsia" w:hAnsiTheme="majorEastAsia" w:hint="eastAsia"/>
        </w:rPr>
        <w:t>申请条件</w:t>
      </w:r>
    </w:p>
    <w:p w14:paraId="7444B5EF" w14:textId="2CC2535C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本基金将面向高校及科研院所学者</w:t>
      </w:r>
      <w:r w:rsidR="00530E3D">
        <w:rPr>
          <w:rFonts w:asciiTheme="majorEastAsia" w:eastAsiaTheme="majorEastAsia" w:hAnsiTheme="majorEastAsia" w:hint="eastAsia"/>
        </w:rPr>
        <w:t>，但需</w:t>
      </w:r>
      <w:r w:rsidR="00530E3D" w:rsidRPr="00804F32">
        <w:rPr>
          <w:rFonts w:asciiTheme="majorEastAsia" w:eastAsiaTheme="majorEastAsia" w:hAnsiTheme="majorEastAsia"/>
        </w:rPr>
        <w:t>符合如下条件</w:t>
      </w:r>
      <w:r w:rsidRPr="00804F32">
        <w:rPr>
          <w:rFonts w:asciiTheme="majorEastAsia" w:eastAsiaTheme="majorEastAsia" w:hAnsiTheme="majorEastAsia"/>
        </w:rPr>
        <w:t>：</w:t>
      </w:r>
    </w:p>
    <w:p w14:paraId="0B047AE1" w14:textId="04512C25" w:rsidR="00B465E9" w:rsidRPr="00804F32" w:rsidRDefault="00B465E9" w:rsidP="00B465E9">
      <w:pPr>
        <w:widowControl/>
        <w:ind w:leftChars="100" w:left="21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•高校/科研院所在职的全职教师或研究人员；</w:t>
      </w:r>
    </w:p>
    <w:p w14:paraId="308E92DD" w14:textId="217308E0" w:rsidR="00B465E9" w:rsidRPr="00804F32" w:rsidRDefault="00B465E9" w:rsidP="00B465E9">
      <w:pPr>
        <w:widowControl/>
        <w:ind w:leftChars="100" w:left="21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• 申请者若是高校在读学生时</w:t>
      </w:r>
      <w:r w:rsidR="001550CE" w:rsidRPr="00804F32">
        <w:rPr>
          <w:rFonts w:asciiTheme="majorEastAsia" w:eastAsiaTheme="majorEastAsia" w:hAnsiTheme="majorEastAsia" w:hint="eastAsia"/>
        </w:rPr>
        <w:t>，</w:t>
      </w:r>
      <w:r w:rsidRPr="00804F32">
        <w:rPr>
          <w:rFonts w:asciiTheme="majorEastAsia" w:eastAsiaTheme="majorEastAsia" w:hAnsiTheme="majorEastAsia"/>
        </w:rPr>
        <w:t>需要附上导师相关信息</w:t>
      </w:r>
      <w:r w:rsidR="0051054D" w:rsidRPr="00804F32">
        <w:rPr>
          <w:rFonts w:asciiTheme="majorEastAsia" w:eastAsiaTheme="majorEastAsia" w:hAnsiTheme="majorEastAsia" w:hint="eastAsia"/>
        </w:rPr>
        <w:t>。</w:t>
      </w:r>
    </w:p>
    <w:p w14:paraId="68A502CC" w14:textId="77777777" w:rsidR="00B465E9" w:rsidRPr="00804F32" w:rsidRDefault="00B465E9" w:rsidP="00B465E9">
      <w:pPr>
        <w:pStyle w:val="2"/>
        <w:rPr>
          <w:rFonts w:asciiTheme="majorEastAsia" w:hAnsiTheme="majorEastAsia"/>
        </w:rPr>
      </w:pPr>
      <w:r w:rsidRPr="00804F32">
        <w:rPr>
          <w:rFonts w:asciiTheme="majorEastAsia" w:hAnsiTheme="majorEastAsia" w:hint="eastAsia"/>
        </w:rPr>
        <w:t>3</w:t>
      </w:r>
      <w:r w:rsidRPr="00804F32">
        <w:rPr>
          <w:rFonts w:asciiTheme="majorEastAsia" w:hAnsiTheme="majorEastAsia"/>
        </w:rPr>
        <w:t>.2申请方式</w:t>
      </w:r>
    </w:p>
    <w:p w14:paraId="291E180D" w14:textId="4C898C0A" w:rsidR="00B465E9" w:rsidRPr="00804F32" w:rsidRDefault="00B465E9" w:rsidP="005A0ECB">
      <w:pPr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申请者</w:t>
      </w:r>
      <w:r w:rsidR="00CE174F">
        <w:rPr>
          <w:rFonts w:asciiTheme="majorEastAsia" w:eastAsiaTheme="majorEastAsia" w:hAnsiTheme="majorEastAsia" w:hint="eastAsia"/>
        </w:rPr>
        <w:t>提交</w:t>
      </w:r>
      <w:r w:rsidR="0087596B" w:rsidRPr="00804F32">
        <w:rPr>
          <w:rFonts w:asciiTheme="majorEastAsia" w:eastAsiaTheme="majorEastAsia" w:hAnsiTheme="majorEastAsia" w:hint="eastAsia"/>
        </w:rPr>
        <w:t>《项目申请书</w:t>
      </w:r>
      <w:r w:rsidR="0051054D" w:rsidRPr="00804F32">
        <w:rPr>
          <w:rFonts w:asciiTheme="majorEastAsia" w:eastAsiaTheme="majorEastAsia" w:hAnsiTheme="majorEastAsia" w:hint="eastAsia"/>
        </w:rPr>
        <w:t>》</w:t>
      </w:r>
      <w:r w:rsidR="005A0ECB" w:rsidRPr="00804F32">
        <w:rPr>
          <w:rFonts w:asciiTheme="majorEastAsia" w:eastAsiaTheme="majorEastAsia" w:hAnsiTheme="majorEastAsia" w:hint="eastAsia"/>
        </w:rPr>
        <w:t>，每位申请人限提交一份申请，</w:t>
      </w:r>
      <w:r w:rsidRPr="00804F32">
        <w:rPr>
          <w:rFonts w:asciiTheme="majorEastAsia" w:eastAsiaTheme="majorEastAsia" w:hAnsiTheme="majorEastAsia"/>
        </w:rPr>
        <w:t>如下附件</w:t>
      </w:r>
      <w:r w:rsidRPr="00804F32">
        <w:rPr>
          <w:rFonts w:asciiTheme="majorEastAsia" w:eastAsiaTheme="majorEastAsia" w:hAnsiTheme="majorEastAsia" w:hint="eastAsia"/>
        </w:rPr>
        <w:t>：</w:t>
      </w:r>
    </w:p>
    <w:bookmarkStart w:id="0" w:name="_MON_1660583960"/>
    <w:bookmarkEnd w:id="0"/>
    <w:p w14:paraId="38D0809C" w14:textId="77777777" w:rsidR="0051740A" w:rsidRPr="00804F32" w:rsidRDefault="00F75CC8" w:rsidP="00B465E9">
      <w:pPr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object w:dxaOrig="1596" w:dyaOrig="1158" w14:anchorId="7D0F6A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8pt;height:57.6pt" o:ole="">
            <v:imagedata r:id="rId7" o:title=""/>
          </v:shape>
          <o:OLEObject Type="Embed" ProgID="Word.Document.12" ShapeID="_x0000_i1025" DrawAspect="Icon" ObjectID="_1728041601" r:id="rId8">
            <o:FieldCodes>\s</o:FieldCodes>
          </o:OLEObject>
        </w:object>
      </w:r>
    </w:p>
    <w:p w14:paraId="028D7D26" w14:textId="76BB4DE2" w:rsidR="00B465E9" w:rsidRPr="00804F32" w:rsidRDefault="0051740A" w:rsidP="00B465E9">
      <w:pPr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ab/>
      </w:r>
      <w:r w:rsidR="00061AA3" w:rsidRPr="00804F32">
        <w:rPr>
          <w:rFonts w:asciiTheme="majorEastAsia" w:eastAsiaTheme="majorEastAsia" w:hAnsiTheme="majorEastAsia"/>
        </w:rPr>
        <w:t>申请书接收</w:t>
      </w:r>
      <w:r w:rsidRPr="00804F32">
        <w:rPr>
          <w:rFonts w:asciiTheme="majorEastAsia" w:eastAsiaTheme="majorEastAsia" w:hAnsiTheme="majorEastAsia"/>
        </w:rPr>
        <w:t>邮箱</w:t>
      </w:r>
      <w:r w:rsidRPr="00804F32">
        <w:rPr>
          <w:rFonts w:asciiTheme="majorEastAsia" w:eastAsiaTheme="majorEastAsia" w:hAnsiTheme="majorEastAsia" w:hint="eastAsia"/>
        </w:rPr>
        <w:t>：</w:t>
      </w:r>
      <w:r w:rsidR="006A0B43" w:rsidRPr="00804F32">
        <w:rPr>
          <w:rFonts w:ascii="仿宋" w:eastAsia="仿宋" w:hAnsi="仿宋"/>
          <w:szCs w:val="28"/>
        </w:rPr>
        <w:t>xsjljj</w:t>
      </w:r>
      <w:r w:rsidRPr="00804F32">
        <w:rPr>
          <w:rFonts w:ascii="仿宋" w:eastAsia="仿宋" w:hAnsi="仿宋" w:hint="eastAsia"/>
          <w:szCs w:val="28"/>
        </w:rPr>
        <w:t>@caai.cn</w:t>
      </w:r>
    </w:p>
    <w:p w14:paraId="0906C6CB" w14:textId="2DA5181E" w:rsidR="00B465E9" w:rsidRPr="00804F32" w:rsidRDefault="00B465E9" w:rsidP="00B465E9">
      <w:pPr>
        <w:pStyle w:val="2"/>
        <w:rPr>
          <w:rFonts w:asciiTheme="majorEastAsia" w:hAnsiTheme="majorEastAsia"/>
        </w:rPr>
      </w:pPr>
      <w:r w:rsidRPr="00804F32">
        <w:rPr>
          <w:rFonts w:asciiTheme="majorEastAsia" w:hAnsiTheme="majorEastAsia"/>
        </w:rPr>
        <w:lastRenderedPageBreak/>
        <w:t xml:space="preserve">3.3 </w:t>
      </w:r>
      <w:r w:rsidR="000B54FF" w:rsidRPr="00804F32">
        <w:rPr>
          <w:rFonts w:asciiTheme="majorEastAsia" w:hAnsiTheme="majorEastAsia"/>
        </w:rPr>
        <w:t>项目</w:t>
      </w:r>
      <w:r w:rsidRPr="00804F32">
        <w:rPr>
          <w:rFonts w:asciiTheme="majorEastAsia" w:hAnsiTheme="majorEastAsia"/>
        </w:rPr>
        <w:t>评审</w:t>
      </w:r>
    </w:p>
    <w:p w14:paraId="6404FEC3" w14:textId="632BE42A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该项目依托</w:t>
      </w:r>
      <w:r w:rsidR="00F91E19" w:rsidRPr="00804F32">
        <w:rPr>
          <w:rFonts w:asciiTheme="majorEastAsia" w:eastAsiaTheme="majorEastAsia" w:hAnsiTheme="majorEastAsia"/>
        </w:rPr>
        <w:t>中国人工智能</w:t>
      </w:r>
      <w:r w:rsidR="00DA520B" w:rsidRPr="00804F32">
        <w:rPr>
          <w:rFonts w:asciiTheme="majorEastAsia" w:eastAsiaTheme="majorEastAsia" w:hAnsiTheme="majorEastAsia"/>
        </w:rPr>
        <w:t>学会</w:t>
      </w:r>
      <w:r w:rsidRPr="00804F32">
        <w:rPr>
          <w:rFonts w:asciiTheme="majorEastAsia" w:eastAsiaTheme="majorEastAsia" w:hAnsiTheme="majorEastAsia"/>
        </w:rPr>
        <w:t>运作，由</w:t>
      </w:r>
      <w:r w:rsidR="00DA520B" w:rsidRPr="00804F32">
        <w:rPr>
          <w:rFonts w:asciiTheme="majorEastAsia" w:eastAsiaTheme="majorEastAsia" w:hAnsiTheme="majorEastAsia"/>
        </w:rPr>
        <w:t>技术管理</w:t>
      </w:r>
      <w:r w:rsidRPr="00804F32">
        <w:rPr>
          <w:rFonts w:asciiTheme="majorEastAsia" w:eastAsiaTheme="majorEastAsia" w:hAnsiTheme="majorEastAsia"/>
        </w:rPr>
        <w:t>委员会负责监督计划的实施和监督，以及项目的评审。委员会评审时主要考虑：</w:t>
      </w:r>
    </w:p>
    <w:p w14:paraId="2EAE6555" w14:textId="53CCFEDC" w:rsidR="00B465E9" w:rsidRPr="00804F32" w:rsidRDefault="00B465E9" w:rsidP="00B465E9">
      <w:pPr>
        <w:widowControl/>
        <w:ind w:left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1、</w:t>
      </w:r>
      <w:r w:rsidRPr="00804F32">
        <w:rPr>
          <w:rFonts w:asciiTheme="majorEastAsia" w:eastAsiaTheme="majorEastAsia" w:hAnsiTheme="majorEastAsia"/>
        </w:rPr>
        <w:t>申请项目的作用、意义、创新性、可行性；</w:t>
      </w:r>
    </w:p>
    <w:p w14:paraId="73724B03" w14:textId="77777777" w:rsidR="00B465E9" w:rsidRPr="00804F32" w:rsidRDefault="00B465E9" w:rsidP="00B465E9">
      <w:pPr>
        <w:widowControl/>
        <w:ind w:left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2、</w:t>
      </w:r>
      <w:r w:rsidRPr="00804F32">
        <w:rPr>
          <w:rFonts w:asciiTheme="majorEastAsia" w:eastAsiaTheme="majorEastAsia" w:hAnsiTheme="majorEastAsia"/>
        </w:rPr>
        <w:t>申请者（及团队）的学术水平</w:t>
      </w:r>
      <w:r w:rsidRPr="00804F32">
        <w:rPr>
          <w:rFonts w:asciiTheme="majorEastAsia" w:eastAsiaTheme="majorEastAsia" w:hAnsiTheme="majorEastAsia" w:hint="eastAsia"/>
        </w:rPr>
        <w:t>、</w:t>
      </w:r>
      <w:r w:rsidRPr="00804F32">
        <w:rPr>
          <w:rFonts w:asciiTheme="majorEastAsia" w:eastAsiaTheme="majorEastAsia" w:hAnsiTheme="majorEastAsia"/>
        </w:rPr>
        <w:t>科研能力</w:t>
      </w:r>
      <w:r w:rsidRPr="00804F32">
        <w:rPr>
          <w:rFonts w:asciiTheme="majorEastAsia" w:eastAsiaTheme="majorEastAsia" w:hAnsiTheme="majorEastAsia" w:hint="eastAsia"/>
        </w:rPr>
        <w:t>，针对部分申请者或者团队，会根据实际情况安排面试</w:t>
      </w:r>
      <w:r w:rsidRPr="00804F32">
        <w:rPr>
          <w:rFonts w:asciiTheme="majorEastAsia" w:eastAsiaTheme="majorEastAsia" w:hAnsiTheme="majorEastAsia"/>
        </w:rPr>
        <w:t>；</w:t>
      </w:r>
    </w:p>
    <w:p w14:paraId="02B4A9D4" w14:textId="53CE49B4" w:rsidR="00B465E9" w:rsidRDefault="00B465E9" w:rsidP="00B465E9">
      <w:pPr>
        <w:widowControl/>
        <w:ind w:left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3</w:t>
      </w:r>
      <w:r w:rsidRPr="00804F32">
        <w:rPr>
          <w:rFonts w:asciiTheme="majorEastAsia" w:eastAsiaTheme="majorEastAsia" w:hAnsiTheme="majorEastAsia" w:hint="eastAsia"/>
        </w:rPr>
        <w:t>、</w:t>
      </w:r>
      <w:r w:rsidRPr="00804F32">
        <w:rPr>
          <w:rFonts w:asciiTheme="majorEastAsia" w:eastAsiaTheme="majorEastAsia" w:hAnsiTheme="majorEastAsia"/>
        </w:rPr>
        <w:t>申请者研究经历和申请项目的相关性</w:t>
      </w:r>
      <w:r w:rsidR="00530E3D">
        <w:rPr>
          <w:rFonts w:asciiTheme="majorEastAsia" w:eastAsiaTheme="majorEastAsia" w:hAnsiTheme="majorEastAsia" w:hint="eastAsia"/>
        </w:rPr>
        <w:t>。</w:t>
      </w:r>
    </w:p>
    <w:p w14:paraId="67E3E7AE" w14:textId="52069653" w:rsidR="00B465E9" w:rsidRPr="00804F32" w:rsidRDefault="00B465E9" w:rsidP="00B465E9">
      <w:pPr>
        <w:widowControl/>
        <w:ind w:left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经过委员会确认授予资助的研究项目需签署合同生效。</w:t>
      </w:r>
    </w:p>
    <w:p w14:paraId="2D3BEADC" w14:textId="4C2098E1" w:rsidR="00B465E9" w:rsidRDefault="00B465E9" w:rsidP="00B465E9">
      <w:pPr>
        <w:pStyle w:val="2"/>
        <w:rPr>
          <w:rFonts w:asciiTheme="majorEastAsia" w:hAnsiTheme="majorEastAsia"/>
        </w:rPr>
      </w:pPr>
      <w:r w:rsidRPr="00804F32">
        <w:rPr>
          <w:rFonts w:asciiTheme="majorEastAsia" w:hAnsiTheme="majorEastAsia" w:hint="eastAsia"/>
        </w:rPr>
        <w:t>3</w:t>
      </w:r>
      <w:r w:rsidRPr="00804F32">
        <w:rPr>
          <w:rFonts w:asciiTheme="majorEastAsia" w:hAnsiTheme="majorEastAsia"/>
        </w:rPr>
        <w:t>.4 交付成果</w:t>
      </w:r>
      <w:r w:rsidR="00A5333C" w:rsidRPr="00804F32">
        <w:rPr>
          <w:rFonts w:asciiTheme="majorEastAsia" w:hAnsiTheme="majorEastAsia"/>
        </w:rPr>
        <w:t>及知识产权</w:t>
      </w:r>
    </w:p>
    <w:p w14:paraId="40BE1118" w14:textId="5E6858BF" w:rsidR="000B514F" w:rsidRDefault="000B514F" w:rsidP="000B514F">
      <w:pPr>
        <w:ind w:firstLine="360"/>
      </w:pPr>
      <w:r w:rsidRPr="003A0B6D">
        <w:rPr>
          <w:rFonts w:hint="eastAsia"/>
        </w:rPr>
        <w:t>交付成果包括但不限于</w:t>
      </w:r>
      <w:r w:rsidR="000F5C74">
        <w:rPr>
          <w:rFonts w:hint="eastAsia"/>
        </w:rPr>
        <w:t>，合作成果需公开至开源社区</w:t>
      </w:r>
      <w:r>
        <w:rPr>
          <w:rFonts w:hint="eastAsia"/>
        </w:rPr>
        <w:t>：</w:t>
      </w:r>
    </w:p>
    <w:p w14:paraId="56A2AD32" w14:textId="3E2839D5" w:rsidR="000B514F" w:rsidRDefault="000B514F" w:rsidP="000B514F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算法</w:t>
      </w:r>
      <w:proofErr w:type="gramStart"/>
      <w:r>
        <w:rPr>
          <w:rFonts w:hint="eastAsia"/>
        </w:rPr>
        <w:t>库研究</w:t>
      </w:r>
      <w:proofErr w:type="gramEnd"/>
      <w:r>
        <w:rPr>
          <w:rFonts w:hint="eastAsia"/>
        </w:rPr>
        <w:t>综述报告</w:t>
      </w:r>
      <w:r w:rsidR="00B976DE">
        <w:rPr>
          <w:rFonts w:hint="eastAsia"/>
        </w:rPr>
        <w:t>、</w:t>
      </w:r>
      <w:r w:rsidR="008B10CC">
        <w:rPr>
          <w:rFonts w:hint="eastAsia"/>
        </w:rPr>
        <w:t>业界算法</w:t>
      </w:r>
      <w:proofErr w:type="gramStart"/>
      <w:r w:rsidR="008B10CC">
        <w:rPr>
          <w:rFonts w:hint="eastAsia"/>
        </w:rPr>
        <w:t>库分析</w:t>
      </w:r>
      <w:proofErr w:type="gramEnd"/>
      <w:r w:rsidR="008B10CC">
        <w:rPr>
          <w:rFonts w:hint="eastAsia"/>
        </w:rPr>
        <w:t>报告</w:t>
      </w:r>
      <w:r>
        <w:rPr>
          <w:rFonts w:hint="eastAsia"/>
        </w:rPr>
        <w:t>；</w:t>
      </w:r>
    </w:p>
    <w:p w14:paraId="2810AF41" w14:textId="05E75E24" w:rsidR="000B514F" w:rsidRDefault="00920964" w:rsidP="000B514F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基础</w:t>
      </w:r>
      <w:r>
        <w:rPr>
          <w:rFonts w:hint="eastAsia"/>
        </w:rPr>
        <w:t>API</w:t>
      </w:r>
      <w:r>
        <w:rPr>
          <w:rFonts w:hint="eastAsia"/>
        </w:rPr>
        <w:t>接口</w:t>
      </w:r>
      <w:r w:rsidR="00AE1240">
        <w:rPr>
          <w:rFonts w:hint="eastAsia"/>
        </w:rPr>
        <w:t>、</w:t>
      </w:r>
      <w:r w:rsidR="00A95FF5">
        <w:rPr>
          <w:rFonts w:hint="eastAsia"/>
        </w:rPr>
        <w:t>领域</w:t>
      </w:r>
      <w:r w:rsidR="000B514F">
        <w:rPr>
          <w:rFonts w:hint="eastAsia"/>
        </w:rPr>
        <w:t>算法库</w:t>
      </w:r>
      <w:r w:rsidR="000B514F">
        <w:rPr>
          <w:rFonts w:hint="eastAsia"/>
        </w:rPr>
        <w:t>/</w:t>
      </w:r>
      <w:r w:rsidR="000B514F">
        <w:rPr>
          <w:rFonts w:hint="eastAsia"/>
        </w:rPr>
        <w:t>套件代码；</w:t>
      </w:r>
    </w:p>
    <w:p w14:paraId="12DF0CEE" w14:textId="2BEE51B6" w:rsidR="004E2CC5" w:rsidRDefault="000F2FFB" w:rsidP="00D121E2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领域创新算法（包含学术论文和基于</w:t>
      </w:r>
      <w:proofErr w:type="spellStart"/>
      <w:r>
        <w:t>MindSpore</w:t>
      </w:r>
      <w:proofErr w:type="spellEnd"/>
      <w:r>
        <w:t>的</w:t>
      </w:r>
      <w:r>
        <w:rPr>
          <w:rFonts w:hint="eastAsia"/>
        </w:rPr>
        <w:t>实现代码</w:t>
      </w:r>
      <w:r w:rsidR="004E2CC5">
        <w:rPr>
          <w:rFonts w:hint="eastAsia"/>
        </w:rPr>
        <w:t>）</w:t>
      </w:r>
      <w:r w:rsidR="00530E3D">
        <w:rPr>
          <w:rFonts w:hint="eastAsia"/>
        </w:rPr>
        <w:t>。</w:t>
      </w:r>
    </w:p>
    <w:p w14:paraId="3B8F8A26" w14:textId="24A4B0ED" w:rsidR="00D121E2" w:rsidRPr="00804F32" w:rsidRDefault="00D121E2" w:rsidP="00D121E2">
      <w:pPr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本基金项目交付成果</w:t>
      </w:r>
      <w:r>
        <w:rPr>
          <w:rFonts w:asciiTheme="majorEastAsia" w:eastAsiaTheme="majorEastAsia" w:hAnsiTheme="majorEastAsia" w:hint="eastAsia"/>
        </w:rPr>
        <w:t>包含</w:t>
      </w:r>
      <w:r w:rsidRPr="00804F32">
        <w:rPr>
          <w:rFonts w:asciiTheme="majorEastAsia" w:eastAsiaTheme="majorEastAsia" w:hAnsiTheme="majorEastAsia" w:hint="eastAsia"/>
        </w:rPr>
        <w:t>优秀学术论文，</w:t>
      </w:r>
      <w:r w:rsidRPr="00804F32">
        <w:rPr>
          <w:rFonts w:asciiTheme="majorEastAsia" w:eastAsiaTheme="majorEastAsia" w:hAnsiTheme="majorEastAsia"/>
        </w:rPr>
        <w:t>受资助</w:t>
      </w:r>
      <w:proofErr w:type="gramStart"/>
      <w:r w:rsidRPr="00804F32">
        <w:rPr>
          <w:rFonts w:asciiTheme="majorEastAsia" w:eastAsiaTheme="majorEastAsia" w:hAnsiTheme="majorEastAsia"/>
        </w:rPr>
        <w:t>者学术</w:t>
      </w:r>
      <w:proofErr w:type="gramEnd"/>
      <w:r w:rsidRPr="00804F32">
        <w:rPr>
          <w:rFonts w:asciiTheme="majorEastAsia" w:eastAsiaTheme="majorEastAsia" w:hAnsiTheme="majorEastAsia"/>
        </w:rPr>
        <w:t>论文</w:t>
      </w:r>
      <w:r>
        <w:rPr>
          <w:rFonts w:asciiTheme="majorEastAsia" w:eastAsiaTheme="majorEastAsia" w:hAnsiTheme="majorEastAsia"/>
        </w:rPr>
        <w:t>的</w:t>
      </w:r>
      <w:r w:rsidRPr="00804F32">
        <w:rPr>
          <w:rFonts w:asciiTheme="majorEastAsia" w:eastAsiaTheme="majorEastAsia" w:hAnsiTheme="majorEastAsia"/>
        </w:rPr>
        <w:t>知识产权权利归属申请方所有</w:t>
      </w:r>
      <w:r w:rsidRPr="00804F32">
        <w:rPr>
          <w:rFonts w:asciiTheme="majorEastAsia" w:eastAsiaTheme="majorEastAsia" w:hAnsiTheme="majorEastAsia" w:hint="eastAsia"/>
        </w:rPr>
        <w:t>，</w:t>
      </w:r>
      <w:r w:rsidRPr="00804F32">
        <w:rPr>
          <w:rFonts w:asciiTheme="majorEastAsia" w:eastAsiaTheme="majorEastAsia" w:hAnsiTheme="majorEastAsia"/>
        </w:rPr>
        <w:t>具体细节以</w:t>
      </w:r>
      <w:r w:rsidRPr="00804F32">
        <w:rPr>
          <w:rFonts w:asciiTheme="majorEastAsia" w:eastAsiaTheme="majorEastAsia" w:hAnsiTheme="majorEastAsia" w:hint="eastAsia"/>
        </w:rPr>
        <w:t>中国</w:t>
      </w:r>
      <w:r w:rsidRPr="00804F32">
        <w:rPr>
          <w:rFonts w:asciiTheme="majorEastAsia" w:eastAsiaTheme="majorEastAsia" w:hAnsiTheme="majorEastAsia"/>
        </w:rPr>
        <w:t>人工智能学会与申请方签署的项目合同为准。</w:t>
      </w:r>
    </w:p>
    <w:p w14:paraId="0CB3ABD9" w14:textId="77777777" w:rsidR="00D121E2" w:rsidRPr="00804F32" w:rsidRDefault="00D121E2" w:rsidP="00D121E2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建议会议列表</w:t>
      </w:r>
      <w:r w:rsidRPr="00804F32">
        <w:rPr>
          <w:rFonts w:asciiTheme="majorEastAsia" w:eastAsiaTheme="majorEastAsia" w:hAnsiTheme="majorEastAsia" w:hint="eastAsia"/>
        </w:rPr>
        <w:t>：</w:t>
      </w:r>
    </w:p>
    <w:tbl>
      <w:tblPr>
        <w:tblW w:w="72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5411"/>
      </w:tblGrid>
      <w:tr w:rsidR="00D121E2" w:rsidRPr="00804F32" w14:paraId="013002F6" w14:textId="77777777" w:rsidTr="00C44997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3D467B7" w14:textId="77777777" w:rsidR="00D121E2" w:rsidRPr="00804F32" w:rsidRDefault="00D121E2" w:rsidP="00C44997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自然语言处理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69BC70C" w14:textId="77777777" w:rsidR="00D121E2" w:rsidRPr="00804F32" w:rsidRDefault="00D121E2" w:rsidP="00C44997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ACL、EMNLP、NLPCC、CCL、N</w:t>
            </w:r>
            <w:r w:rsidRPr="00804F32">
              <w:rPr>
                <w:rFonts w:asciiTheme="majorEastAsia" w:eastAsiaTheme="majorEastAsia" w:hAnsiTheme="majorEastAsia"/>
              </w:rPr>
              <w:t>AACL</w:t>
            </w:r>
          </w:p>
        </w:tc>
      </w:tr>
      <w:tr w:rsidR="00D121E2" w:rsidRPr="00804F32" w14:paraId="0F3C1528" w14:textId="77777777" w:rsidTr="00C44997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9EE448D" w14:textId="77777777" w:rsidR="00D121E2" w:rsidRPr="00804F32" w:rsidRDefault="00D121E2" w:rsidP="00C44997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机器学习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34C89D02" w14:textId="77777777" w:rsidR="00D121E2" w:rsidRPr="00804F32" w:rsidRDefault="00D121E2" w:rsidP="00C44997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proofErr w:type="spellStart"/>
            <w:r w:rsidRPr="00804F32">
              <w:rPr>
                <w:rFonts w:asciiTheme="majorEastAsia" w:eastAsiaTheme="majorEastAsia" w:hAnsiTheme="majorEastAsia" w:hint="eastAsia"/>
              </w:rPr>
              <w:t>NeurIPS</w:t>
            </w:r>
            <w:proofErr w:type="spellEnd"/>
            <w:r w:rsidRPr="00804F32">
              <w:rPr>
                <w:rFonts w:asciiTheme="majorEastAsia" w:eastAsiaTheme="majorEastAsia" w:hAnsiTheme="majorEastAsia" w:hint="eastAsia"/>
              </w:rPr>
              <w:t>、ICML、ICLR</w:t>
            </w:r>
          </w:p>
        </w:tc>
      </w:tr>
      <w:tr w:rsidR="00D121E2" w:rsidRPr="00804F32" w14:paraId="5D7201F5" w14:textId="77777777" w:rsidTr="00C44997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F045CF0" w14:textId="77777777" w:rsidR="00D121E2" w:rsidRPr="00804F32" w:rsidRDefault="00D121E2" w:rsidP="00C44997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计算视觉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356E2444" w14:textId="77777777" w:rsidR="00D121E2" w:rsidRPr="00804F32" w:rsidRDefault="00D121E2" w:rsidP="00C44997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  <w:bCs/>
              </w:rPr>
              <w:t>IEEE</w:t>
            </w:r>
            <w:r w:rsidRPr="00804F32">
              <w:rPr>
                <w:rFonts w:asciiTheme="majorEastAsia" w:eastAsiaTheme="majorEastAsia" w:hAnsiTheme="majorEastAsia" w:hint="eastAsia"/>
              </w:rPr>
              <w:t xml:space="preserve"> CVPR、</w:t>
            </w:r>
            <w:r w:rsidRPr="00804F32">
              <w:rPr>
                <w:rFonts w:asciiTheme="majorEastAsia" w:eastAsiaTheme="majorEastAsia" w:hAnsiTheme="majorEastAsia" w:hint="eastAsia"/>
                <w:bCs/>
              </w:rPr>
              <w:t>IEEE</w:t>
            </w:r>
            <w:r w:rsidRPr="00804F32">
              <w:rPr>
                <w:rFonts w:asciiTheme="majorEastAsia" w:eastAsiaTheme="majorEastAsia" w:hAnsiTheme="majorEastAsia" w:hint="eastAsia"/>
              </w:rPr>
              <w:t xml:space="preserve"> ICCV、BMVC、ECCV</w:t>
            </w:r>
          </w:p>
        </w:tc>
      </w:tr>
      <w:tr w:rsidR="00D121E2" w:rsidRPr="00804F32" w14:paraId="2078B217" w14:textId="77777777" w:rsidTr="00C44997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9C1ED77" w14:textId="77777777" w:rsidR="00D121E2" w:rsidRPr="00804F32" w:rsidRDefault="00D121E2" w:rsidP="00C44997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决策推理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FBFE9CA" w14:textId="77777777" w:rsidR="00D121E2" w:rsidRPr="00804F32" w:rsidRDefault="00D121E2" w:rsidP="00C44997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EWRL、RLDM</w:t>
            </w:r>
          </w:p>
        </w:tc>
      </w:tr>
      <w:tr w:rsidR="00D121E2" w:rsidRPr="00804F32" w14:paraId="1AACC7A6" w14:textId="77777777" w:rsidTr="00C44997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154EFAD" w14:textId="77777777" w:rsidR="00D121E2" w:rsidRPr="00804F32" w:rsidRDefault="00D121E2" w:rsidP="00C44997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数据挖掘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27B9916" w14:textId="77777777" w:rsidR="00D121E2" w:rsidRPr="00804F32" w:rsidRDefault="00D121E2" w:rsidP="00C44997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  <w:bCs/>
              </w:rPr>
              <w:t>ACM</w:t>
            </w:r>
            <w:r w:rsidRPr="00804F32">
              <w:rPr>
                <w:rFonts w:asciiTheme="majorEastAsia" w:eastAsiaTheme="majorEastAsia" w:hAnsiTheme="majorEastAsia" w:hint="eastAsia"/>
              </w:rPr>
              <w:t xml:space="preserve"> SIGKDD、ACM SIGMOD、VLDB</w:t>
            </w:r>
          </w:p>
        </w:tc>
      </w:tr>
      <w:tr w:rsidR="00D121E2" w:rsidRPr="00804F32" w14:paraId="7B0BDC6E" w14:textId="77777777" w:rsidTr="00C44997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173D8EF" w14:textId="77777777" w:rsidR="00D121E2" w:rsidRPr="00804F32" w:rsidRDefault="00D121E2" w:rsidP="00C44997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推荐搜索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4563A6B" w14:textId="77777777" w:rsidR="00D121E2" w:rsidRPr="00804F32" w:rsidRDefault="00D121E2" w:rsidP="00C44997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WSDM 、SIGIR 、</w:t>
            </w:r>
            <w:proofErr w:type="spellStart"/>
            <w:r w:rsidRPr="00804F32">
              <w:rPr>
                <w:rFonts w:asciiTheme="majorEastAsia" w:eastAsiaTheme="majorEastAsia" w:hAnsiTheme="majorEastAsia" w:hint="eastAsia"/>
              </w:rPr>
              <w:t>RecSys</w:t>
            </w:r>
            <w:proofErr w:type="spellEnd"/>
            <w:r w:rsidRPr="00804F32">
              <w:rPr>
                <w:rFonts w:asciiTheme="majorEastAsia" w:eastAsiaTheme="majorEastAsia" w:hAnsiTheme="majorEastAsia" w:hint="eastAsia"/>
              </w:rPr>
              <w:t xml:space="preserve">、WWW </w:t>
            </w:r>
          </w:p>
        </w:tc>
      </w:tr>
      <w:tr w:rsidR="00D121E2" w:rsidRPr="00804F32" w14:paraId="22097134" w14:textId="77777777" w:rsidTr="00C44997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11465B2" w14:textId="77777777" w:rsidR="00D121E2" w:rsidRPr="00804F32" w:rsidRDefault="00D121E2" w:rsidP="00C44997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其他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68E0959" w14:textId="77777777" w:rsidR="00D121E2" w:rsidRPr="00804F32" w:rsidRDefault="00D121E2" w:rsidP="00C44997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proofErr w:type="spellStart"/>
            <w:r w:rsidRPr="00804F32">
              <w:rPr>
                <w:rFonts w:asciiTheme="majorEastAsia" w:eastAsiaTheme="majorEastAsia" w:hAnsiTheme="majorEastAsia" w:hint="eastAsia"/>
              </w:rPr>
              <w:t>SysML</w:t>
            </w:r>
            <w:proofErr w:type="spellEnd"/>
            <w:r w:rsidRPr="00804F32">
              <w:rPr>
                <w:rFonts w:asciiTheme="majorEastAsia" w:eastAsiaTheme="majorEastAsia" w:hAnsiTheme="majorEastAsia" w:hint="eastAsia"/>
              </w:rPr>
              <w:t>、OSDI、</w:t>
            </w:r>
            <w:r>
              <w:rPr>
                <w:rFonts w:asciiTheme="majorEastAsia" w:eastAsiaTheme="majorEastAsia" w:hAnsiTheme="majorEastAsia"/>
              </w:rPr>
              <w:t>IJ</w:t>
            </w:r>
            <w:r w:rsidRPr="00804F32">
              <w:rPr>
                <w:rFonts w:asciiTheme="majorEastAsia" w:eastAsiaTheme="majorEastAsia" w:hAnsiTheme="majorEastAsia"/>
              </w:rPr>
              <w:t>CAI</w:t>
            </w:r>
            <w:r w:rsidRPr="00804F32">
              <w:rPr>
                <w:rFonts w:asciiTheme="majorEastAsia" w:eastAsiaTheme="majorEastAsia" w:hAnsiTheme="majorEastAsia" w:hint="eastAsia"/>
              </w:rPr>
              <w:t>、</w:t>
            </w:r>
            <w:r w:rsidRPr="00804F32">
              <w:rPr>
                <w:rFonts w:asciiTheme="majorEastAsia" w:eastAsiaTheme="majorEastAsia" w:hAnsiTheme="majorEastAsia"/>
              </w:rPr>
              <w:t>AAAI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</w:tbl>
    <w:p w14:paraId="5F489182" w14:textId="77777777" w:rsidR="00D121E2" w:rsidRPr="00804F32" w:rsidRDefault="00D121E2" w:rsidP="00D121E2">
      <w:pPr>
        <w:widowControl/>
        <w:ind w:firstLine="420"/>
        <w:rPr>
          <w:rFonts w:asciiTheme="majorEastAsia" w:eastAsiaTheme="majorEastAsia" w:hAnsiTheme="majorEastAsia"/>
        </w:rPr>
      </w:pPr>
    </w:p>
    <w:p w14:paraId="7E031C36" w14:textId="77777777" w:rsidR="00D121E2" w:rsidRPr="00804F32" w:rsidRDefault="00D121E2" w:rsidP="00D121E2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针对如医疗、材料、能源、机械等专业领域的TOP</w:t>
      </w:r>
      <w:r>
        <w:rPr>
          <w:rFonts w:asciiTheme="majorEastAsia" w:eastAsiaTheme="majorEastAsia" w:hAnsiTheme="majorEastAsia" w:hint="eastAsia"/>
        </w:rPr>
        <w:t>会议</w:t>
      </w:r>
      <w:r w:rsidRPr="00804F32">
        <w:rPr>
          <w:rFonts w:asciiTheme="majorEastAsia" w:eastAsiaTheme="majorEastAsia" w:hAnsiTheme="majorEastAsia" w:hint="eastAsia"/>
        </w:rPr>
        <w:t>和期刊，如果使用</w:t>
      </w:r>
      <w:proofErr w:type="spellStart"/>
      <w:r w:rsidRPr="00804F32">
        <w:rPr>
          <w:rFonts w:asciiTheme="majorEastAsia" w:eastAsiaTheme="majorEastAsia" w:hAnsiTheme="majorEastAsia" w:hint="eastAsia"/>
        </w:rPr>
        <w:t>M</w:t>
      </w:r>
      <w:r w:rsidRPr="00804F32">
        <w:rPr>
          <w:rFonts w:asciiTheme="majorEastAsia" w:eastAsiaTheme="majorEastAsia" w:hAnsiTheme="majorEastAsia"/>
        </w:rPr>
        <w:t>indSpore</w:t>
      </w:r>
      <w:proofErr w:type="spellEnd"/>
      <w:r w:rsidRPr="00804F32">
        <w:rPr>
          <w:rFonts w:asciiTheme="majorEastAsia" w:eastAsiaTheme="majorEastAsia" w:hAnsiTheme="majorEastAsia"/>
        </w:rPr>
        <w:t>开展</w:t>
      </w:r>
      <w:r w:rsidRPr="00804F32">
        <w:rPr>
          <w:rFonts w:asciiTheme="majorEastAsia" w:eastAsiaTheme="majorEastAsia" w:hAnsiTheme="majorEastAsia" w:hint="eastAsia"/>
        </w:rPr>
        <w:t>研究也可以申请本基金，具体解释权归本基金技术管理委员会。</w:t>
      </w:r>
      <w:r w:rsidRPr="00804F32">
        <w:rPr>
          <w:rFonts w:asciiTheme="majorEastAsia" w:eastAsiaTheme="majorEastAsia" w:hAnsiTheme="majorEastAsia"/>
        </w:rPr>
        <w:t>专业领域TOP</w:t>
      </w:r>
      <w:r>
        <w:rPr>
          <w:rFonts w:asciiTheme="majorEastAsia" w:eastAsiaTheme="majorEastAsia" w:hAnsiTheme="majorEastAsia" w:hint="eastAsia"/>
        </w:rPr>
        <w:t>会议</w:t>
      </w:r>
      <w:r w:rsidRPr="00804F32">
        <w:rPr>
          <w:rFonts w:asciiTheme="majorEastAsia" w:eastAsiaTheme="majorEastAsia" w:hAnsiTheme="majorEastAsia"/>
        </w:rPr>
        <w:t>和期刊参考标准如下</w:t>
      </w:r>
      <w:r w:rsidRPr="00804F32">
        <w:rPr>
          <w:rFonts w:asciiTheme="majorEastAsia" w:eastAsiaTheme="majorEastAsia" w:hAnsiTheme="majorEastAsia" w:hint="eastAsia"/>
        </w:rPr>
        <w:t>：</w:t>
      </w:r>
    </w:p>
    <w:p w14:paraId="585E4AB6" w14:textId="77777777" w:rsidR="00D121E2" w:rsidRPr="00804F32" w:rsidRDefault="00D121E2" w:rsidP="00D121E2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1</w:t>
      </w:r>
      <w:r w:rsidRPr="00804F32">
        <w:rPr>
          <w:rFonts w:asciiTheme="majorEastAsia" w:eastAsiaTheme="majorEastAsia" w:hAnsiTheme="majorEastAsia" w:hint="eastAsia"/>
        </w:rPr>
        <w:t>）知名机构的会议/期刊评级（如CORE、QUALIS）；</w:t>
      </w:r>
    </w:p>
    <w:p w14:paraId="34651524" w14:textId="77777777" w:rsidR="00D121E2" w:rsidRPr="00804F32" w:rsidRDefault="00D121E2" w:rsidP="00D121E2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2</w:t>
      </w:r>
      <w:r w:rsidRPr="00804F32">
        <w:rPr>
          <w:rFonts w:asciiTheme="majorEastAsia" w:eastAsiaTheme="majorEastAsia" w:hAnsiTheme="majorEastAsia" w:hint="eastAsia"/>
        </w:rPr>
        <w:t>）学术会议/期刊的举办届数、参会人数、录用率及业界名声等；</w:t>
      </w:r>
    </w:p>
    <w:p w14:paraId="24E8C492" w14:textId="77777777" w:rsidR="00D121E2" w:rsidRPr="00804F32" w:rsidRDefault="00D121E2" w:rsidP="00D121E2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3</w:t>
      </w:r>
      <w:r w:rsidRPr="00804F32">
        <w:rPr>
          <w:rFonts w:asciiTheme="majorEastAsia" w:eastAsiaTheme="majorEastAsia" w:hAnsiTheme="majorEastAsia" w:hint="eastAsia"/>
        </w:rPr>
        <w:t>）近年学术期刊的H5-index指数排名；</w:t>
      </w:r>
    </w:p>
    <w:p w14:paraId="10C9DB40" w14:textId="77777777" w:rsidR="00D121E2" w:rsidRPr="001B6D23" w:rsidRDefault="00D121E2" w:rsidP="00D121E2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4</w:t>
      </w:r>
      <w:r w:rsidRPr="00804F32">
        <w:rPr>
          <w:rFonts w:asciiTheme="majorEastAsia" w:eastAsiaTheme="majorEastAsia" w:hAnsiTheme="majorEastAsia" w:hint="eastAsia"/>
        </w:rPr>
        <w:t>）会议/期刊的领域和国际影响力。</w:t>
      </w:r>
    </w:p>
    <w:p w14:paraId="2EA2EDF5" w14:textId="77777777" w:rsidR="00D121E2" w:rsidRPr="00D121E2" w:rsidRDefault="00D121E2" w:rsidP="008B10CC">
      <w:pPr>
        <w:ind w:left="360"/>
      </w:pPr>
    </w:p>
    <w:sectPr w:rsidR="00D121E2" w:rsidRPr="00D12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1F963" w14:textId="77777777" w:rsidR="00DF077A" w:rsidRDefault="00DF077A" w:rsidP="00B465E9">
      <w:r>
        <w:separator/>
      </w:r>
    </w:p>
  </w:endnote>
  <w:endnote w:type="continuationSeparator" w:id="0">
    <w:p w14:paraId="6A3C40F1" w14:textId="77777777" w:rsidR="00DF077A" w:rsidRDefault="00DF077A" w:rsidP="00B4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5B1D8" w14:textId="77777777" w:rsidR="00DF077A" w:rsidRDefault="00DF077A" w:rsidP="00B465E9">
      <w:r>
        <w:separator/>
      </w:r>
    </w:p>
  </w:footnote>
  <w:footnote w:type="continuationSeparator" w:id="0">
    <w:p w14:paraId="1596AA85" w14:textId="77777777" w:rsidR="00DF077A" w:rsidRDefault="00DF077A" w:rsidP="00B46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E2C6F"/>
    <w:multiLevelType w:val="hybridMultilevel"/>
    <w:tmpl w:val="AAA2AA80"/>
    <w:lvl w:ilvl="0" w:tplc="631CC5D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632116"/>
    <w:multiLevelType w:val="hybridMultilevel"/>
    <w:tmpl w:val="94FAC852"/>
    <w:lvl w:ilvl="0" w:tplc="32F424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3A3103C"/>
    <w:multiLevelType w:val="hybridMultilevel"/>
    <w:tmpl w:val="1B527B3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7039317">
    <w:abstractNumId w:val="2"/>
  </w:num>
  <w:num w:numId="2" w16cid:durableId="1148865761">
    <w:abstractNumId w:val="1"/>
  </w:num>
  <w:num w:numId="3" w16cid:durableId="33465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39"/>
    <w:rsid w:val="00006539"/>
    <w:rsid w:val="00011819"/>
    <w:rsid w:val="00013599"/>
    <w:rsid w:val="000175A4"/>
    <w:rsid w:val="00057832"/>
    <w:rsid w:val="000600E5"/>
    <w:rsid w:val="00061AA3"/>
    <w:rsid w:val="000846A8"/>
    <w:rsid w:val="000A1F75"/>
    <w:rsid w:val="000A55E8"/>
    <w:rsid w:val="000B514F"/>
    <w:rsid w:val="000B54FF"/>
    <w:rsid w:val="000C38A2"/>
    <w:rsid w:val="000C5D83"/>
    <w:rsid w:val="000E2A18"/>
    <w:rsid w:val="000F2FFB"/>
    <w:rsid w:val="000F5C74"/>
    <w:rsid w:val="0011482D"/>
    <w:rsid w:val="00115173"/>
    <w:rsid w:val="001223E7"/>
    <w:rsid w:val="00122BBA"/>
    <w:rsid w:val="001419F1"/>
    <w:rsid w:val="00152674"/>
    <w:rsid w:val="00153B3E"/>
    <w:rsid w:val="001550CE"/>
    <w:rsid w:val="001568B1"/>
    <w:rsid w:val="00164047"/>
    <w:rsid w:val="0016626E"/>
    <w:rsid w:val="001A27F3"/>
    <w:rsid w:val="001A3201"/>
    <w:rsid w:val="001A768E"/>
    <w:rsid w:val="001B6D23"/>
    <w:rsid w:val="001C3624"/>
    <w:rsid w:val="001E1A52"/>
    <w:rsid w:val="001E3043"/>
    <w:rsid w:val="001E7F9A"/>
    <w:rsid w:val="001E7F9C"/>
    <w:rsid w:val="001F60DA"/>
    <w:rsid w:val="001F6625"/>
    <w:rsid w:val="002105AE"/>
    <w:rsid w:val="002174B2"/>
    <w:rsid w:val="0022175E"/>
    <w:rsid w:val="002240F9"/>
    <w:rsid w:val="00236C0D"/>
    <w:rsid w:val="00243C60"/>
    <w:rsid w:val="00245E6F"/>
    <w:rsid w:val="00246656"/>
    <w:rsid w:val="002574CB"/>
    <w:rsid w:val="002714D8"/>
    <w:rsid w:val="002A23CE"/>
    <w:rsid w:val="002C6312"/>
    <w:rsid w:val="002E2CB7"/>
    <w:rsid w:val="002E64F1"/>
    <w:rsid w:val="002F0EF0"/>
    <w:rsid w:val="002F432A"/>
    <w:rsid w:val="00300E25"/>
    <w:rsid w:val="00306930"/>
    <w:rsid w:val="003072BD"/>
    <w:rsid w:val="003157AA"/>
    <w:rsid w:val="0031649C"/>
    <w:rsid w:val="00327A2F"/>
    <w:rsid w:val="0033497E"/>
    <w:rsid w:val="003452CE"/>
    <w:rsid w:val="00352F82"/>
    <w:rsid w:val="0035435C"/>
    <w:rsid w:val="00355EC4"/>
    <w:rsid w:val="003560EA"/>
    <w:rsid w:val="00361788"/>
    <w:rsid w:val="003749FE"/>
    <w:rsid w:val="003936D9"/>
    <w:rsid w:val="00393C6A"/>
    <w:rsid w:val="003A0B6D"/>
    <w:rsid w:val="003B2355"/>
    <w:rsid w:val="003E414B"/>
    <w:rsid w:val="00406AB3"/>
    <w:rsid w:val="00420C2B"/>
    <w:rsid w:val="004228AF"/>
    <w:rsid w:val="00423F14"/>
    <w:rsid w:val="00432295"/>
    <w:rsid w:val="00486029"/>
    <w:rsid w:val="0049255E"/>
    <w:rsid w:val="00497AE7"/>
    <w:rsid w:val="004A4ABC"/>
    <w:rsid w:val="004A6EF1"/>
    <w:rsid w:val="004B0260"/>
    <w:rsid w:val="004B675D"/>
    <w:rsid w:val="004C1A37"/>
    <w:rsid w:val="004C1FBC"/>
    <w:rsid w:val="004C44A3"/>
    <w:rsid w:val="004C53B3"/>
    <w:rsid w:val="004D2146"/>
    <w:rsid w:val="004E2CC5"/>
    <w:rsid w:val="00502896"/>
    <w:rsid w:val="00503B9E"/>
    <w:rsid w:val="0051054D"/>
    <w:rsid w:val="00513BB2"/>
    <w:rsid w:val="0051740A"/>
    <w:rsid w:val="00525C74"/>
    <w:rsid w:val="00530E3D"/>
    <w:rsid w:val="00534505"/>
    <w:rsid w:val="00541648"/>
    <w:rsid w:val="0054222B"/>
    <w:rsid w:val="00550011"/>
    <w:rsid w:val="00552912"/>
    <w:rsid w:val="00565D1B"/>
    <w:rsid w:val="00570E8E"/>
    <w:rsid w:val="00574939"/>
    <w:rsid w:val="0058472F"/>
    <w:rsid w:val="0058480A"/>
    <w:rsid w:val="00590715"/>
    <w:rsid w:val="005A0ECB"/>
    <w:rsid w:val="005B1CDC"/>
    <w:rsid w:val="005D0444"/>
    <w:rsid w:val="006030A5"/>
    <w:rsid w:val="006124A5"/>
    <w:rsid w:val="006157C2"/>
    <w:rsid w:val="00615926"/>
    <w:rsid w:val="0062087E"/>
    <w:rsid w:val="006304C9"/>
    <w:rsid w:val="0063656E"/>
    <w:rsid w:val="00655999"/>
    <w:rsid w:val="00657D6F"/>
    <w:rsid w:val="006652A8"/>
    <w:rsid w:val="00685B63"/>
    <w:rsid w:val="00686B08"/>
    <w:rsid w:val="00691BE0"/>
    <w:rsid w:val="0069273A"/>
    <w:rsid w:val="006A0B43"/>
    <w:rsid w:val="006A0E01"/>
    <w:rsid w:val="006C117A"/>
    <w:rsid w:val="006D3F0D"/>
    <w:rsid w:val="006E3DAF"/>
    <w:rsid w:val="00701EAD"/>
    <w:rsid w:val="0072472C"/>
    <w:rsid w:val="007602D2"/>
    <w:rsid w:val="00761A86"/>
    <w:rsid w:val="00762E21"/>
    <w:rsid w:val="00766112"/>
    <w:rsid w:val="007A0BA0"/>
    <w:rsid w:val="007C368C"/>
    <w:rsid w:val="007F119E"/>
    <w:rsid w:val="007F4DCC"/>
    <w:rsid w:val="00804F32"/>
    <w:rsid w:val="00805E9E"/>
    <w:rsid w:val="00815211"/>
    <w:rsid w:val="00820B47"/>
    <w:rsid w:val="00852338"/>
    <w:rsid w:val="00854442"/>
    <w:rsid w:val="0087596B"/>
    <w:rsid w:val="00887267"/>
    <w:rsid w:val="008B10CC"/>
    <w:rsid w:val="008B1F7D"/>
    <w:rsid w:val="008C5E05"/>
    <w:rsid w:val="008D7F41"/>
    <w:rsid w:val="008E2735"/>
    <w:rsid w:val="008F047D"/>
    <w:rsid w:val="008F4EEF"/>
    <w:rsid w:val="00906EC8"/>
    <w:rsid w:val="009148B6"/>
    <w:rsid w:val="00920964"/>
    <w:rsid w:val="00932B6B"/>
    <w:rsid w:val="00947563"/>
    <w:rsid w:val="00962B1D"/>
    <w:rsid w:val="009817A6"/>
    <w:rsid w:val="00983D75"/>
    <w:rsid w:val="00986476"/>
    <w:rsid w:val="009876DD"/>
    <w:rsid w:val="00990150"/>
    <w:rsid w:val="009976C4"/>
    <w:rsid w:val="009976EE"/>
    <w:rsid w:val="009A0DE8"/>
    <w:rsid w:val="009C6776"/>
    <w:rsid w:val="009D0B70"/>
    <w:rsid w:val="009D5069"/>
    <w:rsid w:val="009D5479"/>
    <w:rsid w:val="009D5EF8"/>
    <w:rsid w:val="009F53B8"/>
    <w:rsid w:val="00A04BBB"/>
    <w:rsid w:val="00A14E5C"/>
    <w:rsid w:val="00A25763"/>
    <w:rsid w:val="00A35E2E"/>
    <w:rsid w:val="00A36539"/>
    <w:rsid w:val="00A5333C"/>
    <w:rsid w:val="00A57210"/>
    <w:rsid w:val="00A614CF"/>
    <w:rsid w:val="00A62C3F"/>
    <w:rsid w:val="00A63957"/>
    <w:rsid w:val="00A65085"/>
    <w:rsid w:val="00A81B03"/>
    <w:rsid w:val="00A93FD6"/>
    <w:rsid w:val="00A95FF5"/>
    <w:rsid w:val="00AA71A7"/>
    <w:rsid w:val="00AB5119"/>
    <w:rsid w:val="00AC476F"/>
    <w:rsid w:val="00AD24CA"/>
    <w:rsid w:val="00AE1240"/>
    <w:rsid w:val="00AE1FCB"/>
    <w:rsid w:val="00B075FC"/>
    <w:rsid w:val="00B134F9"/>
    <w:rsid w:val="00B42AFB"/>
    <w:rsid w:val="00B43FD5"/>
    <w:rsid w:val="00B465E9"/>
    <w:rsid w:val="00B4693E"/>
    <w:rsid w:val="00B5353F"/>
    <w:rsid w:val="00B56B5F"/>
    <w:rsid w:val="00B64667"/>
    <w:rsid w:val="00B66BC0"/>
    <w:rsid w:val="00B976DE"/>
    <w:rsid w:val="00BA1CAD"/>
    <w:rsid w:val="00BE3721"/>
    <w:rsid w:val="00BE4E32"/>
    <w:rsid w:val="00BF22EF"/>
    <w:rsid w:val="00BF6B6D"/>
    <w:rsid w:val="00C14BF9"/>
    <w:rsid w:val="00C26ED5"/>
    <w:rsid w:val="00C3059A"/>
    <w:rsid w:val="00C44FF9"/>
    <w:rsid w:val="00C47595"/>
    <w:rsid w:val="00C76A6E"/>
    <w:rsid w:val="00C96ACB"/>
    <w:rsid w:val="00C97EB0"/>
    <w:rsid w:val="00CA7238"/>
    <w:rsid w:val="00CB6781"/>
    <w:rsid w:val="00CC1126"/>
    <w:rsid w:val="00CD2EDC"/>
    <w:rsid w:val="00CD5626"/>
    <w:rsid w:val="00CE174F"/>
    <w:rsid w:val="00CE23A0"/>
    <w:rsid w:val="00CF454C"/>
    <w:rsid w:val="00D05423"/>
    <w:rsid w:val="00D121E2"/>
    <w:rsid w:val="00D350E4"/>
    <w:rsid w:val="00D41CC1"/>
    <w:rsid w:val="00D7114C"/>
    <w:rsid w:val="00D8388D"/>
    <w:rsid w:val="00DA4A2E"/>
    <w:rsid w:val="00DA520B"/>
    <w:rsid w:val="00DC0C19"/>
    <w:rsid w:val="00DF077A"/>
    <w:rsid w:val="00DF7A69"/>
    <w:rsid w:val="00E00B89"/>
    <w:rsid w:val="00E023DA"/>
    <w:rsid w:val="00E03B25"/>
    <w:rsid w:val="00E34366"/>
    <w:rsid w:val="00E51E8F"/>
    <w:rsid w:val="00E57996"/>
    <w:rsid w:val="00E876C4"/>
    <w:rsid w:val="00E90D30"/>
    <w:rsid w:val="00E91A49"/>
    <w:rsid w:val="00E92CC3"/>
    <w:rsid w:val="00EB0739"/>
    <w:rsid w:val="00EB4F19"/>
    <w:rsid w:val="00EB6507"/>
    <w:rsid w:val="00ED3443"/>
    <w:rsid w:val="00EE4492"/>
    <w:rsid w:val="00EE7A3F"/>
    <w:rsid w:val="00F1377D"/>
    <w:rsid w:val="00F42019"/>
    <w:rsid w:val="00F453B6"/>
    <w:rsid w:val="00F56D6E"/>
    <w:rsid w:val="00F57C0B"/>
    <w:rsid w:val="00F71432"/>
    <w:rsid w:val="00F75CC8"/>
    <w:rsid w:val="00F91E19"/>
    <w:rsid w:val="00FA461D"/>
    <w:rsid w:val="00FB3906"/>
    <w:rsid w:val="00FE09B1"/>
    <w:rsid w:val="00FE0D0C"/>
    <w:rsid w:val="00FE67F0"/>
    <w:rsid w:val="00FE79BB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4190D"/>
  <w15:chartTrackingRefBased/>
  <w15:docId w15:val="{20F3EA08-84C2-478E-BAE0-9DC47953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5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465E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876DD"/>
    <w:pPr>
      <w:keepNext/>
      <w:keepLines/>
      <w:spacing w:before="260" w:after="26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16626E"/>
    <w:pPr>
      <w:keepNext/>
      <w:keepLines/>
      <w:spacing w:before="40" w:after="5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65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6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65E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465E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465E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9876DD"/>
    <w:rPr>
      <w:b/>
      <w:bCs/>
      <w:sz w:val="28"/>
      <w:szCs w:val="32"/>
    </w:rPr>
  </w:style>
  <w:style w:type="paragraph" w:styleId="a7">
    <w:name w:val="List Paragraph"/>
    <w:basedOn w:val="a"/>
    <w:uiPriority w:val="34"/>
    <w:qFormat/>
    <w:rsid w:val="00B465E9"/>
    <w:pPr>
      <w:ind w:firstLineChars="200" w:firstLine="420"/>
    </w:pPr>
  </w:style>
  <w:style w:type="table" w:styleId="a8">
    <w:name w:val="Table Grid"/>
    <w:basedOn w:val="a1"/>
    <w:uiPriority w:val="39"/>
    <w:rsid w:val="00B4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465E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465E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465E9"/>
  </w:style>
  <w:style w:type="paragraph" w:styleId="ac">
    <w:name w:val="Balloon Text"/>
    <w:basedOn w:val="a"/>
    <w:link w:val="ad"/>
    <w:uiPriority w:val="99"/>
    <w:semiHidden/>
    <w:unhideWhenUsed/>
    <w:rsid w:val="00B465E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465E9"/>
    <w:rPr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51740A"/>
    <w:rPr>
      <w:b/>
      <w:bCs/>
    </w:rPr>
  </w:style>
  <w:style w:type="character" w:customStyle="1" w:styleId="af">
    <w:name w:val="批注主题 字符"/>
    <w:basedOn w:val="ab"/>
    <w:link w:val="ae"/>
    <w:uiPriority w:val="99"/>
    <w:semiHidden/>
    <w:rsid w:val="0051740A"/>
    <w:rPr>
      <w:b/>
      <w:bCs/>
    </w:rPr>
  </w:style>
  <w:style w:type="paragraph" w:styleId="af0">
    <w:name w:val="Revision"/>
    <w:hidden/>
    <w:uiPriority w:val="99"/>
    <w:semiHidden/>
    <w:rsid w:val="00CE174F"/>
  </w:style>
  <w:style w:type="character" w:customStyle="1" w:styleId="40">
    <w:name w:val="标题 4 字符"/>
    <w:basedOn w:val="a0"/>
    <w:link w:val="4"/>
    <w:uiPriority w:val="9"/>
    <w:rsid w:val="0016626E"/>
    <w:rPr>
      <w:rFonts w:asciiTheme="majorHAnsi" w:eastAsiaTheme="majorEastAsia" w:hAnsiTheme="majorHAnsi" w:cstheme="majorBidi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361</Words>
  <Characters>2060</Characters>
  <Application>Microsoft Office Word</Application>
  <DocSecurity>0</DocSecurity>
  <Lines>17</Lines>
  <Paragraphs>4</Paragraphs>
  <ScaleCrop>false</ScaleCrop>
  <Company>Huawei Technologies Co.,Ltd.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Zhangqiang (Jerry Zhang, Strategy and Business Development Dept)</dc:creator>
  <cp:keywords/>
  <dc:description/>
  <cp:lastModifiedBy>ash dennis</cp:lastModifiedBy>
  <cp:revision>8</cp:revision>
  <dcterms:created xsi:type="dcterms:W3CDTF">2022-10-22T03:48:00Z</dcterms:created>
  <dcterms:modified xsi:type="dcterms:W3CDTF">2022-10-23T06:47:00Z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(3)f/DVjofP755bVBErmurrRGzxYXij0vogHjfc3irSLQHkeq+vylvMQzxzHSYyX6lkAnxQPeRY
F9vCWOewcyP6F4038m4IuC9iMXQJM+cox7gt1CmGgKRuiIcDv+3f0BGLXp6HRQSXtUCIyMVp
5og9qa/o/wQLm8Xd4qKU0oKlqWzGb1lRyfckq8EhOZCLiuDm/PshS7jCg4VWo/KggeGXpJ2o
8gLvpr81ry6yovm2eh</vt:lpwstr>
  </property>
  <property fmtid="{D5CDD505-2E9C-101B-9397-08002B2CF9AE}" pid="3" name="_2015_ms_pID_7253431">
    <vt:lpwstr>fKIL1m/aJm5t3BWRajBHNR+Nh1BT94PPMx/is3RjLuRK1Ww0ejdZH0
KTfz6J/ukDHLpvdqPNRs5hJJ3qXBpMhIdFfp3ghwbtS+z+pHZ5HwHwv0oQOCqy/gn/o4f64W
RCexAn1K6NPe4GBqo1AsrWYCugEPmLjBEcZQdZDMbi/miDMVjrCaa0/+0JcW1v/+K0zcJ8ko
i1cwZi8jWpf6fXmviUxtbE2PfQIh2Q+P9jqL</vt:lpwstr>
  </property>
  <property fmtid="{D5CDD505-2E9C-101B-9397-08002B2CF9AE}" pid="4" name="_2015_ms_pID_7253432">
    <vt:lpwstr>pJpG7MQiQSGs1dhTMcTOuXE=</vt:lpwstr>
  </property>
</Properties>
</file>