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3E7F" w14:textId="3F809FDA" w:rsidR="00F16369" w:rsidRPr="00F16369" w:rsidRDefault="00F16369">
      <w:pPr>
        <w:widowControl/>
        <w:jc w:val="left"/>
        <w:rPr>
          <w:rFonts w:ascii="黑体" w:eastAsia="黑体" w:hAnsi="黑体" w:cs="Arial"/>
          <w:sz w:val="32"/>
          <w:szCs w:val="32"/>
        </w:rPr>
      </w:pPr>
      <w:r w:rsidRPr="00F16369">
        <w:rPr>
          <w:rFonts w:ascii="黑体" w:eastAsia="黑体" w:hAnsi="黑体" w:cs="Arial" w:hint="eastAsia"/>
          <w:sz w:val="32"/>
          <w:szCs w:val="32"/>
        </w:rPr>
        <w:t>附件</w:t>
      </w:r>
      <w:r w:rsidRPr="00F16369">
        <w:rPr>
          <w:rFonts w:ascii="黑体" w:eastAsia="黑体" w:hAnsi="黑体" w:cs="Arial"/>
          <w:sz w:val="32"/>
          <w:szCs w:val="32"/>
        </w:rPr>
        <w:t>：</w:t>
      </w:r>
    </w:p>
    <w:p w14:paraId="6E9E6793" w14:textId="199D89CE" w:rsidR="007D6D10" w:rsidRPr="00500B02" w:rsidRDefault="007D6D10" w:rsidP="007D6D10">
      <w:pPr>
        <w:jc w:val="center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  <w:noProof/>
        </w:rPr>
        <w:drawing>
          <wp:inline distT="0" distB="0" distL="0" distR="0" wp14:anchorId="72CC1BAE" wp14:editId="1B4EC51E">
            <wp:extent cx="1362710" cy="138049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87587" w14:textId="77777777" w:rsidR="007D6D10" w:rsidRPr="00500B02" w:rsidRDefault="007D6D10" w:rsidP="007D6D10">
      <w:pPr>
        <w:jc w:val="center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提名规则与评选条例</w:t>
      </w:r>
    </w:p>
    <w:p w14:paraId="4FC19116" w14:textId="64C35621" w:rsidR="007D6D10" w:rsidRPr="00500B02" w:rsidRDefault="007D6D10" w:rsidP="007D6D10">
      <w:pPr>
        <w:jc w:val="center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202</w:t>
      </w:r>
      <w:r w:rsidR="00533084">
        <w:rPr>
          <w:rFonts w:ascii="Arial" w:eastAsia="宋体" w:hAnsi="Arial" w:cs="Arial"/>
        </w:rPr>
        <w:t>2</w:t>
      </w:r>
      <w:r w:rsidRPr="00500B02">
        <w:rPr>
          <w:rFonts w:ascii="Arial" w:eastAsia="宋体" w:hAnsi="Arial" w:cs="Arial"/>
        </w:rPr>
        <w:t>年欧莱雅</w:t>
      </w:r>
      <w:r w:rsidRPr="00500B02">
        <w:rPr>
          <w:rFonts w:ascii="Arial" w:eastAsia="宋体" w:hAnsi="Arial" w:cs="Arial"/>
        </w:rPr>
        <w:t>-</w:t>
      </w:r>
      <w:r w:rsidR="00533084" w:rsidRPr="00500B02">
        <w:rPr>
          <w:rFonts w:ascii="Arial" w:eastAsia="宋体" w:hAnsi="Arial" w:cs="Arial" w:hint="eastAsia"/>
        </w:rPr>
        <w:t>联合国教科文组织</w:t>
      </w:r>
      <w:r w:rsidR="00533084" w:rsidRPr="00500B02">
        <w:rPr>
          <w:rFonts w:ascii="Arial" w:eastAsia="宋体" w:hAnsi="Arial" w:cs="Arial"/>
        </w:rPr>
        <w:t xml:space="preserve"> “</w:t>
      </w:r>
      <w:r w:rsidRPr="00500B02">
        <w:rPr>
          <w:rFonts w:ascii="Arial" w:eastAsia="宋体" w:hAnsi="Arial" w:cs="Arial"/>
        </w:rPr>
        <w:t>世界杰出女科学家成就奖</w:t>
      </w:r>
      <w:r w:rsidRPr="00500B02">
        <w:rPr>
          <w:rFonts w:ascii="Arial" w:eastAsia="宋体" w:hAnsi="Arial" w:cs="Arial"/>
        </w:rPr>
        <w:t>”</w:t>
      </w:r>
    </w:p>
    <w:p w14:paraId="4FE7D90D" w14:textId="77777777" w:rsidR="007D6D10" w:rsidRPr="00500B02" w:rsidRDefault="007D6D10" w:rsidP="007D6D10">
      <w:pPr>
        <w:jc w:val="center"/>
        <w:rPr>
          <w:rFonts w:ascii="Arial" w:eastAsia="宋体" w:hAnsi="Arial" w:cs="Arial"/>
        </w:rPr>
      </w:pPr>
    </w:p>
    <w:p w14:paraId="0C7E9C52" w14:textId="77777777" w:rsidR="007D6D10" w:rsidRPr="00461A63" w:rsidRDefault="007D6D10" w:rsidP="007D6D10">
      <w:pPr>
        <w:jc w:val="center"/>
        <w:rPr>
          <w:rFonts w:ascii="Arial" w:eastAsia="宋体" w:hAnsi="Arial" w:cs="Arial"/>
          <w:b/>
          <w:bCs/>
        </w:rPr>
      </w:pPr>
      <w:r w:rsidRPr="00461A63">
        <w:rPr>
          <w:rFonts w:ascii="Arial" w:eastAsia="宋体" w:hAnsi="Arial" w:cs="Arial"/>
          <w:b/>
          <w:bCs/>
        </w:rPr>
        <w:t>（生命与环境科学）</w:t>
      </w:r>
    </w:p>
    <w:p w14:paraId="703FAC09" w14:textId="77777777" w:rsidR="007D6D10" w:rsidRPr="00500B02" w:rsidRDefault="007D6D10" w:rsidP="007D6D10">
      <w:pPr>
        <w:pStyle w:val="a7"/>
        <w:numPr>
          <w:ilvl w:val="0"/>
          <w:numId w:val="1"/>
        </w:numPr>
        <w:spacing w:line="276" w:lineRule="auto"/>
        <w:rPr>
          <w:rFonts w:ascii="Arial" w:eastAsia="宋体" w:hAnsi="Arial" w:cs="Arial"/>
          <w:b/>
        </w:rPr>
      </w:pPr>
      <w:r w:rsidRPr="00500B02">
        <w:rPr>
          <w:rFonts w:ascii="Arial" w:eastAsia="宋体" w:hAnsi="Arial" w:cs="Arial"/>
          <w:b/>
        </w:rPr>
        <w:t>概述</w:t>
      </w:r>
    </w:p>
    <w:p w14:paraId="55B7C297" w14:textId="77777777" w:rsidR="007D6D10" w:rsidRPr="00500B02" w:rsidRDefault="007D6D10" w:rsidP="007D6D10">
      <w:pPr>
        <w:spacing w:line="276" w:lineRule="auto"/>
        <w:rPr>
          <w:rFonts w:ascii="Arial" w:eastAsia="宋体" w:hAnsi="Arial" w:cs="Arial"/>
        </w:rPr>
      </w:pPr>
    </w:p>
    <w:p w14:paraId="05B0F54C" w14:textId="6267856A" w:rsidR="007D6D10" w:rsidRPr="00500B02" w:rsidRDefault="007D6D10" w:rsidP="007D6D10">
      <w:p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欧莱雅</w:t>
      </w:r>
      <w:r w:rsidRPr="00500B02">
        <w:rPr>
          <w:rFonts w:ascii="Arial" w:eastAsia="宋体" w:hAnsi="Arial" w:cs="Arial"/>
        </w:rPr>
        <w:t>-</w:t>
      </w:r>
      <w:r w:rsidRPr="00500B02">
        <w:rPr>
          <w:rFonts w:ascii="Arial" w:eastAsia="宋体" w:hAnsi="Arial" w:cs="Arial"/>
        </w:rPr>
        <w:t>联合国教科文组织</w:t>
      </w:r>
      <w:r w:rsidRPr="00500B02">
        <w:rPr>
          <w:rFonts w:ascii="Arial" w:eastAsia="宋体" w:hAnsi="Arial" w:cs="Arial"/>
        </w:rPr>
        <w:t>“</w:t>
      </w:r>
      <w:r w:rsidRPr="00500B02">
        <w:rPr>
          <w:rFonts w:ascii="Arial" w:eastAsia="宋体" w:hAnsi="Arial" w:cs="Arial"/>
        </w:rPr>
        <w:t>世界杰出女科学家成就奖</w:t>
      </w:r>
      <w:r w:rsidRPr="00500B02">
        <w:rPr>
          <w:rFonts w:ascii="Arial" w:eastAsia="宋体" w:hAnsi="Arial" w:cs="Arial"/>
        </w:rPr>
        <w:t>”</w:t>
      </w:r>
      <w:r w:rsidRPr="00500B02">
        <w:rPr>
          <w:rFonts w:ascii="Arial" w:eastAsia="宋体" w:hAnsi="Arial" w:cs="Arial"/>
        </w:rPr>
        <w:t>设立于</w:t>
      </w:r>
      <w:r w:rsidRPr="00500B02">
        <w:rPr>
          <w:rFonts w:ascii="Arial" w:eastAsia="宋体" w:hAnsi="Arial" w:cs="Arial"/>
        </w:rPr>
        <w:t>1998</w:t>
      </w:r>
      <w:r w:rsidRPr="00500B02">
        <w:rPr>
          <w:rFonts w:ascii="Arial" w:eastAsia="宋体" w:hAnsi="Arial" w:cs="Arial"/>
        </w:rPr>
        <w:t>年，旨在表彰全球杰出的科学女性，并为其科研事业提供支持。每年，从各大洲遴选</w:t>
      </w:r>
      <w:r w:rsidR="00533084">
        <w:rPr>
          <w:rFonts w:ascii="Arial" w:eastAsia="宋体" w:hAnsi="Arial" w:cs="Arial" w:hint="eastAsia"/>
        </w:rPr>
        <w:t>出</w:t>
      </w:r>
      <w:r w:rsidR="00533084">
        <w:rPr>
          <w:rFonts w:ascii="Arial" w:eastAsia="宋体" w:hAnsi="Arial" w:cs="Arial" w:hint="eastAsia"/>
        </w:rPr>
        <w:t>5</w:t>
      </w:r>
      <w:r w:rsidR="00533084" w:rsidRPr="00500B02">
        <w:rPr>
          <w:rFonts w:ascii="Arial" w:eastAsia="宋体" w:hAnsi="Arial" w:cs="Arial"/>
        </w:rPr>
        <w:t>位为科学进步做出卓越贡献的女性</w:t>
      </w:r>
      <w:r w:rsidRPr="00500B02">
        <w:rPr>
          <w:rFonts w:ascii="Arial" w:eastAsia="宋体" w:hAnsi="Arial" w:cs="Arial"/>
        </w:rPr>
        <w:t>，评选学科领域在生命与环境科学，或基础科学、数学与计算机科学之间隔年交替评选。</w:t>
      </w:r>
    </w:p>
    <w:p w14:paraId="70BF214C" w14:textId="77777777" w:rsidR="007D6D10" w:rsidRPr="00500B02" w:rsidRDefault="007D6D10" w:rsidP="007D6D10">
      <w:pPr>
        <w:spacing w:line="276" w:lineRule="auto"/>
        <w:rPr>
          <w:rFonts w:ascii="Arial" w:eastAsia="宋体" w:hAnsi="Arial" w:cs="Arial"/>
        </w:rPr>
      </w:pPr>
    </w:p>
    <w:p w14:paraId="6F6D65C1" w14:textId="77777777" w:rsidR="007D6D10" w:rsidRPr="00500B02" w:rsidRDefault="007D6D10" w:rsidP="007D6D10">
      <w:p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2022</w:t>
      </w:r>
      <w:r w:rsidRPr="00500B02">
        <w:rPr>
          <w:rFonts w:ascii="Arial" w:eastAsia="宋体" w:hAnsi="Arial" w:cs="Arial"/>
        </w:rPr>
        <w:t>年，该奖项将在以下</w:t>
      </w:r>
      <w:r w:rsidRPr="00500B02">
        <w:rPr>
          <w:rFonts w:ascii="Arial" w:eastAsia="宋体" w:hAnsi="Arial" w:cs="Arial"/>
        </w:rPr>
        <w:t>5</w:t>
      </w:r>
      <w:r w:rsidRPr="00500B02">
        <w:rPr>
          <w:rFonts w:ascii="Arial" w:eastAsia="宋体" w:hAnsi="Arial" w:cs="Arial"/>
        </w:rPr>
        <w:t>个区域各评选一位工作于该区域且在</w:t>
      </w:r>
      <w:r w:rsidRPr="00461A63">
        <w:rPr>
          <w:rFonts w:ascii="Arial" w:eastAsia="宋体" w:hAnsi="Arial" w:cs="Arial"/>
          <w:b/>
          <w:bCs/>
        </w:rPr>
        <w:t>生命与环境科学</w:t>
      </w:r>
      <w:r w:rsidRPr="00500B02">
        <w:rPr>
          <w:rFonts w:ascii="Arial" w:eastAsia="宋体" w:hAnsi="Arial" w:cs="Arial"/>
        </w:rPr>
        <w:t>领域取得杰出成就的女性科研人员：</w:t>
      </w:r>
    </w:p>
    <w:p w14:paraId="52E594C6" w14:textId="77777777" w:rsidR="007D6D10" w:rsidRPr="00500B02" w:rsidRDefault="007D6D10" w:rsidP="007D6D10">
      <w:pPr>
        <w:pStyle w:val="a7"/>
        <w:numPr>
          <w:ilvl w:val="0"/>
          <w:numId w:val="2"/>
        </w:num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非洲及阿拉伯国家</w:t>
      </w:r>
    </w:p>
    <w:p w14:paraId="4C894CEA" w14:textId="77777777" w:rsidR="007D6D10" w:rsidRPr="00500B02" w:rsidRDefault="007D6D10" w:rsidP="007D6D10">
      <w:pPr>
        <w:pStyle w:val="a7"/>
        <w:numPr>
          <w:ilvl w:val="0"/>
          <w:numId w:val="2"/>
        </w:num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亚洲及太平洋地区</w:t>
      </w:r>
    </w:p>
    <w:p w14:paraId="4A5896CE" w14:textId="6C098DAC" w:rsidR="007D6D10" w:rsidRPr="00500B02" w:rsidRDefault="007D6D10" w:rsidP="007D6D10">
      <w:pPr>
        <w:pStyle w:val="a7"/>
        <w:numPr>
          <w:ilvl w:val="0"/>
          <w:numId w:val="2"/>
        </w:num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欧洲</w:t>
      </w:r>
    </w:p>
    <w:p w14:paraId="439E48F5" w14:textId="2D41F5AD" w:rsidR="007D6D10" w:rsidRPr="00500B02" w:rsidRDefault="007D6D10" w:rsidP="007D6D10">
      <w:pPr>
        <w:pStyle w:val="a7"/>
        <w:numPr>
          <w:ilvl w:val="0"/>
          <w:numId w:val="2"/>
        </w:num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拉丁美洲及加勒比地区</w:t>
      </w:r>
    </w:p>
    <w:p w14:paraId="2A61BCF7" w14:textId="77777777" w:rsidR="007D6D10" w:rsidRPr="00500B02" w:rsidRDefault="007D6D10" w:rsidP="007D6D10">
      <w:pPr>
        <w:pStyle w:val="a7"/>
        <w:numPr>
          <w:ilvl w:val="0"/>
          <w:numId w:val="2"/>
        </w:num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北美洲</w:t>
      </w:r>
    </w:p>
    <w:p w14:paraId="029B2108" w14:textId="77777777" w:rsidR="007D6D10" w:rsidRPr="00500B02" w:rsidRDefault="007D6D10" w:rsidP="007D6D10">
      <w:pPr>
        <w:spacing w:line="276" w:lineRule="auto"/>
        <w:rPr>
          <w:rFonts w:ascii="Arial" w:eastAsia="宋体" w:hAnsi="Arial" w:cs="Arial"/>
        </w:rPr>
      </w:pPr>
    </w:p>
    <w:p w14:paraId="144EE675" w14:textId="77777777" w:rsidR="007D6D10" w:rsidRPr="00500B02" w:rsidRDefault="007D6D10" w:rsidP="007D6D10">
      <w:p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全球五大地区将各评选出一位获奖者，区域的判定标准取决于候选人在工作所在地至少五年，而非国籍归属。</w:t>
      </w:r>
    </w:p>
    <w:p w14:paraId="31EBD2F9" w14:textId="77777777" w:rsidR="007D6D10" w:rsidRPr="00500B02" w:rsidRDefault="007D6D10" w:rsidP="007D6D10">
      <w:pPr>
        <w:spacing w:line="276" w:lineRule="auto"/>
        <w:rPr>
          <w:rFonts w:ascii="Arial" w:eastAsia="宋体" w:hAnsi="Arial" w:cs="Arial"/>
        </w:rPr>
      </w:pPr>
    </w:p>
    <w:p w14:paraId="3F097B57" w14:textId="77777777" w:rsidR="007D6D10" w:rsidRPr="00500B02" w:rsidRDefault="007D6D10" w:rsidP="007D6D10">
      <w:p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每位获奖者均将获得</w:t>
      </w:r>
      <w:r w:rsidRPr="00500B02">
        <w:rPr>
          <w:rFonts w:ascii="Arial" w:eastAsia="宋体" w:hAnsi="Arial" w:cs="Arial"/>
        </w:rPr>
        <w:t>10</w:t>
      </w:r>
      <w:r w:rsidRPr="00500B02">
        <w:rPr>
          <w:rFonts w:ascii="Arial" w:eastAsia="宋体" w:hAnsi="Arial" w:cs="Arial"/>
        </w:rPr>
        <w:t>万欧元奖金。</w:t>
      </w:r>
    </w:p>
    <w:p w14:paraId="69CD8D1F" w14:textId="77777777" w:rsidR="007D6D10" w:rsidRPr="00500B02" w:rsidRDefault="007D6D10" w:rsidP="00577B8A">
      <w:pPr>
        <w:rPr>
          <w:rFonts w:ascii="Arial" w:eastAsia="宋体" w:hAnsi="Arial" w:cs="Arial"/>
        </w:rPr>
      </w:pPr>
    </w:p>
    <w:p w14:paraId="0DABDA45" w14:textId="77777777" w:rsidR="007D6D10" w:rsidRPr="00500B02" w:rsidRDefault="007D6D10" w:rsidP="007D6D10">
      <w:pPr>
        <w:spacing w:line="276" w:lineRule="auto"/>
        <w:rPr>
          <w:rFonts w:ascii="Arial" w:eastAsia="宋体" w:hAnsi="Arial" w:cs="Arial"/>
        </w:rPr>
      </w:pPr>
    </w:p>
    <w:p w14:paraId="14E15426" w14:textId="77777777" w:rsidR="007D6D10" w:rsidRPr="00500B02" w:rsidRDefault="007D6D10" w:rsidP="007D6D10">
      <w:pPr>
        <w:pStyle w:val="a7"/>
        <w:numPr>
          <w:ilvl w:val="0"/>
          <w:numId w:val="1"/>
        </w:numPr>
        <w:spacing w:line="276" w:lineRule="auto"/>
        <w:rPr>
          <w:rFonts w:ascii="Arial" w:eastAsia="宋体" w:hAnsi="Arial" w:cs="Arial"/>
          <w:b/>
        </w:rPr>
      </w:pPr>
      <w:r w:rsidRPr="00500B02">
        <w:rPr>
          <w:rFonts w:ascii="Arial" w:eastAsia="宋体" w:hAnsi="Arial" w:cs="Arial"/>
          <w:b/>
        </w:rPr>
        <w:t>候选人资格</w:t>
      </w:r>
    </w:p>
    <w:p w14:paraId="2365E96F" w14:textId="77777777" w:rsidR="007D6D10" w:rsidRPr="00500B02" w:rsidRDefault="007D6D10" w:rsidP="007D6D10">
      <w:pPr>
        <w:spacing w:line="276" w:lineRule="auto"/>
        <w:rPr>
          <w:rFonts w:ascii="Arial" w:eastAsia="宋体" w:hAnsi="Arial" w:cs="Arial"/>
        </w:rPr>
      </w:pPr>
    </w:p>
    <w:p w14:paraId="17B90092" w14:textId="77777777" w:rsidR="007D6D10" w:rsidRPr="00500B02" w:rsidRDefault="007D6D10" w:rsidP="007D6D10">
      <w:p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候选人须：</w:t>
      </w:r>
    </w:p>
    <w:p w14:paraId="2F57B230" w14:textId="558CAAF6" w:rsidR="007D6D10" w:rsidRPr="00500B02" w:rsidRDefault="007D6D10" w:rsidP="007D6D10">
      <w:pPr>
        <w:pStyle w:val="a7"/>
        <w:numPr>
          <w:ilvl w:val="0"/>
          <w:numId w:val="2"/>
        </w:num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凭借</w:t>
      </w:r>
      <w:r w:rsidR="00D33728">
        <w:rPr>
          <w:rFonts w:ascii="Arial" w:eastAsia="宋体" w:hAnsi="Arial" w:cs="Arial" w:hint="eastAsia"/>
        </w:rPr>
        <w:t>个人</w:t>
      </w:r>
      <w:r w:rsidRPr="00500B02">
        <w:rPr>
          <w:rFonts w:ascii="Arial" w:eastAsia="宋体" w:hAnsi="Arial" w:cs="Arial"/>
        </w:rPr>
        <w:t>优秀科研成就被国际科学界认可；</w:t>
      </w:r>
    </w:p>
    <w:p w14:paraId="525BAA69" w14:textId="77777777" w:rsidR="007D6D10" w:rsidRPr="00500B02" w:rsidRDefault="007D6D10" w:rsidP="007D6D10">
      <w:pPr>
        <w:pStyle w:val="a7"/>
        <w:numPr>
          <w:ilvl w:val="0"/>
          <w:numId w:val="2"/>
        </w:num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积极参与科研工作；</w:t>
      </w:r>
    </w:p>
    <w:p w14:paraId="21A56938" w14:textId="77777777" w:rsidR="007D6D10" w:rsidRPr="00500B02" w:rsidRDefault="007D6D10" w:rsidP="007D6D10">
      <w:pPr>
        <w:pStyle w:val="a7"/>
        <w:numPr>
          <w:ilvl w:val="0"/>
          <w:numId w:val="2"/>
        </w:num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从事附件</w:t>
      </w:r>
      <w:r w:rsidRPr="00500B02">
        <w:rPr>
          <w:rFonts w:ascii="Arial" w:eastAsia="宋体" w:hAnsi="Arial" w:cs="Arial"/>
        </w:rPr>
        <w:t>1</w:t>
      </w:r>
      <w:r w:rsidRPr="00500B02">
        <w:rPr>
          <w:rFonts w:ascii="Arial" w:eastAsia="宋体" w:hAnsi="Arial" w:cs="Arial"/>
        </w:rPr>
        <w:t>中提及的生命与环境科学学科研究（具体学科领域请参见附录</w:t>
      </w:r>
      <w:r w:rsidRPr="00500B02">
        <w:rPr>
          <w:rFonts w:ascii="Arial" w:eastAsia="宋体" w:hAnsi="Arial" w:cs="Arial"/>
        </w:rPr>
        <w:t>1</w:t>
      </w:r>
      <w:r w:rsidRPr="00500B02">
        <w:rPr>
          <w:rFonts w:ascii="Arial" w:eastAsia="宋体" w:hAnsi="Arial" w:cs="Arial"/>
        </w:rPr>
        <w:t>）；</w:t>
      </w:r>
    </w:p>
    <w:p w14:paraId="61C25279" w14:textId="77777777" w:rsidR="007D6D10" w:rsidRPr="00500B02" w:rsidRDefault="007D6D10" w:rsidP="007D6D10">
      <w:pPr>
        <w:spacing w:line="276" w:lineRule="auto"/>
        <w:rPr>
          <w:rFonts w:ascii="Arial" w:eastAsia="宋体" w:hAnsi="Arial" w:cs="Arial"/>
        </w:rPr>
      </w:pPr>
    </w:p>
    <w:p w14:paraId="30B90674" w14:textId="3876221A" w:rsidR="007D6D10" w:rsidRPr="00500B02" w:rsidRDefault="007D6D10" w:rsidP="00577B8A">
      <w:pPr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供参考，候选人没有年龄限制</w:t>
      </w:r>
      <w:r w:rsidR="00C52228" w:rsidRPr="00500B02">
        <w:rPr>
          <w:rFonts w:ascii="Arial" w:eastAsia="宋体" w:hAnsi="Arial" w:cs="Arial"/>
        </w:rPr>
        <w:t>。</w:t>
      </w:r>
    </w:p>
    <w:p w14:paraId="45395599" w14:textId="77777777" w:rsidR="007D6D10" w:rsidRPr="00500B02" w:rsidRDefault="007D6D10" w:rsidP="007D6D10">
      <w:pPr>
        <w:pStyle w:val="a7"/>
        <w:numPr>
          <w:ilvl w:val="0"/>
          <w:numId w:val="1"/>
        </w:numPr>
        <w:spacing w:line="276" w:lineRule="auto"/>
        <w:rPr>
          <w:rFonts w:ascii="Arial" w:eastAsia="宋体" w:hAnsi="Arial" w:cs="Arial"/>
          <w:b/>
        </w:rPr>
      </w:pPr>
      <w:r w:rsidRPr="00500B02">
        <w:rPr>
          <w:rFonts w:ascii="Arial" w:eastAsia="宋体" w:hAnsi="Arial" w:cs="Arial"/>
          <w:b/>
        </w:rPr>
        <w:t>选拔标准</w:t>
      </w:r>
    </w:p>
    <w:p w14:paraId="4395B708" w14:textId="77777777" w:rsidR="007D6D10" w:rsidRPr="00500B02" w:rsidRDefault="007D6D10" w:rsidP="007D6D10">
      <w:pPr>
        <w:spacing w:line="276" w:lineRule="auto"/>
        <w:rPr>
          <w:rFonts w:ascii="Arial" w:eastAsia="宋体" w:hAnsi="Arial" w:cs="Arial"/>
        </w:rPr>
      </w:pPr>
    </w:p>
    <w:p w14:paraId="619B8FB0" w14:textId="77777777" w:rsidR="007D6D10" w:rsidRPr="00500B02" w:rsidRDefault="007D6D10" w:rsidP="007D6D10">
      <w:p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候选人的评选标准如下：</w:t>
      </w:r>
    </w:p>
    <w:p w14:paraId="27E42E5A" w14:textId="0F398CDA" w:rsidR="007D6D10" w:rsidRPr="00500B02" w:rsidRDefault="007D6D10" w:rsidP="007D6D10">
      <w:pPr>
        <w:pStyle w:val="a7"/>
        <w:numPr>
          <w:ilvl w:val="0"/>
          <w:numId w:val="2"/>
        </w:num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候选人为科学事业总体进步所做出的杰出贡献</w:t>
      </w:r>
    </w:p>
    <w:p w14:paraId="77D2FD3F" w14:textId="11DFE906" w:rsidR="007D6D10" w:rsidRPr="00500B02" w:rsidRDefault="007D6D10" w:rsidP="007D6D10">
      <w:pPr>
        <w:pStyle w:val="a7"/>
        <w:numPr>
          <w:ilvl w:val="0"/>
          <w:numId w:val="2"/>
        </w:num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候选人</w:t>
      </w:r>
      <w:r w:rsidR="00D33728" w:rsidRPr="00D33728">
        <w:rPr>
          <w:rFonts w:ascii="Arial" w:eastAsia="宋体" w:hAnsi="Arial" w:cs="Arial" w:hint="eastAsia"/>
        </w:rPr>
        <w:t>的工作对其所涉学科领域当前状况的影响</w:t>
      </w:r>
      <w:r w:rsidRPr="00500B02">
        <w:rPr>
          <w:rFonts w:ascii="Arial" w:eastAsia="宋体" w:hAnsi="Arial" w:cs="Arial"/>
        </w:rPr>
        <w:t>（包括出版物、会议报告以及专利等的数量、质量和影响力</w:t>
      </w:r>
      <w:r w:rsidRPr="00500B02">
        <w:rPr>
          <w:rFonts w:ascii="Arial" w:eastAsia="宋体" w:hAnsi="Arial" w:cs="Arial"/>
        </w:rPr>
        <w:t>……</w:t>
      </w:r>
      <w:r w:rsidRPr="00500B02">
        <w:rPr>
          <w:rFonts w:ascii="Arial" w:eastAsia="宋体" w:hAnsi="Arial" w:cs="Arial"/>
        </w:rPr>
        <w:t>）</w:t>
      </w:r>
    </w:p>
    <w:p w14:paraId="744A4FD2" w14:textId="49D17228" w:rsidR="007D6D10" w:rsidRPr="00500B02" w:rsidRDefault="007D6D10" w:rsidP="007D6D10">
      <w:pPr>
        <w:pStyle w:val="a7"/>
        <w:numPr>
          <w:ilvl w:val="0"/>
          <w:numId w:val="2"/>
        </w:num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候选人所在</w:t>
      </w:r>
      <w:r w:rsidR="00D33728" w:rsidRPr="00D33728">
        <w:rPr>
          <w:rFonts w:ascii="Arial" w:eastAsia="宋体" w:hAnsi="Arial" w:cs="Arial" w:hint="eastAsia"/>
        </w:rPr>
        <w:t>科研领域的同行</w:t>
      </w:r>
      <w:r w:rsidRPr="00500B02">
        <w:rPr>
          <w:rFonts w:ascii="Arial" w:eastAsia="宋体" w:hAnsi="Arial" w:cs="Arial"/>
        </w:rPr>
        <w:t>通过出版物对其的认可程度</w:t>
      </w:r>
    </w:p>
    <w:p w14:paraId="61E527E5" w14:textId="5CF83195" w:rsidR="007D6D10" w:rsidRPr="00500B02" w:rsidRDefault="0091721A" w:rsidP="007D6D10">
      <w:pPr>
        <w:pStyle w:val="a7"/>
        <w:numPr>
          <w:ilvl w:val="0"/>
          <w:numId w:val="2"/>
        </w:num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认可候选人对教育、教学活动、指导和</w:t>
      </w:r>
      <w:r w:rsidRPr="00500B02">
        <w:rPr>
          <w:rFonts w:ascii="Arial" w:eastAsia="宋体" w:hAnsi="Arial" w:cs="Arial"/>
        </w:rPr>
        <w:t>/</w:t>
      </w:r>
      <w:r w:rsidRPr="00500B02">
        <w:rPr>
          <w:rFonts w:ascii="Arial" w:eastAsia="宋体" w:hAnsi="Arial" w:cs="Arial"/>
        </w:rPr>
        <w:t>或联合国可持续发展目标的承诺</w:t>
      </w:r>
      <w:r w:rsidR="00BE5004" w:rsidRPr="00500B02">
        <w:rPr>
          <w:rFonts w:ascii="Arial" w:eastAsia="宋体" w:hAnsi="Arial" w:cs="Arial"/>
        </w:rPr>
        <w:t>。</w:t>
      </w:r>
    </w:p>
    <w:p w14:paraId="2F3858BB" w14:textId="77777777" w:rsidR="00D11EEC" w:rsidRPr="00500B02" w:rsidRDefault="00D11EEC" w:rsidP="007D6D10">
      <w:pPr>
        <w:spacing w:line="276" w:lineRule="auto"/>
        <w:rPr>
          <w:rFonts w:ascii="Arial" w:eastAsia="宋体" w:hAnsi="Arial" w:cs="Arial"/>
        </w:rPr>
      </w:pPr>
    </w:p>
    <w:p w14:paraId="1FB0BDED" w14:textId="77777777" w:rsidR="007D6D10" w:rsidRPr="00500B02" w:rsidRDefault="007D6D10" w:rsidP="007D6D10">
      <w:p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欧莱雅</w:t>
      </w:r>
      <w:r w:rsidRPr="00500B02">
        <w:rPr>
          <w:rFonts w:ascii="Arial" w:eastAsia="宋体" w:hAnsi="Arial" w:cs="Arial"/>
        </w:rPr>
        <w:t>-</w:t>
      </w:r>
      <w:r w:rsidRPr="00500B02">
        <w:rPr>
          <w:rFonts w:ascii="Arial" w:eastAsia="宋体" w:hAnsi="Arial" w:cs="Arial"/>
        </w:rPr>
        <w:t>联合国教科文组织</w:t>
      </w:r>
      <w:r w:rsidRPr="00500B02">
        <w:rPr>
          <w:rFonts w:ascii="Arial" w:eastAsia="宋体" w:hAnsi="Arial" w:cs="Arial"/>
        </w:rPr>
        <w:t>“</w:t>
      </w:r>
      <w:r w:rsidRPr="00500B02">
        <w:rPr>
          <w:rFonts w:ascii="Arial" w:eastAsia="宋体" w:hAnsi="Arial" w:cs="Arial"/>
        </w:rPr>
        <w:t>世界杰出女科学家成就奖</w:t>
      </w:r>
      <w:r w:rsidRPr="00500B02">
        <w:rPr>
          <w:rFonts w:ascii="Arial" w:eastAsia="宋体" w:hAnsi="Arial" w:cs="Arial"/>
        </w:rPr>
        <w:t>”</w:t>
      </w:r>
      <w:r w:rsidRPr="00500B02">
        <w:rPr>
          <w:rFonts w:ascii="Arial" w:eastAsia="宋体" w:hAnsi="Arial" w:cs="Arial"/>
        </w:rPr>
        <w:t>对往届获奖者不予重复表彰。</w:t>
      </w:r>
    </w:p>
    <w:p w14:paraId="5A72E538" w14:textId="77777777" w:rsidR="007D6D10" w:rsidRPr="00500B02" w:rsidRDefault="007D6D10" w:rsidP="00577B8A">
      <w:pPr>
        <w:rPr>
          <w:rFonts w:ascii="Arial" w:eastAsia="宋体" w:hAnsi="Arial" w:cs="Arial"/>
        </w:rPr>
      </w:pPr>
    </w:p>
    <w:p w14:paraId="04D0710F" w14:textId="77777777" w:rsidR="007D6D10" w:rsidRPr="00500B02" w:rsidRDefault="007D6D10" w:rsidP="00577B8A">
      <w:pPr>
        <w:rPr>
          <w:rFonts w:ascii="Arial" w:eastAsia="宋体" w:hAnsi="Arial" w:cs="Arial"/>
        </w:rPr>
      </w:pPr>
    </w:p>
    <w:p w14:paraId="4B8E0C83" w14:textId="77777777" w:rsidR="00C52228" w:rsidRPr="00500B02" w:rsidRDefault="00C52228" w:rsidP="00C52228">
      <w:pPr>
        <w:pStyle w:val="a7"/>
        <w:numPr>
          <w:ilvl w:val="0"/>
          <w:numId w:val="1"/>
        </w:numPr>
        <w:spacing w:line="276" w:lineRule="auto"/>
        <w:rPr>
          <w:rFonts w:ascii="Arial" w:eastAsia="宋体" w:hAnsi="Arial" w:cs="Arial"/>
          <w:b/>
        </w:rPr>
      </w:pPr>
      <w:r w:rsidRPr="00500B02">
        <w:rPr>
          <w:rFonts w:ascii="Arial" w:eastAsia="宋体" w:hAnsi="Arial" w:cs="Arial"/>
          <w:b/>
        </w:rPr>
        <w:t>提名规则</w:t>
      </w:r>
    </w:p>
    <w:p w14:paraId="2382E30B" w14:textId="77777777" w:rsidR="00C52228" w:rsidRPr="00500B02" w:rsidRDefault="00C52228" w:rsidP="00C52228">
      <w:pPr>
        <w:spacing w:line="276" w:lineRule="auto"/>
        <w:rPr>
          <w:rFonts w:ascii="Arial" w:eastAsia="宋体" w:hAnsi="Arial" w:cs="Arial"/>
        </w:rPr>
      </w:pPr>
    </w:p>
    <w:p w14:paraId="6F4CF496" w14:textId="45059BDF" w:rsidR="00C52228" w:rsidRPr="00500B02" w:rsidRDefault="00C52228" w:rsidP="00C52228">
      <w:p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全球</w:t>
      </w:r>
      <w:r w:rsidR="00D33728">
        <w:rPr>
          <w:rFonts w:ascii="Arial" w:eastAsia="宋体" w:hAnsi="Arial" w:cs="Arial" w:hint="eastAsia"/>
        </w:rPr>
        <w:t>范围内的</w:t>
      </w:r>
      <w:r w:rsidRPr="00500B02">
        <w:rPr>
          <w:rFonts w:ascii="Arial" w:eastAsia="宋体" w:hAnsi="Arial" w:cs="Arial"/>
        </w:rPr>
        <w:t>科学家</w:t>
      </w:r>
      <w:r w:rsidR="00D33728">
        <w:rPr>
          <w:rFonts w:ascii="Arial" w:eastAsia="宋体" w:hAnsi="Arial" w:cs="Arial" w:hint="eastAsia"/>
        </w:rPr>
        <w:t>均可</w:t>
      </w:r>
      <w:r w:rsidRPr="00500B02">
        <w:rPr>
          <w:rFonts w:ascii="Arial" w:eastAsia="宋体" w:hAnsi="Arial" w:cs="Arial"/>
        </w:rPr>
        <w:t>参与提名欧莱雅</w:t>
      </w:r>
      <w:r w:rsidRPr="00500B02">
        <w:rPr>
          <w:rFonts w:ascii="Arial" w:eastAsia="宋体" w:hAnsi="Arial" w:cs="Arial"/>
        </w:rPr>
        <w:t>-</w:t>
      </w:r>
      <w:r w:rsidRPr="00500B02">
        <w:rPr>
          <w:rFonts w:ascii="Arial" w:eastAsia="宋体" w:hAnsi="Arial" w:cs="Arial"/>
        </w:rPr>
        <w:t>联合国教科文组织</w:t>
      </w:r>
      <w:r w:rsidRPr="00500B02">
        <w:rPr>
          <w:rFonts w:ascii="Arial" w:eastAsia="宋体" w:hAnsi="Arial" w:cs="Arial"/>
        </w:rPr>
        <w:t>“</w:t>
      </w:r>
      <w:r w:rsidRPr="00500B02">
        <w:rPr>
          <w:rFonts w:ascii="Arial" w:eastAsia="宋体" w:hAnsi="Arial" w:cs="Arial"/>
        </w:rPr>
        <w:t>世界杰出女科学家成就奖</w:t>
      </w:r>
      <w:r w:rsidRPr="00500B02">
        <w:rPr>
          <w:rFonts w:ascii="Arial" w:eastAsia="宋体" w:hAnsi="Arial" w:cs="Arial"/>
        </w:rPr>
        <w:t>”</w:t>
      </w:r>
      <w:r w:rsidRPr="00500B02">
        <w:rPr>
          <w:rFonts w:ascii="Arial" w:eastAsia="宋体" w:hAnsi="Arial" w:cs="Arial"/>
        </w:rPr>
        <w:t>的候选人。</w:t>
      </w:r>
    </w:p>
    <w:p w14:paraId="7650054A" w14:textId="77777777" w:rsidR="00C52228" w:rsidRPr="00500B02" w:rsidRDefault="00C52228" w:rsidP="00C52228">
      <w:pPr>
        <w:spacing w:line="276" w:lineRule="auto"/>
        <w:rPr>
          <w:rFonts w:ascii="Arial" w:eastAsia="宋体" w:hAnsi="Arial" w:cs="Arial"/>
        </w:rPr>
      </w:pPr>
    </w:p>
    <w:p w14:paraId="76E7F02D" w14:textId="77777777" w:rsidR="00C52228" w:rsidRPr="00500B02" w:rsidRDefault="00C52228" w:rsidP="00C52228">
      <w:p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符合资格的候选人须由一名杰出科学家提交书面提名申请。自荐提名、直系亲属提名或团队提名均视同无效。</w:t>
      </w:r>
    </w:p>
    <w:p w14:paraId="3AF5D7C6" w14:textId="77777777" w:rsidR="00C52228" w:rsidRPr="00500B02" w:rsidRDefault="00C52228" w:rsidP="00C52228">
      <w:pPr>
        <w:spacing w:line="276" w:lineRule="auto"/>
        <w:rPr>
          <w:rFonts w:ascii="Arial" w:eastAsia="宋体" w:hAnsi="Arial" w:cs="Arial"/>
        </w:rPr>
      </w:pPr>
    </w:p>
    <w:p w14:paraId="0463904A" w14:textId="77777777" w:rsidR="00C52228" w:rsidRPr="00500B02" w:rsidRDefault="00C52228" w:rsidP="00C52228">
      <w:p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符合资格的提名人：</w:t>
      </w:r>
    </w:p>
    <w:p w14:paraId="7AA313B0" w14:textId="77777777" w:rsidR="00C52228" w:rsidRPr="00500B02" w:rsidRDefault="00C52228" w:rsidP="00C52228">
      <w:pPr>
        <w:spacing w:line="276" w:lineRule="auto"/>
        <w:rPr>
          <w:rFonts w:ascii="Arial" w:eastAsia="宋体" w:hAnsi="Arial" w:cs="Arial"/>
        </w:rPr>
      </w:pPr>
    </w:p>
    <w:p w14:paraId="1FC995CC" w14:textId="77777777" w:rsidR="00D262E3" w:rsidRDefault="00C52228" w:rsidP="00D262E3">
      <w:pPr>
        <w:pStyle w:val="a7"/>
        <w:numPr>
          <w:ilvl w:val="0"/>
          <w:numId w:val="4"/>
        </w:num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大学或科研机构负责人；</w:t>
      </w:r>
    </w:p>
    <w:p w14:paraId="37AD96F2" w14:textId="77777777" w:rsidR="00D262E3" w:rsidRDefault="00C52228" w:rsidP="00D262E3">
      <w:pPr>
        <w:pStyle w:val="a7"/>
        <w:numPr>
          <w:ilvl w:val="0"/>
          <w:numId w:val="4"/>
        </w:numPr>
        <w:spacing w:line="276" w:lineRule="auto"/>
        <w:rPr>
          <w:rFonts w:ascii="Arial" w:eastAsia="宋体" w:hAnsi="Arial" w:cs="Arial"/>
        </w:rPr>
      </w:pPr>
      <w:r w:rsidRPr="00D262E3">
        <w:rPr>
          <w:rFonts w:ascii="Arial" w:eastAsia="宋体" w:hAnsi="Arial" w:cs="Arial"/>
        </w:rPr>
        <w:t>科学院成员；</w:t>
      </w:r>
    </w:p>
    <w:p w14:paraId="30887F93" w14:textId="77777777" w:rsidR="00D262E3" w:rsidRDefault="00C52228" w:rsidP="00D262E3">
      <w:pPr>
        <w:pStyle w:val="a7"/>
        <w:numPr>
          <w:ilvl w:val="0"/>
          <w:numId w:val="4"/>
        </w:numPr>
        <w:spacing w:line="276" w:lineRule="auto"/>
        <w:rPr>
          <w:rFonts w:ascii="Arial" w:eastAsia="宋体" w:hAnsi="Arial" w:cs="Arial"/>
        </w:rPr>
      </w:pPr>
      <w:r w:rsidRPr="00D262E3">
        <w:rPr>
          <w:rFonts w:ascii="Arial" w:eastAsia="宋体" w:hAnsi="Arial" w:cs="Arial"/>
        </w:rPr>
        <w:t>研究教席持有者；</w:t>
      </w:r>
    </w:p>
    <w:p w14:paraId="065DCEC2" w14:textId="77777777" w:rsidR="00D262E3" w:rsidRDefault="0091721A" w:rsidP="00D262E3">
      <w:pPr>
        <w:pStyle w:val="a7"/>
        <w:numPr>
          <w:ilvl w:val="0"/>
          <w:numId w:val="4"/>
        </w:numPr>
        <w:spacing w:line="276" w:lineRule="auto"/>
        <w:rPr>
          <w:rFonts w:ascii="Arial" w:eastAsia="宋体" w:hAnsi="Arial" w:cs="Arial"/>
        </w:rPr>
      </w:pPr>
      <w:r w:rsidRPr="00D262E3">
        <w:rPr>
          <w:rFonts w:ascii="Arial" w:eastAsia="宋体" w:hAnsi="Arial" w:cs="Arial"/>
        </w:rPr>
        <w:t>全职教授</w:t>
      </w:r>
      <w:r w:rsidR="00BE5004" w:rsidRPr="00D262E3">
        <w:rPr>
          <w:rFonts w:ascii="Arial" w:eastAsia="宋体" w:hAnsi="Arial" w:cs="Arial"/>
        </w:rPr>
        <w:t>；</w:t>
      </w:r>
    </w:p>
    <w:p w14:paraId="28A57EB4" w14:textId="77777777" w:rsidR="00D262E3" w:rsidRDefault="00C52228" w:rsidP="00D262E3">
      <w:pPr>
        <w:pStyle w:val="a7"/>
        <w:numPr>
          <w:ilvl w:val="0"/>
          <w:numId w:val="4"/>
        </w:numPr>
        <w:spacing w:line="276" w:lineRule="auto"/>
        <w:rPr>
          <w:rFonts w:ascii="Arial" w:eastAsia="宋体" w:hAnsi="Arial" w:cs="Arial"/>
        </w:rPr>
      </w:pPr>
      <w:r w:rsidRPr="00D262E3">
        <w:rPr>
          <w:rFonts w:ascii="Arial" w:eastAsia="宋体" w:hAnsi="Arial" w:cs="Arial"/>
        </w:rPr>
        <w:t>往届</w:t>
      </w:r>
      <w:r w:rsidRPr="00D262E3">
        <w:rPr>
          <w:rFonts w:ascii="Arial" w:eastAsia="宋体" w:hAnsi="Arial" w:cs="Arial"/>
        </w:rPr>
        <w:t>“</w:t>
      </w:r>
      <w:r w:rsidRPr="00D262E3">
        <w:rPr>
          <w:rFonts w:ascii="Arial" w:eastAsia="宋体" w:hAnsi="Arial" w:cs="Arial"/>
        </w:rPr>
        <w:t>世界杰出女科学家成就奖</w:t>
      </w:r>
      <w:r w:rsidRPr="00D262E3">
        <w:rPr>
          <w:rFonts w:ascii="Arial" w:eastAsia="宋体" w:hAnsi="Arial" w:cs="Arial"/>
        </w:rPr>
        <w:t>”</w:t>
      </w:r>
      <w:r w:rsidRPr="00D262E3">
        <w:rPr>
          <w:rFonts w:ascii="Arial" w:eastAsia="宋体" w:hAnsi="Arial" w:cs="Arial"/>
        </w:rPr>
        <w:t>得主；</w:t>
      </w:r>
    </w:p>
    <w:p w14:paraId="696164DA" w14:textId="18E8738C" w:rsidR="00C52228" w:rsidRPr="00D262E3" w:rsidRDefault="00C52228" w:rsidP="00D262E3">
      <w:pPr>
        <w:pStyle w:val="a7"/>
        <w:numPr>
          <w:ilvl w:val="0"/>
          <w:numId w:val="4"/>
        </w:numPr>
        <w:spacing w:line="276" w:lineRule="auto"/>
        <w:rPr>
          <w:rFonts w:ascii="Arial" w:eastAsia="宋体" w:hAnsi="Arial" w:cs="Arial"/>
        </w:rPr>
      </w:pPr>
      <w:r w:rsidRPr="00D262E3">
        <w:rPr>
          <w:rFonts w:ascii="Arial" w:eastAsia="宋体" w:hAnsi="Arial" w:cs="Arial"/>
        </w:rPr>
        <w:t>或至少持有科学博士学位。</w:t>
      </w:r>
    </w:p>
    <w:p w14:paraId="5866DFB4" w14:textId="77777777" w:rsidR="00C52228" w:rsidRPr="00500B02" w:rsidRDefault="00C52228" w:rsidP="00C52228">
      <w:pPr>
        <w:spacing w:line="276" w:lineRule="auto"/>
        <w:rPr>
          <w:rFonts w:ascii="Arial" w:eastAsia="宋体" w:hAnsi="Arial" w:cs="Arial"/>
        </w:rPr>
      </w:pPr>
    </w:p>
    <w:p w14:paraId="7DA0D46E" w14:textId="5732A38C" w:rsidR="00C52228" w:rsidRPr="00500B02" w:rsidRDefault="00C52228" w:rsidP="00C52228">
      <w:p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提名</w:t>
      </w:r>
      <w:r w:rsidR="00D33728">
        <w:rPr>
          <w:rFonts w:ascii="Arial" w:eastAsia="宋体" w:hAnsi="Arial" w:cs="Arial" w:hint="eastAsia"/>
        </w:rPr>
        <w:t>只</w:t>
      </w:r>
      <w:r w:rsidRPr="00500B02">
        <w:rPr>
          <w:rFonts w:ascii="Arial" w:eastAsia="宋体" w:hAnsi="Arial" w:cs="Arial"/>
        </w:rPr>
        <w:t>可以通过线上专用平台</w:t>
      </w:r>
      <w:hyperlink r:id="rId8">
        <w:r w:rsidRPr="00500B02">
          <w:rPr>
            <w:rStyle w:val="af0"/>
            <w:rFonts w:ascii="Arial" w:eastAsia="宋体" w:hAnsi="Arial" w:cs="Arial"/>
          </w:rPr>
          <w:t>www.forwomeninscience.com</w:t>
        </w:r>
      </w:hyperlink>
      <w:r w:rsidRPr="00500B02">
        <w:rPr>
          <w:rFonts w:ascii="Arial" w:eastAsia="宋体" w:hAnsi="Arial" w:cs="Arial"/>
        </w:rPr>
        <w:t>在线完成，且必须用英文书写。</w:t>
      </w:r>
    </w:p>
    <w:p w14:paraId="1E026A36" w14:textId="77777777" w:rsidR="00C52228" w:rsidRPr="00500B02" w:rsidRDefault="00C52228" w:rsidP="00C52228">
      <w:pPr>
        <w:spacing w:line="276" w:lineRule="auto"/>
        <w:rPr>
          <w:rFonts w:ascii="Arial" w:eastAsia="宋体" w:hAnsi="Arial" w:cs="Arial"/>
        </w:rPr>
      </w:pPr>
    </w:p>
    <w:p w14:paraId="5DB162F8" w14:textId="5301E765" w:rsidR="00C52228" w:rsidRPr="00500B02" w:rsidRDefault="00533084" w:rsidP="00C52228">
      <w:pPr>
        <w:spacing w:line="276" w:lineRule="auto"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由于更换新的报名平台</w:t>
      </w:r>
      <w:r w:rsidR="0091721A" w:rsidRPr="00500B02">
        <w:rPr>
          <w:rFonts w:ascii="Arial" w:eastAsia="宋体" w:hAnsi="Arial" w:cs="Arial"/>
        </w:rPr>
        <w:t>，出于数据安全的考虑（根据《一般数据保护条例》的规定），过去的提名人首</w:t>
      </w:r>
      <w:r w:rsidR="00BE5004" w:rsidRPr="00500B02">
        <w:rPr>
          <w:rFonts w:ascii="Arial" w:eastAsia="宋体" w:hAnsi="Arial" w:cs="Arial"/>
        </w:rPr>
        <w:t>次</w:t>
      </w:r>
      <w:r w:rsidR="0091721A" w:rsidRPr="00500B02">
        <w:rPr>
          <w:rFonts w:ascii="Arial" w:eastAsia="宋体" w:hAnsi="Arial" w:cs="Arial"/>
        </w:rPr>
        <w:t>登录时将被要求重新设置密码。</w:t>
      </w:r>
      <w:r w:rsidR="00C52228" w:rsidRPr="00500B02">
        <w:rPr>
          <w:rFonts w:ascii="Arial" w:eastAsia="宋体" w:hAnsi="Arial" w:cs="Arial"/>
        </w:rPr>
        <w:t>如提名人是新用户，需要注册账号和密码。</w:t>
      </w:r>
    </w:p>
    <w:p w14:paraId="792EBDA0" w14:textId="77777777" w:rsidR="00C52228" w:rsidRPr="00500B02" w:rsidRDefault="00C52228" w:rsidP="00C52228">
      <w:pPr>
        <w:spacing w:line="276" w:lineRule="auto"/>
        <w:rPr>
          <w:rFonts w:ascii="Arial" w:eastAsia="宋体" w:hAnsi="Arial" w:cs="Arial"/>
        </w:rPr>
      </w:pPr>
    </w:p>
    <w:p w14:paraId="112D94CB" w14:textId="77777777" w:rsidR="00C52228" w:rsidRPr="00500B02" w:rsidRDefault="00C52228" w:rsidP="00C52228">
      <w:p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提名须完整提交申请材料，包括以下全部文件：</w:t>
      </w:r>
    </w:p>
    <w:p w14:paraId="1CB1F85B" w14:textId="5B77A8C6" w:rsidR="00C52228" w:rsidRPr="00500B02" w:rsidRDefault="00C52228" w:rsidP="00C52228">
      <w:pPr>
        <w:pStyle w:val="a7"/>
        <w:numPr>
          <w:ilvl w:val="0"/>
          <w:numId w:val="2"/>
        </w:num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一份提名者的简要书面说明，说明为何</w:t>
      </w:r>
      <w:r w:rsidR="00D33728">
        <w:rPr>
          <w:rFonts w:ascii="Arial" w:eastAsia="宋体" w:hAnsi="Arial" w:cs="Arial" w:hint="eastAsia"/>
        </w:rPr>
        <w:t>提名该</w:t>
      </w:r>
      <w:r w:rsidRPr="00500B02">
        <w:rPr>
          <w:rFonts w:ascii="Arial" w:eastAsia="宋体" w:hAnsi="Arial" w:cs="Arial"/>
        </w:rPr>
        <w:t>人</w:t>
      </w:r>
      <w:r w:rsidR="00D33728">
        <w:rPr>
          <w:rFonts w:ascii="Arial" w:eastAsia="宋体" w:hAnsi="Arial" w:cs="Arial" w:hint="eastAsia"/>
        </w:rPr>
        <w:t>选作为</w:t>
      </w:r>
      <w:r w:rsidRPr="00500B02">
        <w:rPr>
          <w:rFonts w:ascii="Arial" w:eastAsia="宋体" w:hAnsi="Arial" w:cs="Arial"/>
        </w:rPr>
        <w:t>欧莱雅</w:t>
      </w:r>
      <w:r w:rsidRPr="00500B02">
        <w:rPr>
          <w:rFonts w:ascii="Arial" w:eastAsia="宋体" w:hAnsi="Arial" w:cs="Arial"/>
        </w:rPr>
        <w:t>-</w:t>
      </w:r>
      <w:r w:rsidRPr="00500B02">
        <w:rPr>
          <w:rFonts w:ascii="Arial" w:eastAsia="宋体" w:hAnsi="Arial" w:cs="Arial"/>
        </w:rPr>
        <w:t>联合国教科文组织</w:t>
      </w:r>
      <w:r w:rsidRPr="00500B02">
        <w:rPr>
          <w:rFonts w:ascii="Arial" w:eastAsia="宋体" w:hAnsi="Arial" w:cs="Arial"/>
        </w:rPr>
        <w:t>“</w:t>
      </w:r>
      <w:r w:rsidRPr="00500B02">
        <w:rPr>
          <w:rFonts w:ascii="Arial" w:eastAsia="宋体" w:hAnsi="Arial" w:cs="Arial"/>
        </w:rPr>
        <w:t>世界杰出女科学家成就奖</w:t>
      </w:r>
      <w:r w:rsidRPr="00500B02">
        <w:rPr>
          <w:rFonts w:ascii="Arial" w:eastAsia="宋体" w:hAnsi="Arial" w:cs="Arial"/>
        </w:rPr>
        <w:t>”</w:t>
      </w:r>
      <w:r w:rsidRPr="00500B02">
        <w:rPr>
          <w:rFonts w:ascii="Arial" w:eastAsia="宋体" w:hAnsi="Arial" w:cs="Arial"/>
        </w:rPr>
        <w:t>候选人（英文</w:t>
      </w:r>
      <w:r w:rsidRPr="00500B02">
        <w:rPr>
          <w:rFonts w:ascii="Arial" w:eastAsia="宋体" w:hAnsi="Arial" w:cs="Arial"/>
        </w:rPr>
        <w:t>200-400</w:t>
      </w:r>
      <w:r w:rsidRPr="00500B02">
        <w:rPr>
          <w:rFonts w:ascii="Arial" w:eastAsia="宋体" w:hAnsi="Arial" w:cs="Arial"/>
        </w:rPr>
        <w:t>字）。</w:t>
      </w:r>
    </w:p>
    <w:p w14:paraId="72916EE8" w14:textId="51B4F3EA" w:rsidR="00C52228" w:rsidRPr="00461A63" w:rsidRDefault="00461A63" w:rsidP="00461A63">
      <w:pPr>
        <w:pStyle w:val="a7"/>
        <w:numPr>
          <w:ilvl w:val="0"/>
          <w:numId w:val="2"/>
        </w:numPr>
        <w:rPr>
          <w:rFonts w:ascii="Arial" w:eastAsia="宋体" w:hAnsi="Arial" w:cs="Arial"/>
          <w:lang w:val="en-US"/>
        </w:rPr>
      </w:pPr>
      <w:r w:rsidRPr="00461A63">
        <w:rPr>
          <w:rFonts w:ascii="Arial" w:eastAsia="宋体" w:hAnsi="Arial" w:cs="Arial" w:hint="eastAsia"/>
        </w:rPr>
        <w:lastRenderedPageBreak/>
        <w:t>一段候选人的对外简介</w:t>
      </w:r>
      <w:r w:rsidR="003803ED" w:rsidRPr="00461A63">
        <w:rPr>
          <w:rFonts w:ascii="Arial" w:eastAsia="宋体" w:hAnsi="Arial" w:cs="Arial" w:hint="eastAsia"/>
        </w:rPr>
        <w:t>（</w:t>
      </w:r>
      <w:r w:rsidR="00CF208F" w:rsidRPr="00461A63">
        <w:rPr>
          <w:rFonts w:ascii="Arial" w:eastAsia="宋体" w:hAnsi="Arial" w:cs="Arial"/>
        </w:rPr>
        <w:t>不超过</w:t>
      </w:r>
      <w:r w:rsidR="00014914" w:rsidRPr="00461A63">
        <w:rPr>
          <w:rFonts w:ascii="Arial" w:eastAsia="宋体" w:hAnsi="Arial" w:cs="Arial"/>
        </w:rPr>
        <w:t>40</w:t>
      </w:r>
      <w:r w:rsidR="00CF208F" w:rsidRPr="00461A63">
        <w:rPr>
          <w:rFonts w:ascii="Arial" w:eastAsia="宋体" w:hAnsi="Arial" w:cs="Arial"/>
        </w:rPr>
        <w:t>字</w:t>
      </w:r>
      <w:r w:rsidR="003803ED" w:rsidRPr="00461A63">
        <w:rPr>
          <w:rFonts w:ascii="Arial" w:eastAsia="宋体" w:hAnsi="Arial" w:cs="Arial" w:hint="eastAsia"/>
        </w:rPr>
        <w:t>）</w:t>
      </w:r>
      <w:r w:rsidR="00CF208F" w:rsidRPr="00461A63">
        <w:rPr>
          <w:rFonts w:ascii="Arial" w:eastAsia="宋体" w:hAnsi="Arial" w:cs="Arial"/>
        </w:rPr>
        <w:t>，</w:t>
      </w:r>
      <w:r w:rsidR="00014914" w:rsidRPr="00461A63">
        <w:rPr>
          <w:rFonts w:ascii="Arial" w:eastAsia="宋体" w:hAnsi="Arial" w:cs="Arial"/>
        </w:rPr>
        <w:t>说明</w:t>
      </w:r>
      <w:r w:rsidR="00CF208F" w:rsidRPr="00461A63">
        <w:rPr>
          <w:rFonts w:ascii="Arial" w:eastAsia="宋体" w:hAnsi="Arial" w:cs="Arial"/>
        </w:rPr>
        <w:t>候选人</w:t>
      </w:r>
      <w:r w:rsidR="003803ED" w:rsidRPr="00461A63">
        <w:rPr>
          <w:rFonts w:ascii="Arial" w:eastAsia="宋体" w:hAnsi="Arial" w:cs="Arial" w:hint="eastAsia"/>
        </w:rPr>
        <w:t>有资格</w:t>
      </w:r>
      <w:r w:rsidR="00CF208F" w:rsidRPr="00461A63">
        <w:rPr>
          <w:rFonts w:ascii="Arial" w:eastAsia="宋体" w:hAnsi="Arial" w:cs="Arial"/>
        </w:rPr>
        <w:t>获奖的</w:t>
      </w:r>
      <w:r w:rsidR="00014914" w:rsidRPr="00461A63">
        <w:rPr>
          <w:rFonts w:ascii="Arial" w:eastAsia="宋体" w:hAnsi="Arial" w:cs="Arial"/>
        </w:rPr>
        <w:t>主要技术或专业成就。</w:t>
      </w:r>
      <w:r w:rsidRPr="00461A63">
        <w:rPr>
          <w:rFonts w:ascii="Arial" w:eastAsia="宋体" w:hAnsi="Arial" w:cs="Arial"/>
          <w:lang w:val="en-US"/>
        </w:rPr>
        <w:t>最终会由评审委员会决定获奖者的官方获奖理由。</w:t>
      </w:r>
    </w:p>
    <w:p w14:paraId="5058AECB" w14:textId="25FE2616" w:rsidR="00C52228" w:rsidRDefault="00014914" w:rsidP="00014914">
      <w:pPr>
        <w:pStyle w:val="a7"/>
        <w:numPr>
          <w:ilvl w:val="0"/>
          <w:numId w:val="2"/>
        </w:numPr>
        <w:spacing w:line="276" w:lineRule="auto"/>
        <w:rPr>
          <w:rFonts w:ascii="Arial" w:eastAsia="宋体" w:hAnsi="Arial" w:cs="Arial"/>
          <w:lang w:val="en-US"/>
        </w:rPr>
      </w:pPr>
      <w:r w:rsidRPr="00500B02">
        <w:rPr>
          <w:rFonts w:ascii="Arial" w:eastAsia="宋体" w:hAnsi="Arial" w:cs="Arial"/>
          <w:lang w:val="en-US"/>
        </w:rPr>
        <w:t>一份详细的</w:t>
      </w:r>
      <w:r w:rsidR="00461A63">
        <w:rPr>
          <w:rFonts w:ascii="Arial" w:eastAsia="宋体" w:hAnsi="Arial" w:cs="Arial" w:hint="eastAsia"/>
          <w:lang w:val="en-US"/>
        </w:rPr>
        <w:t>候选人</w:t>
      </w:r>
      <w:r w:rsidRPr="00500B02">
        <w:rPr>
          <w:rFonts w:ascii="Arial" w:eastAsia="宋体" w:hAnsi="Arial" w:cs="Arial"/>
          <w:lang w:val="en-US"/>
        </w:rPr>
        <w:t>简历（最多</w:t>
      </w:r>
      <w:r w:rsidRPr="00500B02">
        <w:rPr>
          <w:rFonts w:ascii="Arial" w:eastAsia="宋体" w:hAnsi="Arial" w:cs="Arial"/>
          <w:lang w:val="en-US"/>
        </w:rPr>
        <w:t>2-3</w:t>
      </w:r>
      <w:r w:rsidRPr="00500B02">
        <w:rPr>
          <w:rFonts w:ascii="Arial" w:eastAsia="宋体" w:hAnsi="Arial" w:cs="Arial"/>
          <w:lang w:val="en-US"/>
        </w:rPr>
        <w:t>页）。提名人必须在简历中（或在出版物清单中）注明候选人的科学社交网络和</w:t>
      </w:r>
      <w:r w:rsidRPr="00500B02">
        <w:rPr>
          <w:rFonts w:ascii="Arial" w:eastAsia="宋体" w:hAnsi="Arial" w:cs="Arial"/>
          <w:lang w:val="en-US"/>
        </w:rPr>
        <w:t>/</w:t>
      </w:r>
      <w:r w:rsidRPr="00500B02">
        <w:rPr>
          <w:rFonts w:ascii="Arial" w:eastAsia="宋体" w:hAnsi="Arial" w:cs="Arial"/>
          <w:lang w:val="en-US"/>
        </w:rPr>
        <w:t>或网站（如</w:t>
      </w:r>
      <w:r w:rsidRPr="00500B02">
        <w:rPr>
          <w:rFonts w:ascii="Arial" w:eastAsia="宋体" w:hAnsi="Arial" w:cs="Arial"/>
          <w:lang w:val="en-US"/>
        </w:rPr>
        <w:t>ResearchGate</w:t>
      </w:r>
      <w:r w:rsidRPr="00500B02">
        <w:rPr>
          <w:rFonts w:ascii="Arial" w:eastAsia="宋体" w:hAnsi="Arial" w:cs="Arial"/>
          <w:lang w:val="en-US"/>
        </w:rPr>
        <w:t>、</w:t>
      </w:r>
      <w:r w:rsidRPr="00500B02">
        <w:rPr>
          <w:rFonts w:ascii="Arial" w:eastAsia="宋体" w:hAnsi="Arial" w:cs="Arial"/>
          <w:lang w:val="en-US"/>
        </w:rPr>
        <w:t>ORCID</w:t>
      </w:r>
      <w:r w:rsidRPr="00500B02">
        <w:rPr>
          <w:rFonts w:ascii="Arial" w:eastAsia="宋体" w:hAnsi="Arial" w:cs="Arial"/>
          <w:lang w:val="en-US"/>
        </w:rPr>
        <w:t>、个人网站）。</w:t>
      </w:r>
    </w:p>
    <w:p w14:paraId="13E1259C" w14:textId="2207D7CF" w:rsidR="003803ED" w:rsidRPr="00500B02" w:rsidRDefault="00461A63" w:rsidP="00014914">
      <w:pPr>
        <w:pStyle w:val="a7"/>
        <w:numPr>
          <w:ilvl w:val="0"/>
          <w:numId w:val="2"/>
        </w:numPr>
        <w:spacing w:line="276" w:lineRule="auto"/>
        <w:rPr>
          <w:rFonts w:ascii="Arial" w:eastAsia="宋体" w:hAnsi="Arial" w:cs="Arial"/>
          <w:lang w:val="en-US"/>
        </w:rPr>
      </w:pPr>
      <w:r>
        <w:rPr>
          <w:rFonts w:ascii="Arial" w:eastAsia="宋体" w:hAnsi="Arial" w:cs="Arial" w:hint="eastAsia"/>
        </w:rPr>
        <w:t>一份</w:t>
      </w:r>
      <w:r w:rsidR="003803ED" w:rsidRPr="00CB5EE0">
        <w:rPr>
          <w:rFonts w:ascii="Arial" w:eastAsia="宋体" w:hAnsi="Arial" w:cs="Arial"/>
        </w:rPr>
        <w:t>候选人的出版物</w:t>
      </w:r>
      <w:r w:rsidR="003803ED">
        <w:rPr>
          <w:rFonts w:ascii="Arial" w:eastAsia="宋体" w:hAnsi="Arial" w:cs="Arial" w:hint="eastAsia"/>
        </w:rPr>
        <w:t>清单。</w:t>
      </w:r>
    </w:p>
    <w:p w14:paraId="48CADD29" w14:textId="21EEF46C" w:rsidR="00014914" w:rsidRPr="00500B02" w:rsidRDefault="00461A63" w:rsidP="00577B8A">
      <w:pPr>
        <w:pStyle w:val="a7"/>
        <w:numPr>
          <w:ilvl w:val="0"/>
          <w:numId w:val="2"/>
        </w:numPr>
        <w:spacing w:line="276" w:lineRule="auto"/>
        <w:rPr>
          <w:rFonts w:ascii="Arial" w:eastAsia="宋体" w:hAnsi="Arial" w:cs="Arial"/>
          <w:lang w:val="en-US"/>
        </w:rPr>
      </w:pPr>
      <w:r>
        <w:rPr>
          <w:rFonts w:ascii="Arial" w:eastAsia="宋体" w:hAnsi="Arial" w:cs="Arial" w:hint="eastAsia"/>
        </w:rPr>
        <w:t>一份</w:t>
      </w:r>
      <w:r w:rsidR="003803ED" w:rsidRPr="00CB5EE0">
        <w:rPr>
          <w:rFonts w:ascii="Arial" w:eastAsia="宋体" w:hAnsi="Arial" w:cs="Arial"/>
        </w:rPr>
        <w:t>候选人的</w:t>
      </w:r>
      <w:r w:rsidR="00014914" w:rsidRPr="00500B02">
        <w:rPr>
          <w:rFonts w:ascii="Arial" w:eastAsia="宋体" w:hAnsi="Arial" w:cs="Arial"/>
          <w:lang w:val="en-US"/>
        </w:rPr>
        <w:t>重要专利清单</w:t>
      </w:r>
      <w:r w:rsidR="003803ED">
        <w:rPr>
          <w:rFonts w:ascii="Arial" w:eastAsia="宋体" w:hAnsi="Arial" w:cs="Arial" w:hint="eastAsia"/>
          <w:lang w:val="en-US"/>
        </w:rPr>
        <w:t>，从最</w:t>
      </w:r>
      <w:r w:rsidR="00D33728">
        <w:rPr>
          <w:rFonts w:ascii="Arial" w:eastAsia="宋体" w:hAnsi="Arial" w:cs="Arial" w:hint="eastAsia"/>
          <w:lang w:val="en-US"/>
        </w:rPr>
        <w:t>新</w:t>
      </w:r>
      <w:r w:rsidR="003803ED">
        <w:rPr>
          <w:rFonts w:ascii="Arial" w:eastAsia="宋体" w:hAnsi="Arial" w:cs="Arial" w:hint="eastAsia"/>
          <w:lang w:val="en-US"/>
        </w:rPr>
        <w:t>成果开始罗列</w:t>
      </w:r>
      <w:r w:rsidR="00014914" w:rsidRPr="00500B02">
        <w:rPr>
          <w:rFonts w:ascii="Arial" w:eastAsia="宋体" w:hAnsi="Arial" w:cs="Arial"/>
          <w:lang w:val="en-US"/>
        </w:rPr>
        <w:t>。</w:t>
      </w:r>
    </w:p>
    <w:p w14:paraId="29934A6F" w14:textId="7F34151A" w:rsidR="005E095E" w:rsidRPr="00500B02" w:rsidRDefault="003803ED" w:rsidP="00577B8A">
      <w:pPr>
        <w:pStyle w:val="a7"/>
        <w:numPr>
          <w:ilvl w:val="0"/>
          <w:numId w:val="2"/>
        </w:numPr>
        <w:spacing w:line="276" w:lineRule="auto"/>
        <w:rPr>
          <w:rFonts w:ascii="Arial" w:eastAsia="宋体" w:hAnsi="Arial" w:cs="Arial"/>
          <w:lang w:val="en-US"/>
        </w:rPr>
      </w:pPr>
      <w:r>
        <w:rPr>
          <w:rFonts w:ascii="Arial" w:eastAsia="宋体" w:hAnsi="Arial" w:cs="Arial" w:hint="eastAsia"/>
          <w:lang w:val="en-US"/>
        </w:rPr>
        <w:t>候选人</w:t>
      </w:r>
      <w:r w:rsidR="00D33728" w:rsidRPr="00500B02">
        <w:rPr>
          <w:rFonts w:ascii="Arial" w:eastAsia="宋体" w:hAnsi="Arial" w:cs="Arial"/>
          <w:lang w:val="en-US"/>
        </w:rPr>
        <w:t>最重要</w:t>
      </w:r>
      <w:r>
        <w:rPr>
          <w:rFonts w:ascii="Arial" w:eastAsia="宋体" w:hAnsi="Arial" w:cs="Arial" w:hint="eastAsia"/>
          <w:lang w:val="en-US"/>
        </w:rPr>
        <w:t>的</w:t>
      </w:r>
      <w:r w:rsidR="00014914" w:rsidRPr="00500B02">
        <w:rPr>
          <w:rFonts w:ascii="Arial" w:eastAsia="宋体" w:hAnsi="Arial" w:cs="Arial"/>
          <w:lang w:val="en-US"/>
        </w:rPr>
        <w:t>10</w:t>
      </w:r>
      <w:r w:rsidR="00014914" w:rsidRPr="00500B02">
        <w:rPr>
          <w:rFonts w:ascii="Arial" w:eastAsia="宋体" w:hAnsi="Arial" w:cs="Arial"/>
          <w:lang w:val="en-US"/>
        </w:rPr>
        <w:t>本出版物，</w:t>
      </w:r>
      <w:r>
        <w:rPr>
          <w:rFonts w:ascii="Arial" w:eastAsia="宋体" w:hAnsi="Arial" w:cs="Arial" w:hint="eastAsia"/>
          <w:lang w:val="en-US"/>
        </w:rPr>
        <w:t>按</w:t>
      </w:r>
      <w:r w:rsidRPr="00500B02">
        <w:rPr>
          <w:rFonts w:ascii="Arial" w:eastAsia="宋体" w:hAnsi="Arial" w:cs="Arial"/>
          <w:lang w:val="en-US"/>
        </w:rPr>
        <w:t>重要性</w:t>
      </w:r>
      <w:r>
        <w:rPr>
          <w:rFonts w:ascii="Arial" w:eastAsia="宋体" w:hAnsi="Arial" w:cs="Arial" w:hint="eastAsia"/>
          <w:lang w:val="en-US"/>
        </w:rPr>
        <w:t>罗列</w:t>
      </w:r>
      <w:r w:rsidR="00D33728">
        <w:rPr>
          <w:rFonts w:ascii="Arial" w:eastAsia="宋体" w:hAnsi="Arial" w:cs="Arial" w:hint="eastAsia"/>
          <w:lang w:val="en-US"/>
        </w:rPr>
        <w:t>，</w:t>
      </w:r>
      <w:r w:rsidR="00D33728" w:rsidRPr="00D33728">
        <w:rPr>
          <w:rFonts w:ascii="Arial" w:eastAsia="宋体" w:hAnsi="Arial" w:cs="Arial" w:hint="eastAsia"/>
          <w:lang w:val="en-US"/>
        </w:rPr>
        <w:t>并需包含</w:t>
      </w:r>
      <w:r>
        <w:rPr>
          <w:rFonts w:ascii="Arial" w:eastAsia="宋体" w:hAnsi="Arial" w:cs="Arial" w:hint="eastAsia"/>
          <w:lang w:val="en-US"/>
        </w:rPr>
        <w:t>：</w:t>
      </w:r>
      <w:r w:rsidR="00D33728">
        <w:rPr>
          <w:rFonts w:ascii="Arial" w:eastAsia="宋体" w:hAnsi="Arial" w:cs="Arial" w:hint="eastAsia"/>
          <w:lang w:val="en-US"/>
        </w:rPr>
        <w:t>对所</w:t>
      </w:r>
      <w:r w:rsidRPr="00500B02">
        <w:rPr>
          <w:rFonts w:ascii="Arial" w:eastAsia="宋体" w:hAnsi="Arial" w:cs="Arial"/>
          <w:lang w:val="en-US"/>
        </w:rPr>
        <w:t>列出</w:t>
      </w:r>
      <w:r w:rsidR="00D33728">
        <w:rPr>
          <w:rFonts w:ascii="Arial" w:eastAsia="宋体" w:hAnsi="Arial" w:cs="Arial" w:hint="eastAsia"/>
          <w:lang w:val="en-US"/>
        </w:rPr>
        <w:t>版</w:t>
      </w:r>
      <w:proofErr w:type="gramStart"/>
      <w:r w:rsidR="00D33728">
        <w:rPr>
          <w:rFonts w:ascii="Arial" w:eastAsia="宋体" w:hAnsi="Arial" w:cs="Arial" w:hint="eastAsia"/>
          <w:lang w:val="en-US"/>
        </w:rPr>
        <w:t>务</w:t>
      </w:r>
      <w:proofErr w:type="gramEnd"/>
      <w:r w:rsidR="00D33728">
        <w:rPr>
          <w:rFonts w:ascii="Arial" w:eastAsia="宋体" w:hAnsi="Arial" w:cs="Arial" w:hint="eastAsia"/>
          <w:lang w:val="en-US"/>
        </w:rPr>
        <w:t>重要性的简要介绍</w:t>
      </w:r>
      <w:r w:rsidR="00014914" w:rsidRPr="00500B02">
        <w:rPr>
          <w:rFonts w:ascii="Arial" w:eastAsia="宋体" w:hAnsi="Arial" w:cs="Arial"/>
          <w:lang w:val="en-US"/>
        </w:rPr>
        <w:t>，以及提名人认为其重要的原因（每本出版物</w:t>
      </w:r>
      <w:r w:rsidR="00014914" w:rsidRPr="00500B02">
        <w:rPr>
          <w:rFonts w:ascii="Arial" w:eastAsia="宋体" w:hAnsi="Arial" w:cs="Arial"/>
          <w:lang w:val="en-US"/>
        </w:rPr>
        <w:t>150</w:t>
      </w:r>
      <w:r w:rsidR="00014914" w:rsidRPr="00500B02">
        <w:rPr>
          <w:rFonts w:ascii="Arial" w:eastAsia="宋体" w:hAnsi="Arial" w:cs="Arial"/>
          <w:lang w:val="en-US"/>
        </w:rPr>
        <w:t>字以内）；每篇论文的</w:t>
      </w:r>
      <w:r w:rsidR="00D33728">
        <w:rPr>
          <w:rFonts w:ascii="Arial" w:eastAsia="宋体" w:hAnsi="Arial" w:cs="Arial" w:hint="eastAsia"/>
          <w:lang w:val="en-US"/>
        </w:rPr>
        <w:t>被</w:t>
      </w:r>
      <w:r w:rsidR="00014914" w:rsidRPr="00500B02">
        <w:rPr>
          <w:rFonts w:ascii="Arial" w:eastAsia="宋体" w:hAnsi="Arial" w:cs="Arial"/>
          <w:lang w:val="en-US"/>
        </w:rPr>
        <w:t>引用次数（不包括自动引用</w:t>
      </w:r>
      <w:r w:rsidR="00D33728">
        <w:rPr>
          <w:rFonts w:ascii="Arial" w:eastAsia="宋体" w:hAnsi="Arial" w:cs="Arial" w:hint="eastAsia"/>
          <w:lang w:val="en-US"/>
        </w:rPr>
        <w:t>次数</w:t>
      </w:r>
      <w:r w:rsidR="00014914" w:rsidRPr="00500B02">
        <w:rPr>
          <w:rFonts w:ascii="Arial" w:eastAsia="宋体" w:hAnsi="Arial" w:cs="Arial"/>
          <w:lang w:val="en-US"/>
        </w:rPr>
        <w:t>），以及每</w:t>
      </w:r>
      <w:r w:rsidR="00D33728">
        <w:rPr>
          <w:rFonts w:ascii="Arial" w:eastAsia="宋体" w:hAnsi="Arial" w:cs="Arial" w:hint="eastAsia"/>
          <w:lang w:val="en-US"/>
        </w:rPr>
        <w:t>份</w:t>
      </w:r>
      <w:r w:rsidR="00014914" w:rsidRPr="00500B02">
        <w:rPr>
          <w:rFonts w:ascii="Arial" w:eastAsia="宋体" w:hAnsi="Arial" w:cs="Arial"/>
          <w:lang w:val="en-US"/>
        </w:rPr>
        <w:t>期刊的影响因子（如相关）。请添加链接，以访问列表中提到的所有出版物。如果没有相关链接，请尽可能以</w:t>
      </w:r>
      <w:r w:rsidR="0077551F" w:rsidRPr="00500B02">
        <w:rPr>
          <w:rFonts w:ascii="Arial" w:eastAsia="宋体" w:hAnsi="Arial" w:cs="Arial"/>
          <w:lang w:val="en-US"/>
        </w:rPr>
        <w:t>PDF</w:t>
      </w:r>
      <w:r w:rsidR="00014914" w:rsidRPr="00500B02">
        <w:rPr>
          <w:rFonts w:ascii="Arial" w:eastAsia="宋体" w:hAnsi="Arial" w:cs="Arial"/>
          <w:lang w:val="en-US"/>
        </w:rPr>
        <w:t>格式上传，或至少提供包括所有作者在内的完整、详细的文章参考资料。</w:t>
      </w:r>
    </w:p>
    <w:p w14:paraId="129B4451" w14:textId="77777777" w:rsidR="00F06880" w:rsidRPr="00500B02" w:rsidRDefault="00F06880" w:rsidP="00F06880">
      <w:pPr>
        <w:pStyle w:val="a7"/>
        <w:spacing w:line="276" w:lineRule="auto"/>
        <w:ind w:left="360"/>
        <w:rPr>
          <w:rFonts w:ascii="Arial" w:eastAsia="宋体" w:hAnsi="Arial" w:cs="Arial"/>
          <w:lang w:val="en-US"/>
        </w:rPr>
      </w:pPr>
    </w:p>
    <w:p w14:paraId="69988F8B" w14:textId="77777777" w:rsidR="001D69CD" w:rsidRPr="00500B02" w:rsidRDefault="001D69CD" w:rsidP="001D69CD">
      <w:pPr>
        <w:pStyle w:val="a7"/>
        <w:numPr>
          <w:ilvl w:val="0"/>
          <w:numId w:val="2"/>
        </w:num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3</w:t>
      </w:r>
      <w:r w:rsidRPr="00500B02">
        <w:rPr>
          <w:rFonts w:ascii="Arial" w:eastAsia="宋体" w:hAnsi="Arial" w:cs="Arial"/>
        </w:rPr>
        <w:t>到</w:t>
      </w:r>
      <w:r w:rsidRPr="00500B02">
        <w:rPr>
          <w:rFonts w:ascii="Arial" w:eastAsia="宋体" w:hAnsi="Arial" w:cs="Arial"/>
        </w:rPr>
        <w:t>5</w:t>
      </w:r>
      <w:r w:rsidRPr="00500B02">
        <w:rPr>
          <w:rFonts w:ascii="Arial" w:eastAsia="宋体" w:hAnsi="Arial" w:cs="Arial"/>
        </w:rPr>
        <w:t>位杰出科学家（非候选人所在机构）的推荐信。</w:t>
      </w:r>
    </w:p>
    <w:p w14:paraId="1CC7C993" w14:textId="77777777" w:rsidR="001D69CD" w:rsidRPr="00500B02" w:rsidRDefault="001D69CD" w:rsidP="001D69CD">
      <w:pPr>
        <w:spacing w:line="276" w:lineRule="auto"/>
        <w:rPr>
          <w:rFonts w:ascii="Arial" w:eastAsia="宋体" w:hAnsi="Arial" w:cs="Arial"/>
        </w:rPr>
      </w:pPr>
    </w:p>
    <w:p w14:paraId="378CCC78" w14:textId="5A46AA9A" w:rsidR="001D69CD" w:rsidRPr="00500B02" w:rsidRDefault="001D69CD" w:rsidP="001D69CD">
      <w:pPr>
        <w:spacing w:line="276" w:lineRule="auto"/>
        <w:rPr>
          <w:rFonts w:ascii="Arial" w:eastAsia="宋体" w:hAnsi="Arial" w:cs="Arial"/>
        </w:rPr>
      </w:pPr>
      <w:r w:rsidRPr="00461A63">
        <w:rPr>
          <w:rFonts w:ascii="Arial" w:eastAsia="宋体" w:hAnsi="Arial" w:cs="Arial"/>
          <w:b/>
          <w:bCs/>
        </w:rPr>
        <w:t>如所提交申请材料不完整，或提交时间晚于</w:t>
      </w:r>
      <w:r w:rsidRPr="00461A63">
        <w:rPr>
          <w:rFonts w:ascii="Arial" w:eastAsia="宋体" w:hAnsi="Arial" w:cs="Arial"/>
          <w:b/>
          <w:bCs/>
        </w:rPr>
        <w:t>2021</w:t>
      </w:r>
      <w:r w:rsidRPr="00461A63">
        <w:rPr>
          <w:rFonts w:ascii="Arial" w:eastAsia="宋体" w:hAnsi="Arial" w:cs="Arial"/>
          <w:b/>
          <w:bCs/>
        </w:rPr>
        <w:t>年</w:t>
      </w:r>
      <w:r w:rsidRPr="00461A63">
        <w:rPr>
          <w:rFonts w:ascii="Arial" w:eastAsia="宋体" w:hAnsi="Arial" w:cs="Arial"/>
          <w:b/>
          <w:bCs/>
        </w:rPr>
        <w:t>5</w:t>
      </w:r>
      <w:r w:rsidRPr="00461A63">
        <w:rPr>
          <w:rFonts w:ascii="Arial" w:eastAsia="宋体" w:hAnsi="Arial" w:cs="Arial"/>
          <w:b/>
          <w:bCs/>
        </w:rPr>
        <w:t>月</w:t>
      </w:r>
      <w:r w:rsidRPr="00461A63">
        <w:rPr>
          <w:rFonts w:ascii="Arial" w:eastAsia="宋体" w:hAnsi="Arial" w:cs="Arial"/>
          <w:b/>
          <w:bCs/>
        </w:rPr>
        <w:t>31</w:t>
      </w:r>
      <w:r w:rsidRPr="00461A63">
        <w:rPr>
          <w:rFonts w:ascii="Arial" w:eastAsia="宋体" w:hAnsi="Arial" w:cs="Arial"/>
          <w:b/>
          <w:bCs/>
        </w:rPr>
        <w:t>日</w:t>
      </w:r>
      <w:r w:rsidRPr="00500B02">
        <w:rPr>
          <w:rFonts w:ascii="Arial" w:eastAsia="宋体" w:hAnsi="Arial" w:cs="Arial"/>
        </w:rPr>
        <w:t>，或候选人不符合上述要求，提名将不予采纳。</w:t>
      </w:r>
    </w:p>
    <w:p w14:paraId="2F8CD6AF" w14:textId="77777777" w:rsidR="001D69CD" w:rsidRPr="00500B02" w:rsidRDefault="001D69CD" w:rsidP="001D69CD">
      <w:pPr>
        <w:spacing w:line="276" w:lineRule="auto"/>
        <w:rPr>
          <w:rFonts w:ascii="Arial" w:eastAsia="宋体" w:hAnsi="Arial" w:cs="Arial"/>
        </w:rPr>
      </w:pPr>
    </w:p>
    <w:p w14:paraId="74A0CA96" w14:textId="37895CB1" w:rsidR="003803ED" w:rsidRPr="00615138" w:rsidRDefault="001D69CD" w:rsidP="003803ED">
      <w:p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提名在两个</w:t>
      </w:r>
      <w:r w:rsidR="00550BE6" w:rsidRPr="00500B02">
        <w:rPr>
          <w:rFonts w:ascii="Arial" w:eastAsia="宋体" w:hAnsi="Arial" w:cs="Arial"/>
        </w:rPr>
        <w:t>生命与环境科学</w:t>
      </w:r>
      <w:r w:rsidRPr="00500B02">
        <w:rPr>
          <w:rFonts w:ascii="Arial" w:eastAsia="宋体" w:hAnsi="Arial" w:cs="Arial"/>
        </w:rPr>
        <w:t>评奖周期内有效。</w:t>
      </w:r>
      <w:r w:rsidRPr="00500B02">
        <w:rPr>
          <w:rFonts w:ascii="Arial" w:eastAsia="宋体" w:hAnsi="Arial" w:cs="Arial"/>
        </w:rPr>
        <w:t>202</w:t>
      </w:r>
      <w:r w:rsidR="00550BE6" w:rsidRPr="00500B02">
        <w:rPr>
          <w:rFonts w:ascii="Arial" w:eastAsia="宋体" w:hAnsi="Arial" w:cs="Arial"/>
        </w:rPr>
        <w:t>2</w:t>
      </w:r>
      <w:r w:rsidRPr="00500B02">
        <w:rPr>
          <w:rFonts w:ascii="Arial" w:eastAsia="宋体" w:hAnsi="Arial" w:cs="Arial"/>
        </w:rPr>
        <w:t>年评奖落选的候选人档案将留存</w:t>
      </w:r>
      <w:r w:rsidR="00014914" w:rsidRPr="00500B02">
        <w:rPr>
          <w:rFonts w:ascii="Arial" w:eastAsia="宋体" w:hAnsi="Arial" w:cs="Arial"/>
        </w:rPr>
        <w:t>；</w:t>
      </w:r>
      <w:r w:rsidR="003803ED" w:rsidRPr="00500B02">
        <w:rPr>
          <w:rFonts w:ascii="Arial" w:eastAsia="宋体" w:hAnsi="Arial" w:cs="Arial"/>
        </w:rPr>
        <w:t>2023</w:t>
      </w:r>
      <w:r w:rsidR="003803ED" w:rsidRPr="00500B02">
        <w:rPr>
          <w:rFonts w:ascii="Arial" w:eastAsia="宋体" w:hAnsi="Arial" w:cs="Arial"/>
        </w:rPr>
        <w:t>年</w:t>
      </w:r>
      <w:r w:rsidR="003803ED" w:rsidRPr="00500B02">
        <w:rPr>
          <w:rFonts w:ascii="Arial" w:eastAsia="宋体" w:hAnsi="Arial" w:cs="Arial"/>
        </w:rPr>
        <w:t>4</w:t>
      </w:r>
      <w:r w:rsidR="003803ED" w:rsidRPr="00500B02">
        <w:rPr>
          <w:rFonts w:ascii="Arial" w:eastAsia="宋体" w:hAnsi="Arial" w:cs="Arial"/>
        </w:rPr>
        <w:t>月</w:t>
      </w:r>
      <w:r w:rsidR="003803ED">
        <w:rPr>
          <w:rFonts w:ascii="Arial" w:eastAsia="宋体" w:hAnsi="Arial" w:cs="Arial" w:hint="eastAsia"/>
        </w:rPr>
        <w:t>，</w:t>
      </w:r>
      <w:r w:rsidR="003803ED" w:rsidRPr="00615138">
        <w:rPr>
          <w:rFonts w:ascii="Arial" w:eastAsia="宋体" w:hAnsi="Arial" w:cs="Arial"/>
        </w:rPr>
        <w:t>提名人将受邀为候选人更新资料，来参与</w:t>
      </w:r>
      <w:r w:rsidR="003803ED" w:rsidRPr="00615138">
        <w:rPr>
          <w:rFonts w:ascii="Arial" w:eastAsia="宋体" w:hAnsi="Arial" w:cs="Arial"/>
        </w:rPr>
        <w:t>202</w:t>
      </w:r>
      <w:r w:rsidR="003803ED">
        <w:rPr>
          <w:rFonts w:ascii="Arial" w:eastAsia="宋体" w:hAnsi="Arial" w:cs="Arial"/>
        </w:rPr>
        <w:t>4</w:t>
      </w:r>
      <w:r w:rsidR="003803ED" w:rsidRPr="00615138">
        <w:rPr>
          <w:rFonts w:ascii="Arial" w:eastAsia="宋体" w:hAnsi="Arial" w:cs="Arial"/>
        </w:rPr>
        <w:t>年生命</w:t>
      </w:r>
      <w:r w:rsidR="003803ED">
        <w:rPr>
          <w:rFonts w:ascii="Arial" w:eastAsia="宋体" w:hAnsi="Arial" w:cs="Arial" w:hint="eastAsia"/>
        </w:rPr>
        <w:t>与环境</w:t>
      </w:r>
      <w:r w:rsidR="003803ED" w:rsidRPr="00615138">
        <w:rPr>
          <w:rFonts w:ascii="Arial" w:eastAsia="宋体" w:hAnsi="Arial" w:cs="Arial"/>
        </w:rPr>
        <w:t>科学领域奖项的角逐。</w:t>
      </w:r>
    </w:p>
    <w:p w14:paraId="4914CF2A" w14:textId="5788E456" w:rsidR="001D69CD" w:rsidRPr="003803ED" w:rsidRDefault="001D69CD" w:rsidP="001D69CD">
      <w:pPr>
        <w:spacing w:line="276" w:lineRule="auto"/>
        <w:rPr>
          <w:rFonts w:ascii="Arial" w:eastAsia="宋体" w:hAnsi="Arial" w:cs="Arial"/>
        </w:rPr>
      </w:pPr>
    </w:p>
    <w:p w14:paraId="3E5C650F" w14:textId="77777777" w:rsidR="001D69CD" w:rsidRPr="00500B02" w:rsidRDefault="001D69CD" w:rsidP="001D69CD">
      <w:pPr>
        <w:spacing w:line="276" w:lineRule="auto"/>
        <w:rPr>
          <w:rFonts w:ascii="Arial" w:eastAsia="宋体" w:hAnsi="Arial" w:cs="Arial"/>
        </w:rPr>
      </w:pPr>
    </w:p>
    <w:p w14:paraId="799DD261" w14:textId="77777777" w:rsidR="001D69CD" w:rsidRPr="00500B02" w:rsidRDefault="001D69CD" w:rsidP="001D69CD">
      <w:pPr>
        <w:pStyle w:val="a7"/>
        <w:numPr>
          <w:ilvl w:val="0"/>
          <w:numId w:val="1"/>
        </w:numPr>
        <w:spacing w:line="276" w:lineRule="auto"/>
        <w:rPr>
          <w:rFonts w:ascii="Arial" w:eastAsia="宋体" w:hAnsi="Arial" w:cs="Arial"/>
          <w:b/>
        </w:rPr>
      </w:pPr>
      <w:r w:rsidRPr="00500B02">
        <w:rPr>
          <w:rFonts w:ascii="Arial" w:eastAsia="宋体" w:hAnsi="Arial" w:cs="Arial"/>
          <w:b/>
        </w:rPr>
        <w:t>获奖者评选</w:t>
      </w:r>
    </w:p>
    <w:p w14:paraId="369CBC97" w14:textId="77777777" w:rsidR="001D69CD" w:rsidRPr="00500B02" w:rsidRDefault="001D69CD" w:rsidP="001D69CD">
      <w:pPr>
        <w:spacing w:line="276" w:lineRule="auto"/>
        <w:rPr>
          <w:rFonts w:ascii="Arial" w:eastAsia="宋体" w:hAnsi="Arial" w:cs="Arial"/>
        </w:rPr>
      </w:pPr>
    </w:p>
    <w:p w14:paraId="35FBAF51" w14:textId="77777777" w:rsidR="001D69CD" w:rsidRPr="00500B02" w:rsidRDefault="001D69CD" w:rsidP="001D69CD">
      <w:pPr>
        <w:pStyle w:val="a7"/>
        <w:numPr>
          <w:ilvl w:val="0"/>
          <w:numId w:val="3"/>
        </w:numPr>
        <w:spacing w:line="276" w:lineRule="auto"/>
        <w:rPr>
          <w:rFonts w:ascii="Arial" w:eastAsia="宋体" w:hAnsi="Arial" w:cs="Arial"/>
          <w:b/>
        </w:rPr>
      </w:pPr>
      <w:r w:rsidRPr="00500B02">
        <w:rPr>
          <w:rFonts w:ascii="Arial" w:eastAsia="宋体" w:hAnsi="Arial" w:cs="Arial"/>
          <w:b/>
        </w:rPr>
        <w:t>同行评议预选拔</w:t>
      </w:r>
    </w:p>
    <w:p w14:paraId="138194B0" w14:textId="77777777" w:rsidR="001D69CD" w:rsidRPr="00500B02" w:rsidRDefault="001D69CD" w:rsidP="001D69CD">
      <w:pPr>
        <w:spacing w:line="276" w:lineRule="auto"/>
        <w:rPr>
          <w:rFonts w:ascii="Arial" w:eastAsia="宋体" w:hAnsi="Arial" w:cs="Arial"/>
        </w:rPr>
      </w:pPr>
    </w:p>
    <w:p w14:paraId="2F076DD1" w14:textId="527430D4" w:rsidR="0077551F" w:rsidRPr="00500B02" w:rsidRDefault="00E375E7" w:rsidP="0077551F">
      <w:pPr>
        <w:spacing w:line="276" w:lineRule="auto"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通过</w:t>
      </w:r>
      <w:r w:rsidR="0077551F" w:rsidRPr="00500B02">
        <w:rPr>
          <w:rFonts w:ascii="Arial" w:eastAsia="宋体" w:hAnsi="Arial" w:cs="Arial"/>
        </w:rPr>
        <w:t>同行</w:t>
      </w:r>
      <w:r w:rsidR="005B21CA">
        <w:rPr>
          <w:rFonts w:ascii="Arial" w:eastAsia="宋体" w:hAnsi="Arial" w:cs="Arial" w:hint="eastAsia"/>
        </w:rPr>
        <w:t>评议</w:t>
      </w:r>
      <w:r>
        <w:rPr>
          <w:rFonts w:ascii="Arial" w:eastAsia="宋体" w:hAnsi="Arial" w:cs="Arial" w:hint="eastAsia"/>
        </w:rPr>
        <w:t>流程</w:t>
      </w:r>
      <w:r w:rsidR="0077551F" w:rsidRPr="00500B02">
        <w:rPr>
          <w:rFonts w:ascii="Arial" w:eastAsia="宋体" w:hAnsi="Arial" w:cs="Arial"/>
        </w:rPr>
        <w:t>：由来自生命</w:t>
      </w:r>
      <w:r>
        <w:rPr>
          <w:rFonts w:ascii="Arial" w:eastAsia="宋体" w:hAnsi="Arial" w:cs="Arial" w:hint="eastAsia"/>
        </w:rPr>
        <w:t>与</w:t>
      </w:r>
      <w:r w:rsidR="0077551F" w:rsidRPr="00500B02">
        <w:rPr>
          <w:rFonts w:ascii="Arial" w:eastAsia="宋体" w:hAnsi="Arial" w:cs="Arial"/>
        </w:rPr>
        <w:t>环境科学</w:t>
      </w:r>
      <w:r>
        <w:rPr>
          <w:rFonts w:ascii="Arial" w:eastAsia="宋体" w:hAnsi="Arial" w:cs="Arial" w:hint="eastAsia"/>
        </w:rPr>
        <w:t>不同学科领域</w:t>
      </w:r>
      <w:r w:rsidR="0077551F" w:rsidRPr="00500B02">
        <w:rPr>
          <w:rFonts w:ascii="Arial" w:eastAsia="宋体" w:hAnsi="Arial" w:cs="Arial"/>
        </w:rPr>
        <w:t>的专家组成</w:t>
      </w:r>
      <w:r w:rsidR="00FD5EED">
        <w:rPr>
          <w:rFonts w:ascii="Arial" w:eastAsia="宋体" w:hAnsi="Arial" w:cs="Arial" w:hint="eastAsia"/>
        </w:rPr>
        <w:t>同行</w:t>
      </w:r>
      <w:r w:rsidR="0077551F" w:rsidRPr="00500B02">
        <w:rPr>
          <w:rFonts w:ascii="Arial" w:eastAsia="宋体" w:hAnsi="Arial" w:cs="Arial"/>
        </w:rPr>
        <w:t>评审组</w:t>
      </w:r>
      <w:r>
        <w:rPr>
          <w:rFonts w:ascii="Arial" w:eastAsia="宋体" w:hAnsi="Arial" w:cs="Arial" w:hint="eastAsia"/>
        </w:rPr>
        <w:t>，对</w:t>
      </w:r>
      <w:r w:rsidR="0077551F" w:rsidRPr="00500B02">
        <w:rPr>
          <w:rFonts w:ascii="Arial" w:eastAsia="宋体" w:hAnsi="Arial" w:cs="Arial"/>
        </w:rPr>
        <w:t>所有</w:t>
      </w:r>
      <w:r>
        <w:rPr>
          <w:rFonts w:ascii="Arial" w:eastAsia="宋体" w:hAnsi="Arial" w:cs="Arial" w:hint="eastAsia"/>
        </w:rPr>
        <w:t>被</w:t>
      </w:r>
      <w:r w:rsidR="0077551F" w:rsidRPr="00500B02">
        <w:rPr>
          <w:rFonts w:ascii="Arial" w:eastAsia="宋体" w:hAnsi="Arial" w:cs="Arial"/>
        </w:rPr>
        <w:t>提名</w:t>
      </w:r>
      <w:r>
        <w:rPr>
          <w:rFonts w:ascii="Arial" w:eastAsia="宋体" w:hAnsi="Arial" w:cs="Arial" w:hint="eastAsia"/>
        </w:rPr>
        <w:t>的候选人进行评议预选拔</w:t>
      </w:r>
      <w:r w:rsidR="0077551F" w:rsidRPr="00500B02">
        <w:rPr>
          <w:rFonts w:ascii="Arial" w:eastAsia="宋体" w:hAnsi="Arial" w:cs="Arial"/>
        </w:rPr>
        <w:t>。</w:t>
      </w:r>
    </w:p>
    <w:p w14:paraId="453ABEBF" w14:textId="75A5C58D" w:rsidR="00E375E7" w:rsidRDefault="0077551F" w:rsidP="0077551F">
      <w:p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在专家</w:t>
      </w:r>
      <w:r w:rsidR="00E375E7">
        <w:rPr>
          <w:rFonts w:ascii="Arial" w:eastAsia="宋体" w:hAnsi="Arial" w:cs="Arial" w:hint="eastAsia"/>
        </w:rPr>
        <w:t>评议</w:t>
      </w:r>
      <w:r w:rsidRPr="00500B02">
        <w:rPr>
          <w:rFonts w:ascii="Arial" w:eastAsia="宋体" w:hAnsi="Arial" w:cs="Arial"/>
        </w:rPr>
        <w:t>后，</w:t>
      </w:r>
      <w:r w:rsidRPr="00500B02">
        <w:rPr>
          <w:rFonts w:ascii="Arial" w:eastAsia="宋体" w:hAnsi="Arial" w:cs="Arial"/>
        </w:rPr>
        <w:t>5</w:t>
      </w:r>
      <w:r w:rsidRPr="00500B02">
        <w:rPr>
          <w:rFonts w:ascii="Arial" w:eastAsia="宋体" w:hAnsi="Arial" w:cs="Arial"/>
        </w:rPr>
        <w:t>个</w:t>
      </w:r>
      <w:r w:rsidR="008A05B3">
        <w:rPr>
          <w:rFonts w:ascii="Arial" w:eastAsia="宋体" w:hAnsi="Arial" w:cs="Arial" w:hint="eastAsia"/>
        </w:rPr>
        <w:t>区域</w:t>
      </w:r>
      <w:r w:rsidRPr="00500B02">
        <w:rPr>
          <w:rFonts w:ascii="Arial" w:eastAsia="宋体" w:hAnsi="Arial" w:cs="Arial"/>
        </w:rPr>
        <w:t>中的每个</w:t>
      </w:r>
      <w:r w:rsidR="008A05B3">
        <w:rPr>
          <w:rFonts w:ascii="Arial" w:eastAsia="宋体" w:hAnsi="Arial" w:cs="Arial" w:hint="eastAsia"/>
        </w:rPr>
        <w:t>区域</w:t>
      </w:r>
      <w:r w:rsidRPr="00500B02">
        <w:rPr>
          <w:rFonts w:ascii="Arial" w:eastAsia="宋体" w:hAnsi="Arial" w:cs="Arial"/>
        </w:rPr>
        <w:t>将提交一份约</w:t>
      </w:r>
      <w:r w:rsidRPr="00500B02">
        <w:rPr>
          <w:rFonts w:ascii="Arial" w:eastAsia="宋体" w:hAnsi="Arial" w:cs="Arial"/>
        </w:rPr>
        <w:t>10</w:t>
      </w:r>
      <w:r w:rsidRPr="00500B02">
        <w:rPr>
          <w:rFonts w:ascii="Arial" w:eastAsia="宋体" w:hAnsi="Arial" w:cs="Arial"/>
        </w:rPr>
        <w:t>名候选人的短名单（总共不超过</w:t>
      </w:r>
      <w:r w:rsidRPr="00500B02">
        <w:rPr>
          <w:rFonts w:ascii="Arial" w:eastAsia="宋体" w:hAnsi="Arial" w:cs="Arial"/>
        </w:rPr>
        <w:t>50</w:t>
      </w:r>
      <w:r w:rsidRPr="00500B02">
        <w:rPr>
          <w:rFonts w:ascii="Arial" w:eastAsia="宋体" w:hAnsi="Arial" w:cs="Arial"/>
        </w:rPr>
        <w:t>名候选人）</w:t>
      </w:r>
      <w:r w:rsidR="00E375E7" w:rsidRPr="00615138">
        <w:rPr>
          <w:rFonts w:ascii="Arial" w:eastAsia="宋体" w:hAnsi="Arial" w:cs="Arial"/>
        </w:rPr>
        <w:t>供</w:t>
      </w:r>
      <w:r w:rsidR="00E375E7" w:rsidRPr="00615138">
        <w:rPr>
          <w:rFonts w:ascii="Arial" w:eastAsia="宋体" w:hAnsi="Arial" w:cs="Arial"/>
        </w:rPr>
        <w:t>“</w:t>
      </w:r>
      <w:r w:rsidR="00E375E7" w:rsidRPr="00615138">
        <w:rPr>
          <w:rFonts w:ascii="Arial" w:eastAsia="宋体" w:hAnsi="Arial" w:cs="Arial"/>
        </w:rPr>
        <w:t>世界杰出女科学家成就奖</w:t>
      </w:r>
      <w:r w:rsidR="00E375E7" w:rsidRPr="00615138">
        <w:rPr>
          <w:rFonts w:ascii="Arial" w:eastAsia="宋体" w:hAnsi="Arial" w:cs="Arial"/>
        </w:rPr>
        <w:t>”</w:t>
      </w:r>
      <w:r w:rsidRPr="00500B02">
        <w:rPr>
          <w:rFonts w:ascii="Arial" w:eastAsia="宋体" w:hAnsi="Arial" w:cs="Arial"/>
        </w:rPr>
        <w:t>生命与环境科学</w:t>
      </w:r>
      <w:r w:rsidR="00E375E7">
        <w:rPr>
          <w:rFonts w:ascii="Arial" w:eastAsia="宋体" w:hAnsi="Arial" w:cs="Arial" w:hint="eastAsia"/>
        </w:rPr>
        <w:t>领域国际</w:t>
      </w:r>
      <w:r w:rsidR="00E375E7" w:rsidRPr="00615138">
        <w:rPr>
          <w:rFonts w:ascii="Arial" w:eastAsia="宋体" w:hAnsi="Arial" w:cs="Arial"/>
        </w:rPr>
        <w:t>评审委员会进行最终评审</w:t>
      </w:r>
      <w:r w:rsidR="00E375E7">
        <w:rPr>
          <w:rFonts w:ascii="Arial" w:eastAsia="宋体" w:hAnsi="Arial" w:cs="Arial" w:hint="eastAsia"/>
        </w:rPr>
        <w:t>。</w:t>
      </w:r>
    </w:p>
    <w:p w14:paraId="3FB814FC" w14:textId="77777777" w:rsidR="001D69CD" w:rsidRPr="00500B02" w:rsidRDefault="001D69CD" w:rsidP="001D69CD">
      <w:pPr>
        <w:spacing w:line="276" w:lineRule="auto"/>
        <w:rPr>
          <w:rFonts w:ascii="Arial" w:eastAsia="宋体" w:hAnsi="Arial" w:cs="Arial"/>
          <w:b/>
          <w:bCs/>
        </w:rPr>
      </w:pPr>
    </w:p>
    <w:p w14:paraId="1409DF71" w14:textId="32E45B58" w:rsidR="001D69CD" w:rsidRPr="00500B02" w:rsidRDefault="001D69CD" w:rsidP="001D69CD">
      <w:pPr>
        <w:pStyle w:val="a7"/>
        <w:numPr>
          <w:ilvl w:val="0"/>
          <w:numId w:val="3"/>
        </w:numPr>
        <w:spacing w:line="276" w:lineRule="auto"/>
        <w:rPr>
          <w:rFonts w:ascii="Arial" w:eastAsia="宋体" w:hAnsi="Arial" w:cs="Arial"/>
          <w:b/>
        </w:rPr>
      </w:pPr>
      <w:r w:rsidRPr="00500B02">
        <w:rPr>
          <w:rFonts w:ascii="Arial" w:eastAsia="宋体" w:hAnsi="Arial" w:cs="Arial"/>
          <w:b/>
        </w:rPr>
        <w:t>评委会遴选</w:t>
      </w:r>
    </w:p>
    <w:p w14:paraId="59CDA7FF" w14:textId="67238D01" w:rsidR="001D69CD" w:rsidRPr="00500B02" w:rsidRDefault="00E375E7" w:rsidP="001D69CD">
      <w:pPr>
        <w:spacing w:line="276" w:lineRule="auto"/>
        <w:rPr>
          <w:rFonts w:ascii="Arial" w:eastAsia="宋体" w:hAnsi="Arial" w:cs="Arial"/>
        </w:rPr>
      </w:pPr>
      <w:r w:rsidRPr="00615138">
        <w:rPr>
          <w:rFonts w:ascii="Arial" w:eastAsia="宋体" w:hAnsi="Arial" w:cs="Arial"/>
        </w:rPr>
        <w:t xml:space="preserve"> “</w:t>
      </w:r>
      <w:r w:rsidRPr="00615138">
        <w:rPr>
          <w:rFonts w:ascii="Arial" w:eastAsia="宋体" w:hAnsi="Arial" w:cs="Arial"/>
        </w:rPr>
        <w:t>世界杰出女科学家成就奖</w:t>
      </w:r>
      <w:r w:rsidRPr="00615138">
        <w:rPr>
          <w:rFonts w:ascii="Arial" w:eastAsia="宋体" w:hAnsi="Arial" w:cs="Arial"/>
        </w:rPr>
        <w:t>”</w:t>
      </w:r>
      <w:r w:rsidR="0085606A" w:rsidRPr="00500B02">
        <w:rPr>
          <w:rFonts w:ascii="Arial" w:eastAsia="宋体" w:hAnsi="Arial" w:cs="Arial"/>
        </w:rPr>
        <w:t>生命与环境科学国际</w:t>
      </w:r>
      <w:r w:rsidRPr="00615138">
        <w:rPr>
          <w:rFonts w:ascii="Arial" w:eastAsia="宋体" w:hAnsi="Arial" w:cs="Arial"/>
        </w:rPr>
        <w:t>评审委员会</w:t>
      </w:r>
      <w:r w:rsidR="0085606A" w:rsidRPr="00500B02">
        <w:rPr>
          <w:rFonts w:ascii="Arial" w:eastAsia="宋体" w:hAnsi="Arial" w:cs="Arial"/>
        </w:rPr>
        <w:t>由加拿大蒙特利尔麦吉尔大学精神病学系教授、法国斯特拉斯堡法国国家卫生研究院主任、法国科学院院士、</w:t>
      </w:r>
      <w:r w:rsidR="0085606A" w:rsidRPr="00500B02">
        <w:rPr>
          <w:rFonts w:ascii="Arial" w:eastAsia="宋体" w:hAnsi="Arial" w:cs="Arial"/>
        </w:rPr>
        <w:t>2014</w:t>
      </w:r>
      <w:r w:rsidR="0085606A" w:rsidRPr="00500B02">
        <w:rPr>
          <w:rFonts w:ascii="Arial" w:eastAsia="宋体" w:hAnsi="Arial" w:cs="Arial"/>
        </w:rPr>
        <w:t>年欧莱雅</w:t>
      </w:r>
      <w:r w:rsidR="0085606A" w:rsidRPr="00500B02">
        <w:rPr>
          <w:rFonts w:ascii="Arial" w:eastAsia="宋体" w:hAnsi="Arial" w:cs="Arial"/>
        </w:rPr>
        <w:t>-</w:t>
      </w:r>
      <w:r w:rsidR="0085606A" w:rsidRPr="00500B02">
        <w:rPr>
          <w:rFonts w:ascii="Arial" w:eastAsia="宋体" w:hAnsi="Arial" w:cs="Arial"/>
        </w:rPr>
        <w:t>联合国教科文组织欧洲奖获得者</w:t>
      </w:r>
      <w:r w:rsidR="0085606A" w:rsidRPr="00500B02">
        <w:rPr>
          <w:rFonts w:ascii="Arial" w:eastAsia="宋体" w:hAnsi="Arial" w:cs="Arial"/>
        </w:rPr>
        <w:t>Brigitte Kieffer</w:t>
      </w:r>
      <w:r w:rsidR="0085606A" w:rsidRPr="00500B02">
        <w:rPr>
          <w:rFonts w:ascii="Arial" w:eastAsia="宋体" w:hAnsi="Arial" w:cs="Arial"/>
        </w:rPr>
        <w:t>教授担任主席，</w:t>
      </w:r>
      <w:r w:rsidR="00461A63">
        <w:rPr>
          <w:rFonts w:ascii="Arial" w:eastAsia="宋体" w:hAnsi="Arial" w:cs="Arial" w:hint="eastAsia"/>
        </w:rPr>
        <w:t>并</w:t>
      </w:r>
      <w:r w:rsidR="0085606A" w:rsidRPr="00500B02">
        <w:rPr>
          <w:rFonts w:ascii="Arial" w:eastAsia="宋体" w:hAnsi="Arial" w:cs="Arial"/>
        </w:rPr>
        <w:t>由国际科学界的杰出人士担任成员。</w:t>
      </w:r>
    </w:p>
    <w:p w14:paraId="41B2D973" w14:textId="77777777" w:rsidR="001D69CD" w:rsidRPr="00500B02" w:rsidRDefault="001D69CD" w:rsidP="001D69CD">
      <w:pPr>
        <w:spacing w:line="276" w:lineRule="auto"/>
        <w:rPr>
          <w:rFonts w:ascii="Arial" w:eastAsia="宋体" w:hAnsi="Arial" w:cs="Arial"/>
        </w:rPr>
      </w:pPr>
    </w:p>
    <w:p w14:paraId="054CD544" w14:textId="3F6971CA" w:rsidR="001D69CD" w:rsidRPr="00500B02" w:rsidRDefault="001D69CD" w:rsidP="001D69CD">
      <w:p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评委会将依照前文所提到的</w:t>
      </w:r>
      <w:r w:rsidRPr="00500B02">
        <w:rPr>
          <w:rFonts w:ascii="Arial" w:eastAsia="宋体" w:hAnsi="Arial" w:cs="Arial"/>
        </w:rPr>
        <w:t>“3.</w:t>
      </w:r>
      <w:r w:rsidRPr="00500B02">
        <w:rPr>
          <w:rFonts w:ascii="Arial" w:eastAsia="宋体" w:hAnsi="Arial" w:cs="Arial"/>
        </w:rPr>
        <w:t>选拔标准</w:t>
      </w:r>
      <w:r w:rsidRPr="00500B02">
        <w:rPr>
          <w:rFonts w:ascii="Arial" w:eastAsia="宋体" w:hAnsi="Arial" w:cs="Arial"/>
        </w:rPr>
        <w:t>”</w:t>
      </w:r>
      <w:r w:rsidRPr="00500B02">
        <w:rPr>
          <w:rFonts w:ascii="Arial" w:eastAsia="宋体" w:hAnsi="Arial" w:cs="Arial"/>
        </w:rPr>
        <w:t>规则，对同行评审预选出的被提名候选人进行评估。</w:t>
      </w:r>
    </w:p>
    <w:p w14:paraId="6F9E45ED" w14:textId="77777777" w:rsidR="001D69CD" w:rsidRPr="00500B02" w:rsidRDefault="001D69CD" w:rsidP="001D69CD">
      <w:pPr>
        <w:spacing w:line="276" w:lineRule="auto"/>
        <w:rPr>
          <w:rFonts w:ascii="Arial" w:eastAsia="宋体" w:hAnsi="Arial" w:cs="Arial"/>
        </w:rPr>
      </w:pPr>
    </w:p>
    <w:p w14:paraId="25ED8617" w14:textId="77777777" w:rsidR="001D69CD" w:rsidRPr="00500B02" w:rsidRDefault="001D69CD" w:rsidP="001D69CD">
      <w:pPr>
        <w:spacing w:line="276" w:lineRule="auto"/>
        <w:rPr>
          <w:rFonts w:ascii="Arial" w:eastAsia="宋体" w:hAnsi="Arial" w:cs="Arial"/>
        </w:rPr>
      </w:pPr>
      <w:r w:rsidRPr="00461A63">
        <w:rPr>
          <w:rFonts w:ascii="Arial" w:eastAsia="宋体" w:hAnsi="Arial" w:cs="Arial"/>
          <w:b/>
          <w:bCs/>
        </w:rPr>
        <w:lastRenderedPageBreak/>
        <w:t>评审委员会审议会议拟于</w:t>
      </w:r>
      <w:r w:rsidRPr="00461A63">
        <w:rPr>
          <w:rFonts w:ascii="Arial" w:eastAsia="宋体" w:hAnsi="Arial" w:cs="Arial"/>
          <w:b/>
          <w:bCs/>
        </w:rPr>
        <w:t>20</w:t>
      </w:r>
      <w:r w:rsidR="00314762" w:rsidRPr="00461A63">
        <w:rPr>
          <w:rFonts w:ascii="Arial" w:eastAsia="宋体" w:hAnsi="Arial" w:cs="Arial"/>
          <w:b/>
          <w:bCs/>
        </w:rPr>
        <w:t>21</w:t>
      </w:r>
      <w:r w:rsidRPr="00461A63">
        <w:rPr>
          <w:rFonts w:ascii="Arial" w:eastAsia="宋体" w:hAnsi="Arial" w:cs="Arial"/>
          <w:b/>
          <w:bCs/>
        </w:rPr>
        <w:t>年</w:t>
      </w:r>
      <w:r w:rsidRPr="00461A63">
        <w:rPr>
          <w:rFonts w:ascii="Arial" w:eastAsia="宋体" w:hAnsi="Arial" w:cs="Arial"/>
          <w:b/>
          <w:bCs/>
        </w:rPr>
        <w:t>9</w:t>
      </w:r>
      <w:r w:rsidRPr="00461A63">
        <w:rPr>
          <w:rFonts w:ascii="Arial" w:eastAsia="宋体" w:hAnsi="Arial" w:cs="Arial"/>
          <w:b/>
          <w:bCs/>
        </w:rPr>
        <w:t>月举行</w:t>
      </w:r>
      <w:r w:rsidRPr="00500B02">
        <w:rPr>
          <w:rFonts w:ascii="Arial" w:eastAsia="宋体" w:hAnsi="Arial" w:cs="Arial"/>
        </w:rPr>
        <w:t>，期间评审委员会将就各区域的最佳提名进行审查和讨论，并以多数表决的方式确定</w:t>
      </w:r>
      <w:r w:rsidRPr="00500B02">
        <w:rPr>
          <w:rFonts w:ascii="Arial" w:eastAsia="宋体" w:hAnsi="Arial" w:cs="Arial"/>
        </w:rPr>
        <w:t>5</w:t>
      </w:r>
      <w:r w:rsidRPr="00500B02">
        <w:rPr>
          <w:rFonts w:ascii="Arial" w:eastAsia="宋体" w:hAnsi="Arial" w:cs="Arial"/>
        </w:rPr>
        <w:t>位获奖人。评审委员会的决定为最终评审结果，不可申诉；评审委员会不接受质疑，也无需对评选结果做出解释或辩护。</w:t>
      </w:r>
    </w:p>
    <w:p w14:paraId="243DF6E6" w14:textId="77777777" w:rsidR="001D69CD" w:rsidRPr="00500B02" w:rsidRDefault="001D69CD" w:rsidP="001D69CD">
      <w:pPr>
        <w:spacing w:line="276" w:lineRule="auto"/>
        <w:rPr>
          <w:rFonts w:ascii="Arial" w:eastAsia="宋体" w:hAnsi="Arial" w:cs="Arial"/>
        </w:rPr>
      </w:pPr>
    </w:p>
    <w:p w14:paraId="7835A786" w14:textId="6F698EC1" w:rsidR="001D69CD" w:rsidRPr="00500B02" w:rsidRDefault="001D69CD" w:rsidP="001D69CD">
      <w:p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评审结果将在审议后</w:t>
      </w:r>
      <w:r w:rsidR="00314762" w:rsidRPr="00500B02">
        <w:rPr>
          <w:rFonts w:ascii="Arial" w:eastAsia="宋体" w:hAnsi="Arial" w:cs="Arial"/>
        </w:rPr>
        <w:t>数天</w:t>
      </w:r>
      <w:r w:rsidRPr="00500B02">
        <w:rPr>
          <w:rFonts w:ascii="Arial" w:eastAsia="宋体" w:hAnsi="Arial" w:cs="Arial"/>
        </w:rPr>
        <w:t>通过电话告知获奖者本人，评选结果在官方宣告之前不得予以公</w:t>
      </w:r>
      <w:r w:rsidR="00FD5EED">
        <w:rPr>
          <w:rFonts w:ascii="Arial" w:eastAsia="宋体" w:hAnsi="Arial" w:cs="Arial" w:hint="eastAsia"/>
        </w:rPr>
        <w:t>开</w:t>
      </w:r>
      <w:r w:rsidR="00314762" w:rsidRPr="00500B02">
        <w:rPr>
          <w:rFonts w:ascii="Arial" w:eastAsia="宋体" w:hAnsi="Arial" w:cs="Arial"/>
        </w:rPr>
        <w:t>。</w:t>
      </w:r>
    </w:p>
    <w:p w14:paraId="3D68B4F1" w14:textId="77777777" w:rsidR="00314762" w:rsidRPr="00500B02" w:rsidRDefault="00314762" w:rsidP="001D69CD">
      <w:pPr>
        <w:spacing w:line="276" w:lineRule="auto"/>
        <w:rPr>
          <w:rFonts w:ascii="Arial" w:eastAsia="宋体" w:hAnsi="Arial" w:cs="Arial"/>
        </w:rPr>
      </w:pPr>
    </w:p>
    <w:p w14:paraId="74F265BA" w14:textId="77777777" w:rsidR="00314762" w:rsidRPr="00500B02" w:rsidRDefault="00314762" w:rsidP="00314762">
      <w:pPr>
        <w:pStyle w:val="a7"/>
        <w:numPr>
          <w:ilvl w:val="0"/>
          <w:numId w:val="1"/>
        </w:numPr>
        <w:spacing w:line="276" w:lineRule="auto"/>
        <w:rPr>
          <w:rFonts w:ascii="Arial" w:eastAsia="宋体" w:hAnsi="Arial" w:cs="Arial"/>
          <w:b/>
        </w:rPr>
      </w:pPr>
      <w:r w:rsidRPr="00500B02">
        <w:rPr>
          <w:rFonts w:ascii="Arial" w:eastAsia="宋体" w:hAnsi="Arial" w:cs="Arial"/>
          <w:b/>
        </w:rPr>
        <w:t>获奖者的承诺</w:t>
      </w:r>
    </w:p>
    <w:p w14:paraId="12358B28" w14:textId="77777777" w:rsidR="00314762" w:rsidRPr="00500B02" w:rsidRDefault="00314762" w:rsidP="00314762">
      <w:pPr>
        <w:spacing w:line="276" w:lineRule="auto"/>
        <w:rPr>
          <w:rFonts w:ascii="Arial" w:eastAsia="宋体" w:hAnsi="Arial" w:cs="Arial"/>
        </w:rPr>
      </w:pPr>
    </w:p>
    <w:p w14:paraId="2B28374D" w14:textId="77777777" w:rsidR="00314762" w:rsidRPr="00500B02" w:rsidRDefault="00314762" w:rsidP="00314762">
      <w:pPr>
        <w:spacing w:line="276" w:lineRule="auto"/>
        <w:rPr>
          <w:rFonts w:ascii="Arial" w:eastAsia="宋体" w:hAnsi="Arial" w:cs="Arial"/>
        </w:rPr>
      </w:pPr>
      <w:r w:rsidRPr="00461A63">
        <w:rPr>
          <w:rFonts w:ascii="Arial" w:eastAsia="宋体" w:hAnsi="Arial" w:cs="Arial"/>
          <w:b/>
          <w:bCs/>
        </w:rPr>
        <w:t>每位获奖者将获得</w:t>
      </w:r>
      <w:r w:rsidRPr="00461A63">
        <w:rPr>
          <w:rFonts w:ascii="Arial" w:eastAsia="宋体" w:hAnsi="Arial" w:cs="Arial"/>
          <w:b/>
          <w:bCs/>
        </w:rPr>
        <w:t>10</w:t>
      </w:r>
      <w:r w:rsidRPr="00461A63">
        <w:rPr>
          <w:rFonts w:ascii="Arial" w:eastAsia="宋体" w:hAnsi="Arial" w:cs="Arial"/>
          <w:b/>
          <w:bCs/>
        </w:rPr>
        <w:t>万欧元的奖金</w:t>
      </w:r>
      <w:r w:rsidRPr="00500B02">
        <w:rPr>
          <w:rFonts w:ascii="Arial" w:eastAsia="宋体" w:hAnsi="Arial" w:cs="Arial"/>
        </w:rPr>
        <w:t>，并直接颁发给获奖者个人，以表彰她献身科学领域，并在推动科学研究发展方面做出的贡献。</w:t>
      </w:r>
    </w:p>
    <w:p w14:paraId="40DE6089" w14:textId="77777777" w:rsidR="00314762" w:rsidRPr="00500B02" w:rsidRDefault="00314762" w:rsidP="00314762">
      <w:pPr>
        <w:spacing w:line="276" w:lineRule="auto"/>
        <w:rPr>
          <w:rFonts w:ascii="Arial" w:eastAsia="宋体" w:hAnsi="Arial" w:cs="Arial"/>
        </w:rPr>
      </w:pPr>
    </w:p>
    <w:p w14:paraId="4A126E96" w14:textId="6A809A5C" w:rsidR="00461A63" w:rsidRPr="003B7AFA" w:rsidRDefault="00461A63" w:rsidP="00461A63">
      <w:pPr>
        <w:pStyle w:val="Default"/>
        <w:snapToGrid w:val="0"/>
        <w:spacing w:after="200" w:line="320" w:lineRule="exact"/>
        <w:jc w:val="both"/>
        <w:rPr>
          <w:rFonts w:ascii="Arial" w:eastAsia="宋体" w:hAnsi="Arial" w:cs="Arial"/>
          <w:color w:val="000000" w:themeColor="text1"/>
          <w:sz w:val="22"/>
          <w:szCs w:val="22"/>
          <w:lang w:eastAsia="zh-CN"/>
        </w:rPr>
      </w:pPr>
      <w:r>
        <w:rPr>
          <w:rFonts w:ascii="Arial" w:eastAsia="宋体" w:hAnsi="Arial" w:cs="Arial" w:hint="eastAsia"/>
          <w:color w:val="000000" w:themeColor="text1"/>
          <w:sz w:val="22"/>
          <w:szCs w:val="22"/>
          <w:lang w:eastAsia="zh-CN"/>
        </w:rPr>
        <w:t>在</w:t>
      </w:r>
      <w:r>
        <w:rPr>
          <w:rFonts w:ascii="Arial" w:eastAsia="宋体" w:hAnsi="Arial" w:cs="Arial"/>
          <w:color w:val="000000" w:themeColor="text1"/>
          <w:sz w:val="22"/>
          <w:szCs w:val="22"/>
          <w:lang w:eastAsia="zh-CN"/>
        </w:rPr>
        <w:t>收到电汇所需必要文件后，欧莱雅企业基金会将</w:t>
      </w:r>
      <w:r w:rsidRPr="003B7AFA">
        <w:rPr>
          <w:rFonts w:ascii="Arial" w:eastAsia="宋体" w:hAnsi="Arial" w:cs="Arial"/>
          <w:color w:val="000000" w:themeColor="text1"/>
          <w:sz w:val="22"/>
          <w:szCs w:val="22"/>
          <w:lang w:eastAsia="zh-CN"/>
        </w:rPr>
        <w:t>在颁奖典礼结束</w:t>
      </w:r>
      <w:r>
        <w:rPr>
          <w:rFonts w:ascii="Arial" w:eastAsia="宋体" w:hAnsi="Arial" w:cs="Arial" w:hint="eastAsia"/>
          <w:color w:val="000000" w:themeColor="text1"/>
          <w:sz w:val="22"/>
          <w:szCs w:val="22"/>
          <w:lang w:eastAsia="zh-CN"/>
        </w:rPr>
        <w:t>后</w:t>
      </w:r>
      <w:r w:rsidRPr="003B7AFA">
        <w:rPr>
          <w:rFonts w:ascii="Arial" w:eastAsia="宋体" w:hAnsi="Arial" w:cs="Arial" w:hint="eastAsia"/>
          <w:color w:val="000000" w:themeColor="text1"/>
          <w:sz w:val="22"/>
          <w:szCs w:val="22"/>
          <w:lang w:eastAsia="zh-CN"/>
        </w:rPr>
        <w:t>，</w:t>
      </w:r>
      <w:r>
        <w:rPr>
          <w:rFonts w:ascii="Arial" w:eastAsia="宋体" w:hAnsi="Arial" w:cs="Arial" w:hint="eastAsia"/>
          <w:color w:val="000000" w:themeColor="text1"/>
          <w:sz w:val="22"/>
          <w:szCs w:val="22"/>
          <w:lang w:eastAsia="zh-CN"/>
        </w:rPr>
        <w:t>将</w:t>
      </w:r>
      <w:r w:rsidRPr="003B7AFA">
        <w:rPr>
          <w:rFonts w:ascii="Arial" w:eastAsia="宋体" w:hAnsi="Arial" w:cs="Arial"/>
          <w:color w:val="000000" w:themeColor="text1"/>
          <w:sz w:val="22"/>
          <w:szCs w:val="22"/>
          <w:lang w:eastAsia="zh-CN"/>
        </w:rPr>
        <w:t>奖金直接</w:t>
      </w:r>
      <w:r w:rsidRPr="003B7AFA">
        <w:rPr>
          <w:rFonts w:ascii="Arial" w:eastAsia="宋体" w:hAnsi="Arial" w:cs="Arial" w:hint="eastAsia"/>
          <w:color w:val="000000" w:themeColor="text1"/>
          <w:sz w:val="22"/>
          <w:szCs w:val="22"/>
          <w:lang w:eastAsia="zh-CN"/>
        </w:rPr>
        <w:t>给予</w:t>
      </w:r>
      <w:r w:rsidRPr="003B7AFA">
        <w:rPr>
          <w:rFonts w:ascii="Arial" w:eastAsia="宋体" w:hAnsi="Arial" w:cs="Arial"/>
          <w:color w:val="000000" w:themeColor="text1"/>
          <w:sz w:val="22"/>
          <w:szCs w:val="22"/>
          <w:lang w:eastAsia="zh-CN"/>
        </w:rPr>
        <w:t>获奖者本人。</w:t>
      </w:r>
      <w:r w:rsidRPr="003B7AFA">
        <w:rPr>
          <w:rFonts w:ascii="Arial" w:eastAsia="宋体" w:hAnsi="Arial" w:cs="Arial"/>
          <w:color w:val="000000" w:themeColor="text1"/>
          <w:sz w:val="22"/>
          <w:szCs w:val="22"/>
          <w:lang w:eastAsia="zh-CN"/>
        </w:rPr>
        <w:t xml:space="preserve"> </w:t>
      </w:r>
    </w:p>
    <w:p w14:paraId="259EA391" w14:textId="77777777" w:rsidR="00FD5EED" w:rsidRDefault="00FD5EED" w:rsidP="00314762">
      <w:pPr>
        <w:spacing w:line="276" w:lineRule="auto"/>
        <w:rPr>
          <w:rFonts w:ascii="Arial" w:eastAsia="宋体" w:hAnsi="Arial" w:cs="Arial"/>
        </w:rPr>
      </w:pPr>
    </w:p>
    <w:p w14:paraId="25F011AC" w14:textId="5BE6CBA2" w:rsidR="00314762" w:rsidRPr="00500B02" w:rsidRDefault="00314762" w:rsidP="00314762">
      <w:p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奖项不得以任何目的进行转让。</w:t>
      </w:r>
    </w:p>
    <w:p w14:paraId="05E2CA55" w14:textId="77777777" w:rsidR="00314762" w:rsidRPr="00500B02" w:rsidRDefault="00314762" w:rsidP="00314762">
      <w:pPr>
        <w:spacing w:line="276" w:lineRule="auto"/>
        <w:rPr>
          <w:rFonts w:ascii="Arial" w:eastAsia="宋体" w:hAnsi="Arial" w:cs="Arial"/>
        </w:rPr>
      </w:pPr>
    </w:p>
    <w:p w14:paraId="6878BFFF" w14:textId="66A033EC" w:rsidR="00314762" w:rsidRPr="00500B02" w:rsidRDefault="00314762" w:rsidP="00314762">
      <w:p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获奖者特别承诺</w:t>
      </w:r>
      <w:r w:rsidR="003B36AD">
        <w:rPr>
          <w:rFonts w:ascii="Arial" w:eastAsia="宋体" w:hAnsi="Arial" w:cs="Arial" w:hint="eastAsia"/>
        </w:rPr>
        <w:t>：</w:t>
      </w:r>
    </w:p>
    <w:p w14:paraId="7B6A7E69" w14:textId="77777777" w:rsidR="00314762" w:rsidRPr="005F39B7" w:rsidRDefault="00314762" w:rsidP="00314762">
      <w:pPr>
        <w:pStyle w:val="a7"/>
        <w:numPr>
          <w:ilvl w:val="0"/>
          <w:numId w:val="2"/>
        </w:numPr>
        <w:spacing w:line="276" w:lineRule="auto"/>
        <w:rPr>
          <w:rFonts w:ascii="Arial" w:eastAsia="宋体" w:hAnsi="Arial" w:cs="Arial"/>
          <w:sz w:val="21"/>
          <w:szCs w:val="21"/>
        </w:rPr>
      </w:pPr>
      <w:r w:rsidRPr="005F39B7">
        <w:rPr>
          <w:rFonts w:ascii="Arial" w:eastAsia="宋体" w:hAnsi="Arial" w:cs="Arial"/>
          <w:sz w:val="21"/>
          <w:szCs w:val="21"/>
        </w:rPr>
        <w:t>出席</w:t>
      </w:r>
      <w:r w:rsidRPr="005F39B7">
        <w:rPr>
          <w:rFonts w:ascii="Arial" w:eastAsia="宋体" w:hAnsi="Arial" w:cs="Arial"/>
          <w:sz w:val="21"/>
          <w:szCs w:val="21"/>
        </w:rPr>
        <w:t>“</w:t>
      </w:r>
      <w:r w:rsidRPr="005F39B7">
        <w:rPr>
          <w:rFonts w:ascii="Arial" w:eastAsia="宋体" w:hAnsi="Arial" w:cs="Arial"/>
          <w:sz w:val="21"/>
          <w:szCs w:val="21"/>
        </w:rPr>
        <w:t>为投身于科学的女性</w:t>
      </w:r>
      <w:r w:rsidRPr="005F39B7">
        <w:rPr>
          <w:rFonts w:ascii="Arial" w:eastAsia="宋体" w:hAnsi="Arial" w:cs="Arial"/>
          <w:sz w:val="21"/>
          <w:szCs w:val="21"/>
        </w:rPr>
        <w:t>”</w:t>
      </w:r>
      <w:r w:rsidRPr="005F39B7">
        <w:rPr>
          <w:rFonts w:ascii="Arial" w:eastAsia="宋体" w:hAnsi="Arial" w:cs="Arial"/>
          <w:sz w:val="21"/>
          <w:szCs w:val="21"/>
        </w:rPr>
        <w:t>活动周期间举行的颁奖典礼和各项相关活动（采访、培训、报告、宴会、参观）。欧莱雅企业基金会将承担获奖者在此期间的交通和住宿费用。</w:t>
      </w:r>
    </w:p>
    <w:p w14:paraId="3F808E1C" w14:textId="77777777" w:rsidR="00314762" w:rsidRPr="005F39B7" w:rsidRDefault="00314762" w:rsidP="00314762">
      <w:pPr>
        <w:pStyle w:val="a7"/>
        <w:numPr>
          <w:ilvl w:val="0"/>
          <w:numId w:val="2"/>
        </w:numPr>
        <w:spacing w:line="276" w:lineRule="auto"/>
        <w:rPr>
          <w:rFonts w:ascii="Arial" w:eastAsia="宋体" w:hAnsi="Arial" w:cs="Arial"/>
          <w:sz w:val="21"/>
          <w:szCs w:val="21"/>
        </w:rPr>
      </w:pPr>
      <w:r w:rsidRPr="005F39B7">
        <w:rPr>
          <w:rFonts w:ascii="Arial" w:eastAsia="宋体" w:hAnsi="Arial" w:cs="Arial"/>
          <w:sz w:val="21"/>
          <w:szCs w:val="21"/>
        </w:rPr>
        <w:t>在官方宣告前不得公开获奖信息，不得与媒体联系。</w:t>
      </w:r>
    </w:p>
    <w:p w14:paraId="41D8ADB3" w14:textId="77777777" w:rsidR="00314762" w:rsidRPr="00500B02" w:rsidRDefault="00314762" w:rsidP="00314762">
      <w:pPr>
        <w:spacing w:line="276" w:lineRule="auto"/>
        <w:rPr>
          <w:rFonts w:ascii="Arial" w:eastAsia="宋体" w:hAnsi="Arial" w:cs="Arial"/>
        </w:rPr>
      </w:pPr>
    </w:p>
    <w:p w14:paraId="308C8A97" w14:textId="77777777" w:rsidR="00314762" w:rsidRPr="00500B02" w:rsidRDefault="00314762" w:rsidP="00314762">
      <w:p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获奖者同意接受出于非商业目的、与</w:t>
      </w:r>
      <w:r w:rsidRPr="00500B02">
        <w:rPr>
          <w:rFonts w:ascii="Arial" w:eastAsia="宋体" w:hAnsi="Arial" w:cs="Arial"/>
        </w:rPr>
        <w:t>“</w:t>
      </w:r>
      <w:r w:rsidRPr="00500B02">
        <w:rPr>
          <w:rFonts w:ascii="Arial" w:eastAsia="宋体" w:hAnsi="Arial" w:cs="Arial"/>
        </w:rPr>
        <w:t>为投身于科学的女性</w:t>
      </w:r>
      <w:r w:rsidRPr="00500B02">
        <w:rPr>
          <w:rFonts w:ascii="Arial" w:eastAsia="宋体" w:hAnsi="Arial" w:cs="Arial"/>
        </w:rPr>
        <w:t>”</w:t>
      </w:r>
      <w:r w:rsidRPr="00500B02">
        <w:rPr>
          <w:rFonts w:ascii="Arial" w:eastAsia="宋体" w:hAnsi="Arial" w:cs="Arial"/>
        </w:rPr>
        <w:t>计划相关的拍照、拍摄和采访。这些照片、视频和文本将用于出版物和视听宣传，包括（但不限于）法国和全球范围内的报刊、电视、互联网、社交媒体、户外展示、企业出版物及展览等。获奖者的肖像可用于在年轻一代，特别是青年女性中推广科学。每位获奖者须单独签订书面授权书。同时，获奖者不应对此类宣传活动收取任何报酬。</w:t>
      </w:r>
    </w:p>
    <w:p w14:paraId="1AAD7F2D" w14:textId="77777777" w:rsidR="00314762" w:rsidRPr="00500B02" w:rsidRDefault="00314762" w:rsidP="00314762">
      <w:pPr>
        <w:spacing w:line="276" w:lineRule="auto"/>
        <w:rPr>
          <w:rFonts w:ascii="Arial" w:eastAsia="宋体" w:hAnsi="Arial" w:cs="Arial"/>
        </w:rPr>
      </w:pPr>
    </w:p>
    <w:p w14:paraId="0CF49D4B" w14:textId="77777777" w:rsidR="00314762" w:rsidRPr="00500B02" w:rsidRDefault="00314762" w:rsidP="00314762">
      <w:pPr>
        <w:pStyle w:val="a7"/>
        <w:numPr>
          <w:ilvl w:val="0"/>
          <w:numId w:val="1"/>
        </w:numPr>
        <w:spacing w:line="276" w:lineRule="auto"/>
        <w:rPr>
          <w:rFonts w:ascii="Arial" w:eastAsia="宋体" w:hAnsi="Arial" w:cs="Arial"/>
          <w:b/>
        </w:rPr>
      </w:pPr>
      <w:r w:rsidRPr="00500B02">
        <w:rPr>
          <w:rFonts w:ascii="Arial" w:eastAsia="宋体" w:hAnsi="Arial" w:cs="Arial"/>
          <w:b/>
        </w:rPr>
        <w:t>暂定日程</w:t>
      </w:r>
    </w:p>
    <w:p w14:paraId="1F4305B6" w14:textId="77777777" w:rsidR="00314762" w:rsidRPr="00500B02" w:rsidRDefault="00314762" w:rsidP="00314762">
      <w:pPr>
        <w:spacing w:line="276" w:lineRule="auto"/>
        <w:rPr>
          <w:rFonts w:ascii="Arial" w:eastAsia="宋体" w:hAnsi="Arial" w:cs="Arial"/>
        </w:rPr>
      </w:pPr>
    </w:p>
    <w:p w14:paraId="693EEB2F" w14:textId="77777777" w:rsidR="00314762" w:rsidRPr="00500B02" w:rsidRDefault="00314762" w:rsidP="00314762">
      <w:p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提名开始日期：</w:t>
      </w:r>
      <w:r w:rsidRPr="00500B02">
        <w:rPr>
          <w:rFonts w:ascii="Arial" w:eastAsia="宋体" w:hAnsi="Arial" w:cs="Arial"/>
          <w:b/>
        </w:rPr>
        <w:t>2021</w:t>
      </w:r>
      <w:r w:rsidRPr="00500B02">
        <w:rPr>
          <w:rFonts w:ascii="Arial" w:eastAsia="宋体" w:hAnsi="Arial" w:cs="Arial"/>
          <w:b/>
        </w:rPr>
        <w:t>年</w:t>
      </w:r>
      <w:r w:rsidRPr="00500B02">
        <w:rPr>
          <w:rFonts w:ascii="Arial" w:eastAsia="宋体" w:hAnsi="Arial" w:cs="Arial"/>
          <w:b/>
        </w:rPr>
        <w:t>4</w:t>
      </w:r>
      <w:r w:rsidRPr="00500B02">
        <w:rPr>
          <w:rFonts w:ascii="Arial" w:eastAsia="宋体" w:hAnsi="Arial" w:cs="Arial"/>
          <w:b/>
        </w:rPr>
        <w:t>月</w:t>
      </w:r>
      <w:r w:rsidRPr="00500B02">
        <w:rPr>
          <w:rFonts w:ascii="Arial" w:eastAsia="宋体" w:hAnsi="Arial" w:cs="Arial"/>
          <w:b/>
        </w:rPr>
        <w:t>5</w:t>
      </w:r>
      <w:r w:rsidRPr="00500B02">
        <w:rPr>
          <w:rFonts w:ascii="Arial" w:eastAsia="宋体" w:hAnsi="Arial" w:cs="Arial"/>
          <w:b/>
        </w:rPr>
        <w:t>日</w:t>
      </w:r>
    </w:p>
    <w:p w14:paraId="2DD162A3" w14:textId="77777777" w:rsidR="00314762" w:rsidRPr="00500B02" w:rsidRDefault="00314762" w:rsidP="00314762">
      <w:p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提名截止日期：</w:t>
      </w:r>
      <w:r w:rsidRPr="00500B02">
        <w:rPr>
          <w:rFonts w:ascii="Arial" w:eastAsia="宋体" w:hAnsi="Arial" w:cs="Arial"/>
          <w:b/>
        </w:rPr>
        <w:t>2021</w:t>
      </w:r>
      <w:r w:rsidRPr="00500B02">
        <w:rPr>
          <w:rFonts w:ascii="Arial" w:eastAsia="宋体" w:hAnsi="Arial" w:cs="Arial"/>
          <w:b/>
        </w:rPr>
        <w:t>年</w:t>
      </w:r>
      <w:r w:rsidRPr="00500B02">
        <w:rPr>
          <w:rFonts w:ascii="Arial" w:eastAsia="宋体" w:hAnsi="Arial" w:cs="Arial"/>
          <w:b/>
        </w:rPr>
        <w:t>5</w:t>
      </w:r>
      <w:r w:rsidRPr="00500B02">
        <w:rPr>
          <w:rFonts w:ascii="Arial" w:eastAsia="宋体" w:hAnsi="Arial" w:cs="Arial"/>
          <w:b/>
        </w:rPr>
        <w:t>月</w:t>
      </w:r>
      <w:r w:rsidRPr="00500B02">
        <w:rPr>
          <w:rFonts w:ascii="Arial" w:eastAsia="宋体" w:hAnsi="Arial" w:cs="Arial"/>
          <w:b/>
        </w:rPr>
        <w:t>31</w:t>
      </w:r>
      <w:r w:rsidRPr="00500B02">
        <w:rPr>
          <w:rFonts w:ascii="Arial" w:eastAsia="宋体" w:hAnsi="Arial" w:cs="Arial"/>
          <w:b/>
        </w:rPr>
        <w:t>日</w:t>
      </w:r>
    </w:p>
    <w:p w14:paraId="54C1C4A8" w14:textId="77777777" w:rsidR="00314762" w:rsidRPr="00500B02" w:rsidRDefault="00314762" w:rsidP="00314762">
      <w:p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同行评议预选拔：</w:t>
      </w:r>
      <w:r w:rsidRPr="00500B02">
        <w:rPr>
          <w:rFonts w:ascii="Arial" w:eastAsia="宋体" w:hAnsi="Arial" w:cs="Arial"/>
          <w:b/>
        </w:rPr>
        <w:t>2021</w:t>
      </w:r>
      <w:r w:rsidRPr="00500B02">
        <w:rPr>
          <w:rFonts w:ascii="Arial" w:eastAsia="宋体" w:hAnsi="Arial" w:cs="Arial"/>
          <w:b/>
        </w:rPr>
        <w:t>年</w:t>
      </w:r>
      <w:r w:rsidRPr="00500B02">
        <w:rPr>
          <w:rFonts w:ascii="Arial" w:eastAsia="宋体" w:hAnsi="Arial" w:cs="Arial"/>
          <w:b/>
        </w:rPr>
        <w:t>6</w:t>
      </w:r>
      <w:r w:rsidRPr="00500B02">
        <w:rPr>
          <w:rFonts w:ascii="Arial" w:eastAsia="宋体" w:hAnsi="Arial" w:cs="Arial"/>
          <w:b/>
        </w:rPr>
        <w:t>月初</w:t>
      </w:r>
      <w:r w:rsidRPr="00500B02">
        <w:rPr>
          <w:rFonts w:ascii="Arial" w:eastAsia="宋体" w:hAnsi="Arial" w:cs="Arial"/>
          <w:b/>
        </w:rPr>
        <w:t>-7</w:t>
      </w:r>
      <w:r w:rsidRPr="00500B02">
        <w:rPr>
          <w:rFonts w:ascii="Arial" w:eastAsia="宋体" w:hAnsi="Arial" w:cs="Arial"/>
          <w:b/>
        </w:rPr>
        <w:t>月初</w:t>
      </w:r>
    </w:p>
    <w:p w14:paraId="28A238C6" w14:textId="4EE1DBA4" w:rsidR="00314762" w:rsidRPr="00500B02" w:rsidRDefault="00314762" w:rsidP="00314762">
      <w:p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评委会审核：</w:t>
      </w:r>
      <w:r w:rsidRPr="00500B02">
        <w:rPr>
          <w:rFonts w:ascii="Arial" w:eastAsia="宋体" w:hAnsi="Arial" w:cs="Arial"/>
          <w:b/>
        </w:rPr>
        <w:t>2021</w:t>
      </w:r>
      <w:r w:rsidRPr="00500B02">
        <w:rPr>
          <w:rFonts w:ascii="Arial" w:eastAsia="宋体" w:hAnsi="Arial" w:cs="Arial"/>
          <w:b/>
        </w:rPr>
        <w:t>年</w:t>
      </w:r>
      <w:r w:rsidRPr="00500B02">
        <w:rPr>
          <w:rFonts w:ascii="Arial" w:eastAsia="宋体" w:hAnsi="Arial" w:cs="Arial"/>
          <w:b/>
        </w:rPr>
        <w:t>7</w:t>
      </w:r>
      <w:r w:rsidRPr="00500B02">
        <w:rPr>
          <w:rFonts w:ascii="Arial" w:eastAsia="宋体" w:hAnsi="Arial" w:cs="Arial"/>
          <w:b/>
        </w:rPr>
        <w:t>月中旬</w:t>
      </w:r>
      <w:r w:rsidRPr="00500B02">
        <w:rPr>
          <w:rFonts w:ascii="Arial" w:eastAsia="宋体" w:hAnsi="Arial" w:cs="Arial"/>
          <w:b/>
        </w:rPr>
        <w:t>-9</w:t>
      </w:r>
      <w:r w:rsidRPr="00500B02">
        <w:rPr>
          <w:rFonts w:ascii="Arial" w:eastAsia="宋体" w:hAnsi="Arial" w:cs="Arial"/>
          <w:b/>
        </w:rPr>
        <w:t>月初</w:t>
      </w:r>
    </w:p>
    <w:p w14:paraId="7268D24D" w14:textId="1799F58C" w:rsidR="00314762" w:rsidRPr="00500B02" w:rsidRDefault="00314762" w:rsidP="00314762">
      <w:pPr>
        <w:spacing w:line="276" w:lineRule="auto"/>
        <w:rPr>
          <w:rFonts w:ascii="Arial" w:eastAsia="宋体" w:hAnsi="Arial" w:cs="Arial"/>
        </w:rPr>
      </w:pPr>
      <w:r w:rsidRPr="00500B02">
        <w:rPr>
          <w:rFonts w:ascii="Arial" w:eastAsia="宋体" w:hAnsi="Arial" w:cs="Arial"/>
        </w:rPr>
        <w:t>评委会审议会议：</w:t>
      </w:r>
      <w:r w:rsidRPr="00500B02">
        <w:rPr>
          <w:rFonts w:ascii="Arial" w:eastAsia="宋体" w:hAnsi="Arial" w:cs="Arial"/>
          <w:b/>
        </w:rPr>
        <w:t>2022</w:t>
      </w:r>
      <w:r w:rsidRPr="00500B02">
        <w:rPr>
          <w:rFonts w:ascii="Arial" w:eastAsia="宋体" w:hAnsi="Arial" w:cs="Arial"/>
          <w:b/>
        </w:rPr>
        <w:t>年</w:t>
      </w:r>
      <w:r w:rsidR="00500B02">
        <w:rPr>
          <w:rFonts w:ascii="Arial" w:eastAsia="宋体" w:hAnsi="Arial" w:cs="Arial"/>
          <w:b/>
        </w:rPr>
        <w:t>9</w:t>
      </w:r>
      <w:r w:rsidRPr="00500B02">
        <w:rPr>
          <w:rFonts w:ascii="Arial" w:eastAsia="宋体" w:hAnsi="Arial" w:cs="Arial"/>
          <w:b/>
        </w:rPr>
        <w:t>月</w:t>
      </w:r>
      <w:r w:rsidR="003B36AD">
        <w:rPr>
          <w:rFonts w:ascii="Arial" w:eastAsia="宋体" w:hAnsi="Arial" w:cs="Arial" w:hint="eastAsia"/>
          <w:b/>
        </w:rPr>
        <w:t>中旬</w:t>
      </w:r>
    </w:p>
    <w:p w14:paraId="3A58D407" w14:textId="00D2D841" w:rsidR="00314762" w:rsidRPr="00500B02" w:rsidRDefault="00314762" w:rsidP="00314762">
      <w:pPr>
        <w:spacing w:line="276" w:lineRule="auto"/>
        <w:rPr>
          <w:rFonts w:ascii="Arial" w:eastAsia="宋体" w:hAnsi="Arial" w:cs="Arial"/>
          <w:b/>
        </w:rPr>
      </w:pPr>
      <w:r w:rsidRPr="00500B02">
        <w:rPr>
          <w:rFonts w:ascii="Arial" w:eastAsia="宋体" w:hAnsi="Arial" w:cs="Arial"/>
        </w:rPr>
        <w:t>“</w:t>
      </w:r>
      <w:r w:rsidRPr="00500B02">
        <w:rPr>
          <w:rFonts w:ascii="Arial" w:eastAsia="宋体" w:hAnsi="Arial" w:cs="Arial"/>
        </w:rPr>
        <w:t>为投身于科学的女性</w:t>
      </w:r>
      <w:r w:rsidR="00FD5EED" w:rsidRPr="00500B02">
        <w:rPr>
          <w:rFonts w:ascii="Arial" w:eastAsia="宋体" w:hAnsi="Arial" w:cs="Arial"/>
        </w:rPr>
        <w:t>”</w:t>
      </w:r>
      <w:r w:rsidRPr="00500B02">
        <w:rPr>
          <w:rFonts w:ascii="Arial" w:eastAsia="宋体" w:hAnsi="Arial" w:cs="Arial"/>
        </w:rPr>
        <w:t>活动周：</w:t>
      </w:r>
      <w:r w:rsidRPr="00500B02">
        <w:rPr>
          <w:rFonts w:ascii="Arial" w:eastAsia="宋体" w:hAnsi="Arial" w:cs="Arial"/>
          <w:b/>
        </w:rPr>
        <w:t>202</w:t>
      </w:r>
      <w:r w:rsidR="00E354E2">
        <w:rPr>
          <w:rFonts w:ascii="Arial" w:eastAsia="宋体" w:hAnsi="Arial" w:cs="Arial"/>
          <w:b/>
        </w:rPr>
        <w:t>2</w:t>
      </w:r>
      <w:r w:rsidRPr="00500B02">
        <w:rPr>
          <w:rFonts w:ascii="Arial" w:eastAsia="宋体" w:hAnsi="Arial" w:cs="Arial"/>
          <w:b/>
        </w:rPr>
        <w:t>年</w:t>
      </w:r>
      <w:r w:rsidRPr="00500B02">
        <w:rPr>
          <w:rFonts w:ascii="Arial" w:eastAsia="宋体" w:hAnsi="Arial" w:cs="Arial"/>
          <w:b/>
        </w:rPr>
        <w:t>3</w:t>
      </w:r>
      <w:r w:rsidRPr="00500B02">
        <w:rPr>
          <w:rFonts w:ascii="Arial" w:eastAsia="宋体" w:hAnsi="Arial" w:cs="Arial"/>
          <w:b/>
        </w:rPr>
        <w:t>月</w:t>
      </w:r>
      <w:r w:rsidR="00500B02" w:rsidRPr="00500B02">
        <w:rPr>
          <w:rFonts w:ascii="Arial" w:eastAsia="宋体" w:hAnsi="Arial" w:cs="Arial"/>
          <w:b/>
        </w:rPr>
        <w:t>（待定）</w:t>
      </w:r>
    </w:p>
    <w:p w14:paraId="7CCAD45A" w14:textId="064462AA" w:rsidR="00314762" w:rsidRPr="00500B02" w:rsidRDefault="00314762" w:rsidP="00314762">
      <w:pPr>
        <w:spacing w:line="276" w:lineRule="auto"/>
        <w:rPr>
          <w:rFonts w:ascii="Arial" w:eastAsia="宋体" w:hAnsi="Arial" w:cs="Arial"/>
          <w:b/>
        </w:rPr>
      </w:pPr>
      <w:r w:rsidRPr="00500B02">
        <w:rPr>
          <w:rFonts w:ascii="Arial" w:eastAsia="宋体" w:hAnsi="Arial" w:cs="Arial"/>
        </w:rPr>
        <w:t>“</w:t>
      </w:r>
      <w:r w:rsidRPr="00500B02">
        <w:rPr>
          <w:rFonts w:ascii="Arial" w:eastAsia="宋体" w:hAnsi="Arial" w:cs="Arial"/>
        </w:rPr>
        <w:t>世界杰出女科学家成就奖</w:t>
      </w:r>
      <w:r w:rsidRPr="00500B02">
        <w:rPr>
          <w:rFonts w:ascii="Arial" w:eastAsia="宋体" w:hAnsi="Arial" w:cs="Arial"/>
        </w:rPr>
        <w:t>”</w:t>
      </w:r>
      <w:r w:rsidRPr="00500B02">
        <w:rPr>
          <w:rFonts w:ascii="Arial" w:eastAsia="宋体" w:hAnsi="Arial" w:cs="Arial"/>
        </w:rPr>
        <w:t>典礼：</w:t>
      </w:r>
      <w:r w:rsidRPr="00500B02">
        <w:rPr>
          <w:rFonts w:ascii="Arial" w:eastAsia="宋体" w:hAnsi="Arial" w:cs="Arial"/>
          <w:b/>
        </w:rPr>
        <w:t>202</w:t>
      </w:r>
      <w:r w:rsidR="00E354E2">
        <w:rPr>
          <w:rFonts w:ascii="Arial" w:eastAsia="宋体" w:hAnsi="Arial" w:cs="Arial"/>
          <w:b/>
        </w:rPr>
        <w:t>2</w:t>
      </w:r>
      <w:r w:rsidRPr="00500B02">
        <w:rPr>
          <w:rFonts w:ascii="Arial" w:eastAsia="宋体" w:hAnsi="Arial" w:cs="Arial"/>
          <w:b/>
        </w:rPr>
        <w:t>年</w:t>
      </w:r>
      <w:r w:rsidRPr="00500B02">
        <w:rPr>
          <w:rFonts w:ascii="Arial" w:eastAsia="宋体" w:hAnsi="Arial" w:cs="Arial"/>
          <w:b/>
        </w:rPr>
        <w:t>3</w:t>
      </w:r>
      <w:r w:rsidRPr="00500B02">
        <w:rPr>
          <w:rFonts w:ascii="Arial" w:eastAsia="宋体" w:hAnsi="Arial" w:cs="Arial"/>
          <w:b/>
        </w:rPr>
        <w:t>月</w:t>
      </w:r>
      <w:r w:rsidR="00500B02" w:rsidRPr="00500B02">
        <w:rPr>
          <w:rFonts w:ascii="Arial" w:eastAsia="宋体" w:hAnsi="Arial" w:cs="Arial"/>
          <w:b/>
        </w:rPr>
        <w:t>（待定）</w:t>
      </w:r>
    </w:p>
    <w:p w14:paraId="0C41694C" w14:textId="77777777" w:rsidR="00367C87" w:rsidRPr="00500B02" w:rsidRDefault="00367C87">
      <w:pPr>
        <w:widowControl/>
        <w:jc w:val="left"/>
        <w:rPr>
          <w:rFonts w:ascii="Arial" w:eastAsia="宋体" w:hAnsi="Arial" w:cs="Arial"/>
          <w:b/>
        </w:rPr>
        <w:sectPr w:rsidR="00367C87" w:rsidRPr="00500B02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47151F7" w14:textId="77777777" w:rsidR="00B60089" w:rsidRPr="00500B02" w:rsidRDefault="00B60089">
      <w:pPr>
        <w:widowControl/>
        <w:jc w:val="left"/>
        <w:rPr>
          <w:rFonts w:ascii="Arial" w:eastAsia="宋体" w:hAnsi="Arial" w:cs="Arial"/>
          <w:b/>
        </w:rPr>
      </w:pPr>
    </w:p>
    <w:p w14:paraId="4A6243E7" w14:textId="77777777" w:rsidR="00B60089" w:rsidRPr="00500B02" w:rsidRDefault="00B60089" w:rsidP="003D2145">
      <w:pPr>
        <w:pStyle w:val="a7"/>
        <w:spacing w:line="276" w:lineRule="auto"/>
        <w:ind w:left="360"/>
        <w:jc w:val="center"/>
        <w:rPr>
          <w:rFonts w:ascii="Arial" w:eastAsia="宋体" w:hAnsi="Arial" w:cs="Arial"/>
          <w:b/>
          <w:color w:val="585858"/>
        </w:rPr>
      </w:pPr>
      <w:r w:rsidRPr="00500B02">
        <w:rPr>
          <w:rFonts w:ascii="Arial" w:eastAsia="宋体" w:hAnsi="Arial" w:cs="Arial"/>
          <w:b/>
          <w:color w:val="585858"/>
        </w:rPr>
        <w:t>附录</w:t>
      </w:r>
      <w:r w:rsidRPr="00500B02">
        <w:rPr>
          <w:rFonts w:ascii="Arial" w:eastAsia="宋体" w:hAnsi="Arial" w:cs="Arial"/>
          <w:b/>
          <w:color w:val="585858"/>
        </w:rPr>
        <w:t>1</w:t>
      </w:r>
      <w:r w:rsidR="00367C87" w:rsidRPr="00500B02">
        <w:rPr>
          <w:rFonts w:ascii="Arial" w:eastAsia="宋体" w:hAnsi="Arial" w:cs="Arial"/>
          <w:b/>
          <w:color w:val="585858"/>
        </w:rPr>
        <w:t>-</w:t>
      </w:r>
      <w:r w:rsidR="00367C87" w:rsidRPr="00500B02">
        <w:rPr>
          <w:rFonts w:ascii="Arial" w:eastAsia="宋体" w:hAnsi="Arial" w:cs="Arial"/>
          <w:b/>
          <w:color w:val="585858"/>
        </w:rPr>
        <w:t>生命与环境科学</w:t>
      </w:r>
      <w:r w:rsidR="00367C87" w:rsidRPr="00500B02">
        <w:rPr>
          <w:rStyle w:val="aa"/>
          <w:rFonts w:ascii="Arial" w:eastAsia="宋体" w:hAnsi="Arial" w:cs="Arial"/>
        </w:rPr>
        <w:footnoteReference w:id="1"/>
      </w:r>
    </w:p>
    <w:tbl>
      <w:tblPr>
        <w:tblStyle w:val="af3"/>
        <w:tblW w:w="0" w:type="auto"/>
        <w:tblInd w:w="360" w:type="dxa"/>
        <w:tblLook w:val="04A0" w:firstRow="1" w:lastRow="0" w:firstColumn="1" w:lastColumn="0" w:noHBand="0" w:noVBand="1"/>
      </w:tblPr>
      <w:tblGrid>
        <w:gridCol w:w="1944"/>
        <w:gridCol w:w="1940"/>
        <w:gridCol w:w="1940"/>
        <w:gridCol w:w="1941"/>
        <w:gridCol w:w="1941"/>
        <w:gridCol w:w="1941"/>
        <w:gridCol w:w="1941"/>
      </w:tblGrid>
      <w:tr w:rsidR="00AB468C" w:rsidRPr="00500B02" w14:paraId="4DE0AD7A" w14:textId="77777777" w:rsidTr="003D2145">
        <w:tc>
          <w:tcPr>
            <w:tcW w:w="1944" w:type="dxa"/>
          </w:tcPr>
          <w:p w14:paraId="36D3C039" w14:textId="77777777" w:rsidR="003D2145" w:rsidRPr="00500B02" w:rsidRDefault="003D2145" w:rsidP="003D2145">
            <w:pPr>
              <w:pStyle w:val="a7"/>
              <w:spacing w:line="276" w:lineRule="auto"/>
              <w:jc w:val="center"/>
              <w:rPr>
                <w:rFonts w:ascii="Arial" w:eastAsia="宋体" w:hAnsi="Arial" w:cs="Arial"/>
              </w:rPr>
            </w:pPr>
            <w:r w:rsidRPr="00500B02">
              <w:rPr>
                <w:rFonts w:ascii="Arial" w:eastAsia="宋体" w:hAnsi="Arial" w:cs="Arial"/>
                <w:sz w:val="20"/>
              </w:rPr>
              <w:t>生物科学</w:t>
            </w:r>
          </w:p>
        </w:tc>
        <w:tc>
          <w:tcPr>
            <w:tcW w:w="1940" w:type="dxa"/>
          </w:tcPr>
          <w:p w14:paraId="7482133C" w14:textId="77777777" w:rsidR="003D2145" w:rsidRPr="00500B02" w:rsidRDefault="0025694F" w:rsidP="003D2145">
            <w:pPr>
              <w:pStyle w:val="a7"/>
              <w:spacing w:line="276" w:lineRule="auto"/>
              <w:jc w:val="center"/>
              <w:rPr>
                <w:rFonts w:ascii="Arial" w:eastAsia="宋体" w:hAnsi="Arial" w:cs="Arial"/>
              </w:rPr>
            </w:pPr>
            <w:r w:rsidRPr="00500B02">
              <w:rPr>
                <w:rFonts w:ascii="Arial" w:eastAsia="宋体" w:hAnsi="Arial" w:cs="Arial"/>
              </w:rPr>
              <w:t>基础医学</w:t>
            </w:r>
          </w:p>
        </w:tc>
        <w:tc>
          <w:tcPr>
            <w:tcW w:w="1940" w:type="dxa"/>
          </w:tcPr>
          <w:p w14:paraId="3D28DE68" w14:textId="77777777" w:rsidR="003D2145" w:rsidRPr="00500B02" w:rsidRDefault="0025694F" w:rsidP="003D2145">
            <w:pPr>
              <w:pStyle w:val="a7"/>
              <w:spacing w:line="276" w:lineRule="auto"/>
              <w:jc w:val="center"/>
              <w:rPr>
                <w:rFonts w:ascii="Arial" w:eastAsia="宋体" w:hAnsi="Arial" w:cs="Arial"/>
              </w:rPr>
            </w:pPr>
            <w:r w:rsidRPr="00500B02">
              <w:rPr>
                <w:rFonts w:ascii="Arial" w:eastAsia="宋体" w:hAnsi="Arial" w:cs="Arial"/>
              </w:rPr>
              <w:t>临床医学</w:t>
            </w:r>
          </w:p>
        </w:tc>
        <w:tc>
          <w:tcPr>
            <w:tcW w:w="1941" w:type="dxa"/>
          </w:tcPr>
          <w:p w14:paraId="63E90E20" w14:textId="77777777" w:rsidR="003D2145" w:rsidRPr="00500B02" w:rsidRDefault="00D22CF6" w:rsidP="003D2145">
            <w:pPr>
              <w:pStyle w:val="a7"/>
              <w:spacing w:line="276" w:lineRule="auto"/>
              <w:jc w:val="center"/>
              <w:rPr>
                <w:rFonts w:ascii="Arial" w:eastAsia="宋体" w:hAnsi="Arial" w:cs="Arial"/>
              </w:rPr>
            </w:pPr>
            <w:r w:rsidRPr="00500B02">
              <w:rPr>
                <w:rFonts w:ascii="Arial" w:eastAsia="宋体" w:hAnsi="Arial" w:cs="Arial"/>
              </w:rPr>
              <w:t>健康科学</w:t>
            </w:r>
          </w:p>
        </w:tc>
        <w:tc>
          <w:tcPr>
            <w:tcW w:w="1941" w:type="dxa"/>
          </w:tcPr>
          <w:p w14:paraId="7ECFD35D" w14:textId="77777777" w:rsidR="003D2145" w:rsidRPr="00500B02" w:rsidRDefault="00956193" w:rsidP="003D2145">
            <w:pPr>
              <w:pStyle w:val="a7"/>
              <w:spacing w:line="276" w:lineRule="auto"/>
              <w:jc w:val="center"/>
              <w:rPr>
                <w:rFonts w:ascii="Arial" w:eastAsia="宋体" w:hAnsi="Arial" w:cs="Arial"/>
              </w:rPr>
            </w:pPr>
            <w:r w:rsidRPr="00500B02">
              <w:rPr>
                <w:rFonts w:ascii="Arial" w:eastAsia="宋体" w:hAnsi="Arial" w:cs="Arial"/>
              </w:rPr>
              <w:t>卫生生物技术</w:t>
            </w:r>
          </w:p>
        </w:tc>
        <w:tc>
          <w:tcPr>
            <w:tcW w:w="1941" w:type="dxa"/>
          </w:tcPr>
          <w:p w14:paraId="05EC8CA7" w14:textId="77777777" w:rsidR="003D2145" w:rsidRPr="00500B02" w:rsidRDefault="00956193" w:rsidP="00660215">
            <w:pPr>
              <w:pStyle w:val="a7"/>
              <w:spacing w:line="276" w:lineRule="auto"/>
              <w:jc w:val="center"/>
              <w:rPr>
                <w:rFonts w:ascii="Arial" w:eastAsia="宋体" w:hAnsi="Arial" w:cs="Arial"/>
              </w:rPr>
            </w:pPr>
            <w:r w:rsidRPr="00500B02">
              <w:rPr>
                <w:rFonts w:ascii="Arial" w:eastAsia="宋体" w:hAnsi="Arial" w:cs="Arial"/>
              </w:rPr>
              <w:t>地球及相关环境科学</w:t>
            </w:r>
          </w:p>
        </w:tc>
        <w:tc>
          <w:tcPr>
            <w:tcW w:w="1941" w:type="dxa"/>
          </w:tcPr>
          <w:p w14:paraId="5EDC8B81" w14:textId="77777777" w:rsidR="003D2145" w:rsidRPr="00500B02" w:rsidRDefault="00726447" w:rsidP="003D2145">
            <w:pPr>
              <w:pStyle w:val="a7"/>
              <w:spacing w:line="276" w:lineRule="auto"/>
              <w:jc w:val="center"/>
              <w:rPr>
                <w:rFonts w:ascii="Arial" w:eastAsia="宋体" w:hAnsi="Arial" w:cs="Arial"/>
              </w:rPr>
            </w:pPr>
            <w:r w:rsidRPr="00500B02">
              <w:rPr>
                <w:rFonts w:ascii="Arial" w:eastAsia="宋体" w:hAnsi="Arial" w:cs="Arial"/>
              </w:rPr>
              <w:t>农业科学</w:t>
            </w:r>
          </w:p>
        </w:tc>
      </w:tr>
      <w:tr w:rsidR="00AB468C" w:rsidRPr="00500B02" w14:paraId="4525CFB2" w14:textId="77777777" w:rsidTr="003D2145">
        <w:tc>
          <w:tcPr>
            <w:tcW w:w="1944" w:type="dxa"/>
          </w:tcPr>
          <w:p w14:paraId="3F6C0473" w14:textId="77777777" w:rsidR="003D2145" w:rsidRPr="00500B02" w:rsidRDefault="003D214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</w:rPr>
            </w:pPr>
            <w:r w:rsidRPr="00500B02">
              <w:rPr>
                <w:rFonts w:ascii="Arial" w:eastAsia="宋体" w:hAnsi="Arial" w:cs="Arial"/>
                <w:sz w:val="20"/>
              </w:rPr>
              <w:t>生物化学</w:t>
            </w:r>
          </w:p>
          <w:p w14:paraId="2DF39588" w14:textId="77777777" w:rsidR="000C3D7D" w:rsidRPr="00500B02" w:rsidRDefault="000C3D7D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</w:rPr>
            </w:pPr>
            <w:r w:rsidRPr="00500B02">
              <w:rPr>
                <w:rFonts w:ascii="Arial" w:eastAsia="宋体" w:hAnsi="Arial" w:cs="Arial"/>
                <w:sz w:val="20"/>
              </w:rPr>
              <w:t>生物工程学</w:t>
            </w:r>
          </w:p>
          <w:p w14:paraId="74BC4F81" w14:textId="77777777" w:rsidR="003D2145" w:rsidRPr="00500B02" w:rsidRDefault="003D214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</w:rPr>
            </w:pPr>
            <w:r w:rsidRPr="00500B02">
              <w:rPr>
                <w:rFonts w:ascii="Arial" w:eastAsia="宋体" w:hAnsi="Arial" w:cs="Arial"/>
                <w:sz w:val="20"/>
              </w:rPr>
              <w:t>细胞生物学</w:t>
            </w:r>
          </w:p>
          <w:p w14:paraId="7743048A" w14:textId="77777777" w:rsidR="00721565" w:rsidRPr="00500B02" w:rsidRDefault="00721565" w:rsidP="0072156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</w:rPr>
            </w:pPr>
            <w:r w:rsidRPr="00500B02">
              <w:rPr>
                <w:rFonts w:ascii="Arial" w:eastAsia="宋体" w:hAnsi="Arial" w:cs="Arial"/>
                <w:sz w:val="20"/>
              </w:rPr>
              <w:t>生殖生物学</w:t>
            </w:r>
          </w:p>
          <w:p w14:paraId="61122BED" w14:textId="77777777" w:rsidR="003D2145" w:rsidRPr="00500B02" w:rsidRDefault="00956193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</w:rPr>
            </w:pPr>
            <w:r w:rsidRPr="00500B02">
              <w:rPr>
                <w:rFonts w:ascii="Arial" w:eastAsia="宋体" w:hAnsi="Arial" w:cs="Arial"/>
                <w:sz w:val="20"/>
              </w:rPr>
              <w:t>外植体生物学</w:t>
            </w:r>
          </w:p>
          <w:p w14:paraId="112BFE70" w14:textId="77777777" w:rsidR="003D2145" w:rsidRPr="00500B02" w:rsidRDefault="003D214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</w:rPr>
            </w:pPr>
            <w:r w:rsidRPr="00500B02">
              <w:rPr>
                <w:rFonts w:ascii="Arial" w:eastAsia="宋体" w:hAnsi="Arial" w:cs="Arial"/>
                <w:sz w:val="20"/>
              </w:rPr>
              <w:t>进化生物学</w:t>
            </w:r>
          </w:p>
          <w:p w14:paraId="5FCCD245" w14:textId="77777777" w:rsidR="003D2145" w:rsidRPr="00500B02" w:rsidRDefault="00721565" w:rsidP="003D2145">
            <w:pPr>
              <w:rPr>
                <w:rFonts w:ascii="Arial" w:eastAsia="宋体" w:hAnsi="Arial" w:cs="Arial"/>
                <w:sz w:val="20"/>
              </w:rPr>
            </w:pPr>
            <w:r w:rsidRPr="00500B02">
              <w:rPr>
                <w:rFonts w:ascii="Arial" w:eastAsia="宋体" w:hAnsi="Arial" w:cs="Arial"/>
                <w:sz w:val="20"/>
              </w:rPr>
              <w:t>（人类学、考古生物学）</w:t>
            </w:r>
          </w:p>
          <w:p w14:paraId="4FAB9B20" w14:textId="77777777" w:rsidR="00721565" w:rsidRPr="00500B02" w:rsidRDefault="00721565" w:rsidP="0072156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</w:rPr>
            </w:pPr>
            <w:r w:rsidRPr="00500B02">
              <w:rPr>
                <w:rFonts w:ascii="Arial" w:eastAsia="宋体" w:hAnsi="Arial" w:cs="Arial"/>
                <w:sz w:val="20"/>
              </w:rPr>
              <w:t>人类生物学</w:t>
            </w:r>
          </w:p>
          <w:p w14:paraId="056AF059" w14:textId="77777777" w:rsidR="003D2145" w:rsidRPr="00500B02" w:rsidRDefault="003D214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海洋生物学、</w:t>
            </w:r>
            <w:r w:rsidR="00721565" w:rsidRPr="00500B02">
              <w:rPr>
                <w:rFonts w:ascii="Arial" w:eastAsia="宋体" w:hAnsi="Arial" w:cs="Arial"/>
                <w:sz w:val="20"/>
                <w:lang w:val="en-US"/>
              </w:rPr>
              <w:t>淡水生物学</w:t>
            </w:r>
            <w:r w:rsidRPr="00500B02">
              <w:rPr>
                <w:rFonts w:ascii="Arial" w:eastAsia="宋体" w:hAnsi="Arial" w:cs="Arial"/>
                <w:sz w:val="20"/>
                <w:lang w:val="en-US"/>
              </w:rPr>
              <w:t>、湖沼学</w:t>
            </w:r>
          </w:p>
          <w:p w14:paraId="72933203" w14:textId="77777777" w:rsidR="003D2145" w:rsidRPr="00500B02" w:rsidRDefault="003D214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</w:rPr>
              <w:t>分子生物学</w:t>
            </w:r>
          </w:p>
          <w:p w14:paraId="13F29953" w14:textId="77777777" w:rsidR="003D2145" w:rsidRPr="00500B02" w:rsidRDefault="003D214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</w:rPr>
              <w:t>理论和数学生物学</w:t>
            </w:r>
          </w:p>
          <w:p w14:paraId="5CF0BEEC" w14:textId="77777777" w:rsidR="003D2145" w:rsidRPr="00500B02" w:rsidRDefault="003D214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</w:rPr>
            </w:pPr>
            <w:r w:rsidRPr="00500B02">
              <w:rPr>
                <w:rFonts w:ascii="Arial" w:eastAsia="宋体" w:hAnsi="Arial" w:cs="Arial"/>
                <w:sz w:val="20"/>
              </w:rPr>
              <w:t>生物物理学</w:t>
            </w:r>
          </w:p>
          <w:p w14:paraId="1AD93F4D" w14:textId="77777777" w:rsidR="003D2145" w:rsidRPr="00500B02" w:rsidRDefault="003D214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</w:rPr>
            </w:pPr>
            <w:r w:rsidRPr="00500B02">
              <w:rPr>
                <w:rFonts w:ascii="Arial" w:eastAsia="宋体" w:hAnsi="Arial" w:cs="Arial"/>
                <w:sz w:val="20"/>
              </w:rPr>
              <w:t>生物技术</w:t>
            </w:r>
          </w:p>
          <w:p w14:paraId="1B5E1F1A" w14:textId="77777777" w:rsidR="003D2145" w:rsidRPr="00500B02" w:rsidRDefault="0072156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</w:rPr>
            </w:pPr>
            <w:r w:rsidRPr="00500B02">
              <w:rPr>
                <w:rFonts w:ascii="Arial" w:eastAsia="宋体" w:hAnsi="Arial" w:cs="Arial"/>
                <w:sz w:val="20"/>
              </w:rPr>
              <w:t>干细胞</w:t>
            </w:r>
          </w:p>
          <w:p w14:paraId="04DBEFC8" w14:textId="77777777" w:rsidR="003D2145" w:rsidRPr="00500B02" w:rsidRDefault="003D214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</w:rPr>
              <w:t>时间生物学</w:t>
            </w:r>
          </w:p>
          <w:p w14:paraId="048A7C24" w14:textId="77777777" w:rsidR="003D2145" w:rsidRPr="00500B02" w:rsidRDefault="003D214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</w:rPr>
              <w:t>低温生物学</w:t>
            </w:r>
          </w:p>
          <w:p w14:paraId="4FC91232" w14:textId="77777777" w:rsidR="003D2145" w:rsidRPr="00500B02" w:rsidRDefault="003D214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</w:rPr>
              <w:lastRenderedPageBreak/>
              <w:t>生态学</w:t>
            </w:r>
          </w:p>
          <w:p w14:paraId="6FCBECF1" w14:textId="77777777" w:rsidR="003D2145" w:rsidRPr="00500B02" w:rsidRDefault="003D214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胚胎学和</w:t>
            </w:r>
            <w:r w:rsidRPr="00500B02">
              <w:rPr>
                <w:rFonts w:ascii="Arial" w:eastAsia="宋体" w:hAnsi="Arial" w:cs="Arial"/>
                <w:sz w:val="20"/>
              </w:rPr>
              <w:t>发育生物学</w:t>
            </w:r>
          </w:p>
          <w:p w14:paraId="7D4DBF26" w14:textId="77777777" w:rsidR="00721565" w:rsidRPr="00500B02" w:rsidRDefault="00721565" w:rsidP="0072156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酶学</w:t>
            </w:r>
          </w:p>
          <w:p w14:paraId="2AAB20B3" w14:textId="77777777" w:rsidR="003D2145" w:rsidRPr="00500B02" w:rsidRDefault="003D214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</w:rPr>
              <w:t>表观遗传学</w:t>
            </w:r>
          </w:p>
          <w:p w14:paraId="02122B4D" w14:textId="77777777" w:rsidR="003D2145" w:rsidRPr="00500B02" w:rsidRDefault="003D214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</w:rPr>
              <w:t>动物行为学</w:t>
            </w:r>
          </w:p>
          <w:p w14:paraId="0E13EC43" w14:textId="77777777" w:rsidR="003D2145" w:rsidRPr="00500B02" w:rsidRDefault="00956193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基因和遗传学</w:t>
            </w:r>
          </w:p>
          <w:p w14:paraId="2D5B7E2A" w14:textId="77777777" w:rsidR="003D2145" w:rsidRPr="00500B02" w:rsidRDefault="003D214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</w:rPr>
              <w:t>免疫学</w:t>
            </w:r>
          </w:p>
          <w:p w14:paraId="2A03E81A" w14:textId="77777777" w:rsidR="003D2145" w:rsidRPr="00500B02" w:rsidRDefault="0072156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新陈代谢</w:t>
            </w:r>
          </w:p>
          <w:p w14:paraId="72EBF4ED" w14:textId="77777777" w:rsidR="003D2145" w:rsidRPr="00500B02" w:rsidRDefault="0072156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生化研究方法</w:t>
            </w:r>
          </w:p>
          <w:p w14:paraId="61200CE0" w14:textId="77777777" w:rsidR="003D2145" w:rsidRPr="00500B02" w:rsidRDefault="003D214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</w:rPr>
              <w:t>微生物学</w:t>
            </w:r>
          </w:p>
          <w:p w14:paraId="259AD30E" w14:textId="77777777" w:rsidR="003D2145" w:rsidRPr="00500B02" w:rsidRDefault="003D214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</w:rPr>
              <w:t>真菌学</w:t>
            </w:r>
          </w:p>
          <w:p w14:paraId="3F9F8638" w14:textId="77777777" w:rsidR="003D2145" w:rsidRPr="00500B02" w:rsidRDefault="003D214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</w:rPr>
              <w:t>神经科学</w:t>
            </w:r>
          </w:p>
          <w:p w14:paraId="65ECECC8" w14:textId="77777777" w:rsidR="003D2145" w:rsidRPr="00500B02" w:rsidRDefault="0072156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古生物学</w:t>
            </w:r>
          </w:p>
          <w:p w14:paraId="4D4497B6" w14:textId="77777777" w:rsidR="00721565" w:rsidRPr="00500B02" w:rsidRDefault="0072156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细胞生理学</w:t>
            </w:r>
          </w:p>
          <w:p w14:paraId="5B7CFFE6" w14:textId="77777777" w:rsidR="003D2145" w:rsidRPr="00500B02" w:rsidRDefault="00386B6E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生物多样性保护</w:t>
            </w:r>
          </w:p>
          <w:p w14:paraId="65721223" w14:textId="77777777" w:rsidR="00AA4BC8" w:rsidRPr="00500B02" w:rsidRDefault="00AA4BC8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</w:rPr>
              <w:t>放射生物学</w:t>
            </w:r>
          </w:p>
          <w:p w14:paraId="642EC505" w14:textId="77777777" w:rsidR="003D2145" w:rsidRPr="00500B02" w:rsidRDefault="0072156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植物科学、植物学</w:t>
            </w:r>
          </w:p>
          <w:p w14:paraId="714937C4" w14:textId="77777777" w:rsidR="003D2145" w:rsidRPr="00500B02" w:rsidRDefault="00386B6E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共生</w:t>
            </w:r>
          </w:p>
          <w:p w14:paraId="20ED4A13" w14:textId="77777777" w:rsidR="00AA4BC8" w:rsidRPr="00500B02" w:rsidRDefault="00AA4BC8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</w:rPr>
              <w:t>病毒</w:t>
            </w:r>
            <w:r w:rsidR="00A60C77" w:rsidRPr="00500B02">
              <w:rPr>
                <w:rFonts w:ascii="Arial" w:eastAsia="宋体" w:hAnsi="Arial" w:cs="Arial"/>
                <w:sz w:val="20"/>
              </w:rPr>
              <w:t>学</w:t>
            </w:r>
          </w:p>
          <w:p w14:paraId="4A3F75B9" w14:textId="77777777" w:rsidR="003D2145" w:rsidRPr="00500B02" w:rsidRDefault="00721565" w:rsidP="003D214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动物学、鸟类学、昆虫学、</w:t>
            </w:r>
            <w:r w:rsidR="00386B6E" w:rsidRPr="00500B02">
              <w:rPr>
                <w:rFonts w:ascii="Arial" w:eastAsia="宋体" w:hAnsi="Arial" w:cs="Arial"/>
                <w:sz w:val="20"/>
                <w:lang w:val="en-US"/>
              </w:rPr>
              <w:t>行为科学、生物学</w:t>
            </w:r>
          </w:p>
        </w:tc>
        <w:tc>
          <w:tcPr>
            <w:tcW w:w="1940" w:type="dxa"/>
          </w:tcPr>
          <w:p w14:paraId="7F94043C" w14:textId="77777777" w:rsidR="00AA4BC8" w:rsidRPr="00500B02" w:rsidRDefault="00233735" w:rsidP="00AA4BC8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</w:rPr>
            </w:pPr>
            <w:r w:rsidRPr="00500B02">
              <w:rPr>
                <w:rFonts w:ascii="Arial" w:eastAsia="宋体" w:hAnsi="Arial" w:cs="Arial"/>
                <w:sz w:val="20"/>
              </w:rPr>
              <w:lastRenderedPageBreak/>
              <w:t>解剖学和形态学</w:t>
            </w:r>
          </w:p>
          <w:p w14:paraId="6C735D51" w14:textId="77777777" w:rsidR="00AA4BC8" w:rsidRPr="00500B02" w:rsidRDefault="000549C8" w:rsidP="00AA4BC8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药物化学</w:t>
            </w:r>
          </w:p>
          <w:p w14:paraId="20CFDF71" w14:textId="77777777" w:rsidR="00233735" w:rsidRPr="00500B02" w:rsidRDefault="00233735" w:rsidP="00233735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人类遗传学</w:t>
            </w:r>
          </w:p>
          <w:p w14:paraId="61BBC4FF" w14:textId="77777777" w:rsidR="00233735" w:rsidRPr="00500B02" w:rsidRDefault="00233735" w:rsidP="00AA4BC8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免疫学</w:t>
            </w:r>
          </w:p>
          <w:p w14:paraId="7B814765" w14:textId="77777777" w:rsidR="00F21E43" w:rsidRPr="00500B02" w:rsidRDefault="00F21E43" w:rsidP="00AA4BC8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神经科学（包括心理生理学）</w:t>
            </w:r>
          </w:p>
          <w:p w14:paraId="299CE8F3" w14:textId="77777777" w:rsidR="00AA4BC8" w:rsidRPr="00500B02" w:rsidRDefault="00233735" w:rsidP="00AA4BC8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病理学</w:t>
            </w:r>
          </w:p>
          <w:p w14:paraId="03A1847A" w14:textId="77777777" w:rsidR="00AA4BC8" w:rsidRPr="00500B02" w:rsidRDefault="00CB3346" w:rsidP="00AA4BC8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药理学和药剂学</w:t>
            </w:r>
          </w:p>
          <w:p w14:paraId="6663F9C2" w14:textId="77777777" w:rsidR="00AA4BC8" w:rsidRPr="00500B02" w:rsidRDefault="00CB3346" w:rsidP="00AA4BC8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生理学（包括细胞学）</w:t>
            </w:r>
          </w:p>
          <w:p w14:paraId="24718595" w14:textId="77777777" w:rsidR="00AA4BC8" w:rsidRPr="00500B02" w:rsidRDefault="00AA4BC8" w:rsidP="00AA4BC8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ascii="Arial" w:eastAsia="宋体" w:hAnsi="Arial" w:cs="Arial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</w:rPr>
              <w:t>毒理学</w:t>
            </w:r>
          </w:p>
          <w:p w14:paraId="321E7381" w14:textId="77777777" w:rsidR="00AA4BC8" w:rsidRPr="00500B02" w:rsidRDefault="00AA4BC8" w:rsidP="00AA4BC8">
            <w:pPr>
              <w:spacing w:line="276" w:lineRule="auto"/>
              <w:rPr>
                <w:rFonts w:ascii="Arial" w:eastAsia="宋体" w:hAnsi="Arial" w:cs="Arial"/>
              </w:rPr>
            </w:pPr>
          </w:p>
        </w:tc>
        <w:tc>
          <w:tcPr>
            <w:tcW w:w="1940" w:type="dxa"/>
          </w:tcPr>
          <w:p w14:paraId="5541F58D" w14:textId="77777777" w:rsidR="00CB3346" w:rsidRPr="00500B02" w:rsidRDefault="0085606A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</w:rPr>
            </w:pPr>
            <w:r w:rsidRPr="00500B02">
              <w:rPr>
                <w:rFonts w:ascii="Arial" w:eastAsia="宋体" w:hAnsi="Arial" w:cs="Arial"/>
                <w:sz w:val="20"/>
              </w:rPr>
              <w:t>过敏学</w:t>
            </w:r>
          </w:p>
          <w:p w14:paraId="5E760C52" w14:textId="77777777" w:rsidR="00CB3346" w:rsidRPr="00500B02" w:rsidRDefault="0025694F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男科学</w:t>
            </w:r>
          </w:p>
          <w:p w14:paraId="71C3876B" w14:textId="77777777" w:rsidR="00B80837" w:rsidRPr="00500B02" w:rsidRDefault="00B80837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麻醉学</w:t>
            </w:r>
          </w:p>
          <w:p w14:paraId="752F07B5" w14:textId="77777777" w:rsidR="00B80837" w:rsidRPr="00500B02" w:rsidRDefault="00B80837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呼吸系统</w:t>
            </w:r>
          </w:p>
          <w:p w14:paraId="2847A411" w14:textId="77777777" w:rsidR="00477E80" w:rsidRPr="00500B02" w:rsidRDefault="00B80837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外科</w:t>
            </w:r>
          </w:p>
          <w:p w14:paraId="5F6DD6A6" w14:textId="77777777" w:rsidR="00477E80" w:rsidRPr="00500B02" w:rsidRDefault="00477E80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牙科学、口腔外科和药学</w:t>
            </w:r>
          </w:p>
          <w:p w14:paraId="13D07A2B" w14:textId="77777777" w:rsidR="00477E80" w:rsidRPr="00500B02" w:rsidRDefault="00477E80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皮肤科学和性病</w:t>
            </w:r>
          </w:p>
          <w:p w14:paraId="3FEB919F" w14:textId="77777777" w:rsidR="00477E80" w:rsidRPr="00500B02" w:rsidRDefault="00477E80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内分泌学和新陈代谢（包括糖尿病和荷尔蒙）</w:t>
            </w:r>
          </w:p>
          <w:p w14:paraId="4B3E5DF9" w14:textId="77777777" w:rsidR="00477E80" w:rsidRPr="00500B02" w:rsidRDefault="00477E80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胃肠病学与肝病学</w:t>
            </w:r>
          </w:p>
          <w:p w14:paraId="32A7F1CC" w14:textId="77777777" w:rsidR="00477E80" w:rsidRPr="00500B02" w:rsidRDefault="00477E80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老年医学和老年学</w:t>
            </w:r>
          </w:p>
          <w:p w14:paraId="6FF3FEDD" w14:textId="77777777" w:rsidR="00477E80" w:rsidRPr="00500B02" w:rsidRDefault="00477E80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血液学</w:t>
            </w:r>
          </w:p>
          <w:p w14:paraId="7E8569BB" w14:textId="77777777" w:rsidR="00477E80" w:rsidRPr="00500B02" w:rsidRDefault="00956193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周围血管病变</w:t>
            </w:r>
          </w:p>
          <w:p w14:paraId="5F36181A" w14:textId="77777777" w:rsidR="002820B8" w:rsidRPr="00500B02" w:rsidRDefault="002820B8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重症监护医学</w:t>
            </w:r>
            <w:r w:rsidRPr="00500B02">
              <w:rPr>
                <w:rFonts w:ascii="Arial" w:eastAsia="宋体" w:hAnsi="Arial" w:cs="Arial"/>
                <w:sz w:val="20"/>
                <w:lang w:val="en-US"/>
              </w:rPr>
              <w:lastRenderedPageBreak/>
              <w:t>和急诊医学</w:t>
            </w:r>
          </w:p>
          <w:p w14:paraId="39479050" w14:textId="77777777" w:rsidR="00477E80" w:rsidRPr="00500B02" w:rsidRDefault="00956193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普通内科</w:t>
            </w:r>
          </w:p>
          <w:p w14:paraId="09781200" w14:textId="77777777" w:rsidR="00477E80" w:rsidRPr="00500B02" w:rsidRDefault="00BC1F90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产科医学和妇科</w:t>
            </w:r>
          </w:p>
          <w:p w14:paraId="5E5741AC" w14:textId="77777777" w:rsidR="00BC1F90" w:rsidRPr="00500B02" w:rsidRDefault="00BC1F90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肿瘤学</w:t>
            </w:r>
          </w:p>
          <w:p w14:paraId="547F3BC0" w14:textId="77777777" w:rsidR="00477E80" w:rsidRPr="00500B02" w:rsidRDefault="00BC1F90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眼科</w:t>
            </w:r>
          </w:p>
          <w:p w14:paraId="30240D8B" w14:textId="77777777" w:rsidR="00477E80" w:rsidRPr="00500B02" w:rsidRDefault="00BC1F90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骨科</w:t>
            </w:r>
          </w:p>
          <w:p w14:paraId="72284A56" w14:textId="77777777" w:rsidR="00477E80" w:rsidRPr="00500B02" w:rsidRDefault="00BC1F90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耳鼻喉科</w:t>
            </w:r>
          </w:p>
          <w:p w14:paraId="0EB8B1F7" w14:textId="77777777" w:rsidR="00477E80" w:rsidRPr="00500B02" w:rsidRDefault="00BC1F90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儿科</w:t>
            </w:r>
          </w:p>
          <w:p w14:paraId="5E9019C9" w14:textId="77777777" w:rsidR="00477E80" w:rsidRPr="00500B02" w:rsidRDefault="00773343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精神病学</w:t>
            </w:r>
          </w:p>
          <w:p w14:paraId="593A11AE" w14:textId="77777777" w:rsidR="00477E80" w:rsidRPr="00500B02" w:rsidRDefault="00773343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放射学、核医学和医学影像</w:t>
            </w:r>
          </w:p>
          <w:p w14:paraId="23C51C00" w14:textId="77777777" w:rsidR="00477E80" w:rsidRPr="00500B02" w:rsidRDefault="001013D1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风湿病</w:t>
            </w:r>
          </w:p>
          <w:p w14:paraId="5BCFF308" w14:textId="77777777" w:rsidR="00477E80" w:rsidRPr="00500B02" w:rsidRDefault="003A2AF2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心脏病和心血管系统</w:t>
            </w:r>
          </w:p>
          <w:p w14:paraId="53AB5B3D" w14:textId="77777777" w:rsidR="00477E80" w:rsidRPr="00500B02" w:rsidRDefault="00982577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移植</w:t>
            </w:r>
          </w:p>
          <w:p w14:paraId="6FD80B20" w14:textId="77777777" w:rsidR="003D2145" w:rsidRPr="00500B02" w:rsidRDefault="003A2AF2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泌尿科和肾脏科学</w:t>
            </w:r>
          </w:p>
        </w:tc>
        <w:tc>
          <w:tcPr>
            <w:tcW w:w="1941" w:type="dxa"/>
          </w:tcPr>
          <w:p w14:paraId="4E2FADE8" w14:textId="77777777" w:rsidR="00D22CF6" w:rsidRPr="00500B02" w:rsidRDefault="00D22CF6" w:rsidP="00D22CF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lastRenderedPageBreak/>
              <w:t>流行病学</w:t>
            </w:r>
          </w:p>
          <w:p w14:paraId="162F6AAF" w14:textId="77777777" w:rsidR="00D22CF6" w:rsidRPr="00500B02" w:rsidRDefault="00D22CF6" w:rsidP="00D22CF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传染病学</w:t>
            </w:r>
          </w:p>
          <w:p w14:paraId="341C8767" w14:textId="77777777" w:rsidR="00D22CF6" w:rsidRPr="00500B02" w:rsidRDefault="00D22CF6" w:rsidP="00D22CF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职业健康</w:t>
            </w:r>
          </w:p>
          <w:p w14:paraId="45834D5D" w14:textId="77777777" w:rsidR="00D22CF6" w:rsidRPr="00500B02" w:rsidRDefault="00D22CF6" w:rsidP="00D22CF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热带医学</w:t>
            </w:r>
          </w:p>
          <w:p w14:paraId="593BC58C" w14:textId="77777777" w:rsidR="00D22CF6" w:rsidRPr="00500B02" w:rsidRDefault="00D22CF6" w:rsidP="00D22CF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营养学、饮食学</w:t>
            </w:r>
          </w:p>
          <w:p w14:paraId="651660C0" w14:textId="77777777" w:rsidR="00D22CF6" w:rsidRPr="00500B02" w:rsidRDefault="00D22CF6" w:rsidP="00D22CF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寄生虫学</w:t>
            </w:r>
          </w:p>
          <w:p w14:paraId="268A9E3D" w14:textId="77777777" w:rsidR="00D22CF6" w:rsidRPr="00500B02" w:rsidRDefault="00D22CF6" w:rsidP="00D22CF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公共与环境卫生</w:t>
            </w:r>
          </w:p>
          <w:p w14:paraId="2EE540A2" w14:textId="77777777" w:rsidR="00D22CF6" w:rsidRPr="00500B02" w:rsidRDefault="00956193" w:rsidP="00D22CF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体育与健身科学</w:t>
            </w:r>
          </w:p>
          <w:p w14:paraId="2BED62B7" w14:textId="77777777" w:rsidR="003D2145" w:rsidRPr="00500B02" w:rsidRDefault="00D22CF6" w:rsidP="00D22CF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滥用药物</w:t>
            </w:r>
          </w:p>
        </w:tc>
        <w:tc>
          <w:tcPr>
            <w:tcW w:w="1941" w:type="dxa"/>
          </w:tcPr>
          <w:p w14:paraId="4CF0D47B" w14:textId="77777777" w:rsidR="00AB468C" w:rsidRPr="00500B02" w:rsidRDefault="00956193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生物材料（与医疗植入物、设备、传感器有关）</w:t>
            </w:r>
          </w:p>
          <w:p w14:paraId="4E144FE5" w14:textId="77777777" w:rsidR="00AB468C" w:rsidRPr="00500B02" w:rsidRDefault="00956193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与健康有关的生物技术</w:t>
            </w:r>
          </w:p>
          <w:p w14:paraId="7C49DC87" w14:textId="77777777" w:rsidR="00AB468C" w:rsidRPr="00500B02" w:rsidRDefault="00660215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法医学</w:t>
            </w:r>
          </w:p>
          <w:p w14:paraId="389E2D2A" w14:textId="77777777" w:rsidR="00AB468C" w:rsidRPr="00500B02" w:rsidRDefault="00956193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涉及确定</w:t>
            </w:r>
            <w:r w:rsidRPr="00500B02">
              <w:rPr>
                <w:rFonts w:ascii="Arial" w:eastAsia="宋体" w:hAnsi="Arial" w:cs="Arial"/>
                <w:sz w:val="20"/>
                <w:lang w:val="en-US"/>
              </w:rPr>
              <w:t>DNA</w:t>
            </w:r>
            <w:r w:rsidRPr="00500B02">
              <w:rPr>
                <w:rFonts w:ascii="Arial" w:eastAsia="宋体" w:hAnsi="Arial" w:cs="Arial"/>
                <w:sz w:val="20"/>
                <w:lang w:val="en-US"/>
              </w:rPr>
              <w:t>、蛋白质功能的技术（基于基因的诊断和治疗干预、药物基因组学、基因编辑和重组体）</w:t>
            </w:r>
          </w:p>
          <w:p w14:paraId="2737837E" w14:textId="77777777" w:rsidR="003D2145" w:rsidRPr="00500B02" w:rsidRDefault="00956193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涉及操纵细胞、组织、器官或整个生物体的技术（辅助生殖）</w:t>
            </w:r>
          </w:p>
        </w:tc>
        <w:tc>
          <w:tcPr>
            <w:tcW w:w="1941" w:type="dxa"/>
          </w:tcPr>
          <w:p w14:paraId="17BC4D72" w14:textId="77777777" w:rsidR="008D4E73" w:rsidRPr="00500B02" w:rsidRDefault="00956193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</w:rPr>
            </w:pPr>
            <w:r w:rsidRPr="00500B02">
              <w:rPr>
                <w:rFonts w:ascii="Arial" w:eastAsia="宋体" w:hAnsi="Arial" w:cs="Arial"/>
                <w:sz w:val="20"/>
              </w:rPr>
              <w:t>污染和废物管理</w:t>
            </w:r>
          </w:p>
          <w:p w14:paraId="2DF3CBA2" w14:textId="77777777" w:rsidR="008D4E73" w:rsidRPr="00500B02" w:rsidRDefault="00660215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</w:rPr>
            </w:pPr>
            <w:r w:rsidRPr="00500B02">
              <w:rPr>
                <w:rFonts w:ascii="Arial" w:eastAsia="宋体" w:hAnsi="Arial" w:cs="Arial"/>
                <w:sz w:val="20"/>
              </w:rPr>
              <w:t>生态学</w:t>
            </w:r>
          </w:p>
          <w:p w14:paraId="7CD7C8AF" w14:textId="77777777" w:rsidR="00AB468C" w:rsidRPr="00500B02" w:rsidRDefault="00660215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地球化学和地球物理学</w:t>
            </w:r>
          </w:p>
          <w:p w14:paraId="7D3AE2AC" w14:textId="77777777" w:rsidR="00AB468C" w:rsidRPr="00500B02" w:rsidRDefault="00660215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自然地理学</w:t>
            </w:r>
          </w:p>
          <w:p w14:paraId="5716DF7D" w14:textId="77777777" w:rsidR="00AB468C" w:rsidRPr="00500B02" w:rsidRDefault="00660215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地质学</w:t>
            </w:r>
          </w:p>
          <w:p w14:paraId="238893C1" w14:textId="77777777" w:rsidR="00AB468C" w:rsidRPr="00500B02" w:rsidRDefault="00956193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地球科学，多学科</w:t>
            </w:r>
          </w:p>
          <w:p w14:paraId="499928AE" w14:textId="77777777" w:rsidR="00AB468C" w:rsidRPr="00500B02" w:rsidRDefault="00660215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气象学和大气科学</w:t>
            </w:r>
          </w:p>
          <w:p w14:paraId="13BA85B0" w14:textId="77777777" w:rsidR="00AB468C" w:rsidRPr="00500B02" w:rsidRDefault="00660215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矿物学</w:t>
            </w:r>
          </w:p>
          <w:p w14:paraId="75A768AE" w14:textId="77777777" w:rsidR="00AB468C" w:rsidRPr="00500B02" w:rsidRDefault="00660215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海洋学、水文学、水资源</w:t>
            </w:r>
          </w:p>
          <w:p w14:paraId="3267E0CF" w14:textId="77777777" w:rsidR="00AB468C" w:rsidRPr="00500B02" w:rsidRDefault="00D41552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古生物学</w:t>
            </w:r>
          </w:p>
          <w:p w14:paraId="562839F1" w14:textId="77777777" w:rsidR="00AB468C" w:rsidRPr="00500B02" w:rsidRDefault="00E06BE5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气候研究</w:t>
            </w:r>
            <w:r w:rsidR="004C250A" w:rsidRPr="00500B02">
              <w:rPr>
                <w:rFonts w:ascii="Arial" w:eastAsia="宋体" w:hAnsi="Arial" w:cs="Arial"/>
                <w:sz w:val="20"/>
                <w:lang w:val="en-US"/>
              </w:rPr>
              <w:t xml:space="preserve"> </w:t>
            </w:r>
          </w:p>
          <w:p w14:paraId="6043BD19" w14:textId="77777777" w:rsidR="00AB468C" w:rsidRPr="00500B02" w:rsidRDefault="00D41552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土壤科学</w:t>
            </w:r>
          </w:p>
          <w:p w14:paraId="21BA4D2A" w14:textId="77777777" w:rsidR="00AB468C" w:rsidRPr="00500B02" w:rsidRDefault="00D41552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环境科学</w:t>
            </w:r>
          </w:p>
          <w:p w14:paraId="032EF903" w14:textId="77777777" w:rsidR="003D2145" w:rsidRPr="00500B02" w:rsidRDefault="00D41552" w:rsidP="00CB3346">
            <w:pPr>
              <w:pStyle w:val="a7"/>
              <w:numPr>
                <w:ilvl w:val="0"/>
                <w:numId w:val="2"/>
              </w:numPr>
              <w:rPr>
                <w:rFonts w:ascii="Arial" w:eastAsia="宋体" w:hAnsi="Arial" w:cs="Arial"/>
                <w:sz w:val="20"/>
                <w:lang w:val="en-US"/>
              </w:rPr>
            </w:pPr>
            <w:r w:rsidRPr="00500B02">
              <w:rPr>
                <w:rFonts w:ascii="Arial" w:eastAsia="宋体" w:hAnsi="Arial" w:cs="Arial"/>
                <w:sz w:val="20"/>
                <w:lang w:val="en-US"/>
              </w:rPr>
              <w:t>火山学</w:t>
            </w:r>
          </w:p>
        </w:tc>
        <w:tc>
          <w:tcPr>
            <w:tcW w:w="1941" w:type="dxa"/>
          </w:tcPr>
          <w:p w14:paraId="3C1396C5" w14:textId="77777777" w:rsidR="003D2145" w:rsidRPr="00500B02" w:rsidRDefault="003D2145" w:rsidP="00CB3346">
            <w:pPr>
              <w:numPr>
                <w:ilvl w:val="0"/>
                <w:numId w:val="2"/>
              </w:numPr>
              <w:jc w:val="left"/>
              <w:rPr>
                <w:rFonts w:ascii="Arial" w:eastAsia="宋体" w:hAnsi="Arial" w:cs="Arial"/>
                <w:kern w:val="0"/>
                <w:sz w:val="20"/>
                <w:lang w:val="zh-CN" w:bidi="zh-CN"/>
              </w:rPr>
            </w:pPr>
            <w:r w:rsidRPr="00500B02">
              <w:rPr>
                <w:rFonts w:ascii="Arial" w:eastAsia="宋体" w:hAnsi="Arial" w:cs="Arial"/>
                <w:kern w:val="0"/>
                <w:sz w:val="20"/>
                <w:lang w:val="zh-CN" w:bidi="zh-CN"/>
              </w:rPr>
              <w:t>农业学</w:t>
            </w:r>
          </w:p>
          <w:p w14:paraId="568BE3A0" w14:textId="77777777" w:rsidR="003D2145" w:rsidRPr="00500B02" w:rsidRDefault="003D2145" w:rsidP="00CB3346">
            <w:pPr>
              <w:numPr>
                <w:ilvl w:val="0"/>
                <w:numId w:val="2"/>
              </w:numPr>
              <w:jc w:val="left"/>
              <w:rPr>
                <w:rFonts w:ascii="Arial" w:eastAsia="宋体" w:hAnsi="Arial" w:cs="Arial"/>
                <w:kern w:val="0"/>
                <w:sz w:val="20"/>
                <w:lang w:val="zh-CN" w:bidi="zh-CN"/>
              </w:rPr>
            </w:pPr>
            <w:r w:rsidRPr="00500B02">
              <w:rPr>
                <w:rFonts w:ascii="Arial" w:eastAsia="宋体" w:hAnsi="Arial" w:cs="Arial"/>
                <w:kern w:val="0"/>
                <w:sz w:val="20"/>
                <w:lang w:val="zh-CN" w:bidi="zh-CN"/>
              </w:rPr>
              <w:t>农艺学、</w:t>
            </w:r>
            <w:r w:rsidR="00956193" w:rsidRPr="00500B02">
              <w:rPr>
                <w:rFonts w:ascii="Arial" w:eastAsia="宋体" w:hAnsi="Arial" w:cs="Arial"/>
                <w:kern w:val="0"/>
                <w:sz w:val="20"/>
                <w:lang w:val="zh-CN" w:bidi="zh-CN"/>
              </w:rPr>
              <w:t>植物育种和植物保护</w:t>
            </w:r>
          </w:p>
          <w:p w14:paraId="4FA85CB9" w14:textId="77777777" w:rsidR="003D2145" w:rsidRPr="00500B02" w:rsidRDefault="00956193" w:rsidP="00CB3346">
            <w:pPr>
              <w:numPr>
                <w:ilvl w:val="0"/>
                <w:numId w:val="2"/>
              </w:numPr>
              <w:jc w:val="left"/>
              <w:rPr>
                <w:rFonts w:ascii="Arial" w:eastAsia="宋体" w:hAnsi="Arial" w:cs="Arial"/>
                <w:kern w:val="0"/>
                <w:sz w:val="20"/>
                <w:lang w:val="zh-CN" w:bidi="zh-CN"/>
              </w:rPr>
            </w:pPr>
            <w:r w:rsidRPr="00500B02">
              <w:rPr>
                <w:rFonts w:ascii="Arial" w:eastAsia="宋体" w:hAnsi="Arial" w:cs="Arial"/>
                <w:kern w:val="0"/>
                <w:sz w:val="20"/>
                <w:lang w:val="zh-CN" w:bidi="zh-CN"/>
              </w:rPr>
              <w:t>农业生物技术和食品生物技术</w:t>
            </w:r>
          </w:p>
          <w:p w14:paraId="08F9F8C1" w14:textId="77777777" w:rsidR="003D2145" w:rsidRPr="00500B02" w:rsidRDefault="001058AC" w:rsidP="00CB3346">
            <w:pPr>
              <w:numPr>
                <w:ilvl w:val="0"/>
                <w:numId w:val="2"/>
              </w:numPr>
              <w:jc w:val="left"/>
              <w:rPr>
                <w:rFonts w:ascii="Arial" w:eastAsia="宋体" w:hAnsi="Arial" w:cs="Arial"/>
                <w:kern w:val="0"/>
                <w:sz w:val="20"/>
                <w:lang w:val="zh-CN" w:bidi="zh-CN"/>
              </w:rPr>
            </w:pPr>
            <w:r w:rsidRPr="00500B02">
              <w:rPr>
                <w:rFonts w:ascii="Arial" w:eastAsia="宋体" w:hAnsi="Arial" w:cs="Arial"/>
                <w:kern w:val="0"/>
                <w:sz w:val="20"/>
                <w:lang w:val="zh-CN" w:bidi="zh-CN"/>
              </w:rPr>
              <w:t>农业化学</w:t>
            </w:r>
          </w:p>
          <w:p w14:paraId="78C8CBE4" w14:textId="77777777" w:rsidR="003D2145" w:rsidRPr="00500B02" w:rsidRDefault="00956193" w:rsidP="00CB3346">
            <w:pPr>
              <w:numPr>
                <w:ilvl w:val="0"/>
                <w:numId w:val="2"/>
              </w:numPr>
              <w:jc w:val="left"/>
              <w:rPr>
                <w:rFonts w:ascii="Arial" w:eastAsia="宋体" w:hAnsi="Arial" w:cs="Arial"/>
                <w:kern w:val="0"/>
                <w:sz w:val="20"/>
                <w:lang w:bidi="zh-CN"/>
              </w:rPr>
            </w:pPr>
            <w:r w:rsidRPr="00500B02">
              <w:rPr>
                <w:rFonts w:ascii="Arial" w:eastAsia="宋体" w:hAnsi="Arial" w:cs="Arial"/>
                <w:kern w:val="0"/>
                <w:sz w:val="20"/>
                <w:lang w:bidi="zh-CN"/>
              </w:rPr>
              <w:t>家畜克隆、标记辅助选择、诊断（</w:t>
            </w:r>
            <w:r w:rsidRPr="00500B02">
              <w:rPr>
                <w:rFonts w:ascii="Arial" w:eastAsia="宋体" w:hAnsi="Arial" w:cs="Arial"/>
                <w:kern w:val="0"/>
                <w:sz w:val="20"/>
                <w:lang w:bidi="zh-CN"/>
              </w:rPr>
              <w:t>DNA</w:t>
            </w:r>
            <w:r w:rsidRPr="00500B02">
              <w:rPr>
                <w:rFonts w:ascii="Arial" w:eastAsia="宋体" w:hAnsi="Arial" w:cs="Arial"/>
                <w:kern w:val="0"/>
                <w:sz w:val="20"/>
                <w:lang w:bidi="zh-CN"/>
              </w:rPr>
              <w:t>芯片和生物传感装置，用于早期</w:t>
            </w:r>
            <w:r w:rsidRPr="00500B02">
              <w:rPr>
                <w:rFonts w:ascii="Arial" w:eastAsia="宋体" w:hAnsi="Arial" w:cs="Arial"/>
                <w:kern w:val="0"/>
                <w:sz w:val="20"/>
                <w:lang w:bidi="zh-CN"/>
              </w:rPr>
              <w:t>/</w:t>
            </w:r>
            <w:r w:rsidRPr="00500B02">
              <w:rPr>
                <w:rFonts w:ascii="Arial" w:eastAsia="宋体" w:hAnsi="Arial" w:cs="Arial"/>
                <w:kern w:val="0"/>
                <w:sz w:val="20"/>
                <w:lang w:bidi="zh-CN"/>
              </w:rPr>
              <w:t>准确检测疾病）</w:t>
            </w:r>
          </w:p>
          <w:p w14:paraId="4A42EA7B" w14:textId="77777777" w:rsidR="003D2145" w:rsidRPr="00500B02" w:rsidRDefault="00660215" w:rsidP="00CB3346">
            <w:pPr>
              <w:numPr>
                <w:ilvl w:val="0"/>
                <w:numId w:val="2"/>
              </w:numPr>
              <w:jc w:val="left"/>
              <w:rPr>
                <w:rFonts w:ascii="Arial" w:eastAsia="宋体" w:hAnsi="Arial" w:cs="Arial"/>
                <w:kern w:val="0"/>
                <w:sz w:val="20"/>
                <w:lang w:val="zh-CN" w:bidi="zh-CN"/>
              </w:rPr>
            </w:pPr>
            <w:r w:rsidRPr="00500B02">
              <w:rPr>
                <w:rFonts w:ascii="Arial" w:eastAsia="宋体" w:hAnsi="Arial" w:cs="Arial"/>
                <w:kern w:val="0"/>
                <w:sz w:val="20"/>
                <w:lang w:val="zh-CN" w:bidi="zh-CN"/>
              </w:rPr>
              <w:t>畜牧业</w:t>
            </w:r>
          </w:p>
          <w:p w14:paraId="042A45E2" w14:textId="77777777" w:rsidR="003D2145" w:rsidRPr="00500B02" w:rsidRDefault="00660215" w:rsidP="00CB3346">
            <w:pPr>
              <w:numPr>
                <w:ilvl w:val="0"/>
                <w:numId w:val="2"/>
              </w:numPr>
              <w:jc w:val="left"/>
              <w:rPr>
                <w:rFonts w:ascii="Arial" w:eastAsia="宋体" w:hAnsi="Arial" w:cs="Arial"/>
                <w:kern w:val="0"/>
                <w:sz w:val="20"/>
                <w:lang w:val="zh-CN" w:bidi="zh-CN"/>
              </w:rPr>
            </w:pPr>
            <w:r w:rsidRPr="00500B02">
              <w:rPr>
                <w:rFonts w:ascii="Arial" w:eastAsia="宋体" w:hAnsi="Arial" w:cs="Arial"/>
                <w:kern w:val="0"/>
                <w:sz w:val="20"/>
                <w:lang w:val="zh-CN" w:bidi="zh-CN"/>
              </w:rPr>
              <w:t>农业工程学</w:t>
            </w:r>
          </w:p>
          <w:p w14:paraId="64C7905E" w14:textId="77777777" w:rsidR="003D2145" w:rsidRPr="00500B02" w:rsidRDefault="00660215" w:rsidP="00CB3346">
            <w:pPr>
              <w:numPr>
                <w:ilvl w:val="0"/>
                <w:numId w:val="2"/>
              </w:numPr>
              <w:jc w:val="left"/>
              <w:rPr>
                <w:rFonts w:ascii="Arial" w:eastAsia="宋体" w:hAnsi="Arial" w:cs="Arial"/>
                <w:kern w:val="0"/>
                <w:sz w:val="20"/>
                <w:lang w:val="zh-CN" w:bidi="zh-CN"/>
              </w:rPr>
            </w:pPr>
            <w:r w:rsidRPr="00500B02">
              <w:rPr>
                <w:rFonts w:ascii="Arial" w:eastAsia="宋体" w:hAnsi="Arial" w:cs="Arial"/>
                <w:kern w:val="0"/>
                <w:sz w:val="20"/>
                <w:lang w:val="zh-CN" w:bidi="zh-CN"/>
              </w:rPr>
              <w:t>园艺学、葡萄栽培学</w:t>
            </w:r>
          </w:p>
          <w:p w14:paraId="56FA58DD" w14:textId="77777777" w:rsidR="003D2145" w:rsidRPr="00500B02" w:rsidRDefault="00660215" w:rsidP="00CB3346">
            <w:pPr>
              <w:numPr>
                <w:ilvl w:val="0"/>
                <w:numId w:val="2"/>
              </w:numPr>
              <w:jc w:val="left"/>
              <w:rPr>
                <w:rFonts w:ascii="Arial" w:eastAsia="宋体" w:hAnsi="Arial" w:cs="Arial"/>
                <w:kern w:val="0"/>
                <w:sz w:val="20"/>
                <w:lang w:val="zh-CN" w:bidi="zh-CN"/>
              </w:rPr>
            </w:pPr>
            <w:r w:rsidRPr="00500B02">
              <w:rPr>
                <w:rFonts w:ascii="Arial" w:eastAsia="宋体" w:hAnsi="Arial" w:cs="Arial"/>
                <w:kern w:val="0"/>
                <w:sz w:val="20"/>
                <w:lang w:val="zh-CN" w:bidi="zh-CN"/>
              </w:rPr>
              <w:t>渔业</w:t>
            </w:r>
          </w:p>
          <w:p w14:paraId="5D2FF3A5" w14:textId="77777777" w:rsidR="003D2145" w:rsidRPr="00500B02" w:rsidRDefault="00956193" w:rsidP="00CB3346">
            <w:pPr>
              <w:numPr>
                <w:ilvl w:val="0"/>
                <w:numId w:val="2"/>
              </w:numPr>
              <w:jc w:val="left"/>
              <w:rPr>
                <w:rFonts w:ascii="Arial" w:eastAsia="宋体" w:hAnsi="Arial" w:cs="Arial"/>
                <w:kern w:val="0"/>
                <w:sz w:val="20"/>
                <w:lang w:val="zh-CN" w:bidi="zh-CN"/>
              </w:rPr>
            </w:pPr>
            <w:r w:rsidRPr="00500B02">
              <w:rPr>
                <w:rFonts w:ascii="Arial" w:eastAsia="宋体" w:hAnsi="Arial" w:cs="Arial"/>
                <w:kern w:val="0"/>
                <w:sz w:val="20"/>
                <w:lang w:val="zh-CN" w:bidi="zh-CN"/>
              </w:rPr>
              <w:lastRenderedPageBreak/>
              <w:t>植物学</w:t>
            </w:r>
          </w:p>
          <w:p w14:paraId="13A2E739" w14:textId="77777777" w:rsidR="003D2145" w:rsidRPr="00500B02" w:rsidRDefault="00956193" w:rsidP="00CB3346">
            <w:pPr>
              <w:numPr>
                <w:ilvl w:val="0"/>
                <w:numId w:val="2"/>
              </w:numPr>
              <w:jc w:val="left"/>
              <w:rPr>
                <w:rFonts w:ascii="Arial" w:eastAsia="宋体" w:hAnsi="Arial" w:cs="Arial"/>
                <w:kern w:val="0"/>
                <w:sz w:val="20"/>
                <w:lang w:val="zh-CN" w:bidi="zh-CN"/>
              </w:rPr>
            </w:pPr>
            <w:r w:rsidRPr="00500B02">
              <w:rPr>
                <w:rFonts w:ascii="Arial" w:eastAsia="宋体" w:hAnsi="Arial" w:cs="Arial"/>
                <w:kern w:val="0"/>
                <w:sz w:val="20"/>
                <w:lang w:val="zh-CN" w:bidi="zh-CN"/>
              </w:rPr>
              <w:t>动物和乳品科学</w:t>
            </w:r>
          </w:p>
          <w:p w14:paraId="6B8D26DC" w14:textId="77777777" w:rsidR="003D2145" w:rsidRPr="00500B02" w:rsidRDefault="003D2145" w:rsidP="00CB3346">
            <w:pPr>
              <w:numPr>
                <w:ilvl w:val="0"/>
                <w:numId w:val="2"/>
              </w:numPr>
              <w:jc w:val="left"/>
              <w:rPr>
                <w:rFonts w:ascii="Arial" w:eastAsia="宋体" w:hAnsi="Arial" w:cs="Arial"/>
                <w:kern w:val="0"/>
                <w:sz w:val="20"/>
                <w:lang w:val="zh-CN" w:bidi="zh-CN"/>
              </w:rPr>
            </w:pPr>
            <w:r w:rsidRPr="00500B02">
              <w:rPr>
                <w:rFonts w:ascii="Arial" w:eastAsia="宋体" w:hAnsi="Arial" w:cs="Arial"/>
                <w:kern w:val="0"/>
                <w:sz w:val="20"/>
                <w:lang w:val="zh-CN" w:bidi="zh-CN"/>
              </w:rPr>
              <w:t>土壤科学</w:t>
            </w:r>
          </w:p>
          <w:p w14:paraId="2118A5C2" w14:textId="77777777" w:rsidR="003D2145" w:rsidRPr="00500B02" w:rsidRDefault="003D2145" w:rsidP="00CB3346">
            <w:pPr>
              <w:numPr>
                <w:ilvl w:val="0"/>
                <w:numId w:val="2"/>
              </w:numPr>
              <w:jc w:val="left"/>
              <w:rPr>
                <w:rFonts w:ascii="Arial" w:eastAsia="宋体" w:hAnsi="Arial" w:cs="Arial"/>
                <w:kern w:val="0"/>
                <w:sz w:val="20"/>
                <w:lang w:val="zh-CN" w:bidi="zh-CN"/>
              </w:rPr>
            </w:pPr>
            <w:r w:rsidRPr="00500B02">
              <w:rPr>
                <w:rFonts w:ascii="Arial" w:eastAsia="宋体" w:hAnsi="Arial" w:cs="Arial"/>
                <w:kern w:val="0"/>
                <w:sz w:val="20"/>
                <w:lang w:val="zh-CN" w:bidi="zh-CN"/>
              </w:rPr>
              <w:t>兽医学</w:t>
            </w:r>
          </w:p>
          <w:p w14:paraId="499BC33E" w14:textId="77777777" w:rsidR="003D2145" w:rsidRPr="00500B02" w:rsidRDefault="00660215" w:rsidP="00CB3346">
            <w:pPr>
              <w:numPr>
                <w:ilvl w:val="0"/>
                <w:numId w:val="2"/>
              </w:numPr>
              <w:jc w:val="left"/>
              <w:rPr>
                <w:rFonts w:ascii="Arial" w:eastAsia="宋体" w:hAnsi="Arial" w:cs="Arial"/>
                <w:kern w:val="0"/>
                <w:sz w:val="20"/>
                <w:lang w:val="zh-CN" w:bidi="zh-CN"/>
              </w:rPr>
            </w:pPr>
            <w:r w:rsidRPr="00500B02">
              <w:rPr>
                <w:rFonts w:ascii="Arial" w:eastAsia="宋体" w:hAnsi="Arial" w:cs="Arial"/>
                <w:kern w:val="0"/>
                <w:sz w:val="20"/>
                <w:lang w:val="zh-CN" w:bidi="zh-CN"/>
              </w:rPr>
              <w:t>林业</w:t>
            </w:r>
          </w:p>
          <w:p w14:paraId="779DEB1A" w14:textId="77777777" w:rsidR="003D2145" w:rsidRPr="00500B02" w:rsidRDefault="00956193" w:rsidP="00CB3346">
            <w:pPr>
              <w:numPr>
                <w:ilvl w:val="0"/>
                <w:numId w:val="2"/>
              </w:numPr>
              <w:jc w:val="left"/>
              <w:rPr>
                <w:rFonts w:ascii="Arial" w:eastAsia="宋体" w:hAnsi="Arial" w:cs="Arial"/>
                <w:kern w:val="0"/>
                <w:sz w:val="20"/>
                <w:lang w:bidi="zh-CN"/>
              </w:rPr>
            </w:pPr>
            <w:r w:rsidRPr="00500B02">
              <w:rPr>
                <w:rFonts w:ascii="Arial" w:eastAsia="宋体" w:hAnsi="Arial" w:cs="Arial"/>
                <w:kern w:val="0"/>
                <w:sz w:val="20"/>
                <w:lang w:bidi="zh-CN"/>
              </w:rPr>
              <w:t>转基因技术（作物和牲畜）</w:t>
            </w:r>
          </w:p>
          <w:p w14:paraId="00512C86" w14:textId="6C7BA178" w:rsidR="003D2145" w:rsidRPr="00500B02" w:rsidRDefault="00956193" w:rsidP="00660215">
            <w:pPr>
              <w:numPr>
                <w:ilvl w:val="0"/>
                <w:numId w:val="2"/>
              </w:numPr>
              <w:jc w:val="left"/>
              <w:rPr>
                <w:rFonts w:ascii="Arial" w:eastAsia="宋体" w:hAnsi="Arial" w:cs="Arial"/>
                <w:kern w:val="0"/>
                <w:sz w:val="20"/>
                <w:lang w:bidi="zh-CN"/>
              </w:rPr>
            </w:pPr>
            <w:r w:rsidRPr="00500B02">
              <w:rPr>
                <w:rFonts w:ascii="Arial" w:eastAsia="宋体" w:hAnsi="Arial" w:cs="Arial"/>
                <w:kern w:val="0"/>
                <w:sz w:val="20"/>
                <w:lang w:bidi="zh-CN"/>
              </w:rPr>
              <w:t>生物质原料生产技术</w:t>
            </w:r>
            <w:r w:rsidR="00500B02" w:rsidRPr="00500B02">
              <w:rPr>
                <w:rFonts w:ascii="Arial" w:eastAsia="宋体" w:hAnsi="Arial" w:cs="Arial"/>
                <w:kern w:val="0"/>
                <w:sz w:val="20"/>
                <w:lang w:bidi="zh-CN"/>
              </w:rPr>
              <w:t>、</w:t>
            </w:r>
            <w:r w:rsidRPr="00500B02">
              <w:rPr>
                <w:rFonts w:ascii="Arial" w:eastAsia="宋体" w:hAnsi="Arial" w:cs="Arial"/>
                <w:kern w:val="0"/>
                <w:sz w:val="20"/>
                <w:lang w:bidi="zh-CN"/>
              </w:rPr>
              <w:t>生物制药技术</w:t>
            </w:r>
          </w:p>
        </w:tc>
      </w:tr>
    </w:tbl>
    <w:p w14:paraId="40861478" w14:textId="2600B52D" w:rsidR="003D2145" w:rsidRPr="00500B02" w:rsidRDefault="003D2145" w:rsidP="00F16369">
      <w:pPr>
        <w:spacing w:line="20" w:lineRule="exact"/>
        <w:rPr>
          <w:rFonts w:ascii="Arial" w:eastAsia="宋体" w:hAnsi="Arial" w:cs="Arial"/>
        </w:rPr>
      </w:pPr>
    </w:p>
    <w:sectPr w:rsidR="003D2145" w:rsidRPr="00500B02" w:rsidSect="00367C87">
      <w:footnotePr>
        <w:numRestart w:val="eachSect"/>
      </w:footnotePr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A91E9" w14:textId="77777777" w:rsidR="00B00E85" w:rsidRDefault="00B00E85" w:rsidP="00577B8A">
      <w:r>
        <w:separator/>
      </w:r>
    </w:p>
  </w:endnote>
  <w:endnote w:type="continuationSeparator" w:id="0">
    <w:p w14:paraId="65A67AEE" w14:textId="77777777" w:rsidR="00B00E85" w:rsidRDefault="00B00E85" w:rsidP="0057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3A8C" w14:textId="06437930" w:rsidR="00B60089" w:rsidRPr="00B60089" w:rsidRDefault="00461A63" w:rsidP="00B60089">
    <w:pPr>
      <w:pStyle w:val="a5"/>
      <w:jc w:val="center"/>
      <w:rPr>
        <w:rFonts w:eastAsia="宋体"/>
        <w:color w:val="00B050"/>
      </w:rPr>
    </w:pPr>
    <w:r>
      <w:rPr>
        <w:rFonts w:ascii="Arial" w:eastAsia="宋体" w:hAnsi="Arial" w:cs="Arial"/>
        <w:noProof/>
        <w:color w:val="00B05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8CE7D9" wp14:editId="1FDBC40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42595"/>
              <wp:effectExtent l="0" t="0" r="0" b="14605"/>
              <wp:wrapNone/>
              <wp:docPr id="2" name="MSIPCM8df144a3b5cdd9e001354daf" descr="{&quot;HashCode&quot;:-73742214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1BD75F" w14:textId="5BA291E5" w:rsidR="00461A63" w:rsidRPr="00A949E0" w:rsidRDefault="00A949E0" w:rsidP="00A949E0">
                          <w:pPr>
                            <w:jc w:val="center"/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</w:pPr>
                          <w:r w:rsidRPr="00A949E0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CE7D9" id="_x0000_t202" coordsize="21600,21600" o:spt="202" path="m,l,21600r21600,l21600,xe">
              <v:stroke joinstyle="miter"/>
              <v:path gradientshapeok="t" o:connecttype="rect"/>
            </v:shapetype>
            <v:shape id="MSIPCM8df144a3b5cdd9e001354daf" o:spid="_x0000_s1026" type="#_x0000_t202" alt="{&quot;HashCode&quot;:-737422140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4.8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" o:allowincell="f" filled="f" stroked="f" strokeweight=".5pt">
              <v:textbox inset=",0,,0">
                <w:txbxContent>
                  <w:p w14:paraId="271BD75F" w14:textId="5BA291E5" w:rsidR="00461A63" w:rsidRPr="00A949E0" w:rsidRDefault="00A949E0" w:rsidP="00A949E0">
                    <w:pPr>
                      <w:jc w:val="center"/>
                      <w:rPr>
                        <w:rFonts w:ascii="Arial" w:hAnsi="Arial" w:cs="Arial"/>
                        <w:color w:val="008000"/>
                        <w:sz w:val="18"/>
                      </w:rPr>
                    </w:pPr>
                    <w:r w:rsidRPr="00A949E0">
                      <w:rPr>
                        <w:rFonts w:ascii="Arial" w:hAnsi="Arial" w:cs="Arial"/>
                        <w:color w:val="008000"/>
                        <w:sz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5F3A" w:rsidRPr="00AD5F3A">
      <w:rPr>
        <w:rFonts w:ascii="Arial" w:eastAsia="宋体" w:hAnsi="Arial" w:cs="Arial"/>
        <w:color w:val="00B050"/>
      </w:rPr>
      <w:t>C1</w:t>
    </w:r>
    <w:r w:rsidR="00AD5F3A">
      <w:rPr>
        <w:rFonts w:eastAsia="宋体"/>
        <w:color w:val="00B050"/>
      </w:rPr>
      <w:t>-</w:t>
    </w:r>
    <w:r w:rsidR="00B60089" w:rsidRPr="00B60089">
      <w:rPr>
        <w:rFonts w:eastAsia="宋体" w:hint="eastAsia"/>
        <w:color w:val="00B050"/>
      </w:rPr>
      <w:t>内部使用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FDDE" w14:textId="77777777" w:rsidR="00B00E85" w:rsidRDefault="00B00E85" w:rsidP="00577B8A">
      <w:r>
        <w:separator/>
      </w:r>
    </w:p>
  </w:footnote>
  <w:footnote w:type="continuationSeparator" w:id="0">
    <w:p w14:paraId="019E510C" w14:textId="77777777" w:rsidR="00B00E85" w:rsidRDefault="00B00E85" w:rsidP="00577B8A">
      <w:r>
        <w:continuationSeparator/>
      </w:r>
    </w:p>
  </w:footnote>
  <w:footnote w:id="1">
    <w:p w14:paraId="77732E2E" w14:textId="77777777" w:rsidR="00367C87" w:rsidRPr="008D4E73" w:rsidRDefault="00367C87" w:rsidP="00367C87">
      <w:pPr>
        <w:pStyle w:val="a8"/>
        <w:rPr>
          <w:lang w:val="en-US"/>
        </w:rPr>
      </w:pPr>
      <w:r>
        <w:rPr>
          <w:rStyle w:val="aa"/>
        </w:rPr>
        <w:footnoteRef/>
      </w:r>
      <w:r w:rsidRPr="008D4E73">
        <w:rPr>
          <w:lang w:val="en-US"/>
        </w:rPr>
        <w:t xml:space="preserve"> </w:t>
      </w:r>
      <w:r w:rsidR="00956193" w:rsidRPr="002B4B3A">
        <w:rPr>
          <w:rFonts w:eastAsia="宋体" w:hint="eastAsia"/>
          <w:sz w:val="18"/>
          <w:lang w:val="en-US"/>
        </w:rPr>
        <w:t>该学科分类以经合组织《弗拉斯卡蒂手册》中经修订的科学技术领域分类为基础，并根据欧莱雅</w:t>
      </w:r>
      <w:r w:rsidR="00956193" w:rsidRPr="002B4B3A">
        <w:rPr>
          <w:rFonts w:eastAsia="宋体"/>
          <w:sz w:val="18"/>
          <w:lang w:val="en-US"/>
        </w:rPr>
        <w:t>-</w:t>
      </w:r>
      <w:r w:rsidR="00956193" w:rsidRPr="002B4B3A">
        <w:rPr>
          <w:rFonts w:eastAsia="宋体"/>
          <w:sz w:val="18"/>
          <w:lang w:val="en-US"/>
        </w:rPr>
        <w:t>联合国教科文组织</w:t>
      </w:r>
      <w:r w:rsidR="00956193" w:rsidRPr="002B4B3A">
        <w:rPr>
          <w:rFonts w:eastAsia="宋体"/>
          <w:sz w:val="18"/>
          <w:lang w:val="en-US"/>
        </w:rPr>
        <w:t>“</w:t>
      </w:r>
      <w:r w:rsidR="00956193" w:rsidRPr="002B4B3A">
        <w:rPr>
          <w:rFonts w:eastAsia="宋体"/>
          <w:sz w:val="18"/>
          <w:lang w:val="en-US"/>
        </w:rPr>
        <w:t>为投身于科学的女性</w:t>
      </w:r>
      <w:r w:rsidR="00956193" w:rsidRPr="002B4B3A">
        <w:rPr>
          <w:rFonts w:eastAsia="宋体"/>
          <w:sz w:val="18"/>
          <w:lang w:val="en-US"/>
        </w:rPr>
        <w:t>”</w:t>
      </w:r>
      <w:r w:rsidR="00956193" w:rsidRPr="002B4B3A">
        <w:rPr>
          <w:rFonts w:eastAsia="宋体"/>
          <w:sz w:val="18"/>
          <w:lang w:val="en-US"/>
        </w:rPr>
        <w:t>活动进行了调整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47EF"/>
    <w:multiLevelType w:val="hybridMultilevel"/>
    <w:tmpl w:val="FB48A0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8B447B"/>
    <w:multiLevelType w:val="hybridMultilevel"/>
    <w:tmpl w:val="DC22A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5435E"/>
    <w:multiLevelType w:val="hybridMultilevel"/>
    <w:tmpl w:val="C82CEE22"/>
    <w:lvl w:ilvl="0" w:tplc="739E033E">
      <w:start w:val="1"/>
      <w:numFmt w:val="bullet"/>
      <w:lvlText w:val="-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EA54B4"/>
    <w:multiLevelType w:val="hybridMultilevel"/>
    <w:tmpl w:val="B0789E9E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F1"/>
    <w:rsid w:val="00014914"/>
    <w:rsid w:val="000549C8"/>
    <w:rsid w:val="000C3D7D"/>
    <w:rsid w:val="000E23C8"/>
    <w:rsid w:val="001013D1"/>
    <w:rsid w:val="001058AC"/>
    <w:rsid w:val="001D69CD"/>
    <w:rsid w:val="00200D9A"/>
    <w:rsid w:val="00233735"/>
    <w:rsid w:val="0025694F"/>
    <w:rsid w:val="002820B8"/>
    <w:rsid w:val="002A53E3"/>
    <w:rsid w:val="002B4B3A"/>
    <w:rsid w:val="00314762"/>
    <w:rsid w:val="00363951"/>
    <w:rsid w:val="00367C87"/>
    <w:rsid w:val="003803ED"/>
    <w:rsid w:val="00386B6E"/>
    <w:rsid w:val="00395C87"/>
    <w:rsid w:val="003A2AF2"/>
    <w:rsid w:val="003B36AD"/>
    <w:rsid w:val="003D2145"/>
    <w:rsid w:val="003E564A"/>
    <w:rsid w:val="00413FC5"/>
    <w:rsid w:val="00461A63"/>
    <w:rsid w:val="00476446"/>
    <w:rsid w:val="00477E80"/>
    <w:rsid w:val="004C250A"/>
    <w:rsid w:val="00500B02"/>
    <w:rsid w:val="005224DD"/>
    <w:rsid w:val="00533084"/>
    <w:rsid w:val="00550BE6"/>
    <w:rsid w:val="00577B8A"/>
    <w:rsid w:val="005B21CA"/>
    <w:rsid w:val="005E095E"/>
    <w:rsid w:val="005F39B7"/>
    <w:rsid w:val="0061412A"/>
    <w:rsid w:val="00660215"/>
    <w:rsid w:val="00686836"/>
    <w:rsid w:val="006B7199"/>
    <w:rsid w:val="007165D5"/>
    <w:rsid w:val="00721565"/>
    <w:rsid w:val="00726447"/>
    <w:rsid w:val="00773343"/>
    <w:rsid w:val="0077551F"/>
    <w:rsid w:val="007D6D10"/>
    <w:rsid w:val="0085606A"/>
    <w:rsid w:val="008A05B3"/>
    <w:rsid w:val="008D4E73"/>
    <w:rsid w:val="0091721A"/>
    <w:rsid w:val="00956193"/>
    <w:rsid w:val="00982577"/>
    <w:rsid w:val="00A45D8B"/>
    <w:rsid w:val="00A60C77"/>
    <w:rsid w:val="00A9423A"/>
    <w:rsid w:val="00A949E0"/>
    <w:rsid w:val="00AA4BC8"/>
    <w:rsid w:val="00AB468C"/>
    <w:rsid w:val="00AC408D"/>
    <w:rsid w:val="00AD5F3A"/>
    <w:rsid w:val="00AE5BF9"/>
    <w:rsid w:val="00B00E85"/>
    <w:rsid w:val="00B07413"/>
    <w:rsid w:val="00B46964"/>
    <w:rsid w:val="00B60089"/>
    <w:rsid w:val="00B80837"/>
    <w:rsid w:val="00B916F2"/>
    <w:rsid w:val="00BC1F90"/>
    <w:rsid w:val="00BE5004"/>
    <w:rsid w:val="00C146F1"/>
    <w:rsid w:val="00C52228"/>
    <w:rsid w:val="00C65CDE"/>
    <w:rsid w:val="00CB3346"/>
    <w:rsid w:val="00CF208F"/>
    <w:rsid w:val="00D11EEC"/>
    <w:rsid w:val="00D22CF6"/>
    <w:rsid w:val="00D262E3"/>
    <w:rsid w:val="00D33728"/>
    <w:rsid w:val="00D41552"/>
    <w:rsid w:val="00E06BE5"/>
    <w:rsid w:val="00E354E2"/>
    <w:rsid w:val="00E375E7"/>
    <w:rsid w:val="00F06880"/>
    <w:rsid w:val="00F16369"/>
    <w:rsid w:val="00F21E43"/>
    <w:rsid w:val="00F549E6"/>
    <w:rsid w:val="00F75255"/>
    <w:rsid w:val="00F96B31"/>
    <w:rsid w:val="00FB510B"/>
    <w:rsid w:val="00FC6E2C"/>
    <w:rsid w:val="00FD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2EE04"/>
  <w15:docId w15:val="{56EF7139-5E91-48AB-9833-6908A136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7B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7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7B8A"/>
    <w:rPr>
      <w:sz w:val="18"/>
      <w:szCs w:val="18"/>
    </w:rPr>
  </w:style>
  <w:style w:type="paragraph" w:styleId="a7">
    <w:name w:val="List Paragraph"/>
    <w:basedOn w:val="a"/>
    <w:uiPriority w:val="1"/>
    <w:qFormat/>
    <w:rsid w:val="007D6D10"/>
    <w:pPr>
      <w:jc w:val="left"/>
    </w:pPr>
    <w:rPr>
      <w:kern w:val="0"/>
      <w:sz w:val="22"/>
      <w:lang w:val="zh-CN" w:bidi="zh-CN"/>
    </w:rPr>
  </w:style>
  <w:style w:type="paragraph" w:styleId="a8">
    <w:name w:val="footnote text"/>
    <w:basedOn w:val="a"/>
    <w:link w:val="a9"/>
    <w:uiPriority w:val="99"/>
    <w:semiHidden/>
    <w:unhideWhenUsed/>
    <w:rsid w:val="007D6D10"/>
    <w:pPr>
      <w:jc w:val="left"/>
    </w:pPr>
    <w:rPr>
      <w:kern w:val="0"/>
      <w:sz w:val="20"/>
      <w:szCs w:val="20"/>
      <w:lang w:val="zh-CN" w:bidi="zh-CN"/>
    </w:rPr>
  </w:style>
  <w:style w:type="character" w:customStyle="1" w:styleId="a9">
    <w:name w:val="脚注文本 字符"/>
    <w:basedOn w:val="a0"/>
    <w:link w:val="a8"/>
    <w:uiPriority w:val="99"/>
    <w:semiHidden/>
    <w:rsid w:val="007D6D10"/>
    <w:rPr>
      <w:kern w:val="0"/>
      <w:sz w:val="20"/>
      <w:szCs w:val="20"/>
      <w:lang w:val="zh-CN" w:bidi="zh-CN"/>
    </w:rPr>
  </w:style>
  <w:style w:type="character" w:styleId="aa">
    <w:name w:val="footnote reference"/>
    <w:basedOn w:val="a0"/>
    <w:uiPriority w:val="99"/>
    <w:semiHidden/>
    <w:unhideWhenUsed/>
    <w:rsid w:val="007D6D10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C52228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C52228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C52228"/>
  </w:style>
  <w:style w:type="paragraph" w:styleId="ae">
    <w:name w:val="annotation subject"/>
    <w:basedOn w:val="ac"/>
    <w:next w:val="ac"/>
    <w:link w:val="af"/>
    <w:uiPriority w:val="99"/>
    <w:semiHidden/>
    <w:unhideWhenUsed/>
    <w:rsid w:val="00C52228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52228"/>
    <w:rPr>
      <w:b/>
      <w:bCs/>
    </w:rPr>
  </w:style>
  <w:style w:type="character" w:styleId="af0">
    <w:name w:val="Hyperlink"/>
    <w:basedOn w:val="a0"/>
    <w:uiPriority w:val="99"/>
    <w:unhideWhenUsed/>
    <w:rsid w:val="00C52228"/>
    <w:rPr>
      <w:color w:val="0563C1" w:themeColor="hyperlink"/>
      <w:u w:val="single"/>
    </w:rPr>
  </w:style>
  <w:style w:type="paragraph" w:styleId="af1">
    <w:name w:val="Body Text"/>
    <w:basedOn w:val="a"/>
    <w:link w:val="af2"/>
    <w:uiPriority w:val="1"/>
    <w:qFormat/>
    <w:rsid w:val="00B60089"/>
    <w:pPr>
      <w:ind w:left="118"/>
      <w:jc w:val="left"/>
    </w:pPr>
    <w:rPr>
      <w:rFonts w:ascii="宋体" w:eastAsia="宋体" w:hAnsi="宋体"/>
      <w:kern w:val="0"/>
      <w:sz w:val="22"/>
      <w:lang w:val="zh-CN" w:bidi="zh-CN"/>
    </w:rPr>
  </w:style>
  <w:style w:type="character" w:customStyle="1" w:styleId="af2">
    <w:name w:val="正文文本 字符"/>
    <w:basedOn w:val="a0"/>
    <w:link w:val="af1"/>
    <w:uiPriority w:val="1"/>
    <w:rsid w:val="00B60089"/>
    <w:rPr>
      <w:rFonts w:ascii="宋体" w:eastAsia="宋体" w:hAnsi="宋体"/>
      <w:kern w:val="0"/>
      <w:sz w:val="22"/>
      <w:lang w:val="zh-CN" w:bidi="zh-CN"/>
    </w:rPr>
  </w:style>
  <w:style w:type="table" w:styleId="af3">
    <w:name w:val="Table Grid"/>
    <w:basedOn w:val="a1"/>
    <w:uiPriority w:val="59"/>
    <w:qFormat/>
    <w:rsid w:val="003D2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A9423A"/>
    <w:rPr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rsid w:val="00A9423A"/>
    <w:rPr>
      <w:sz w:val="18"/>
      <w:szCs w:val="18"/>
    </w:rPr>
  </w:style>
  <w:style w:type="paragraph" w:customStyle="1" w:styleId="Default">
    <w:name w:val="Default"/>
    <w:rsid w:val="00461A63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womeninscience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Huang</dc:creator>
  <cp:keywords/>
  <dc:description/>
  <cp:lastModifiedBy>yuhui@caai.cn</cp:lastModifiedBy>
  <cp:revision>6</cp:revision>
  <cp:lastPrinted>2021-03-29T09:29:00Z</cp:lastPrinted>
  <dcterms:created xsi:type="dcterms:W3CDTF">2021-03-29T09:59:00Z</dcterms:created>
  <dcterms:modified xsi:type="dcterms:W3CDTF">2021-05-06T10:35:00Z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-2035695608</vt:i4>
  </property>
  <property fmtid="{D5CDD505-2E9C-101B-9397-08002B2CF9AE}" pid="3" name="_NewReviewCycle">
    <vt:lpwstr/>
  </property>
  <property fmtid="{D5CDD505-2E9C-101B-9397-08002B2CF9AE}" pid="4" name="_EmailSubject">
    <vt:lpwstr>For Women in Science 2022 International Awards // Call for nomination // Life and Environmental Sciences</vt:lpwstr>
  </property>
  <property fmtid="{D5CDD505-2E9C-101B-9397-08002B2CF9AE}" pid="5" name="_AuthorEmail">
    <vt:lpwstr>lynnzhou@ptsgi.com</vt:lpwstr>
  </property>
  <property fmtid="{D5CDD505-2E9C-101B-9397-08002B2CF9AE}" pid="6" name="_AuthorEmailDisplayName">
    <vt:lpwstr>Lynn Zhou</vt:lpwstr>
  </property>
  <property fmtid="{D5CDD505-2E9C-101B-9397-08002B2CF9AE}" pid="7" name="_ReviewingToolsShownOnce">
    <vt:lpwstr/>
  </property>
  <property fmtid="{D5CDD505-2E9C-101B-9397-08002B2CF9AE}" pid="8" name="MSIP_Label_f43b7177-c66c-4b22-a350-7ee86f9a1e74_Enabled">
    <vt:lpwstr>true</vt:lpwstr>
  </property>
  <property fmtid="{D5CDD505-2E9C-101B-9397-08002B2CF9AE}" pid="9" name="MSIP_Label_f43b7177-c66c-4b22-a350-7ee86f9a1e74_SetDate">
    <vt:lpwstr>2021-03-29T10:07:19Z</vt:lpwstr>
  </property>
  <property fmtid="{D5CDD505-2E9C-101B-9397-08002B2CF9AE}" pid="10" name="MSIP_Label_f43b7177-c66c-4b22-a350-7ee86f9a1e74_Method">
    <vt:lpwstr>Standard</vt:lpwstr>
  </property>
  <property fmtid="{D5CDD505-2E9C-101B-9397-08002B2CF9AE}" pid="11" name="MSIP_Label_f43b7177-c66c-4b22-a350-7ee86f9a1e74_Name">
    <vt:lpwstr>C1_Internal use</vt:lpwstr>
  </property>
  <property fmtid="{D5CDD505-2E9C-101B-9397-08002B2CF9AE}" pid="12" name="MSIP_Label_f43b7177-c66c-4b22-a350-7ee86f9a1e74_SiteId">
    <vt:lpwstr>e4e1abd9-eac7-4a71-ab52-da5c998aa7ba</vt:lpwstr>
  </property>
  <property fmtid="{D5CDD505-2E9C-101B-9397-08002B2CF9AE}" pid="13" name="MSIP_Label_f43b7177-c66c-4b22-a350-7ee86f9a1e74_ActionId">
    <vt:lpwstr>c663cccc-785e-4f66-acab-0e5987de51e2</vt:lpwstr>
  </property>
  <property fmtid="{D5CDD505-2E9C-101B-9397-08002B2CF9AE}" pid="14" name="MSIP_Label_f43b7177-c66c-4b22-a350-7ee86f9a1e74_ContentBits">
    <vt:lpwstr>2</vt:lpwstr>
  </property>
</Properties>
</file>