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5CB0">
      <w:pPr>
        <w:pStyle w:val="36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人工智能领域前沿科学问题、工程</w:t>
      </w:r>
      <w:r>
        <w:br w:type="textWrapping"/>
      </w:r>
      <w:r>
        <w:rPr>
          <w:rFonts w:hint="eastAsia"/>
        </w:rPr>
        <w:t>技术难题和产业技术问题推荐表</w:t>
      </w:r>
    </w:p>
    <w:p w14:paraId="70B5A939">
      <w:pPr>
        <w:ind w:firstLine="0" w:firstLineChars="0"/>
        <w:jc w:val="center"/>
      </w:pPr>
      <w:bookmarkStart w:id="0" w:name="_GoBack"/>
      <w:bookmarkEnd w:id="0"/>
      <w:r>
        <w:rPr>
          <w:rFonts w:hint="eastAsia"/>
        </w:rPr>
        <w:t>（限一页）</w:t>
      </w:r>
    </w:p>
    <w:tbl>
      <w:tblPr>
        <w:tblStyle w:val="15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242"/>
      </w:tblGrid>
      <w:tr w14:paraId="406C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0429E606">
            <w:pPr>
              <w:ind w:firstLine="0" w:firstLineChars="0"/>
              <w:jc w:val="center"/>
              <w:rPr>
                <w:rFonts w:hint="eastAsia" w:ascii="仿宋" w:hAnsi="仿宋" w:cs="黑体"/>
                <w:color w:val="000000"/>
                <w:szCs w:val="32"/>
              </w:rPr>
            </w:pPr>
            <w:r>
              <w:rPr>
                <w:rFonts w:hint="eastAsia" w:ascii="仿宋" w:hAnsi="仿宋" w:cs="黑体"/>
                <w:color w:val="000000"/>
                <w:szCs w:val="32"/>
              </w:rPr>
              <w:t>问题题目</w:t>
            </w:r>
          </w:p>
        </w:tc>
        <w:tc>
          <w:tcPr>
            <w:tcW w:w="8242" w:type="dxa"/>
          </w:tcPr>
          <w:p w14:paraId="566A2076">
            <w:pPr>
              <w:ind w:firstLine="640"/>
              <w:rPr>
                <w:rFonts w:hint="eastAsia" w:ascii="仿宋" w:hAnsi="仿宋"/>
                <w:color w:val="000000"/>
                <w:szCs w:val="32"/>
              </w:rPr>
            </w:pPr>
          </w:p>
        </w:tc>
      </w:tr>
      <w:tr w14:paraId="6FA2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12650248">
            <w:pPr>
              <w:ind w:firstLine="0" w:firstLineChars="0"/>
              <w:jc w:val="center"/>
              <w:rPr>
                <w:rFonts w:hint="eastAsia" w:ascii="仿宋" w:hAnsi="仿宋" w:cs="黑体"/>
                <w:color w:val="000000"/>
                <w:szCs w:val="32"/>
              </w:rPr>
            </w:pPr>
            <w:r>
              <w:rPr>
                <w:rFonts w:hint="eastAsia" w:ascii="仿宋" w:hAnsi="仿宋" w:cs="黑体"/>
                <w:color w:val="000000"/>
                <w:szCs w:val="32"/>
              </w:rPr>
              <w:t>关 键 词</w:t>
            </w:r>
          </w:p>
        </w:tc>
        <w:tc>
          <w:tcPr>
            <w:tcW w:w="8242" w:type="dxa"/>
          </w:tcPr>
          <w:p w14:paraId="48152E6A">
            <w:pPr>
              <w:ind w:firstLine="640"/>
              <w:rPr>
                <w:rFonts w:hint="eastAsia" w:ascii="仿宋" w:hAnsi="仿宋"/>
                <w:color w:val="000000"/>
                <w:szCs w:val="32"/>
              </w:rPr>
            </w:pPr>
          </w:p>
        </w:tc>
      </w:tr>
      <w:tr w14:paraId="4907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4898F484">
            <w:pPr>
              <w:ind w:firstLine="0" w:firstLineChars="0"/>
              <w:jc w:val="center"/>
              <w:rPr>
                <w:rFonts w:hint="eastAsia" w:ascii="仿宋" w:hAnsi="仿宋" w:cs="黑体"/>
                <w:color w:val="000000"/>
                <w:szCs w:val="32"/>
              </w:rPr>
            </w:pPr>
            <w:r>
              <w:rPr>
                <w:rFonts w:hint="eastAsia" w:ascii="仿宋" w:hAnsi="仿宋" w:cs="黑体"/>
                <w:color w:val="000000"/>
                <w:szCs w:val="32"/>
              </w:rPr>
              <w:t>问题类型</w:t>
            </w:r>
          </w:p>
        </w:tc>
        <w:tc>
          <w:tcPr>
            <w:tcW w:w="8242" w:type="dxa"/>
          </w:tcPr>
          <w:p w14:paraId="2EE958FA">
            <w:pPr>
              <w:ind w:firstLine="0" w:firstLineChars="0"/>
              <w:rPr>
                <w:rFonts w:hint="eastAsia"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 xml:space="preserve">□前沿科学问题 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32"/>
              </w:rPr>
              <w:t xml:space="preserve">□工程技术难题 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32"/>
              </w:rPr>
              <w:t>□产业技术问题</w:t>
            </w:r>
          </w:p>
        </w:tc>
      </w:tr>
      <w:tr w14:paraId="0F92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33621C45">
            <w:pPr>
              <w:ind w:firstLine="0" w:firstLineChars="0"/>
              <w:jc w:val="center"/>
              <w:rPr>
                <w:rFonts w:hint="eastAsia" w:ascii="仿宋" w:hAnsi="仿宋" w:cs="黑体"/>
                <w:color w:val="000000"/>
                <w:szCs w:val="32"/>
              </w:rPr>
            </w:pPr>
            <w:r>
              <w:rPr>
                <w:rFonts w:hint="eastAsia" w:ascii="仿宋" w:hAnsi="仿宋" w:cs="黑体"/>
                <w:color w:val="000000"/>
                <w:szCs w:val="32"/>
              </w:rPr>
              <w:t>推荐单位</w:t>
            </w:r>
          </w:p>
        </w:tc>
        <w:tc>
          <w:tcPr>
            <w:tcW w:w="8242" w:type="dxa"/>
          </w:tcPr>
          <w:p w14:paraId="55E36479">
            <w:pPr>
              <w:ind w:firstLine="0" w:firstLineChars="0"/>
              <w:rPr>
                <w:rFonts w:hint="eastAsia" w:ascii="仿宋" w:hAnsi="仿宋"/>
                <w:color w:val="808080" w:themeColor="text1" w:themeTint="80"/>
                <w:szCs w:val="3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/>
                <w:color w:val="808080" w:themeColor="text1" w:themeTint="80"/>
                <w:szCs w:val="3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（专业委员会、会员单位、高校、科研院所等）</w:t>
            </w:r>
          </w:p>
        </w:tc>
      </w:tr>
      <w:tr w14:paraId="27C9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7BCF8DFC">
            <w:pPr>
              <w:ind w:firstLine="0" w:firstLineChars="0"/>
              <w:jc w:val="center"/>
              <w:rPr>
                <w:rFonts w:hint="eastAsia" w:ascii="仿宋" w:hAnsi="仿宋" w:cs="黑体"/>
                <w:color w:val="000000"/>
                <w:szCs w:val="32"/>
              </w:rPr>
            </w:pPr>
            <w:r>
              <w:rPr>
                <w:rFonts w:hint="eastAsia" w:ascii="仿宋" w:hAnsi="仿宋" w:cs="黑体"/>
                <w:color w:val="000000"/>
                <w:szCs w:val="32"/>
              </w:rPr>
              <w:t>推 荐 人</w:t>
            </w:r>
          </w:p>
        </w:tc>
        <w:tc>
          <w:tcPr>
            <w:tcW w:w="8242" w:type="dxa"/>
          </w:tcPr>
          <w:p w14:paraId="6486F09C">
            <w:pPr>
              <w:ind w:firstLine="0" w:firstLineChars="0"/>
              <w:rPr>
                <w:rFonts w:hint="eastAsia" w:ascii="仿宋" w:hAnsi="仿宋"/>
                <w:color w:val="808080" w:themeColor="text1" w:themeTint="80"/>
                <w:szCs w:val="3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/>
                <w:color w:val="808080" w:themeColor="text1" w:themeTint="80"/>
                <w:szCs w:val="3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（推荐专家姓名，可以是多名专家联合推荐）</w:t>
            </w:r>
          </w:p>
        </w:tc>
      </w:tr>
      <w:tr w14:paraId="4DAB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4" w:hRule="atLeast"/>
          <w:jc w:val="center"/>
        </w:trPr>
        <w:tc>
          <w:tcPr>
            <w:tcW w:w="1555" w:type="dxa"/>
          </w:tcPr>
          <w:p w14:paraId="771E9D34">
            <w:pPr>
              <w:ind w:firstLine="0" w:firstLineChars="0"/>
              <w:jc w:val="center"/>
              <w:rPr>
                <w:rFonts w:hint="eastAsia" w:ascii="仿宋" w:hAnsi="仿宋" w:cs="黑体"/>
                <w:color w:val="000000"/>
                <w:szCs w:val="32"/>
              </w:rPr>
            </w:pPr>
            <w:r>
              <w:rPr>
                <w:rFonts w:hint="eastAsia" w:ascii="仿宋" w:hAnsi="仿宋" w:cs="黑体"/>
                <w:color w:val="000000"/>
                <w:szCs w:val="32"/>
              </w:rPr>
              <w:t>推荐理由</w:t>
            </w:r>
          </w:p>
        </w:tc>
        <w:tc>
          <w:tcPr>
            <w:tcW w:w="8242" w:type="dxa"/>
          </w:tcPr>
          <w:p w14:paraId="6C81D464">
            <w:pPr>
              <w:pStyle w:val="31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firstLineChars="0"/>
              <w:contextualSpacing w:val="0"/>
              <w:textAlignment w:val="baseline"/>
              <w:rPr>
                <w:rFonts w:hint="eastAsia" w:ascii="仿宋" w:hAnsi="仿宋"/>
                <w:color w:val="000000"/>
                <w:w w:val="95"/>
                <w:szCs w:val="32"/>
              </w:rPr>
            </w:pPr>
            <w:r>
              <w:rPr>
                <w:rFonts w:ascii="仿宋" w:hAnsi="仿宋"/>
                <w:color w:val="000000"/>
                <w:w w:val="95"/>
                <w:szCs w:val="32"/>
              </w:rPr>
              <w:t>问题</w:t>
            </w:r>
            <w:r>
              <w:rPr>
                <w:rFonts w:hint="eastAsia" w:ascii="仿宋" w:hAnsi="仿宋"/>
                <w:color w:val="000000"/>
                <w:w w:val="95"/>
                <w:szCs w:val="32"/>
              </w:rPr>
              <w:t>和挑战</w:t>
            </w:r>
          </w:p>
          <w:p w14:paraId="4BBDEDF3">
            <w:pPr>
              <w:pStyle w:val="31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firstLineChars="0"/>
              <w:contextualSpacing w:val="0"/>
              <w:textAlignment w:val="baseline"/>
              <w:rPr>
                <w:rFonts w:hint="eastAsia" w:ascii="仿宋" w:hAnsi="仿宋"/>
                <w:color w:val="000000"/>
                <w:w w:val="95"/>
                <w:szCs w:val="32"/>
              </w:rPr>
            </w:pPr>
            <w:r>
              <w:rPr>
                <w:rFonts w:ascii="仿宋" w:hAnsi="仿宋"/>
                <w:color w:val="000000"/>
                <w:w w:val="95"/>
                <w:szCs w:val="32"/>
              </w:rPr>
              <w:t>背景与进展</w:t>
            </w:r>
          </w:p>
          <w:p w14:paraId="505E533A">
            <w:pPr>
              <w:pStyle w:val="31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firstLineChars="0"/>
              <w:contextualSpacing w:val="0"/>
              <w:textAlignment w:val="baseline"/>
              <w:rPr>
                <w:rFonts w:hint="eastAsia" w:ascii="仿宋" w:hAnsi="仿宋"/>
                <w:color w:val="000000"/>
                <w:w w:val="95"/>
                <w:szCs w:val="32"/>
              </w:rPr>
            </w:pPr>
            <w:r>
              <w:rPr>
                <w:rFonts w:ascii="仿宋" w:hAnsi="仿宋"/>
                <w:color w:val="000000"/>
                <w:w w:val="95"/>
                <w:szCs w:val="32"/>
              </w:rPr>
              <w:t>重要意义</w:t>
            </w:r>
          </w:p>
        </w:tc>
      </w:tr>
    </w:tbl>
    <w:p w14:paraId="4DBE35DC">
      <w:pPr>
        <w:spacing w:line="2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7"/>
      </w:rPr>
      <w:id w:val="-328213341"/>
      <w:docPartObj>
        <w:docPartGallery w:val="AutoText"/>
      </w:docPartObj>
    </w:sdtPr>
    <w:sdtEndPr>
      <w:rPr>
        <w:rStyle w:val="17"/>
      </w:rPr>
    </w:sdtEndPr>
    <w:sdtContent>
      <w:p w14:paraId="001FE330">
        <w:pPr>
          <w:pStyle w:val="11"/>
          <w:framePr w:wrap="auto" w:vAnchor="text" w:hAnchor="margin" w:xAlign="center" w:y="1"/>
          <w:ind w:firstLine="360"/>
          <w:rPr>
            <w:rStyle w:val="17"/>
          </w:rPr>
        </w:pPr>
        <w:r>
          <w:rPr>
            <w:rStyle w:val="17"/>
          </w:rPr>
          <w:fldChar w:fldCharType="begin"/>
        </w:r>
        <w:r>
          <w:rPr>
            <w:rStyle w:val="17"/>
          </w:rPr>
          <w:instrText xml:space="preserve"> PAGE </w:instrText>
        </w:r>
        <w:r>
          <w:rPr>
            <w:rStyle w:val="17"/>
          </w:rPr>
          <w:fldChar w:fldCharType="separate"/>
        </w:r>
        <w:r>
          <w:rPr>
            <w:rStyle w:val="17"/>
          </w:rPr>
          <w:t>1</w:t>
        </w:r>
        <w:r>
          <w:rPr>
            <w:rStyle w:val="17"/>
          </w:rPr>
          <w:fldChar w:fldCharType="end"/>
        </w:r>
      </w:p>
    </w:sdtContent>
  </w:sdt>
  <w:p w14:paraId="625B5D1C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7"/>
      </w:rPr>
      <w:id w:val="1925527460"/>
      <w:docPartObj>
        <w:docPartGallery w:val="AutoText"/>
      </w:docPartObj>
    </w:sdtPr>
    <w:sdtEndPr>
      <w:rPr>
        <w:rStyle w:val="17"/>
      </w:rPr>
    </w:sdtEndPr>
    <w:sdtContent>
      <w:p w14:paraId="52357ABA">
        <w:pPr>
          <w:pStyle w:val="11"/>
          <w:framePr w:wrap="auto" w:vAnchor="text" w:hAnchor="margin" w:xAlign="center" w:y="1"/>
          <w:ind w:firstLine="360"/>
          <w:rPr>
            <w:rStyle w:val="17"/>
          </w:rPr>
        </w:pPr>
        <w:r>
          <w:rPr>
            <w:rStyle w:val="17"/>
          </w:rPr>
          <w:fldChar w:fldCharType="begin"/>
        </w:r>
        <w:r>
          <w:rPr>
            <w:rStyle w:val="17"/>
          </w:rPr>
          <w:instrText xml:space="preserve"> PAGE </w:instrText>
        </w:r>
        <w:r>
          <w:rPr>
            <w:rStyle w:val="17"/>
          </w:rPr>
          <w:fldChar w:fldCharType="end"/>
        </w:r>
      </w:p>
    </w:sdtContent>
  </w:sdt>
  <w:p w14:paraId="68B21D51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25FA6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1C03"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3639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8263E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050BE"/>
    <w:multiLevelType w:val="multilevel"/>
    <w:tmpl w:val="312050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ED"/>
    <w:rsid w:val="00045D86"/>
    <w:rsid w:val="00056FF3"/>
    <w:rsid w:val="000615F6"/>
    <w:rsid w:val="00064A6E"/>
    <w:rsid w:val="00084D84"/>
    <w:rsid w:val="00122ED9"/>
    <w:rsid w:val="00226169"/>
    <w:rsid w:val="002808D1"/>
    <w:rsid w:val="002D43BB"/>
    <w:rsid w:val="00315C25"/>
    <w:rsid w:val="003D1FD4"/>
    <w:rsid w:val="003D46C2"/>
    <w:rsid w:val="004B7774"/>
    <w:rsid w:val="005300CC"/>
    <w:rsid w:val="005F550C"/>
    <w:rsid w:val="00632CA9"/>
    <w:rsid w:val="00662F66"/>
    <w:rsid w:val="006D1658"/>
    <w:rsid w:val="007451D9"/>
    <w:rsid w:val="00800613"/>
    <w:rsid w:val="00810159"/>
    <w:rsid w:val="00866F3B"/>
    <w:rsid w:val="00873574"/>
    <w:rsid w:val="009C7291"/>
    <w:rsid w:val="009F3DB4"/>
    <w:rsid w:val="00A03E21"/>
    <w:rsid w:val="00A4409F"/>
    <w:rsid w:val="00AB5B80"/>
    <w:rsid w:val="00AC5BED"/>
    <w:rsid w:val="00AC6C2F"/>
    <w:rsid w:val="00AD301A"/>
    <w:rsid w:val="00AF6E6D"/>
    <w:rsid w:val="00B6118E"/>
    <w:rsid w:val="00BF6511"/>
    <w:rsid w:val="00C65CC1"/>
    <w:rsid w:val="00CA62B7"/>
    <w:rsid w:val="00CC0AE8"/>
    <w:rsid w:val="00CD5E35"/>
    <w:rsid w:val="00D21912"/>
    <w:rsid w:val="00DD2B88"/>
    <w:rsid w:val="00EB417D"/>
    <w:rsid w:val="00EC2454"/>
    <w:rsid w:val="00F31714"/>
    <w:rsid w:val="00F646D4"/>
    <w:rsid w:val="00FA1B08"/>
    <w:rsid w:val="00FA6854"/>
    <w:rsid w:val="00FC710D"/>
    <w:rsid w:val="00FE5DCE"/>
    <w:rsid w:val="2791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 w:cstheme="majorBidi"/>
      <w:b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outlineLvl w:val="1"/>
    </w:pPr>
    <w:rPr>
      <w:rFonts w:eastAsia="黑体" w:cstheme="majorBidi"/>
      <w:b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line="240" w:lineRule="auto"/>
      <w:ind w:firstLine="200" w:firstLineChars="200"/>
      <w:jc w:val="center"/>
    </w:pPr>
    <w:rPr>
      <w:rFonts w:cstheme="majorBidi"/>
      <w:color w:val="000000" w:themeColor="text1"/>
      <w:spacing w:val="15"/>
      <w:sz w:val="21"/>
      <w:szCs w:val="28"/>
      <w14:textFill>
        <w14:solidFill>
          <w14:schemeClr w14:val="tx1"/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basedOn w:val="16"/>
    <w:semiHidden/>
    <w:unhideWhenUsed/>
    <w:qFormat/>
    <w:uiPriority w:val="99"/>
  </w:style>
  <w:style w:type="character" w:customStyle="1" w:styleId="18">
    <w:name w:val="标题 1 字符"/>
    <w:basedOn w:val="16"/>
    <w:link w:val="2"/>
    <w:qFormat/>
    <w:uiPriority w:val="9"/>
    <w:rPr>
      <w:rFonts w:ascii="Times New Roman" w:hAnsi="Times New Roman" w:eastAsia="黑体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="Times New Roman" w:hAnsi="Times New Roman" w:eastAsia="黑体"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="Times New Roman" w:hAnsi="Times New Roman" w:eastAsia="仿宋" w:cstheme="majorBidi"/>
      <w:color w:val="000000" w:themeColor="text1"/>
      <w:spacing w:val="15"/>
      <w:sz w:val="21"/>
      <w:szCs w:val="28"/>
      <w14:textFill>
        <w14:solidFill>
          <w14:schemeClr w14:val="tx1"/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6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eastAsia="方正小标宋简体"/>
      <w:b/>
      <w:sz w:val="44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38">
    <w:name w:val="页眉 字符"/>
    <w:basedOn w:val="16"/>
    <w:link w:val="12"/>
    <w:qFormat/>
    <w:uiPriority w:val="99"/>
    <w:rPr>
      <w:rFonts w:ascii="Times New Roman" w:hAnsi="Times New Roman" w:eastAsia="仿宋"/>
      <w:sz w:val="18"/>
      <w:szCs w:val="18"/>
    </w:rPr>
  </w:style>
  <w:style w:type="paragraph" w:customStyle="1" w:styleId="39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9B0AF-73CE-44CE-A6BB-E7177A921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1</Lines>
  <Paragraphs>1</Paragraphs>
  <TotalTime>5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2025-10-24T08:20:00Z</dcterms:created>
  <dc:creator>User</dc:creator>
  <cp:lastModifiedBy>yvonyui</cp:lastModifiedBy>
  <dcterms:modified xsi:type="dcterms:W3CDTF">2026-05-22T03:35:48Z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eyJoZGlkIjoiOTZjOWVkNTMyNDhjYjU3ZTQzMDQyZDdlYjNkZWIyYmMiLCJ1c2VySWQiOiIyMTQ2NDMzNzMifQ==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23685CA4318E43DF80C01DE91B6E8F39_12</vt:lpwstr>
  </property>
</Properties>
</file>