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343"/>
        <w:gridCol w:w="268"/>
        <w:gridCol w:w="284"/>
        <w:gridCol w:w="50"/>
        <w:gridCol w:w="238"/>
        <w:gridCol w:w="141"/>
        <w:gridCol w:w="313"/>
        <w:gridCol w:w="820"/>
        <w:gridCol w:w="279"/>
        <w:gridCol w:w="96"/>
        <w:gridCol w:w="338"/>
        <w:gridCol w:w="1144"/>
        <w:gridCol w:w="413"/>
        <w:gridCol w:w="861"/>
        <w:gridCol w:w="595"/>
        <w:gridCol w:w="116"/>
        <w:gridCol w:w="465"/>
        <w:gridCol w:w="1170"/>
      </w:tblGrid>
      <w:tr w:rsidR="008E0924" w:rsidTr="00470DAB">
        <w:trPr>
          <w:trHeight w:val="948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vAlign w:val="center"/>
          </w:tcPr>
          <w:p w:rsidR="008E0924" w:rsidRDefault="008E092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8E0924" w:rsidRDefault="008E092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中国混凝土与水泥制品协会</w:t>
            </w:r>
          </w:p>
          <w:p w:rsidR="008E0924" w:rsidRDefault="008E0924" w:rsidP="00277B60">
            <w:pPr>
              <w:widowControl/>
              <w:ind w:leftChars="-95" w:left="-199" w:rightChars="-53" w:right="-111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全国预制混凝土构件重点联系企业——（20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2659A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）年度报表</w:t>
            </w:r>
          </w:p>
        </w:tc>
      </w:tr>
      <w:tr w:rsidR="008E0924" w:rsidTr="00470DAB">
        <w:trPr>
          <w:trHeight w:val="312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</w:tcPr>
          <w:p w:rsidR="008E0924" w:rsidRDefault="008E092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一、企业基本情况</w:t>
            </w:r>
          </w:p>
        </w:tc>
      </w:tr>
      <w:tr w:rsidR="008E0924" w:rsidTr="00D7410D">
        <w:trPr>
          <w:trHeight w:val="312"/>
          <w:jc w:val="center"/>
        </w:trPr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8E0924" w:rsidRDefault="008E0924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企业名称</w:t>
            </w:r>
          </w:p>
          <w:p w:rsidR="008E0924" w:rsidRDefault="008E0924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</w:p>
        </w:tc>
        <w:tc>
          <w:tcPr>
            <w:tcW w:w="191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24" w:rsidRDefault="008E0924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A1D" w:rsidRDefault="008E0924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资产总额</w:t>
            </w:r>
          </w:p>
          <w:p w:rsidR="008E0924" w:rsidRDefault="008E0924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924" w:rsidRDefault="008E0924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30BA7" w:rsidTr="00D7410D">
        <w:trPr>
          <w:trHeight w:val="324"/>
          <w:jc w:val="center"/>
        </w:trPr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19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30BA7" w:rsidTr="00D7410D">
        <w:trPr>
          <w:trHeight w:val="324"/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填报人</w:t>
            </w:r>
          </w:p>
        </w:tc>
        <w:tc>
          <w:tcPr>
            <w:tcW w:w="5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BA7" w:rsidRDefault="00A30BA7" w:rsidP="00377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E0924" w:rsidTr="00470DAB">
        <w:trPr>
          <w:trHeight w:val="32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noWrap/>
            <w:vAlign w:val="center"/>
          </w:tcPr>
          <w:p w:rsidR="008E0924" w:rsidRDefault="008E09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二、企业生产规模</w:t>
            </w:r>
            <w:r w:rsidR="002659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及基地分布</w:t>
            </w:r>
          </w:p>
        </w:tc>
      </w:tr>
      <w:tr w:rsidR="00345958" w:rsidTr="00D7410D">
        <w:trPr>
          <w:trHeight w:val="312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所在省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所在地级市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工厂数量（个）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设计产能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（m</w:t>
            </w:r>
            <w:r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  <w:t>3</w:t>
            </w:r>
            <w:r w:rsidRPr="00A34E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折算混凝土方量）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2024年产量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）</w:t>
            </w:r>
          </w:p>
        </w:tc>
      </w:tr>
      <w:tr w:rsidR="00345958" w:rsidTr="00D7410D">
        <w:trPr>
          <w:trHeight w:val="312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312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312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312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312"/>
          <w:jc w:val="center"/>
        </w:trPr>
        <w:tc>
          <w:tcPr>
            <w:tcW w:w="20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 计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45958">
        <w:trPr>
          <w:trHeight w:val="32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三、2024年企业生产经营情况</w:t>
            </w:r>
          </w:p>
        </w:tc>
      </w:tr>
      <w:tr w:rsidR="00345958" w:rsidTr="00D7410D">
        <w:trPr>
          <w:trHeight w:val="195"/>
          <w:jc w:val="center"/>
        </w:trPr>
        <w:tc>
          <w:tcPr>
            <w:tcW w:w="10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1．主要构件种类及产量</w:t>
            </w:r>
          </w:p>
        </w:tc>
        <w:tc>
          <w:tcPr>
            <w:tcW w:w="1056" w:type="pct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产品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年产量（m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销售价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格</w:t>
            </w:r>
          </w:p>
        </w:tc>
      </w:tr>
      <w:tr w:rsidR="00345958" w:rsidTr="00D7410D">
        <w:trPr>
          <w:trHeight w:val="195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82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均价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（元/ m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比上年增减（</w:t>
            </w: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）</w:t>
            </w:r>
          </w:p>
        </w:tc>
      </w:tr>
      <w:tr w:rsidR="00345958" w:rsidTr="00D7410D">
        <w:trPr>
          <w:trHeight w:val="149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住宅构件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11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公共建筑构件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工业建筑构件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市政构件（管片）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市政构件（桥梁）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市政构件（铁路）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市政构件（水利）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市政构件（其它）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73"/>
          <w:jc w:val="center"/>
        </w:trPr>
        <w:tc>
          <w:tcPr>
            <w:tcW w:w="108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合 计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2．主要原材料价格及用量</w:t>
            </w: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原材料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2024年均价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元/吨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比上年增减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2024年使用量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（吨）</w:t>
            </w: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水泥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砂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外加剂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318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掺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料</w:t>
            </w:r>
          </w:p>
        </w:tc>
        <w:tc>
          <w:tcPr>
            <w:tcW w:w="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316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277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...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钢材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45958" w:rsidTr="00D7410D">
        <w:trPr>
          <w:trHeight w:val="405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3．构件产值（万元）</w:t>
            </w:r>
          </w:p>
        </w:tc>
        <w:tc>
          <w:tcPr>
            <w:tcW w:w="3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4．销售收入（万元）</w:t>
            </w:r>
          </w:p>
        </w:tc>
        <w:tc>
          <w:tcPr>
            <w:tcW w:w="391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345958" w:rsidTr="00D7410D">
        <w:trPr>
          <w:trHeight w:val="300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5．利润总额（万元）</w:t>
            </w:r>
          </w:p>
        </w:tc>
        <w:tc>
          <w:tcPr>
            <w:tcW w:w="3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345958" w:rsidTr="00D7410D">
        <w:trPr>
          <w:trHeight w:val="300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6．应收账款（万元）</w:t>
            </w:r>
          </w:p>
        </w:tc>
        <w:tc>
          <w:tcPr>
            <w:tcW w:w="3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345958" w:rsidTr="00D7410D">
        <w:trPr>
          <w:trHeight w:val="300"/>
          <w:jc w:val="center"/>
        </w:trPr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7．应收账款周转率（次）</w:t>
            </w:r>
          </w:p>
        </w:tc>
        <w:tc>
          <w:tcPr>
            <w:tcW w:w="39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345958" w:rsidTr="00470DAB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四、2024年承担国家、地方重点项目建设情况</w:t>
            </w:r>
          </w:p>
        </w:tc>
      </w:tr>
      <w:tr w:rsidR="00345958" w:rsidTr="00D7410D">
        <w:trPr>
          <w:trHeight w:val="288"/>
          <w:jc w:val="center"/>
        </w:trPr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8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预制构件用量</w:t>
            </w: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）</w:t>
            </w:r>
          </w:p>
        </w:tc>
      </w:tr>
      <w:tr w:rsidR="00345958" w:rsidTr="00D7410D">
        <w:trPr>
          <w:trHeight w:val="288"/>
          <w:jc w:val="center"/>
        </w:trPr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5958" w:rsidTr="00D7410D">
        <w:trPr>
          <w:trHeight w:val="288"/>
          <w:jc w:val="center"/>
        </w:trPr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5958" w:rsidTr="00470DAB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五、企业</w:t>
            </w:r>
            <w:r w:rsidRPr="00E9219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绿色低碳、创新、数智化、国际化发展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情况</w:t>
            </w:r>
          </w:p>
        </w:tc>
      </w:tr>
      <w:tr w:rsidR="00345958" w:rsidTr="00D7410D">
        <w:trPr>
          <w:trHeight w:val="219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绿色低碳发展</w:t>
            </w:r>
            <w:r w:rsidR="00C97A28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情况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958" w:rsidRPr="00430198" w:rsidRDefault="00345958" w:rsidP="00345958">
            <w:pPr>
              <w:pStyle w:val="a8"/>
              <w:widowControl/>
              <w:numPr>
                <w:ilvl w:val="0"/>
                <w:numId w:val="1"/>
              </w:numPr>
              <w:ind w:left="318" w:firstLineChars="0" w:hanging="237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综合能耗（          ）</w:t>
            </w:r>
            <w:r>
              <w:rPr>
                <w:rFonts w:hint="eastAsia"/>
                <w:szCs w:val="21"/>
              </w:rPr>
              <w:t>kgce /m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（公斤标煤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立方米混凝土）</w:t>
            </w:r>
          </w:p>
          <w:p w:rsidR="00345958" w:rsidRDefault="00345958" w:rsidP="00345958">
            <w:pPr>
              <w:pStyle w:val="a8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Pr="00486486" w:rsidRDefault="00345958" w:rsidP="00345958">
            <w:pPr>
              <w:pStyle w:val="a8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 w:rsidRPr="00486486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绿色低碳发展举措及效果：</w:t>
            </w:r>
          </w:p>
          <w:p w:rsidR="00345958" w:rsidRDefault="00345958" w:rsidP="00345958">
            <w:pPr>
              <w:pStyle w:val="a8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pStyle w:val="a8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pStyle w:val="a8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pStyle w:val="a8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pStyle w:val="a8"/>
              <w:widowControl/>
              <w:ind w:firstLineChars="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1531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．研发创新</w:t>
            </w:r>
            <w:r w:rsidR="00C97A28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研发投入：万元</w:t>
            </w:r>
          </w:p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研发投入占销售收入比例：%</w:t>
            </w:r>
          </w:p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新产品销售收入占比：%</w:t>
            </w:r>
          </w:p>
          <w:p w:rsidR="00C97A28" w:rsidRPr="00A033E6" w:rsidRDefault="00C97A2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1531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58" w:rsidRPr="00380E09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.</w:t>
            </w:r>
            <w:r w:rsidR="00C97A28" w:rsidRPr="00C97A28">
              <w:rPr>
                <w:rFonts w:hint="eastAsia"/>
              </w:rPr>
              <w:t>新产品</w:t>
            </w:r>
            <w:r w:rsidR="00C97A28">
              <w:rPr>
                <w:rFonts w:hint="eastAsia"/>
              </w:rPr>
              <w:t>/</w:t>
            </w:r>
            <w:r w:rsidR="00C97A28" w:rsidRPr="00C97A28">
              <w:rPr>
                <w:rFonts w:hint="eastAsia"/>
              </w:rPr>
              <w:t>新技术</w:t>
            </w:r>
            <w:r w:rsidR="00C97A28">
              <w:rPr>
                <w:rFonts w:hint="eastAsia"/>
              </w:rPr>
              <w:t>/</w:t>
            </w:r>
            <w:r w:rsidR="00C97A28" w:rsidRPr="00C97A28">
              <w:rPr>
                <w:rFonts w:hint="eastAsia"/>
              </w:rPr>
              <w:t>新工艺开发发展情况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1531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58" w:rsidRDefault="00345958" w:rsidP="00345958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4. </w:t>
            </w:r>
            <w:r>
              <w:rPr>
                <w:rFonts w:hAnsi="宋体" w:hint="eastAsia"/>
                <w:kern w:val="0"/>
                <w:szCs w:val="21"/>
              </w:rPr>
              <w:t>数智化发展举措及效果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D7410D">
        <w:trPr>
          <w:trHeight w:val="1531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．国际化发展情况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  <w:p w:rsidR="00345958" w:rsidRDefault="00345958" w:rsidP="00345958">
            <w:pPr>
              <w:widowControl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</w:p>
        </w:tc>
      </w:tr>
      <w:tr w:rsidR="00345958" w:rsidTr="00470DAB">
        <w:trPr>
          <w:trHeight w:val="300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六、</w:t>
            </w:r>
            <w:r w:rsidRPr="009777F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</w:t>
            </w:r>
            <w:r w:rsidRPr="009777F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年企业发展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难点与</w:t>
            </w:r>
            <w:r w:rsidRPr="009777F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</w:t>
            </w:r>
            <w:r w:rsidRPr="009777F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展望</w:t>
            </w:r>
          </w:p>
        </w:tc>
      </w:tr>
      <w:tr w:rsidR="00345958" w:rsidTr="00D7410D">
        <w:trPr>
          <w:trHeight w:val="2539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kern w:val="0"/>
                <w:szCs w:val="21"/>
              </w:rPr>
            </w:pPr>
            <w:r w:rsidRPr="009777F7">
              <w:rPr>
                <w:rFonts w:hint="eastAsia"/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年企业生产经营</w:t>
            </w:r>
            <w:r w:rsidRPr="009777F7">
              <w:rPr>
                <w:rFonts w:hint="eastAsia"/>
                <w:kern w:val="0"/>
                <w:szCs w:val="21"/>
              </w:rPr>
              <w:t>面临的</w:t>
            </w:r>
            <w:r>
              <w:rPr>
                <w:rFonts w:hint="eastAsia"/>
                <w:kern w:val="0"/>
                <w:szCs w:val="21"/>
              </w:rPr>
              <w:t>难点痛点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45958" w:rsidTr="00D7410D">
        <w:trPr>
          <w:trHeight w:val="2419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2025</w:t>
            </w:r>
            <w:r>
              <w:rPr>
                <w:rFonts w:hint="eastAsia"/>
                <w:kern w:val="0"/>
                <w:szCs w:val="21"/>
              </w:rPr>
              <w:t>年企业发展设想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45958" w:rsidTr="00D7410D">
        <w:trPr>
          <w:trHeight w:val="2965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年行业发展望</w:t>
            </w:r>
          </w:p>
          <w:p w:rsidR="00345958" w:rsidRDefault="00345958" w:rsidP="00345958">
            <w:pPr>
              <w:widowControl/>
              <w:jc w:val="left"/>
              <w:rPr>
                <w:kern w:val="0"/>
                <w:szCs w:val="21"/>
              </w:rPr>
            </w:pPr>
            <w:r w:rsidRPr="0017654F">
              <w:rPr>
                <w:rFonts w:hint="eastAsia"/>
                <w:kern w:val="0"/>
                <w:szCs w:val="21"/>
              </w:rPr>
              <w:t>（选填，鼓励优秀企业填写）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58" w:rsidRDefault="00345958" w:rsidP="003459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8E0924" w:rsidRDefault="008E0924" w:rsidP="000E7EB1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 w:hint="eastAsia"/>
          <w:b/>
          <w:color w:val="000000"/>
          <w:sz w:val="24"/>
        </w:rPr>
        <w:t>填表注意事项：</w:t>
      </w:r>
    </w:p>
    <w:p w:rsidR="008E0924" w:rsidRDefault="008E0924" w:rsidP="000E7EB1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1. </w:t>
      </w:r>
      <w:r>
        <w:rPr>
          <w:rFonts w:eastAsia="仿宋_GB2312" w:hint="eastAsia"/>
          <w:b/>
          <w:color w:val="000000"/>
          <w:sz w:val="24"/>
        </w:rPr>
        <w:t>请完整、如实填写企业信息；</w:t>
      </w:r>
    </w:p>
    <w:p w:rsidR="008E0924" w:rsidRDefault="008E0924" w:rsidP="000E7EB1">
      <w:pPr>
        <w:snapToGrid w:val="0"/>
        <w:rPr>
          <w:rFonts w:eastAsia="仿宋_GB2312"/>
          <w:b/>
          <w:color w:val="000000"/>
          <w:sz w:val="24"/>
        </w:rPr>
      </w:pPr>
      <w:r>
        <w:rPr>
          <w:b/>
          <w:sz w:val="24"/>
        </w:rPr>
        <w:t xml:space="preserve">2. </w:t>
      </w:r>
      <w:r>
        <w:rPr>
          <w:rFonts w:eastAsia="仿宋_GB2312" w:hint="eastAsia"/>
          <w:b/>
          <w:color w:val="000000"/>
          <w:sz w:val="24"/>
        </w:rPr>
        <w:t>企业名称处须加盖企业公章；</w:t>
      </w:r>
    </w:p>
    <w:p w:rsidR="008E0924" w:rsidRDefault="008E0924" w:rsidP="00085804">
      <w:pPr>
        <w:snapToGrid w:val="0"/>
        <w:ind w:left="313" w:hangingChars="130" w:hanging="313"/>
        <w:rPr>
          <w:rFonts w:ascii="仿宋" w:eastAsia="仿宋_GB2312" w:hAnsi="仿宋"/>
          <w:sz w:val="32"/>
          <w:szCs w:val="32"/>
        </w:rPr>
        <w:sectPr w:rsidR="008E0924">
          <w:footerReference w:type="default" r:id="rId7"/>
          <w:pgSz w:w="11906" w:h="16838"/>
          <w:pgMar w:top="1440" w:right="1686" w:bottom="1440" w:left="1400" w:header="851" w:footer="992" w:gutter="0"/>
          <w:cols w:space="720"/>
          <w:docGrid w:type="lines" w:linePitch="312"/>
        </w:sectPr>
      </w:pPr>
      <w:r>
        <w:rPr>
          <w:rFonts w:eastAsia="仿宋_GB2312" w:hint="eastAsia"/>
          <w:b/>
          <w:color w:val="000000"/>
          <w:sz w:val="24"/>
        </w:rPr>
        <w:t>3.</w:t>
      </w:r>
      <w:r>
        <w:rPr>
          <w:rFonts w:eastAsia="仿宋_GB2312" w:hint="eastAsia"/>
          <w:b/>
          <w:color w:val="000000"/>
          <w:sz w:val="24"/>
        </w:rPr>
        <w:t>对于</w:t>
      </w:r>
      <w:r>
        <w:rPr>
          <w:rFonts w:eastAsia="仿宋_GB2312"/>
          <w:b/>
          <w:color w:val="000000"/>
          <w:sz w:val="24"/>
        </w:rPr>
        <w:t>尚未成立</w:t>
      </w:r>
      <w:r>
        <w:rPr>
          <w:rFonts w:eastAsia="仿宋_GB2312" w:hint="eastAsia"/>
          <w:b/>
          <w:color w:val="000000"/>
          <w:sz w:val="24"/>
        </w:rPr>
        <w:t>集团</w:t>
      </w:r>
      <w:r>
        <w:rPr>
          <w:rFonts w:eastAsia="仿宋_GB2312"/>
          <w:b/>
          <w:color w:val="000000"/>
          <w:sz w:val="24"/>
        </w:rPr>
        <w:t>公司</w:t>
      </w:r>
      <w:r>
        <w:rPr>
          <w:rFonts w:eastAsia="仿宋_GB2312" w:hint="eastAsia"/>
          <w:b/>
          <w:color w:val="000000"/>
          <w:sz w:val="24"/>
        </w:rPr>
        <w:t>、且为</w:t>
      </w:r>
      <w:r>
        <w:rPr>
          <w:rFonts w:eastAsia="仿宋_GB2312"/>
          <w:b/>
          <w:color w:val="000000"/>
          <w:sz w:val="24"/>
        </w:rPr>
        <w:t>同一投资主体</w:t>
      </w:r>
      <w:r>
        <w:rPr>
          <w:rFonts w:eastAsia="仿宋_GB2312" w:hint="eastAsia"/>
          <w:b/>
          <w:color w:val="000000"/>
          <w:sz w:val="24"/>
        </w:rPr>
        <w:t>名下、</w:t>
      </w:r>
      <w:r>
        <w:rPr>
          <w:rFonts w:eastAsia="仿宋_GB2312"/>
          <w:b/>
          <w:color w:val="000000"/>
          <w:sz w:val="24"/>
        </w:rPr>
        <w:t>有</w:t>
      </w:r>
      <w:r>
        <w:rPr>
          <w:rFonts w:eastAsia="仿宋_GB2312" w:hint="eastAsia"/>
          <w:b/>
          <w:color w:val="000000"/>
          <w:sz w:val="24"/>
        </w:rPr>
        <w:t>多家</w:t>
      </w:r>
      <w:r>
        <w:rPr>
          <w:rFonts w:eastAsia="仿宋_GB2312"/>
          <w:b/>
          <w:color w:val="000000"/>
          <w:sz w:val="24"/>
        </w:rPr>
        <w:t>公司合并产量</w:t>
      </w:r>
      <w:r>
        <w:rPr>
          <w:rFonts w:eastAsia="仿宋_GB2312" w:hint="eastAsia"/>
          <w:b/>
          <w:color w:val="000000"/>
          <w:sz w:val="24"/>
        </w:rPr>
        <w:t>参加</w:t>
      </w:r>
      <w:r>
        <w:rPr>
          <w:rFonts w:eastAsia="仿宋_GB2312"/>
          <w:b/>
          <w:color w:val="000000"/>
          <w:sz w:val="24"/>
        </w:rPr>
        <w:t>本</w:t>
      </w:r>
      <w:r>
        <w:rPr>
          <w:rFonts w:eastAsia="仿宋_GB2312" w:hint="eastAsia"/>
          <w:b/>
          <w:color w:val="000000"/>
          <w:sz w:val="24"/>
        </w:rPr>
        <w:t>调研的</w:t>
      </w:r>
      <w:r>
        <w:rPr>
          <w:rFonts w:eastAsia="仿宋_GB2312"/>
          <w:b/>
          <w:color w:val="000000"/>
          <w:sz w:val="24"/>
        </w:rPr>
        <w:t>，</w:t>
      </w:r>
      <w:r>
        <w:rPr>
          <w:rFonts w:eastAsia="仿宋_GB2312" w:hint="eastAsia"/>
          <w:b/>
          <w:color w:val="000000"/>
          <w:sz w:val="24"/>
        </w:rPr>
        <w:t>须另行填报相关公司信息并由主填报</w:t>
      </w:r>
      <w:r>
        <w:rPr>
          <w:rFonts w:eastAsia="仿宋_GB2312"/>
          <w:b/>
          <w:color w:val="000000"/>
          <w:sz w:val="24"/>
        </w:rPr>
        <w:t>公司法人</w:t>
      </w:r>
      <w:r>
        <w:rPr>
          <w:rFonts w:eastAsia="仿宋_GB2312" w:hint="eastAsia"/>
          <w:b/>
          <w:color w:val="000000"/>
          <w:sz w:val="24"/>
        </w:rPr>
        <w:t>签字</w:t>
      </w:r>
      <w:r>
        <w:rPr>
          <w:rFonts w:eastAsia="仿宋_GB2312"/>
          <w:b/>
          <w:color w:val="000000"/>
          <w:sz w:val="24"/>
        </w:rPr>
        <w:t>确</w:t>
      </w:r>
      <w:r>
        <w:rPr>
          <w:rFonts w:eastAsia="仿宋_GB2312" w:hint="eastAsia"/>
          <w:b/>
          <w:color w:val="000000"/>
          <w:sz w:val="24"/>
        </w:rPr>
        <w:t>认。实际年产量低于</w:t>
      </w:r>
      <w:r>
        <w:rPr>
          <w:rFonts w:eastAsia="仿宋_GB2312"/>
          <w:b/>
          <w:color w:val="000000"/>
          <w:sz w:val="24"/>
        </w:rPr>
        <w:t>5000</w:t>
      </w:r>
      <w:r>
        <w:rPr>
          <w:rFonts w:eastAsia="仿宋_GB2312" w:hint="eastAsia"/>
          <w:b/>
          <w:color w:val="000000"/>
          <w:sz w:val="24"/>
        </w:rPr>
        <w:t>立方米的公司，暂不计入。（见</w:t>
      </w:r>
      <w:r>
        <w:rPr>
          <w:rFonts w:eastAsia="仿宋_GB2312"/>
          <w:b/>
          <w:color w:val="000000"/>
          <w:sz w:val="24"/>
        </w:rPr>
        <w:t>附表</w:t>
      </w:r>
      <w:r>
        <w:rPr>
          <w:rFonts w:eastAsia="仿宋_GB2312" w:hint="eastAsia"/>
          <w:b/>
          <w:color w:val="000000"/>
          <w:sz w:val="24"/>
        </w:rPr>
        <w:t>）。</w:t>
      </w:r>
    </w:p>
    <w:p w:rsidR="007E5767" w:rsidRDefault="008E0924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附表</w:t>
      </w:r>
    </w:p>
    <w:p w:rsidR="008E0924" w:rsidRPr="007E5767" w:rsidRDefault="008E0924" w:rsidP="007E5767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7E5767">
        <w:rPr>
          <w:rFonts w:ascii="仿宋" w:eastAsia="仿宋" w:hAnsi="仿宋" w:hint="eastAsia"/>
          <w:b/>
          <w:bCs/>
          <w:sz w:val="32"/>
          <w:szCs w:val="32"/>
          <w:u w:val="single"/>
        </w:rPr>
        <w:t>（某投资</w:t>
      </w:r>
      <w:r w:rsidRPr="007E5767">
        <w:rPr>
          <w:rFonts w:ascii="仿宋" w:eastAsia="仿宋" w:hAnsi="仿宋"/>
          <w:b/>
          <w:bCs/>
          <w:sz w:val="32"/>
          <w:szCs w:val="32"/>
          <w:u w:val="single"/>
        </w:rPr>
        <w:t>主</w:t>
      </w:r>
      <w:r w:rsidRPr="007E5767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体 ）               </w:t>
      </w:r>
      <w:r w:rsidRPr="007E5767">
        <w:rPr>
          <w:rFonts w:ascii="仿宋" w:eastAsia="仿宋" w:hAnsi="仿宋" w:hint="eastAsia"/>
          <w:b/>
          <w:bCs/>
          <w:sz w:val="32"/>
          <w:szCs w:val="32"/>
        </w:rPr>
        <w:t>所属公司、</w:t>
      </w:r>
      <w:r w:rsidRPr="007E5767">
        <w:rPr>
          <w:rFonts w:ascii="仿宋" w:eastAsia="仿宋" w:hAnsi="仿宋"/>
          <w:b/>
          <w:bCs/>
          <w:sz w:val="32"/>
          <w:szCs w:val="32"/>
        </w:rPr>
        <w:t>产量</w:t>
      </w:r>
      <w:r w:rsidRPr="007E5767">
        <w:rPr>
          <w:rFonts w:ascii="仿宋" w:eastAsia="仿宋" w:hAnsi="仿宋" w:hint="eastAsia"/>
          <w:b/>
          <w:bCs/>
          <w:sz w:val="32"/>
          <w:szCs w:val="32"/>
        </w:rPr>
        <w:t>、产权</w:t>
      </w:r>
      <w:r w:rsidRPr="007E5767">
        <w:rPr>
          <w:rFonts w:ascii="仿宋" w:eastAsia="仿宋" w:hAnsi="仿宋"/>
          <w:b/>
          <w:bCs/>
          <w:sz w:val="32"/>
          <w:szCs w:val="32"/>
        </w:rPr>
        <w:t>关系及经营属性</w:t>
      </w:r>
      <w:r w:rsidRPr="007E5767">
        <w:rPr>
          <w:rFonts w:ascii="仿宋" w:eastAsia="仿宋" w:hAnsi="仿宋" w:hint="eastAsia"/>
          <w:b/>
          <w:bCs/>
          <w:sz w:val="32"/>
          <w:szCs w:val="32"/>
        </w:rPr>
        <w:t>确认</w:t>
      </w:r>
      <w:r w:rsidRPr="007E5767">
        <w:rPr>
          <w:rFonts w:ascii="仿宋" w:eastAsia="仿宋" w:hAnsi="仿宋"/>
          <w:b/>
          <w:bCs/>
          <w:sz w:val="32"/>
          <w:szCs w:val="32"/>
        </w:rPr>
        <w:t>表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6"/>
        <w:gridCol w:w="1105"/>
        <w:gridCol w:w="1872"/>
        <w:gridCol w:w="1559"/>
        <w:gridCol w:w="1701"/>
        <w:gridCol w:w="1701"/>
        <w:gridCol w:w="1843"/>
      </w:tblGrid>
      <w:tr w:rsidR="002C691B" w:rsidTr="00EF73A9">
        <w:trPr>
          <w:trHeight w:val="520"/>
        </w:trPr>
        <w:tc>
          <w:tcPr>
            <w:tcW w:w="4106" w:type="dxa"/>
            <w:vMerge w:val="restart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公司名称</w:t>
            </w:r>
          </w:p>
        </w:tc>
        <w:tc>
          <w:tcPr>
            <w:tcW w:w="1105" w:type="dxa"/>
            <w:vMerge w:val="restart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分布</w:t>
            </w:r>
          </w:p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省市</w:t>
            </w:r>
          </w:p>
        </w:tc>
        <w:tc>
          <w:tcPr>
            <w:tcW w:w="1872" w:type="dxa"/>
            <w:vMerge w:val="restart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设计产能</w:t>
            </w:r>
          </w:p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（立方米/年）</w:t>
            </w:r>
          </w:p>
        </w:tc>
        <w:tc>
          <w:tcPr>
            <w:tcW w:w="1559" w:type="dxa"/>
            <w:vMerge w:val="restart"/>
            <w:vAlign w:val="center"/>
          </w:tcPr>
          <w:p w:rsidR="002C691B" w:rsidRDefault="002C691B" w:rsidP="008360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</w:rPr>
              <w:t>02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4年产量</w:t>
            </w:r>
          </w:p>
          <w:p w:rsidR="002C691B" w:rsidRDefault="002C691B" w:rsidP="008360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（立方米）</w:t>
            </w:r>
          </w:p>
        </w:tc>
        <w:tc>
          <w:tcPr>
            <w:tcW w:w="1701" w:type="dxa"/>
            <w:vMerge w:val="restart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自有独资</w:t>
            </w:r>
          </w:p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控股</w:t>
            </w:r>
          </w:p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租赁经营</w:t>
            </w:r>
          </w:p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</w:tr>
      <w:tr w:rsidR="002C691B" w:rsidTr="00EF73A9">
        <w:trPr>
          <w:trHeight w:val="520"/>
        </w:trPr>
        <w:tc>
          <w:tcPr>
            <w:tcW w:w="4106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691B" w:rsidTr="00EF73A9">
        <w:trPr>
          <w:trHeight w:val="510"/>
        </w:trPr>
        <w:tc>
          <w:tcPr>
            <w:tcW w:w="4106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91B" w:rsidRDefault="002C69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73A9" w:rsidTr="004619DA">
        <w:trPr>
          <w:trHeight w:val="510"/>
        </w:trPr>
        <w:tc>
          <w:tcPr>
            <w:tcW w:w="4106" w:type="dxa"/>
            <w:vAlign w:val="center"/>
          </w:tcPr>
          <w:p w:rsidR="00EF73A9" w:rsidRDefault="00EF73A9" w:rsidP="00EF73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sz w:val="28"/>
                <w:szCs w:val="28"/>
              </w:rPr>
              <w:t>法人承诺</w:t>
            </w:r>
          </w:p>
        </w:tc>
        <w:tc>
          <w:tcPr>
            <w:tcW w:w="9781" w:type="dxa"/>
            <w:gridSpan w:val="6"/>
          </w:tcPr>
          <w:p w:rsidR="00EF73A9" w:rsidRDefault="00EF73A9" w:rsidP="00EF73A9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对该企业填报数据、</w:t>
            </w:r>
            <w:r>
              <w:rPr>
                <w:rFonts w:ascii="仿宋" w:eastAsia="仿宋" w:hAnsi="仿宋"/>
                <w:sz w:val="28"/>
                <w:szCs w:val="28"/>
              </w:rPr>
              <w:t>信息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及附表</w:t>
            </w:r>
            <w:r>
              <w:rPr>
                <w:rFonts w:ascii="仿宋" w:eastAsia="仿宋" w:hAnsi="仿宋"/>
                <w:sz w:val="28"/>
                <w:szCs w:val="28"/>
              </w:rPr>
              <w:t>内容真实性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、合法性和有效性</w:t>
            </w:r>
            <w:r>
              <w:rPr>
                <w:rFonts w:ascii="仿宋" w:eastAsia="仿宋" w:hAnsi="仿宋"/>
                <w:sz w:val="28"/>
                <w:szCs w:val="28"/>
              </w:rPr>
              <w:t>承担全部责任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EF73A9" w:rsidRDefault="00EF73A9" w:rsidP="00EF73A9">
            <w:pPr>
              <w:ind w:firstLineChars="2000" w:firstLine="56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F73A9" w:rsidRDefault="00EF73A9" w:rsidP="00EF73A9">
            <w:pPr>
              <w:ind w:firstLineChars="2000" w:firstLine="56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sz w:val="28"/>
                <w:szCs w:val="28"/>
              </w:rPr>
              <w:t>法人签字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EF73A9" w:rsidRDefault="00EF73A9" w:rsidP="00EF73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:rsidR="008E0924" w:rsidRDefault="008E0924"/>
    <w:sectPr w:rsidR="008E0924" w:rsidSect="00447CBE">
      <w:pgSz w:w="16838" w:h="11906" w:orient="landscape"/>
      <w:pgMar w:top="1400" w:right="1440" w:bottom="168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B59" w:rsidRDefault="00251B59">
      <w:r>
        <w:separator/>
      </w:r>
    </w:p>
  </w:endnote>
  <w:endnote w:type="continuationSeparator" w:id="1">
    <w:p w:rsidR="00251B59" w:rsidRDefault="00251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4" w:rsidRPr="00DC000C" w:rsidRDefault="00447CBE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DC000C">
      <w:rPr>
        <w:rStyle w:val="a6"/>
        <w:sz w:val="24"/>
        <w:szCs w:val="24"/>
      </w:rPr>
      <w:fldChar w:fldCharType="begin"/>
    </w:r>
    <w:r w:rsidR="008E0924" w:rsidRPr="00DC000C">
      <w:rPr>
        <w:rStyle w:val="a6"/>
        <w:sz w:val="24"/>
        <w:szCs w:val="24"/>
      </w:rPr>
      <w:instrText xml:space="preserve">PAGE  </w:instrText>
    </w:r>
    <w:r w:rsidRPr="00DC000C">
      <w:rPr>
        <w:rStyle w:val="a6"/>
        <w:sz w:val="24"/>
        <w:szCs w:val="24"/>
      </w:rPr>
      <w:fldChar w:fldCharType="separate"/>
    </w:r>
    <w:r w:rsidR="00D7410D">
      <w:rPr>
        <w:rStyle w:val="a6"/>
        <w:noProof/>
        <w:sz w:val="24"/>
        <w:szCs w:val="24"/>
      </w:rPr>
      <w:t>1</w:t>
    </w:r>
    <w:r w:rsidRPr="00DC000C">
      <w:rPr>
        <w:rStyle w:val="a6"/>
        <w:sz w:val="24"/>
        <w:szCs w:val="24"/>
      </w:rPr>
      <w:fldChar w:fldCharType="end"/>
    </w:r>
  </w:p>
  <w:p w:rsidR="008E0924" w:rsidRDefault="008E0924" w:rsidP="007B0D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B59" w:rsidRDefault="00251B59">
      <w:r>
        <w:separator/>
      </w:r>
    </w:p>
  </w:footnote>
  <w:footnote w:type="continuationSeparator" w:id="1">
    <w:p w:rsidR="00251B59" w:rsidRDefault="00251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55E"/>
    <w:multiLevelType w:val="hybridMultilevel"/>
    <w:tmpl w:val="C5248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90063EA"/>
    <w:multiLevelType w:val="hybridMultilevel"/>
    <w:tmpl w:val="B07C14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CCC53F4"/>
    <w:multiLevelType w:val="multilevel"/>
    <w:tmpl w:val="5CCC53F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）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FC70E6"/>
    <w:rsid w:val="00004240"/>
    <w:rsid w:val="000301EC"/>
    <w:rsid w:val="00045B73"/>
    <w:rsid w:val="00054A84"/>
    <w:rsid w:val="00057CD4"/>
    <w:rsid w:val="00061B3C"/>
    <w:rsid w:val="00085804"/>
    <w:rsid w:val="00092F85"/>
    <w:rsid w:val="00096169"/>
    <w:rsid w:val="000B031C"/>
    <w:rsid w:val="000D4AD0"/>
    <w:rsid w:val="000E7EB1"/>
    <w:rsid w:val="001234DA"/>
    <w:rsid w:val="00146332"/>
    <w:rsid w:val="001478CC"/>
    <w:rsid w:val="0017654F"/>
    <w:rsid w:val="001B01AF"/>
    <w:rsid w:val="001C592A"/>
    <w:rsid w:val="0020677A"/>
    <w:rsid w:val="00220E73"/>
    <w:rsid w:val="00226804"/>
    <w:rsid w:val="0023147E"/>
    <w:rsid w:val="00240761"/>
    <w:rsid w:val="00251B59"/>
    <w:rsid w:val="00263E65"/>
    <w:rsid w:val="00264B2E"/>
    <w:rsid w:val="002659AC"/>
    <w:rsid w:val="00265BD5"/>
    <w:rsid w:val="00277B60"/>
    <w:rsid w:val="0028150B"/>
    <w:rsid w:val="002C691B"/>
    <w:rsid w:val="002D3CA1"/>
    <w:rsid w:val="003316E4"/>
    <w:rsid w:val="00345958"/>
    <w:rsid w:val="00361091"/>
    <w:rsid w:val="00373E95"/>
    <w:rsid w:val="00377A1D"/>
    <w:rsid w:val="00380E09"/>
    <w:rsid w:val="00383B1A"/>
    <w:rsid w:val="00390152"/>
    <w:rsid w:val="00394C1E"/>
    <w:rsid w:val="003C5E79"/>
    <w:rsid w:val="003D5F66"/>
    <w:rsid w:val="0041128C"/>
    <w:rsid w:val="00417562"/>
    <w:rsid w:val="00430198"/>
    <w:rsid w:val="00430B9C"/>
    <w:rsid w:val="00440D0A"/>
    <w:rsid w:val="004476BC"/>
    <w:rsid w:val="00447CBE"/>
    <w:rsid w:val="00462E22"/>
    <w:rsid w:val="0046398D"/>
    <w:rsid w:val="00470DAB"/>
    <w:rsid w:val="00472F32"/>
    <w:rsid w:val="00486486"/>
    <w:rsid w:val="00494F08"/>
    <w:rsid w:val="004961E0"/>
    <w:rsid w:val="004C1A18"/>
    <w:rsid w:val="004C3CC0"/>
    <w:rsid w:val="004D0C4F"/>
    <w:rsid w:val="004E580D"/>
    <w:rsid w:val="004F2D1B"/>
    <w:rsid w:val="00531224"/>
    <w:rsid w:val="005412C4"/>
    <w:rsid w:val="00547F62"/>
    <w:rsid w:val="0055037D"/>
    <w:rsid w:val="00551841"/>
    <w:rsid w:val="005827D0"/>
    <w:rsid w:val="005842E5"/>
    <w:rsid w:val="005C1529"/>
    <w:rsid w:val="005C58A2"/>
    <w:rsid w:val="005F1A12"/>
    <w:rsid w:val="005F3787"/>
    <w:rsid w:val="00601460"/>
    <w:rsid w:val="00607621"/>
    <w:rsid w:val="00617632"/>
    <w:rsid w:val="00642568"/>
    <w:rsid w:val="00651738"/>
    <w:rsid w:val="00667F87"/>
    <w:rsid w:val="00691EC7"/>
    <w:rsid w:val="006952D1"/>
    <w:rsid w:val="006B19CC"/>
    <w:rsid w:val="006B3FCD"/>
    <w:rsid w:val="006E341D"/>
    <w:rsid w:val="006F364C"/>
    <w:rsid w:val="007074B8"/>
    <w:rsid w:val="007120ED"/>
    <w:rsid w:val="00763564"/>
    <w:rsid w:val="007A5F1E"/>
    <w:rsid w:val="007B0D82"/>
    <w:rsid w:val="007B7357"/>
    <w:rsid w:val="007C7C3E"/>
    <w:rsid w:val="007E5767"/>
    <w:rsid w:val="007F581C"/>
    <w:rsid w:val="0082052A"/>
    <w:rsid w:val="008360C2"/>
    <w:rsid w:val="00850244"/>
    <w:rsid w:val="0086042E"/>
    <w:rsid w:val="00874A91"/>
    <w:rsid w:val="008917A3"/>
    <w:rsid w:val="008A3A5C"/>
    <w:rsid w:val="008E0924"/>
    <w:rsid w:val="008F67DC"/>
    <w:rsid w:val="0090153C"/>
    <w:rsid w:val="009277C0"/>
    <w:rsid w:val="009317C1"/>
    <w:rsid w:val="00945624"/>
    <w:rsid w:val="00975578"/>
    <w:rsid w:val="009777F7"/>
    <w:rsid w:val="009C1B79"/>
    <w:rsid w:val="009D045D"/>
    <w:rsid w:val="009D62DF"/>
    <w:rsid w:val="009D72AA"/>
    <w:rsid w:val="009F449D"/>
    <w:rsid w:val="00A02582"/>
    <w:rsid w:val="00A02B12"/>
    <w:rsid w:val="00A033E6"/>
    <w:rsid w:val="00A2799E"/>
    <w:rsid w:val="00A30BA7"/>
    <w:rsid w:val="00A31C71"/>
    <w:rsid w:val="00A34E2A"/>
    <w:rsid w:val="00A35925"/>
    <w:rsid w:val="00A4362B"/>
    <w:rsid w:val="00A53707"/>
    <w:rsid w:val="00A56F06"/>
    <w:rsid w:val="00A6630C"/>
    <w:rsid w:val="00A71F91"/>
    <w:rsid w:val="00A86817"/>
    <w:rsid w:val="00AA7799"/>
    <w:rsid w:val="00AC07C4"/>
    <w:rsid w:val="00AC5E59"/>
    <w:rsid w:val="00AD1A9E"/>
    <w:rsid w:val="00AD3080"/>
    <w:rsid w:val="00AE5296"/>
    <w:rsid w:val="00AF7E7F"/>
    <w:rsid w:val="00B0213C"/>
    <w:rsid w:val="00B21FB2"/>
    <w:rsid w:val="00B770E8"/>
    <w:rsid w:val="00B95126"/>
    <w:rsid w:val="00BE2B4E"/>
    <w:rsid w:val="00BE5A4B"/>
    <w:rsid w:val="00C476CD"/>
    <w:rsid w:val="00C53118"/>
    <w:rsid w:val="00C576ED"/>
    <w:rsid w:val="00C97A28"/>
    <w:rsid w:val="00CA7632"/>
    <w:rsid w:val="00CB4E59"/>
    <w:rsid w:val="00CC3D94"/>
    <w:rsid w:val="00CF12B2"/>
    <w:rsid w:val="00CF5280"/>
    <w:rsid w:val="00D00826"/>
    <w:rsid w:val="00D01008"/>
    <w:rsid w:val="00D03456"/>
    <w:rsid w:val="00D11733"/>
    <w:rsid w:val="00D16FF7"/>
    <w:rsid w:val="00D53B00"/>
    <w:rsid w:val="00D548B5"/>
    <w:rsid w:val="00D5648F"/>
    <w:rsid w:val="00D65FB3"/>
    <w:rsid w:val="00D70203"/>
    <w:rsid w:val="00D7410D"/>
    <w:rsid w:val="00D833C5"/>
    <w:rsid w:val="00DA6968"/>
    <w:rsid w:val="00DC000C"/>
    <w:rsid w:val="00DC4B96"/>
    <w:rsid w:val="00DF6EC8"/>
    <w:rsid w:val="00E04E6C"/>
    <w:rsid w:val="00E44C3D"/>
    <w:rsid w:val="00E51DC3"/>
    <w:rsid w:val="00E55D1A"/>
    <w:rsid w:val="00E63658"/>
    <w:rsid w:val="00E72487"/>
    <w:rsid w:val="00E762A7"/>
    <w:rsid w:val="00E82B67"/>
    <w:rsid w:val="00E92068"/>
    <w:rsid w:val="00E9219D"/>
    <w:rsid w:val="00EB2FA1"/>
    <w:rsid w:val="00EC0EBF"/>
    <w:rsid w:val="00EC7017"/>
    <w:rsid w:val="00EC7F24"/>
    <w:rsid w:val="00ED0192"/>
    <w:rsid w:val="00EF1480"/>
    <w:rsid w:val="00EF73A9"/>
    <w:rsid w:val="00F04C8F"/>
    <w:rsid w:val="00F35988"/>
    <w:rsid w:val="00F448BF"/>
    <w:rsid w:val="00F51218"/>
    <w:rsid w:val="00F5189F"/>
    <w:rsid w:val="00F60A3D"/>
    <w:rsid w:val="00F80CD9"/>
    <w:rsid w:val="00F86878"/>
    <w:rsid w:val="00FB2CE0"/>
    <w:rsid w:val="00FE4646"/>
    <w:rsid w:val="00FF4C3D"/>
    <w:rsid w:val="00FF6D0D"/>
    <w:rsid w:val="01FC70E6"/>
    <w:rsid w:val="1D9816F6"/>
    <w:rsid w:val="202276CD"/>
    <w:rsid w:val="25AC171E"/>
    <w:rsid w:val="3A607B8A"/>
    <w:rsid w:val="5E3A3755"/>
    <w:rsid w:val="67E5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CB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447CBE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rsid w:val="0044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447CBE"/>
    <w:rPr>
      <w:rFonts w:ascii="Times New Roman" w:hAnsi="Times New Roman"/>
      <w:kern w:val="2"/>
      <w:sz w:val="18"/>
      <w:szCs w:val="18"/>
    </w:rPr>
  </w:style>
  <w:style w:type="table" w:styleId="a5">
    <w:name w:val="Table Grid"/>
    <w:basedOn w:val="a1"/>
    <w:uiPriority w:val="39"/>
    <w:qFormat/>
    <w:rsid w:val="00447CB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  <w:rsid w:val="00447CBE"/>
  </w:style>
  <w:style w:type="character" w:styleId="a7">
    <w:name w:val="Hyperlink"/>
    <w:uiPriority w:val="99"/>
    <w:unhideWhenUsed/>
    <w:qFormat/>
    <w:rsid w:val="00447CBE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7B73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</Words>
  <Characters>1126</Characters>
  <Application>Microsoft Office Word</Application>
  <DocSecurity>0</DocSecurity>
  <Lines>9</Lines>
  <Paragraphs>2</Paragraphs>
  <ScaleCrop>false</ScaleCrop>
  <Company>China</Company>
  <LinksUpToDate>false</LinksUpToDate>
  <CharactersWithSpaces>1321</CharactersWithSpaces>
  <SharedDoc>false</SharedDoc>
  <HLinks>
    <vt:vector size="6" baseType="variant"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mailto:zjy@ccpa.com.cn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Kenzine</dc:creator>
  <cp:lastModifiedBy>User</cp:lastModifiedBy>
  <cp:revision>2</cp:revision>
  <cp:lastPrinted>2024-12-25T08:14:00Z</cp:lastPrinted>
  <dcterms:created xsi:type="dcterms:W3CDTF">2024-12-25T23:46:00Z</dcterms:created>
  <dcterms:modified xsi:type="dcterms:W3CDTF">2024-12-25T23:46:00Z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920EF336F5884AAC8B09C544AE6F6826</vt:lpwstr>
  </property>
</Properties>
</file>