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BF" w:rsidRDefault="00DB4A2D">
      <w:pPr>
        <w:jc w:val="lef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附件</w:t>
      </w:r>
      <w:r>
        <w:rPr>
          <w:rFonts w:ascii="仿宋_GB2312" w:eastAsia="仿宋_GB2312" w:hAnsi="楷体" w:cs="楷体" w:hint="eastAsia"/>
          <w:sz w:val="32"/>
          <w:szCs w:val="32"/>
        </w:rPr>
        <w:t>2</w:t>
      </w:r>
      <w:r>
        <w:rPr>
          <w:rFonts w:ascii="仿宋_GB2312" w:eastAsia="仿宋_GB2312" w:hAnsi="楷体" w:cs="楷体" w:hint="eastAsia"/>
          <w:sz w:val="32"/>
          <w:szCs w:val="32"/>
        </w:rPr>
        <w:t>：</w:t>
      </w:r>
    </w:p>
    <w:p w:rsidR="00B723BF" w:rsidRDefault="00DB4A2D">
      <w:pPr>
        <w:widowControl/>
        <w:spacing w:line="500" w:lineRule="exact"/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kern w:val="0"/>
          <w:sz w:val="36"/>
          <w:szCs w:val="36"/>
        </w:rPr>
        <w:t>2024</w:t>
      </w:r>
      <w:r>
        <w:rPr>
          <w:rFonts w:ascii="仿宋" w:eastAsia="仿宋" w:hAnsi="仿宋" w:cs="仿宋" w:hint="eastAsia"/>
          <w:b/>
          <w:kern w:val="0"/>
          <w:sz w:val="36"/>
          <w:szCs w:val="36"/>
        </w:rPr>
        <w:t>—</w:t>
      </w:r>
      <w:r>
        <w:rPr>
          <w:rFonts w:ascii="仿宋" w:eastAsia="仿宋" w:hAnsi="仿宋" w:cs="仿宋" w:hint="eastAsia"/>
          <w:b/>
          <w:kern w:val="0"/>
          <w:sz w:val="36"/>
          <w:szCs w:val="36"/>
        </w:rPr>
        <w:t>2025</w:t>
      </w:r>
      <w:r>
        <w:rPr>
          <w:rFonts w:ascii="仿宋" w:eastAsia="仿宋" w:hAnsi="仿宋" w:cs="仿宋" w:hint="eastAsia"/>
          <w:b/>
          <w:kern w:val="0"/>
          <w:sz w:val="36"/>
          <w:szCs w:val="36"/>
        </w:rPr>
        <w:t>年度预拌混凝土企业优秀信息官</w:t>
      </w:r>
      <w:r>
        <w:rPr>
          <w:rFonts w:ascii="仿宋" w:eastAsia="仿宋" w:hAnsi="仿宋" w:cs="仿宋"/>
          <w:b/>
          <w:kern w:val="0"/>
          <w:sz w:val="36"/>
          <w:szCs w:val="36"/>
        </w:rPr>
        <w:t>推荐</w:t>
      </w:r>
      <w:r>
        <w:rPr>
          <w:rFonts w:ascii="仿宋" w:eastAsia="仿宋" w:hAnsi="仿宋" w:cs="仿宋" w:hint="eastAsia"/>
          <w:b/>
          <w:kern w:val="0"/>
          <w:sz w:val="36"/>
          <w:szCs w:val="36"/>
        </w:rPr>
        <w:t>表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9"/>
        <w:gridCol w:w="2475"/>
        <w:gridCol w:w="1665"/>
        <w:gridCol w:w="2905"/>
      </w:tblGrid>
      <w:tr w:rsidR="00B723BF">
        <w:trPr>
          <w:trHeight w:val="731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DB4A2D">
            <w:pPr>
              <w:widowControl/>
              <w:snapToGrid w:val="0"/>
              <w:contextualSpacing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企业名称及</w:t>
            </w:r>
          </w:p>
          <w:p w:rsidR="00B723BF" w:rsidRDefault="00DB4A2D">
            <w:pPr>
              <w:widowControl/>
              <w:snapToGrid w:val="0"/>
              <w:contextualSpacing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会员证书编号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B723BF" w:rsidP="00D90BAB">
            <w:pPr>
              <w:snapToGrid w:val="0"/>
              <w:contextualSpacing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B723BF" w:rsidRDefault="00DB4A2D" w:rsidP="00D90BAB">
            <w:pPr>
              <w:snapToGrid w:val="0"/>
              <w:contextualSpacing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（会员证书编号：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 w:rsidR="00B723BF">
        <w:trPr>
          <w:trHeight w:val="572"/>
          <w:jc w:val="center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DB4A2D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被推荐候选人</w:t>
            </w:r>
          </w:p>
        </w:tc>
      </w:tr>
      <w:tr w:rsidR="00B723BF">
        <w:trPr>
          <w:trHeight w:val="572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DB4A2D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名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B723BF">
            <w:pPr>
              <w:widowControl/>
              <w:snapToGrid w:val="0"/>
              <w:contextualSpacing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DB4A2D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别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B723BF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723BF">
        <w:trPr>
          <w:trHeight w:val="572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DB4A2D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B723BF">
            <w:pPr>
              <w:widowControl/>
              <w:snapToGrid w:val="0"/>
              <w:contextualSpacing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DB4A2D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务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B723BF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723BF">
        <w:trPr>
          <w:trHeight w:val="572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DB4A2D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毕业院校</w:t>
            </w:r>
          </w:p>
          <w:p w:rsidR="00B723BF" w:rsidRDefault="00DB4A2D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及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专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业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B723BF">
            <w:pPr>
              <w:widowControl/>
              <w:snapToGrid w:val="0"/>
              <w:contextualSpacing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DB4A2D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历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B723BF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723BF">
        <w:trPr>
          <w:trHeight w:val="572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DB4A2D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工作时间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B723BF">
            <w:pPr>
              <w:widowControl/>
              <w:snapToGrid w:val="0"/>
              <w:contextualSpacing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DB4A2D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技术职称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B723BF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723BF">
        <w:trPr>
          <w:trHeight w:val="572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DB4A2D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B723BF">
            <w:pPr>
              <w:widowControl/>
              <w:snapToGrid w:val="0"/>
              <w:contextualSpacing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DB4A2D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电子邮箱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B723BF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723BF">
        <w:trPr>
          <w:trHeight w:val="615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DB4A2D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从事信息化</w:t>
            </w:r>
          </w:p>
          <w:p w:rsidR="00B723BF" w:rsidRDefault="00DB4A2D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工作年限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B723BF">
            <w:pPr>
              <w:widowControl/>
              <w:snapToGrid w:val="0"/>
              <w:contextualSpacing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DB4A2D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主要分管工作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B723BF">
            <w:pPr>
              <w:widowControl/>
              <w:snapToGrid w:val="0"/>
              <w:contextualSpacing/>
              <w:jc w:val="center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</w:tc>
      </w:tr>
      <w:tr w:rsidR="00B723BF">
        <w:trPr>
          <w:trHeight w:val="1813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DB4A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主</w:t>
            </w:r>
          </w:p>
          <w:p w:rsidR="00B723BF" w:rsidRDefault="00DB4A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要</w:t>
            </w:r>
          </w:p>
          <w:p w:rsidR="00B723BF" w:rsidRDefault="00DB4A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业</w:t>
            </w:r>
          </w:p>
          <w:p w:rsidR="00B723BF" w:rsidRDefault="00DB4A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绩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B723BF" w:rsidP="00BF6F88">
            <w:pPr>
              <w:widowControl/>
              <w:snapToGrid w:val="0"/>
              <w:spacing w:beforeLines="100" w:afterLines="100" w:line="400" w:lineRule="exact"/>
              <w:contextualSpacing/>
              <w:jc w:val="left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  <w:p w:rsidR="00B723BF" w:rsidRDefault="00B723BF" w:rsidP="00BF6F88">
            <w:pPr>
              <w:widowControl/>
              <w:snapToGrid w:val="0"/>
              <w:spacing w:beforeLines="100" w:afterLines="100" w:line="400" w:lineRule="exact"/>
              <w:contextualSpacing/>
              <w:jc w:val="left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  <w:p w:rsidR="00B723BF" w:rsidRDefault="00B723BF" w:rsidP="00BF6F88">
            <w:pPr>
              <w:widowControl/>
              <w:snapToGrid w:val="0"/>
              <w:spacing w:beforeLines="100" w:afterLines="100" w:line="400" w:lineRule="exact"/>
              <w:contextualSpacing/>
              <w:jc w:val="left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  <w:p w:rsidR="00B723BF" w:rsidRDefault="00B723BF" w:rsidP="00BF6F88">
            <w:pPr>
              <w:widowControl/>
              <w:snapToGrid w:val="0"/>
              <w:spacing w:beforeLines="100" w:afterLines="100" w:line="400" w:lineRule="exact"/>
              <w:contextualSpacing/>
              <w:jc w:val="left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  <w:p w:rsidR="00B723BF" w:rsidRDefault="00B723BF" w:rsidP="00BF6F88">
            <w:pPr>
              <w:widowControl/>
              <w:snapToGrid w:val="0"/>
              <w:spacing w:beforeLines="100" w:afterLines="100" w:line="400" w:lineRule="exact"/>
              <w:contextualSpacing/>
              <w:jc w:val="left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  <w:p w:rsidR="00B723BF" w:rsidRDefault="00B723BF" w:rsidP="00BF6F88">
            <w:pPr>
              <w:widowControl/>
              <w:snapToGrid w:val="0"/>
              <w:spacing w:beforeLines="100" w:afterLines="100" w:line="400" w:lineRule="exact"/>
              <w:contextualSpacing/>
              <w:jc w:val="left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  <w:p w:rsidR="00B723BF" w:rsidRDefault="00DB4A2D">
            <w:pPr>
              <w:widowControl/>
              <w:snapToGrid w:val="0"/>
              <w:spacing w:line="400" w:lineRule="exact"/>
              <w:contextualSpacing/>
              <w:jc w:val="right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（可附页）</w:t>
            </w:r>
          </w:p>
        </w:tc>
      </w:tr>
      <w:tr w:rsidR="00B723BF">
        <w:trPr>
          <w:trHeight w:val="2867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DB4A2D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推荐单位意见</w:t>
            </w:r>
          </w:p>
          <w:p w:rsidR="00B723BF" w:rsidRDefault="00B723B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F" w:rsidRDefault="00DB4A2D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按照《预拌混凝土企业优秀信息官管理办法》的有关要求，确认该被推荐人符合推荐资格条件，推荐材料内容属实。</w:t>
            </w:r>
          </w:p>
          <w:p w:rsidR="00B723BF" w:rsidRDefault="00B723BF">
            <w:pPr>
              <w:pStyle w:val="a0"/>
              <w:spacing w:line="400" w:lineRule="exact"/>
              <w:ind w:firstLineChars="2150" w:firstLine="5160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</w:p>
          <w:p w:rsidR="00B723BF" w:rsidRDefault="00B723BF"/>
          <w:p w:rsidR="00B723BF" w:rsidRDefault="00B723BF"/>
          <w:p w:rsidR="00B723BF" w:rsidRDefault="00B723BF"/>
          <w:p w:rsidR="00B723BF" w:rsidRDefault="00DB4A2D">
            <w:pPr>
              <w:spacing w:line="400" w:lineRule="exact"/>
              <w:ind w:firstLineChars="2150" w:firstLine="5160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（盖章）</w:t>
            </w:r>
          </w:p>
          <w:p w:rsidR="00B723BF" w:rsidRDefault="00DB4A2D">
            <w:pPr>
              <w:ind w:firstLineChars="2150" w:firstLine="5160"/>
              <w:rPr>
                <w:rFonts w:ascii="仿宋" w:eastAsia="仿宋" w:hAnsi="仿宋" w:cs="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8"/>
              </w:rPr>
              <w:t>日</w:t>
            </w:r>
          </w:p>
          <w:p w:rsidR="00B723BF" w:rsidRDefault="00B723BF">
            <w:pPr>
              <w:pStyle w:val="a0"/>
            </w:pPr>
          </w:p>
        </w:tc>
      </w:tr>
    </w:tbl>
    <w:p w:rsidR="00B723BF" w:rsidRDefault="00DB4A2D">
      <w:pPr>
        <w:ind w:firstLineChars="200" w:firstLine="48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</w:rPr>
        <w:t>备注：请于</w:t>
      </w:r>
      <w:r>
        <w:rPr>
          <w:rFonts w:ascii="仿宋" w:eastAsia="仿宋" w:hAnsi="仿宋" w:cs="仿宋" w:hint="eastAsia"/>
          <w:sz w:val="24"/>
        </w:rPr>
        <w:t>2025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30</w:t>
      </w:r>
      <w:r>
        <w:rPr>
          <w:rFonts w:ascii="仿宋" w:eastAsia="仿宋" w:hAnsi="仿宋" w:cs="仿宋" w:hint="eastAsia"/>
          <w:sz w:val="24"/>
        </w:rPr>
        <w:t>日前将盖章后的推荐表和相关证明材料反馈至分会秘书处。邮箱：</w:t>
      </w:r>
      <w:r>
        <w:rPr>
          <w:rFonts w:hint="eastAsia"/>
        </w:rPr>
        <w:t>ybhntfh@ccpa.com.cn</w:t>
      </w:r>
      <w:r>
        <w:rPr>
          <w:rFonts w:hint="eastAsia"/>
        </w:rPr>
        <w:t>，</w:t>
      </w:r>
      <w:r>
        <w:rPr>
          <w:rFonts w:ascii="仿宋" w:eastAsia="仿宋" w:hAnsi="仿宋" w:cs="仿宋" w:hint="eastAsia"/>
          <w:sz w:val="24"/>
        </w:rPr>
        <w:t>联系人：王子朔</w:t>
      </w:r>
      <w:r>
        <w:rPr>
          <w:rFonts w:ascii="仿宋" w:eastAsia="仿宋" w:hAnsi="仿宋" w:cs="仿宋" w:hint="eastAsia"/>
          <w:sz w:val="24"/>
        </w:rPr>
        <w:t>15201150681</w:t>
      </w:r>
      <w:r>
        <w:rPr>
          <w:rFonts w:ascii="仿宋" w:eastAsia="仿宋" w:hAnsi="仿宋" w:cs="仿宋" w:hint="eastAsia"/>
          <w:sz w:val="24"/>
        </w:rPr>
        <w:t>、贾嘉</w:t>
      </w:r>
      <w:r>
        <w:rPr>
          <w:rFonts w:ascii="仿宋" w:eastAsia="仿宋" w:hAnsi="仿宋" w:cs="仿宋" w:hint="eastAsia"/>
          <w:sz w:val="24"/>
        </w:rPr>
        <w:t>13699155738</w:t>
      </w:r>
      <w:r>
        <w:rPr>
          <w:rFonts w:ascii="仿宋" w:eastAsia="仿宋" w:hAnsi="仿宋" w:cs="仿宋" w:hint="eastAsia"/>
          <w:sz w:val="24"/>
        </w:rPr>
        <w:t>。</w:t>
      </w:r>
    </w:p>
    <w:p w:rsidR="00B723BF" w:rsidRDefault="00B723BF"/>
    <w:sectPr w:rsidR="00B723BF" w:rsidSect="00267EB4">
      <w:footerReference w:type="default" r:id="rId7"/>
      <w:pgSz w:w="11906" w:h="16838"/>
      <w:pgMar w:top="1474" w:right="1474" w:bottom="1474" w:left="1474" w:header="851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A2D" w:rsidRDefault="00DB4A2D">
      <w:r>
        <w:separator/>
      </w:r>
    </w:p>
  </w:endnote>
  <w:endnote w:type="continuationSeparator" w:id="1">
    <w:p w:rsidR="00DB4A2D" w:rsidRDefault="00DB4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BF" w:rsidRDefault="00267EB4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49" type="#_x0000_t202" style="position:absolute;left:0;text-align:left;margin-left:217.25pt;margin-top:-14.25pt;width:2in;height:2in;z-index:2516592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" filled="f" stroked="f" strokeweight=".5pt">
          <v:textbox style="mso-fit-shape-to-text:t" inset="0,0,0,0">
            <w:txbxContent>
              <w:p w:rsidR="00B723BF" w:rsidRDefault="00267EB4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B4A2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F6F8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A2D" w:rsidRDefault="00DB4A2D">
      <w:r>
        <w:separator/>
      </w:r>
    </w:p>
  </w:footnote>
  <w:footnote w:type="continuationSeparator" w:id="1">
    <w:p w:rsidR="00DB4A2D" w:rsidRDefault="00DB4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9241AD"/>
    <w:rsid w:val="000B153A"/>
    <w:rsid w:val="00267EB4"/>
    <w:rsid w:val="00290746"/>
    <w:rsid w:val="003F5787"/>
    <w:rsid w:val="00876B29"/>
    <w:rsid w:val="009641FB"/>
    <w:rsid w:val="00B13D0E"/>
    <w:rsid w:val="00B723BF"/>
    <w:rsid w:val="00BF6F88"/>
    <w:rsid w:val="00D57F15"/>
    <w:rsid w:val="00D90BAB"/>
    <w:rsid w:val="00DB4A2D"/>
    <w:rsid w:val="00E24AC7"/>
    <w:rsid w:val="00E61472"/>
    <w:rsid w:val="00FA0696"/>
    <w:rsid w:val="24EC2E8C"/>
    <w:rsid w:val="299241AD"/>
    <w:rsid w:val="48916919"/>
    <w:rsid w:val="5598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67EB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rsid w:val="00267EB4"/>
    <w:rPr>
      <w:rFonts w:ascii="Times New Roman" w:hAnsi="Times New Roman"/>
    </w:rPr>
  </w:style>
  <w:style w:type="paragraph" w:styleId="a4">
    <w:name w:val="annotation text"/>
    <w:basedOn w:val="a"/>
    <w:qFormat/>
    <w:rsid w:val="00267EB4"/>
  </w:style>
  <w:style w:type="paragraph" w:styleId="a5">
    <w:name w:val="footer"/>
    <w:basedOn w:val="a"/>
    <w:qFormat/>
    <w:rsid w:val="00267E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Default">
    <w:name w:val="Default"/>
    <w:qFormat/>
    <w:rsid w:val="00267EB4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1">
    <w:name w:val="修订1"/>
    <w:hidden/>
    <w:uiPriority w:val="99"/>
    <w:unhideWhenUsed/>
    <w:qFormat/>
    <w:rsid w:val="00267EB4"/>
    <w:rPr>
      <w:kern w:val="2"/>
      <w:sz w:val="21"/>
      <w:szCs w:val="24"/>
    </w:rPr>
  </w:style>
  <w:style w:type="paragraph" w:customStyle="1" w:styleId="2">
    <w:name w:val="修订2"/>
    <w:hidden/>
    <w:uiPriority w:val="99"/>
    <w:unhideWhenUsed/>
    <w:rsid w:val="00267EB4"/>
    <w:rPr>
      <w:kern w:val="2"/>
      <w:sz w:val="21"/>
      <w:szCs w:val="24"/>
    </w:rPr>
  </w:style>
  <w:style w:type="paragraph" w:styleId="a6">
    <w:name w:val="Revision"/>
    <w:hidden/>
    <w:uiPriority w:val="99"/>
    <w:unhideWhenUsed/>
    <w:rsid w:val="00D90BAB"/>
    <w:rPr>
      <w:kern w:val="2"/>
      <w:sz w:val="21"/>
      <w:szCs w:val="24"/>
    </w:rPr>
  </w:style>
  <w:style w:type="paragraph" w:styleId="a7">
    <w:name w:val="header"/>
    <w:basedOn w:val="a"/>
    <w:link w:val="Char"/>
    <w:rsid w:val="00BF6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BF6F88"/>
    <w:rPr>
      <w:kern w:val="2"/>
      <w:sz w:val="18"/>
      <w:szCs w:val="18"/>
    </w:rPr>
  </w:style>
  <w:style w:type="paragraph" w:styleId="a8">
    <w:name w:val="Balloon Text"/>
    <w:basedOn w:val="a"/>
    <w:link w:val="Char0"/>
    <w:rsid w:val="00BF6F88"/>
    <w:rPr>
      <w:sz w:val="18"/>
      <w:szCs w:val="18"/>
    </w:rPr>
  </w:style>
  <w:style w:type="character" w:customStyle="1" w:styleId="Char0">
    <w:name w:val="批注框文本 Char"/>
    <w:basedOn w:val="a1"/>
    <w:link w:val="a8"/>
    <w:rsid w:val="00BF6F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ybfh</dc:creator>
  <cp:lastModifiedBy>User</cp:lastModifiedBy>
  <cp:revision>2</cp:revision>
  <dcterms:created xsi:type="dcterms:W3CDTF">2025-03-15T14:43:00Z</dcterms:created>
  <dcterms:modified xsi:type="dcterms:W3CDTF">2025-03-15T14:43:00Z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C5FA857F8B83400A8351FF34661BF3E5_13</vt:lpwstr>
  </property>
  <property fmtid="{D5CDD505-2E9C-101B-9397-08002B2CF9AE}" pid="4" name="KSOTemplateDocerSaveRecord">
    <vt:lpwstr>eyJoZGlkIjoiNTdlZWQ2ZmE1Y2I4NDJjNjBmZGY2NjczYzI3OTQzMjQiLCJ1c2VySWQiOiI0MzM5NTQyNzIifQ==</vt:lpwstr>
  </property>
</Properties>
</file>