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8F27D" w14:textId="7563464E" w:rsidR="00B538B5" w:rsidRPr="00563A12" w:rsidRDefault="00000000">
      <w:pPr>
        <w:adjustRightInd w:val="0"/>
        <w:spacing w:line="594" w:lineRule="exact"/>
        <w:contextualSpacing/>
        <w:rPr>
          <w:rFonts w:eastAsia="仿宋_GB2312"/>
          <w:bCs/>
          <w:color w:val="000000" w:themeColor="text1"/>
          <w:kern w:val="0"/>
          <w:sz w:val="32"/>
          <w:szCs w:val="32"/>
        </w:rPr>
      </w:pPr>
      <w:r w:rsidRPr="00563A12">
        <w:rPr>
          <w:rFonts w:eastAsia="仿宋_GB2312"/>
          <w:bCs/>
          <w:color w:val="000000" w:themeColor="text1"/>
          <w:kern w:val="0"/>
          <w:sz w:val="32"/>
          <w:szCs w:val="32"/>
        </w:rPr>
        <w:t>附件</w:t>
      </w:r>
      <w:r w:rsidRPr="00563A12">
        <w:rPr>
          <w:rFonts w:eastAsia="仿宋_GB2312"/>
          <w:bCs/>
          <w:color w:val="000000" w:themeColor="text1"/>
          <w:kern w:val="0"/>
          <w:sz w:val="32"/>
          <w:szCs w:val="32"/>
        </w:rPr>
        <w:t>1</w:t>
      </w:r>
    </w:p>
    <w:p w14:paraId="53CB94AE" w14:textId="053CC81E" w:rsidR="00B538B5" w:rsidRPr="00563A12" w:rsidRDefault="00000000">
      <w:pPr>
        <w:snapToGrid w:val="0"/>
        <w:spacing w:beforeLines="100" w:before="286" w:afterLines="100" w:after="286" w:line="594" w:lineRule="exact"/>
        <w:jc w:val="center"/>
        <w:rPr>
          <w:b/>
          <w:color w:val="000000" w:themeColor="text1"/>
          <w:kern w:val="0"/>
          <w:sz w:val="44"/>
          <w:szCs w:val="44"/>
        </w:rPr>
      </w:pPr>
      <w:r w:rsidRPr="00563A12">
        <w:rPr>
          <w:b/>
          <w:color w:val="000000" w:themeColor="text1"/>
          <w:kern w:val="0"/>
          <w:sz w:val="44"/>
          <w:szCs w:val="44"/>
        </w:rPr>
        <w:t>第一届高延性纤维增强水泥基复合材料（</w:t>
      </w:r>
      <w:r w:rsidRPr="00563A12">
        <w:rPr>
          <w:b/>
          <w:color w:val="000000" w:themeColor="text1"/>
          <w:kern w:val="0"/>
          <w:sz w:val="44"/>
          <w:szCs w:val="44"/>
        </w:rPr>
        <w:t>ECC</w:t>
      </w:r>
      <w:r w:rsidRPr="00563A12">
        <w:rPr>
          <w:b/>
          <w:color w:val="000000" w:themeColor="text1"/>
          <w:kern w:val="0"/>
          <w:sz w:val="44"/>
          <w:szCs w:val="44"/>
        </w:rPr>
        <w:t>）技术</w:t>
      </w:r>
      <w:r w:rsidR="00563A12" w:rsidRPr="00563A12">
        <w:rPr>
          <w:rFonts w:hint="eastAsia"/>
          <w:b/>
          <w:color w:val="000000" w:themeColor="text1"/>
          <w:kern w:val="0"/>
          <w:sz w:val="44"/>
          <w:szCs w:val="44"/>
        </w:rPr>
        <w:t>竞赛</w:t>
      </w:r>
      <w:r w:rsidRPr="00563A12">
        <w:rPr>
          <w:b/>
          <w:color w:val="000000" w:themeColor="text1"/>
          <w:kern w:val="0"/>
          <w:sz w:val="44"/>
          <w:szCs w:val="44"/>
        </w:rPr>
        <w:t>规则</w:t>
      </w:r>
    </w:p>
    <w:p w14:paraId="4413A6EF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黑体"/>
          <w:bCs/>
          <w:color w:val="000000"/>
          <w:sz w:val="32"/>
          <w:szCs w:val="32"/>
        </w:rPr>
      </w:pPr>
      <w:r w:rsidRPr="00563A12">
        <w:rPr>
          <w:rFonts w:eastAsia="黑体"/>
          <w:bCs/>
          <w:color w:val="000000"/>
          <w:sz w:val="32"/>
          <w:szCs w:val="32"/>
        </w:rPr>
        <w:t>一、大赛宗旨</w:t>
      </w:r>
    </w:p>
    <w:p w14:paraId="40F802DB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sz w:val="32"/>
          <w:szCs w:val="32"/>
        </w:rPr>
        <w:t>本次大赛以高延高韧、应变强化能力为核心导向，聚焦高延性纤维增强水泥基复合材料（</w:t>
      </w:r>
      <w:r w:rsidRPr="00563A12">
        <w:rPr>
          <w:rFonts w:eastAsia="仿宋_GB2312"/>
          <w:sz w:val="32"/>
          <w:szCs w:val="32"/>
        </w:rPr>
        <w:t>ECC</w:t>
      </w:r>
      <w:r w:rsidRPr="00563A12">
        <w:rPr>
          <w:rFonts w:eastAsia="仿宋_GB2312"/>
          <w:sz w:val="32"/>
          <w:szCs w:val="32"/>
        </w:rPr>
        <w:t>）创新设计，鼓励参赛队伍开展材料组分优化、微观作用机理研究与工程应用探索，搭建</w:t>
      </w:r>
      <w:r w:rsidRPr="00563A12">
        <w:rPr>
          <w:rFonts w:eastAsia="仿宋_GB2312"/>
          <w:color w:val="000000"/>
          <w:sz w:val="32"/>
          <w:szCs w:val="32"/>
        </w:rPr>
        <w:t>高性能</w:t>
      </w:r>
      <w:r w:rsidRPr="00563A12">
        <w:rPr>
          <w:rFonts w:eastAsia="仿宋_GB2312"/>
          <w:sz w:val="32"/>
          <w:szCs w:val="32"/>
        </w:rPr>
        <w:t>水泥基材料学术交流与技术竞技平台，发掘绿色、轻质、高延性创新材料方案，推动高延性纤维增强水泥基复合材料技术创新与工程转化。</w:t>
      </w:r>
    </w:p>
    <w:p w14:paraId="059251D8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黑体"/>
          <w:bCs/>
          <w:color w:val="000000"/>
          <w:sz w:val="32"/>
          <w:szCs w:val="32"/>
        </w:rPr>
      </w:pPr>
      <w:r w:rsidRPr="00563A12">
        <w:rPr>
          <w:rFonts w:eastAsia="黑体"/>
          <w:bCs/>
          <w:color w:val="000000"/>
          <w:sz w:val="32"/>
          <w:szCs w:val="32"/>
        </w:rPr>
        <w:t>二、大赛规则</w:t>
      </w:r>
    </w:p>
    <w:p w14:paraId="595A8D7B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sz w:val="32"/>
          <w:szCs w:val="32"/>
        </w:rPr>
        <w:t>赛事不划分组别，所有队伍统一完成拉伸试件、抗弯试件两类测试，总成绩由拉伸分项得分、抗弯分项得分两部分相加构成，统一排名评奖。</w:t>
      </w:r>
    </w:p>
    <w:p w14:paraId="01F28280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sz w:val="32"/>
          <w:szCs w:val="32"/>
        </w:rPr>
        <w:t>1.</w:t>
      </w:r>
      <w:r w:rsidRPr="00563A12">
        <w:rPr>
          <w:rFonts w:eastAsia="仿宋_GB2312"/>
          <w:sz w:val="32"/>
          <w:szCs w:val="32"/>
        </w:rPr>
        <w:t>试件制备与要求</w:t>
      </w:r>
    </w:p>
    <w:p w14:paraId="4F8521AB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sz w:val="32"/>
          <w:szCs w:val="32"/>
        </w:rPr>
        <w:t>所有试件标准养护龄期要求为</w:t>
      </w:r>
      <w:r w:rsidRPr="00563A12">
        <w:rPr>
          <w:rFonts w:eastAsia="仿宋_GB2312"/>
          <w:sz w:val="32"/>
          <w:szCs w:val="32"/>
        </w:rPr>
        <w:t>28</w:t>
      </w:r>
      <w:r w:rsidRPr="00563A12">
        <w:rPr>
          <w:rFonts w:eastAsia="仿宋_GB2312"/>
          <w:sz w:val="32"/>
          <w:szCs w:val="32"/>
        </w:rPr>
        <w:t>天，试件表面清晰标注成型日期、队伍编号，外观无明显缺角、破损、贯穿裂缝。</w:t>
      </w:r>
    </w:p>
    <w:p w14:paraId="41698DAA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sz w:val="32"/>
          <w:szCs w:val="32"/>
        </w:rPr>
        <w:t>（</w:t>
      </w:r>
      <w:r w:rsidRPr="00563A12">
        <w:rPr>
          <w:rFonts w:eastAsia="仿宋_GB2312"/>
          <w:sz w:val="32"/>
          <w:szCs w:val="32"/>
        </w:rPr>
        <w:t>1</w:t>
      </w:r>
      <w:r w:rsidRPr="00563A12">
        <w:rPr>
          <w:rFonts w:eastAsia="仿宋_GB2312"/>
          <w:sz w:val="32"/>
          <w:szCs w:val="32"/>
        </w:rPr>
        <w:t>）拉伸性能试件（哑铃型）</w:t>
      </w:r>
    </w:p>
    <w:p w14:paraId="096C9CDC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sz w:val="32"/>
          <w:szCs w:val="32"/>
        </w:rPr>
      </w:pPr>
      <w:r w:rsidRPr="00563A12">
        <w:rPr>
          <w:rFonts w:eastAsia="仿宋_GB2312"/>
          <w:sz w:val="32"/>
          <w:szCs w:val="32"/>
        </w:rPr>
        <w:t>1</w:t>
      </w:r>
      <w:r w:rsidRPr="00563A12">
        <w:rPr>
          <w:rFonts w:eastAsia="仿宋_GB2312"/>
          <w:sz w:val="32"/>
          <w:szCs w:val="32"/>
        </w:rPr>
        <w:t>）拉伸性能试件尺寸：长度</w:t>
      </w:r>
      <w:r w:rsidRPr="00563A12">
        <w:rPr>
          <w:rFonts w:eastAsia="仿宋_GB2312"/>
          <w:sz w:val="32"/>
          <w:szCs w:val="32"/>
        </w:rPr>
        <w:t>330±2mm</w:t>
      </w:r>
      <w:r w:rsidRPr="00563A12">
        <w:rPr>
          <w:rFonts w:eastAsia="仿宋_GB2312"/>
          <w:sz w:val="32"/>
          <w:szCs w:val="32"/>
        </w:rPr>
        <w:t>，标距段长度</w:t>
      </w:r>
      <w:r w:rsidRPr="00563A12">
        <w:rPr>
          <w:rFonts w:eastAsia="仿宋_GB2312"/>
          <w:sz w:val="32"/>
          <w:szCs w:val="32"/>
        </w:rPr>
        <w:t>80mm</w:t>
      </w:r>
      <w:r w:rsidRPr="00563A12">
        <w:rPr>
          <w:rFonts w:eastAsia="仿宋_GB2312"/>
          <w:sz w:val="32"/>
          <w:szCs w:val="32"/>
        </w:rPr>
        <w:t>，标距段宽度</w:t>
      </w:r>
      <w:r w:rsidRPr="00563A12">
        <w:rPr>
          <w:rFonts w:eastAsia="仿宋_GB2312"/>
          <w:sz w:val="32"/>
          <w:szCs w:val="32"/>
        </w:rPr>
        <w:t>30mm</w:t>
      </w:r>
      <w:r w:rsidRPr="00563A12">
        <w:rPr>
          <w:rFonts w:eastAsia="仿宋_GB2312"/>
          <w:sz w:val="32"/>
          <w:szCs w:val="32"/>
        </w:rPr>
        <w:t>，厚度</w:t>
      </w:r>
      <w:r w:rsidRPr="00563A12">
        <w:rPr>
          <w:rFonts w:eastAsia="仿宋_GB2312"/>
          <w:sz w:val="32"/>
          <w:szCs w:val="32"/>
        </w:rPr>
        <w:t>13±2mm</w:t>
      </w:r>
      <w:r w:rsidRPr="00563A12">
        <w:rPr>
          <w:rFonts w:eastAsia="仿宋_GB2312"/>
          <w:sz w:val="32"/>
          <w:szCs w:val="32"/>
        </w:rPr>
        <w:t>，具体尺寸参见图</w:t>
      </w:r>
      <w:r w:rsidRPr="00563A12">
        <w:rPr>
          <w:rFonts w:eastAsia="仿宋_GB2312"/>
          <w:sz w:val="32"/>
          <w:szCs w:val="32"/>
        </w:rPr>
        <w:t>1</w:t>
      </w:r>
      <w:r w:rsidRPr="00563A12">
        <w:rPr>
          <w:rFonts w:eastAsia="仿宋_GB2312"/>
          <w:sz w:val="32"/>
          <w:szCs w:val="32"/>
        </w:rPr>
        <w:t>。</w:t>
      </w:r>
    </w:p>
    <w:p w14:paraId="26CA5F31" w14:textId="77777777" w:rsidR="00B538B5" w:rsidRPr="00563A12" w:rsidRDefault="00000000">
      <w:pPr>
        <w:jc w:val="center"/>
      </w:pPr>
      <w:r w:rsidRPr="00563A12">
        <w:rPr>
          <w:b/>
          <w:noProof/>
          <w:sz w:val="18"/>
        </w:rPr>
        <w:lastRenderedPageBreak/>
        <w:drawing>
          <wp:inline distT="0" distB="0" distL="0" distR="0" wp14:anchorId="7DE5DB26" wp14:editId="71E85FBC">
            <wp:extent cx="1811547" cy="3036763"/>
            <wp:effectExtent l="0" t="0" r="0" b="0"/>
            <wp:docPr id="7741679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167902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29" t="926" r="6305" b="1115"/>
                    <a:stretch>
                      <a:fillRect/>
                    </a:stretch>
                  </pic:blipFill>
                  <pic:spPr>
                    <a:xfrm>
                      <a:off x="0" y="0"/>
                      <a:ext cx="1822178" cy="3054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2A847" w14:textId="77777777" w:rsidR="00B538B5" w:rsidRPr="00563A12" w:rsidRDefault="00000000">
      <w:pPr>
        <w:spacing w:line="360" w:lineRule="auto"/>
        <w:jc w:val="center"/>
      </w:pPr>
      <w:r w:rsidRPr="00563A12">
        <w:t>图</w:t>
      </w:r>
      <w:r w:rsidRPr="00563A12">
        <w:t xml:space="preserve">1 </w:t>
      </w:r>
      <w:r w:rsidRPr="00563A12">
        <w:t>拉伸试件尺寸</w:t>
      </w:r>
    </w:p>
    <w:p w14:paraId="2CEE7E97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sz w:val="32"/>
          <w:szCs w:val="32"/>
        </w:rPr>
        <w:t>2</w:t>
      </w:r>
      <w:r w:rsidRPr="00563A12">
        <w:rPr>
          <w:rFonts w:eastAsia="仿宋_GB2312"/>
          <w:sz w:val="32"/>
          <w:szCs w:val="32"/>
        </w:rPr>
        <w:t>）试件数量：</w:t>
      </w:r>
      <w:r w:rsidRPr="00563A12">
        <w:rPr>
          <w:rFonts w:eastAsia="仿宋_GB2312"/>
          <w:sz w:val="32"/>
          <w:szCs w:val="32"/>
        </w:rPr>
        <w:t>6</w:t>
      </w:r>
      <w:r w:rsidRPr="00563A12">
        <w:rPr>
          <w:rFonts w:eastAsia="仿宋_GB2312"/>
          <w:sz w:val="32"/>
          <w:szCs w:val="32"/>
        </w:rPr>
        <w:t>个</w:t>
      </w:r>
    </w:p>
    <w:p w14:paraId="547B35AE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sz w:val="32"/>
          <w:szCs w:val="32"/>
        </w:rPr>
        <w:t>3</w:t>
      </w:r>
      <w:r w:rsidRPr="00563A12">
        <w:rPr>
          <w:rFonts w:eastAsia="仿宋_GB2312"/>
          <w:sz w:val="32"/>
          <w:szCs w:val="32"/>
        </w:rPr>
        <w:t>）测试采集指标：极限抗拉强度、极限延伸率、体积密度（由试件实测尺寸与重量换算）。</w:t>
      </w:r>
    </w:p>
    <w:p w14:paraId="15C7315A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sz w:val="32"/>
          <w:szCs w:val="32"/>
        </w:rPr>
        <w:t>（</w:t>
      </w:r>
      <w:r w:rsidRPr="00563A12">
        <w:rPr>
          <w:rFonts w:eastAsia="仿宋_GB2312"/>
          <w:sz w:val="32"/>
          <w:szCs w:val="32"/>
        </w:rPr>
        <w:t>2</w:t>
      </w:r>
      <w:r w:rsidRPr="00563A12">
        <w:rPr>
          <w:rFonts w:eastAsia="仿宋_GB2312"/>
          <w:sz w:val="32"/>
          <w:szCs w:val="32"/>
        </w:rPr>
        <w:t>）抗弯性能试件（长方形）</w:t>
      </w:r>
    </w:p>
    <w:p w14:paraId="15BCF4B5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sz w:val="32"/>
          <w:szCs w:val="32"/>
        </w:rPr>
        <w:t>1</w:t>
      </w:r>
      <w:r w:rsidRPr="00563A12">
        <w:rPr>
          <w:rFonts w:eastAsia="仿宋_GB2312"/>
          <w:sz w:val="32"/>
          <w:szCs w:val="32"/>
        </w:rPr>
        <w:t>）尺寸：长度</w:t>
      </w:r>
      <w:r w:rsidRPr="00563A12">
        <w:rPr>
          <w:rFonts w:eastAsia="仿宋_GB2312"/>
          <w:sz w:val="32"/>
          <w:szCs w:val="32"/>
        </w:rPr>
        <w:t>250±2mm</w:t>
      </w:r>
      <w:r w:rsidRPr="00563A12">
        <w:rPr>
          <w:rFonts w:eastAsia="仿宋_GB2312"/>
          <w:sz w:val="32"/>
          <w:szCs w:val="32"/>
        </w:rPr>
        <w:t>，宽度</w:t>
      </w:r>
      <w:r w:rsidRPr="00563A12">
        <w:rPr>
          <w:rFonts w:eastAsia="仿宋_GB2312"/>
          <w:sz w:val="32"/>
          <w:szCs w:val="32"/>
        </w:rPr>
        <w:t>50mm</w:t>
      </w:r>
      <w:r w:rsidRPr="00563A12">
        <w:rPr>
          <w:rFonts w:eastAsia="仿宋_GB2312"/>
          <w:sz w:val="32"/>
          <w:szCs w:val="32"/>
        </w:rPr>
        <w:t>，厚度</w:t>
      </w:r>
      <w:r w:rsidRPr="00563A12">
        <w:rPr>
          <w:rFonts w:eastAsia="仿宋_GB2312"/>
          <w:sz w:val="32"/>
          <w:szCs w:val="32"/>
        </w:rPr>
        <w:t>30±2mm</w:t>
      </w:r>
      <w:r w:rsidRPr="00563A12">
        <w:rPr>
          <w:rFonts w:eastAsia="仿宋_GB2312"/>
          <w:sz w:val="32"/>
          <w:szCs w:val="32"/>
        </w:rPr>
        <w:t>；</w:t>
      </w:r>
    </w:p>
    <w:p w14:paraId="1DBA22E8" w14:textId="30957278" w:rsidR="00E338BF" w:rsidRPr="00563A12" w:rsidRDefault="00E338BF" w:rsidP="00E338BF">
      <w:pPr>
        <w:adjustRightInd w:val="0"/>
        <w:snapToGrid w:val="0"/>
        <w:ind w:firstLineChars="200" w:firstLine="420"/>
        <w:jc w:val="center"/>
        <w:rPr>
          <w:rFonts w:eastAsia="仿宋_GB2312"/>
          <w:sz w:val="32"/>
          <w:szCs w:val="32"/>
        </w:rPr>
      </w:pPr>
      <w:r w:rsidRPr="00563A12">
        <w:rPr>
          <w:noProof/>
        </w:rPr>
        <w:drawing>
          <wp:inline distT="0" distB="0" distL="0" distR="0" wp14:anchorId="1BB99B0C" wp14:editId="7C868D7D">
            <wp:extent cx="3338422" cy="3117140"/>
            <wp:effectExtent l="0" t="0" r="0" b="7620"/>
            <wp:docPr id="100818225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1664" cy="3138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DCA19" w14:textId="1BA2E3EA" w:rsidR="00E338BF" w:rsidRPr="00563A12" w:rsidRDefault="00E338BF" w:rsidP="00E338BF">
      <w:pPr>
        <w:spacing w:line="360" w:lineRule="auto"/>
        <w:jc w:val="center"/>
        <w:rPr>
          <w:rFonts w:eastAsia="仿宋_GB2312"/>
          <w:sz w:val="32"/>
          <w:szCs w:val="32"/>
        </w:rPr>
      </w:pPr>
      <w:r w:rsidRPr="00563A12">
        <w:t>图</w:t>
      </w:r>
      <w:r w:rsidRPr="00563A12">
        <w:rPr>
          <w:rFonts w:hint="eastAsia"/>
        </w:rPr>
        <w:t>2</w:t>
      </w:r>
      <w:r w:rsidRPr="00563A12">
        <w:t xml:space="preserve"> </w:t>
      </w:r>
      <w:r w:rsidRPr="00563A12">
        <w:rPr>
          <w:rFonts w:hint="eastAsia"/>
        </w:rPr>
        <w:t>抗弯试验示意</w:t>
      </w:r>
    </w:p>
    <w:p w14:paraId="0D048146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sz w:val="32"/>
          <w:szCs w:val="32"/>
        </w:rPr>
        <w:lastRenderedPageBreak/>
        <w:t>2</w:t>
      </w:r>
      <w:r w:rsidRPr="00563A12">
        <w:rPr>
          <w:rFonts w:eastAsia="仿宋_GB2312"/>
          <w:sz w:val="32"/>
          <w:szCs w:val="32"/>
        </w:rPr>
        <w:t>）试件数量：</w:t>
      </w:r>
      <w:r w:rsidRPr="00563A12">
        <w:rPr>
          <w:rFonts w:eastAsia="仿宋_GB2312"/>
          <w:sz w:val="32"/>
          <w:szCs w:val="32"/>
        </w:rPr>
        <w:t>6</w:t>
      </w:r>
      <w:r w:rsidRPr="00563A12">
        <w:rPr>
          <w:rFonts w:eastAsia="仿宋_GB2312"/>
          <w:sz w:val="32"/>
          <w:szCs w:val="32"/>
        </w:rPr>
        <w:t>个</w:t>
      </w:r>
    </w:p>
    <w:p w14:paraId="6609A838" w14:textId="1B874B95" w:rsidR="00E338BF" w:rsidRPr="00563A12" w:rsidRDefault="00000000" w:rsidP="00E338BF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sz w:val="32"/>
          <w:szCs w:val="32"/>
        </w:rPr>
        <w:t>3</w:t>
      </w:r>
      <w:r w:rsidRPr="00563A12">
        <w:rPr>
          <w:rFonts w:eastAsia="仿宋_GB2312"/>
          <w:sz w:val="32"/>
          <w:szCs w:val="32"/>
        </w:rPr>
        <w:t>）测试采集指标：极限抗弯强度、极限挠度、体积密度（由试件实测尺寸与重量换算）。</w:t>
      </w:r>
    </w:p>
    <w:p w14:paraId="2F3D268C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sz w:val="32"/>
          <w:szCs w:val="32"/>
        </w:rPr>
        <w:t xml:space="preserve">2. </w:t>
      </w:r>
      <w:r w:rsidRPr="00563A12">
        <w:rPr>
          <w:rFonts w:eastAsia="仿宋_GB2312"/>
          <w:sz w:val="32"/>
          <w:szCs w:val="32"/>
        </w:rPr>
        <w:t>报到和试件测试</w:t>
      </w:r>
    </w:p>
    <w:p w14:paraId="57FCA2EC" w14:textId="50EEF9B5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sz w:val="32"/>
          <w:szCs w:val="32"/>
        </w:rPr>
        <w:t>2026</w:t>
      </w:r>
      <w:r w:rsidRPr="00563A12">
        <w:rPr>
          <w:rFonts w:eastAsia="仿宋_GB2312"/>
          <w:sz w:val="32"/>
          <w:szCs w:val="32"/>
        </w:rPr>
        <w:t>年</w:t>
      </w:r>
      <w:r w:rsidRPr="00563A12">
        <w:rPr>
          <w:rFonts w:eastAsia="仿宋_GB2312"/>
          <w:sz w:val="32"/>
          <w:szCs w:val="32"/>
        </w:rPr>
        <w:t>9</w:t>
      </w:r>
      <w:r w:rsidRPr="00563A12">
        <w:rPr>
          <w:rFonts w:eastAsia="仿宋_GB2312"/>
          <w:sz w:val="32"/>
          <w:szCs w:val="32"/>
        </w:rPr>
        <w:t>月</w:t>
      </w:r>
      <w:r w:rsidRPr="00563A12">
        <w:rPr>
          <w:rFonts w:eastAsia="仿宋_GB2312"/>
          <w:sz w:val="32"/>
          <w:szCs w:val="32"/>
        </w:rPr>
        <w:t>18</w:t>
      </w:r>
      <w:r w:rsidRPr="00563A12">
        <w:rPr>
          <w:rFonts w:eastAsia="仿宋_GB2312"/>
          <w:sz w:val="32"/>
          <w:szCs w:val="32"/>
        </w:rPr>
        <w:t>日开始报到收样，测试顺序由报到时抽签决定。</w:t>
      </w:r>
    </w:p>
    <w:p w14:paraId="120329D1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sz w:val="32"/>
          <w:szCs w:val="32"/>
        </w:rPr>
        <w:t>现场测试时，由大赛工作人员从参赛队伍提供的</w:t>
      </w:r>
      <w:r w:rsidRPr="00563A12">
        <w:rPr>
          <w:rFonts w:eastAsia="仿宋_GB2312"/>
          <w:sz w:val="32"/>
          <w:szCs w:val="32"/>
        </w:rPr>
        <w:t>6</w:t>
      </w:r>
      <w:r w:rsidRPr="00563A12">
        <w:rPr>
          <w:rFonts w:eastAsia="仿宋_GB2312"/>
          <w:sz w:val="32"/>
          <w:szCs w:val="32"/>
        </w:rPr>
        <w:t>个试件中随机抽取</w:t>
      </w:r>
      <w:r w:rsidRPr="00563A12">
        <w:rPr>
          <w:rFonts w:eastAsia="仿宋_GB2312"/>
          <w:sz w:val="32"/>
          <w:szCs w:val="32"/>
        </w:rPr>
        <w:t>3</w:t>
      </w:r>
      <w:r w:rsidRPr="00563A12">
        <w:rPr>
          <w:rFonts w:eastAsia="仿宋_GB2312"/>
          <w:sz w:val="32"/>
          <w:szCs w:val="32"/>
        </w:rPr>
        <w:t>个试件，测试试件的几何尺寸，称取质量，计算试件的体积密度，然后进行该</w:t>
      </w:r>
      <w:r w:rsidRPr="00563A12">
        <w:rPr>
          <w:rFonts w:eastAsia="仿宋_GB2312"/>
          <w:sz w:val="32"/>
          <w:szCs w:val="32"/>
        </w:rPr>
        <w:t>3</w:t>
      </w:r>
      <w:r w:rsidRPr="00563A12">
        <w:rPr>
          <w:rFonts w:eastAsia="仿宋_GB2312"/>
          <w:sz w:val="32"/>
          <w:szCs w:val="32"/>
        </w:rPr>
        <w:t>块试件的拉伸和弯曲测试，其余试件保留备用。测试均采用位移控制方式，测试速率为</w:t>
      </w:r>
      <w:r w:rsidRPr="00563A12">
        <w:rPr>
          <w:rFonts w:eastAsia="仿宋_GB2312"/>
          <w:sz w:val="32"/>
          <w:szCs w:val="32"/>
        </w:rPr>
        <w:t>2 mm/min</w:t>
      </w:r>
      <w:r w:rsidRPr="00563A12">
        <w:rPr>
          <w:rFonts w:eastAsia="仿宋_GB2312"/>
          <w:sz w:val="32"/>
          <w:szCs w:val="32"/>
        </w:rPr>
        <w:t>，全程采集荷载变形曲线，取</w:t>
      </w:r>
      <w:r w:rsidRPr="00563A12">
        <w:rPr>
          <w:rFonts w:eastAsia="仿宋_GB2312"/>
          <w:sz w:val="32"/>
          <w:szCs w:val="32"/>
        </w:rPr>
        <w:t>3</w:t>
      </w:r>
      <w:r w:rsidRPr="00563A12">
        <w:rPr>
          <w:rFonts w:eastAsia="仿宋_GB2312"/>
          <w:sz w:val="32"/>
          <w:szCs w:val="32"/>
        </w:rPr>
        <w:t>个试件的算术平均值作为结果。</w:t>
      </w:r>
    </w:p>
    <w:p w14:paraId="1E67EC47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sz w:val="32"/>
          <w:szCs w:val="32"/>
        </w:rPr>
        <w:t>本通知未尽之处参见《高延性纤维增强水泥基复合材料力学性能试验方法》</w:t>
      </w:r>
      <w:r w:rsidRPr="00563A12">
        <w:rPr>
          <w:rFonts w:eastAsia="仿宋_GB2312"/>
          <w:sz w:val="32"/>
          <w:szCs w:val="32"/>
        </w:rPr>
        <w:t xml:space="preserve">JC∕T 2461-2018 </w:t>
      </w:r>
    </w:p>
    <w:p w14:paraId="13E01FDC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sz w:val="32"/>
          <w:szCs w:val="32"/>
        </w:rPr>
        <w:t>3.</w:t>
      </w:r>
      <w:r w:rsidRPr="00563A12">
        <w:rPr>
          <w:rFonts w:eastAsia="仿宋_GB2312"/>
          <w:sz w:val="32"/>
          <w:szCs w:val="32"/>
        </w:rPr>
        <w:t>评分细则</w:t>
      </w:r>
    </w:p>
    <w:p w14:paraId="1832FA04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sz w:val="32"/>
          <w:szCs w:val="32"/>
        </w:rPr>
        <w:t>竞赛总成绩</w:t>
      </w:r>
      <w:r w:rsidRPr="00563A12">
        <w:rPr>
          <w:rFonts w:eastAsia="仿宋_GB2312"/>
          <w:sz w:val="32"/>
          <w:szCs w:val="32"/>
        </w:rPr>
        <w:t>P</w:t>
      </w:r>
      <w:r w:rsidRPr="00563A12">
        <w:rPr>
          <w:rFonts w:eastAsia="仿宋_GB2312"/>
          <w:sz w:val="32"/>
          <w:szCs w:val="32"/>
        </w:rPr>
        <w:t>由拉伸分项得分（</w:t>
      </w:r>
      <w:r w:rsidRPr="00563A12">
        <w:rPr>
          <w:rFonts w:eastAsia="仿宋_GB2312"/>
          <w:sz w:val="32"/>
          <w:szCs w:val="32"/>
        </w:rPr>
        <w:t>P1</w:t>
      </w:r>
      <w:r w:rsidRPr="00563A12">
        <w:rPr>
          <w:rFonts w:eastAsia="仿宋_GB2312"/>
          <w:sz w:val="32"/>
          <w:szCs w:val="32"/>
        </w:rPr>
        <w:t>）和弯曲分项得分（</w:t>
      </w:r>
      <w:r w:rsidRPr="00563A12">
        <w:rPr>
          <w:rFonts w:eastAsia="仿宋_GB2312"/>
          <w:sz w:val="32"/>
          <w:szCs w:val="32"/>
        </w:rPr>
        <w:t>P2</w:t>
      </w:r>
      <w:r w:rsidRPr="00563A12">
        <w:rPr>
          <w:rFonts w:eastAsia="仿宋_GB2312"/>
          <w:sz w:val="32"/>
          <w:szCs w:val="32"/>
        </w:rPr>
        <w:t>）两部分构成，竞赛总成绩</w:t>
      </w:r>
      <w:r w:rsidRPr="00563A12">
        <w:rPr>
          <w:rFonts w:eastAsia="仿宋_GB2312"/>
          <w:sz w:val="32"/>
          <w:szCs w:val="32"/>
        </w:rPr>
        <w:t>P=</w:t>
      </w:r>
      <w:r w:rsidRPr="00563A12">
        <w:rPr>
          <w:rFonts w:eastAsia="仿宋_GB2312"/>
          <w:sz w:val="32"/>
          <w:szCs w:val="32"/>
        </w:rPr>
        <w:t>拉伸分项得分</w:t>
      </w:r>
      <w:r w:rsidRPr="00563A12">
        <w:rPr>
          <w:rFonts w:eastAsia="仿宋_GB2312"/>
          <w:sz w:val="32"/>
          <w:szCs w:val="32"/>
        </w:rPr>
        <w:t>P1+</w:t>
      </w:r>
      <w:r w:rsidRPr="00563A12">
        <w:rPr>
          <w:rFonts w:eastAsia="仿宋_GB2312"/>
          <w:sz w:val="32"/>
          <w:szCs w:val="32"/>
        </w:rPr>
        <w:t>弯曲分项得分</w:t>
      </w:r>
      <w:r w:rsidRPr="00563A12">
        <w:rPr>
          <w:rFonts w:eastAsia="仿宋_GB2312"/>
          <w:sz w:val="32"/>
          <w:szCs w:val="32"/>
        </w:rPr>
        <w:t>P2​</w:t>
      </w:r>
    </w:p>
    <w:p w14:paraId="76AE1CAE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sz w:val="32"/>
          <w:szCs w:val="32"/>
        </w:rPr>
        <w:t>各分项得分计算方法如下：</w:t>
      </w:r>
    </w:p>
    <w:p w14:paraId="108F2604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sz w:val="32"/>
          <w:szCs w:val="32"/>
        </w:rPr>
        <w:t>（</w:t>
      </w:r>
      <w:r w:rsidRPr="00563A12">
        <w:rPr>
          <w:rFonts w:eastAsia="仿宋_GB2312"/>
          <w:sz w:val="32"/>
          <w:szCs w:val="32"/>
        </w:rPr>
        <w:t>1</w:t>
      </w:r>
      <w:r w:rsidRPr="00563A12">
        <w:rPr>
          <w:rFonts w:eastAsia="仿宋_GB2312"/>
          <w:sz w:val="32"/>
          <w:szCs w:val="32"/>
        </w:rPr>
        <w:t>）拉伸分项得分（</w:t>
      </w:r>
      <w:r w:rsidRPr="00563A12">
        <w:rPr>
          <w:rFonts w:eastAsia="仿宋_GB2312"/>
          <w:sz w:val="32"/>
          <w:szCs w:val="32"/>
        </w:rPr>
        <w:t>P1</w:t>
      </w:r>
      <w:r w:rsidRPr="00563A12">
        <w:rPr>
          <w:rFonts w:eastAsia="仿宋_GB2312"/>
          <w:sz w:val="32"/>
          <w:szCs w:val="32"/>
        </w:rPr>
        <w:t>）</w:t>
      </w:r>
    </w:p>
    <w:bookmarkStart w:id="0" w:name="OLE_LINK1"/>
    <w:p w14:paraId="5EB22305" w14:textId="77777777" w:rsidR="00B538B5" w:rsidRPr="00563A12" w:rsidRDefault="00000000">
      <w:pPr>
        <w:spacing w:line="360" w:lineRule="auto"/>
        <w:ind w:firstLineChars="200" w:firstLine="420"/>
        <w:jc w:val="center"/>
      </w:pPr>
      <w:r w:rsidRPr="00563A12">
        <w:rPr>
          <w:position w:val="-24"/>
        </w:rPr>
        <w:object w:dxaOrig="3564" w:dyaOrig="624" w14:anchorId="25E4F8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8.6pt;height:30.85pt" o:ole="">
            <v:imagedata r:id="rId10" o:title=""/>
          </v:shape>
          <o:OLEObject Type="Embed" ProgID="Equation.DSMT4" ShapeID="_x0000_i1025" DrawAspect="Content" ObjectID="_1846927145" r:id="rId11"/>
        </w:object>
      </w:r>
    </w:p>
    <w:p w14:paraId="72F6602A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sz w:val="32"/>
          <w:szCs w:val="32"/>
        </w:rPr>
        <w:t>其中：</w:t>
      </w:r>
    </w:p>
    <w:p w14:paraId="70D413EE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i/>
          <w:iCs/>
          <w:sz w:val="32"/>
          <w:szCs w:val="32"/>
        </w:rPr>
        <w:t>T</w:t>
      </w:r>
      <w:r w:rsidRPr="00563A12">
        <w:rPr>
          <w:rFonts w:eastAsia="仿宋_GB2312"/>
          <w:sz w:val="32"/>
          <w:szCs w:val="32"/>
        </w:rPr>
        <w:t>为极限抗拉强度，单位为</w:t>
      </w:r>
      <w:r w:rsidRPr="00563A12">
        <w:rPr>
          <w:rFonts w:eastAsia="仿宋_GB2312"/>
          <w:sz w:val="32"/>
          <w:szCs w:val="32"/>
        </w:rPr>
        <w:t>MPa</w:t>
      </w:r>
      <w:r w:rsidRPr="00563A12">
        <w:rPr>
          <w:rFonts w:eastAsia="仿宋_GB2312"/>
          <w:sz w:val="32"/>
          <w:szCs w:val="32"/>
        </w:rPr>
        <w:t>；</w:t>
      </w:r>
    </w:p>
    <w:p w14:paraId="130D883A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i/>
          <w:iCs/>
          <w:sz w:val="32"/>
          <w:szCs w:val="32"/>
        </w:rPr>
        <w:lastRenderedPageBreak/>
        <w:t>D</w:t>
      </w:r>
      <w:r w:rsidRPr="00563A12">
        <w:rPr>
          <w:rFonts w:eastAsia="仿宋_GB2312"/>
          <w:sz w:val="32"/>
          <w:szCs w:val="32"/>
        </w:rPr>
        <w:t>为极限延伸率，单位为</w:t>
      </w:r>
      <w:r w:rsidRPr="00563A12">
        <w:rPr>
          <w:rFonts w:eastAsia="仿宋_GB2312"/>
          <w:sz w:val="32"/>
          <w:szCs w:val="32"/>
        </w:rPr>
        <w:t>%</w:t>
      </w:r>
      <w:r w:rsidRPr="00563A12">
        <w:rPr>
          <w:rFonts w:eastAsia="仿宋_GB2312"/>
          <w:sz w:val="32"/>
          <w:szCs w:val="32"/>
        </w:rPr>
        <w:t>；</w:t>
      </w:r>
    </w:p>
    <w:p w14:paraId="092FC8CE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i/>
          <w:iCs/>
          <w:sz w:val="32"/>
          <w:szCs w:val="32"/>
        </w:rPr>
        <w:t>ρ</w:t>
      </w:r>
      <w:r w:rsidRPr="00563A12">
        <w:rPr>
          <w:rFonts w:eastAsia="仿宋_GB2312"/>
          <w:sz w:val="32"/>
          <w:szCs w:val="32"/>
        </w:rPr>
        <w:t>为密度，单位为</w:t>
      </w:r>
      <w:r w:rsidRPr="00563A12">
        <w:rPr>
          <w:rFonts w:eastAsia="仿宋_GB2312"/>
          <w:sz w:val="32"/>
          <w:szCs w:val="32"/>
        </w:rPr>
        <w:t>kg/m³</w:t>
      </w:r>
      <w:r w:rsidRPr="00563A12">
        <w:rPr>
          <w:rFonts w:eastAsia="仿宋_GB2312"/>
          <w:sz w:val="32"/>
          <w:szCs w:val="32"/>
        </w:rPr>
        <w:t>。</w:t>
      </w:r>
    </w:p>
    <w:bookmarkEnd w:id="0"/>
    <w:p w14:paraId="09372F00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sz w:val="32"/>
          <w:szCs w:val="32"/>
        </w:rPr>
        <w:t>（</w:t>
      </w:r>
      <w:r w:rsidRPr="00563A12">
        <w:rPr>
          <w:rFonts w:eastAsia="仿宋_GB2312"/>
          <w:sz w:val="32"/>
          <w:szCs w:val="32"/>
        </w:rPr>
        <w:t>2</w:t>
      </w:r>
      <w:r w:rsidRPr="00563A12">
        <w:rPr>
          <w:rFonts w:eastAsia="仿宋_GB2312"/>
          <w:sz w:val="32"/>
          <w:szCs w:val="32"/>
        </w:rPr>
        <w:t>）弯曲分项得分（</w:t>
      </w:r>
      <w:r w:rsidRPr="00563A12">
        <w:rPr>
          <w:rFonts w:eastAsia="仿宋_GB2312"/>
          <w:sz w:val="32"/>
          <w:szCs w:val="32"/>
        </w:rPr>
        <w:t>P2</w:t>
      </w:r>
      <w:r w:rsidRPr="00563A12">
        <w:rPr>
          <w:rFonts w:eastAsia="仿宋_GB2312"/>
          <w:sz w:val="32"/>
          <w:szCs w:val="32"/>
        </w:rPr>
        <w:t>）</w:t>
      </w:r>
    </w:p>
    <w:p w14:paraId="2512D444" w14:textId="77777777" w:rsidR="00B538B5" w:rsidRPr="00563A12" w:rsidRDefault="00000000">
      <w:pPr>
        <w:spacing w:line="360" w:lineRule="auto"/>
        <w:ind w:firstLineChars="200" w:firstLine="420"/>
        <w:jc w:val="center"/>
      </w:pPr>
      <w:r w:rsidRPr="00563A12">
        <w:rPr>
          <w:position w:val="-24"/>
        </w:rPr>
        <w:object w:dxaOrig="3636" w:dyaOrig="624" w14:anchorId="5C23BFDC">
          <v:shape id="_x0000_i1026" type="#_x0000_t75" style="width:181.4pt;height:30.85pt" o:ole="">
            <v:imagedata r:id="rId12" o:title=""/>
          </v:shape>
          <o:OLEObject Type="Embed" ProgID="Equation.DSMT4" ShapeID="_x0000_i1026" DrawAspect="Content" ObjectID="_1846927146" r:id="rId13"/>
        </w:object>
      </w:r>
    </w:p>
    <w:p w14:paraId="5E65F032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sz w:val="32"/>
          <w:szCs w:val="32"/>
        </w:rPr>
        <w:t>其中：</w:t>
      </w:r>
    </w:p>
    <w:p w14:paraId="07BC908C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i/>
          <w:iCs/>
          <w:sz w:val="32"/>
          <w:szCs w:val="32"/>
        </w:rPr>
        <w:t>F</w:t>
      </w:r>
      <w:r w:rsidRPr="00563A12">
        <w:rPr>
          <w:rFonts w:eastAsia="仿宋_GB2312"/>
          <w:sz w:val="32"/>
          <w:szCs w:val="32"/>
        </w:rPr>
        <w:t>为极限抗弯强度，单位为</w:t>
      </w:r>
      <w:r w:rsidRPr="00563A12">
        <w:rPr>
          <w:rFonts w:eastAsia="仿宋_GB2312"/>
          <w:sz w:val="32"/>
          <w:szCs w:val="32"/>
        </w:rPr>
        <w:t>MPa</w:t>
      </w:r>
      <w:r w:rsidRPr="00563A12">
        <w:rPr>
          <w:rFonts w:eastAsia="仿宋_GB2312"/>
          <w:sz w:val="32"/>
          <w:szCs w:val="32"/>
        </w:rPr>
        <w:t>；</w:t>
      </w:r>
    </w:p>
    <w:p w14:paraId="6802114A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i/>
          <w:iCs/>
          <w:sz w:val="32"/>
          <w:szCs w:val="32"/>
        </w:rPr>
        <w:t>δ</w:t>
      </w:r>
      <w:r w:rsidRPr="00563A12">
        <w:rPr>
          <w:rFonts w:eastAsia="仿宋_GB2312"/>
          <w:sz w:val="32"/>
          <w:szCs w:val="32"/>
        </w:rPr>
        <w:t>为极限挠度，单位为</w:t>
      </w:r>
      <w:r w:rsidRPr="00563A12">
        <w:rPr>
          <w:rFonts w:eastAsia="仿宋_GB2312"/>
          <w:sz w:val="32"/>
          <w:szCs w:val="32"/>
        </w:rPr>
        <w:t>mm</w:t>
      </w:r>
      <w:r w:rsidRPr="00563A12">
        <w:rPr>
          <w:rFonts w:eastAsia="仿宋_GB2312"/>
          <w:sz w:val="32"/>
          <w:szCs w:val="32"/>
        </w:rPr>
        <w:t>；</w:t>
      </w:r>
    </w:p>
    <w:p w14:paraId="325E3A32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i/>
          <w:iCs/>
          <w:sz w:val="32"/>
          <w:szCs w:val="32"/>
        </w:rPr>
        <w:t>ρ</w:t>
      </w:r>
      <w:r w:rsidRPr="00563A12">
        <w:rPr>
          <w:rFonts w:eastAsia="仿宋_GB2312"/>
          <w:sz w:val="32"/>
          <w:szCs w:val="32"/>
        </w:rPr>
        <w:t>为密度，单位为</w:t>
      </w:r>
      <w:r w:rsidRPr="00563A12">
        <w:rPr>
          <w:rFonts w:eastAsia="仿宋_GB2312"/>
          <w:sz w:val="32"/>
          <w:szCs w:val="32"/>
        </w:rPr>
        <w:t>kg/m³</w:t>
      </w:r>
      <w:r w:rsidRPr="00563A12">
        <w:rPr>
          <w:rFonts w:eastAsia="仿宋_GB2312"/>
          <w:sz w:val="32"/>
          <w:szCs w:val="32"/>
        </w:rPr>
        <w:t>。</w:t>
      </w:r>
    </w:p>
    <w:p w14:paraId="63EB62BC" w14:textId="77777777" w:rsidR="00B538B5" w:rsidRPr="00563A12" w:rsidRDefault="00000000">
      <w:pPr>
        <w:numPr>
          <w:ilvl w:val="0"/>
          <w:numId w:val="2"/>
        </w:num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sz w:val="32"/>
          <w:szCs w:val="32"/>
        </w:rPr>
        <w:t>注意事项</w:t>
      </w:r>
    </w:p>
    <w:p w14:paraId="5837A694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sz w:val="32"/>
          <w:szCs w:val="32"/>
        </w:rPr>
        <w:t>1</w:t>
      </w:r>
      <w:r w:rsidRPr="00563A12">
        <w:rPr>
          <w:rFonts w:eastAsia="仿宋_GB2312"/>
          <w:sz w:val="32"/>
          <w:szCs w:val="32"/>
        </w:rPr>
        <w:t>）必须采用水泥基材料制备试件基体；</w:t>
      </w:r>
    </w:p>
    <w:p w14:paraId="69FE6543" w14:textId="5929D91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sz w:val="32"/>
          <w:szCs w:val="32"/>
        </w:rPr>
        <w:t>2</w:t>
      </w:r>
      <w:r w:rsidRPr="00563A12">
        <w:rPr>
          <w:rFonts w:eastAsia="仿宋_GB2312"/>
          <w:sz w:val="32"/>
          <w:szCs w:val="32"/>
        </w:rPr>
        <w:t>）对制作试件的短切纤维类型</w:t>
      </w:r>
      <w:r w:rsidR="00FE1E75" w:rsidRPr="00563A12">
        <w:rPr>
          <w:rFonts w:eastAsia="仿宋_GB2312" w:hint="eastAsia"/>
          <w:sz w:val="32"/>
          <w:szCs w:val="32"/>
        </w:rPr>
        <w:t>和掺量</w:t>
      </w:r>
      <w:r w:rsidRPr="00563A12">
        <w:rPr>
          <w:rFonts w:eastAsia="仿宋_GB2312"/>
          <w:sz w:val="32"/>
          <w:szCs w:val="32"/>
        </w:rPr>
        <w:t>不做具体要求；</w:t>
      </w:r>
    </w:p>
    <w:p w14:paraId="5F7FB1F3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sz w:val="32"/>
          <w:szCs w:val="32"/>
        </w:rPr>
        <w:t>3</w:t>
      </w:r>
      <w:r w:rsidRPr="00563A12">
        <w:rPr>
          <w:rFonts w:eastAsia="仿宋_GB2312"/>
          <w:sz w:val="32"/>
          <w:szCs w:val="32"/>
        </w:rPr>
        <w:t>）试件制作时不可加入连续纤维或纤维网格；</w:t>
      </w:r>
    </w:p>
    <w:p w14:paraId="2DE442DE" w14:textId="11D9F7AD" w:rsidR="00FE1E7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ascii="Segoe UI Symbol" w:eastAsia="仿宋_GB2312" w:hAnsi="Segoe UI Symbol" w:cs="Segoe UI Symbol"/>
          <w:sz w:val="32"/>
          <w:szCs w:val="32"/>
        </w:rPr>
      </w:pPr>
      <w:r w:rsidRPr="00563A12">
        <w:rPr>
          <w:rFonts w:eastAsia="仿宋_GB2312"/>
          <w:sz w:val="32"/>
          <w:szCs w:val="32"/>
        </w:rPr>
        <w:t>4</w:t>
      </w:r>
      <w:r w:rsidRPr="00563A12">
        <w:rPr>
          <w:rFonts w:eastAsia="仿宋_GB2312"/>
          <w:sz w:val="32"/>
          <w:szCs w:val="32"/>
        </w:rPr>
        <w:t>）</w:t>
      </w:r>
      <w:r w:rsidR="00FE1E75" w:rsidRPr="00563A12">
        <w:rPr>
          <w:rFonts w:eastAsia="仿宋_GB2312" w:hint="eastAsia"/>
          <w:sz w:val="32"/>
          <w:szCs w:val="32"/>
        </w:rPr>
        <w:t>测试人员对</w:t>
      </w:r>
      <w:r w:rsidRPr="00563A12">
        <w:rPr>
          <w:rFonts w:eastAsia="仿宋_GB2312"/>
          <w:sz w:val="32"/>
          <w:szCs w:val="32"/>
        </w:rPr>
        <w:t>试件</w:t>
      </w:r>
      <w:r w:rsidR="00FE1E75" w:rsidRPr="00563A12">
        <w:rPr>
          <w:rFonts w:ascii="Segoe UI Symbol" w:eastAsia="仿宋_GB2312" w:hAnsi="Segoe UI Symbol" w:cs="Segoe UI Symbol" w:hint="eastAsia"/>
          <w:sz w:val="32"/>
          <w:szCs w:val="32"/>
        </w:rPr>
        <w:t>做破坏处理并保留试件，若发现</w:t>
      </w:r>
      <w:r w:rsidR="00FA006D">
        <w:rPr>
          <w:rFonts w:ascii="Segoe UI Symbol" w:eastAsia="仿宋_GB2312" w:hAnsi="Segoe UI Symbol" w:cs="Segoe UI Symbol" w:hint="eastAsia"/>
          <w:sz w:val="32"/>
          <w:szCs w:val="32"/>
        </w:rPr>
        <w:t>试件内含</w:t>
      </w:r>
      <w:r w:rsidR="00FE1E75" w:rsidRPr="00563A12">
        <w:rPr>
          <w:rFonts w:ascii="Segoe UI Symbol" w:eastAsia="仿宋_GB2312" w:hAnsi="Segoe UI Symbol" w:cs="Segoe UI Symbol" w:hint="eastAsia"/>
          <w:sz w:val="32"/>
          <w:szCs w:val="32"/>
        </w:rPr>
        <w:t>连续纤维或其他违规行为，则成绩作废。</w:t>
      </w:r>
    </w:p>
    <w:p w14:paraId="6F99635C" w14:textId="16048701" w:rsidR="00B538B5" w:rsidRPr="00563A12" w:rsidRDefault="00000000" w:rsidP="00FE1E75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sz w:val="32"/>
          <w:szCs w:val="32"/>
        </w:rPr>
        <w:t>5</w:t>
      </w:r>
      <w:r w:rsidRPr="00563A12">
        <w:rPr>
          <w:rFonts w:eastAsia="仿宋_GB2312"/>
          <w:sz w:val="32"/>
          <w:szCs w:val="32"/>
        </w:rPr>
        <w:t>）为了控制比赛时间，</w:t>
      </w:r>
      <w:r w:rsidRPr="00563A12">
        <w:rPr>
          <w:rFonts w:eastAsia="仿宋_GB2312"/>
          <w:sz w:val="32"/>
          <w:szCs w:val="32"/>
        </w:rPr>
        <w:t xml:space="preserve"> </w:t>
      </w:r>
      <w:r w:rsidRPr="00563A12">
        <w:rPr>
          <w:rFonts w:eastAsia="仿宋_GB2312"/>
          <w:sz w:val="32"/>
          <w:szCs w:val="32"/>
        </w:rPr>
        <w:t>拉伸和弯曲加载速率为</w:t>
      </w:r>
      <w:r w:rsidRPr="00563A12">
        <w:rPr>
          <w:rFonts w:eastAsia="仿宋_GB2312"/>
          <w:sz w:val="32"/>
          <w:szCs w:val="32"/>
        </w:rPr>
        <w:t>2mm/min</w:t>
      </w:r>
      <w:r w:rsidRPr="00563A12">
        <w:rPr>
          <w:rFonts w:eastAsia="仿宋_GB2312"/>
          <w:sz w:val="32"/>
          <w:szCs w:val="32"/>
        </w:rPr>
        <w:t>。</w:t>
      </w:r>
    </w:p>
    <w:p w14:paraId="6A85A8F2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rPr>
          <w:rFonts w:eastAsia="仿宋_GB2312"/>
          <w:sz w:val="32"/>
          <w:szCs w:val="32"/>
        </w:rPr>
      </w:pPr>
      <w:r w:rsidRPr="00563A12">
        <w:rPr>
          <w:rFonts w:eastAsia="仿宋_GB2312"/>
          <w:sz w:val="32"/>
          <w:szCs w:val="32"/>
        </w:rPr>
        <w:t>5.</w:t>
      </w:r>
      <w:r w:rsidRPr="00563A12">
        <w:rPr>
          <w:rFonts w:eastAsia="仿宋_GB2312"/>
          <w:sz w:val="32"/>
          <w:szCs w:val="32"/>
        </w:rPr>
        <w:t>异议处理</w:t>
      </w:r>
    </w:p>
    <w:p w14:paraId="24AF34BE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3"/>
        <w:rPr>
          <w:rFonts w:eastAsia="仿宋_GB2312"/>
          <w:b/>
          <w:bCs/>
          <w:sz w:val="32"/>
          <w:szCs w:val="32"/>
        </w:rPr>
      </w:pPr>
      <w:r w:rsidRPr="00563A12">
        <w:rPr>
          <w:rFonts w:eastAsia="仿宋_GB2312"/>
          <w:b/>
          <w:bCs/>
          <w:sz w:val="32"/>
          <w:szCs w:val="32"/>
        </w:rPr>
        <w:t>大赛现场测试和评分过程中如果出现争议，由大赛仲裁委员会裁决，该裁决当场生效，不可更改。</w:t>
      </w:r>
    </w:p>
    <w:p w14:paraId="357FAD27" w14:textId="77777777" w:rsidR="00FE1E75" w:rsidRPr="00563A12" w:rsidRDefault="00FE1E75">
      <w:pPr>
        <w:adjustRightInd w:val="0"/>
        <w:snapToGrid w:val="0"/>
        <w:spacing w:line="594" w:lineRule="exact"/>
        <w:ind w:firstLineChars="200" w:firstLine="643"/>
        <w:rPr>
          <w:rFonts w:eastAsia="仿宋_GB2312"/>
          <w:b/>
          <w:bCs/>
          <w:sz w:val="32"/>
          <w:szCs w:val="32"/>
        </w:rPr>
      </w:pPr>
    </w:p>
    <w:p w14:paraId="4EC50CD5" w14:textId="77777777" w:rsidR="00FE1E75" w:rsidRPr="00563A12" w:rsidRDefault="00FE1E75">
      <w:pPr>
        <w:adjustRightInd w:val="0"/>
        <w:snapToGrid w:val="0"/>
        <w:spacing w:line="594" w:lineRule="exact"/>
        <w:ind w:firstLineChars="200" w:firstLine="643"/>
        <w:rPr>
          <w:rFonts w:eastAsia="仿宋_GB2312"/>
          <w:b/>
          <w:bCs/>
          <w:sz w:val="32"/>
          <w:szCs w:val="32"/>
        </w:rPr>
      </w:pPr>
    </w:p>
    <w:p w14:paraId="69CDE9EF" w14:textId="77777777" w:rsidR="00B538B5" w:rsidRPr="00563A12" w:rsidRDefault="00000000">
      <w:pPr>
        <w:adjustRightInd w:val="0"/>
        <w:snapToGrid w:val="0"/>
        <w:spacing w:line="594" w:lineRule="exact"/>
        <w:ind w:firstLineChars="200" w:firstLine="640"/>
        <w:jc w:val="right"/>
        <w:rPr>
          <w:rFonts w:eastAsia="仿宋_GB2312"/>
          <w:bCs/>
          <w:sz w:val="32"/>
          <w:szCs w:val="32"/>
        </w:rPr>
      </w:pPr>
      <w:r w:rsidRPr="00563A12">
        <w:rPr>
          <w:rFonts w:eastAsia="仿宋_GB2312"/>
          <w:bCs/>
          <w:sz w:val="32"/>
          <w:szCs w:val="32"/>
        </w:rPr>
        <w:t>中国混凝土与水泥制品协会</w:t>
      </w:r>
    </w:p>
    <w:p w14:paraId="2461F730" w14:textId="7E227B91" w:rsidR="00B538B5" w:rsidRPr="00FE1E75" w:rsidRDefault="00000000" w:rsidP="00FE1E75">
      <w:pPr>
        <w:adjustRightInd w:val="0"/>
        <w:snapToGrid w:val="0"/>
        <w:spacing w:line="594" w:lineRule="exact"/>
        <w:ind w:firstLineChars="200" w:firstLine="640"/>
        <w:jc w:val="right"/>
        <w:rPr>
          <w:rFonts w:eastAsia="仿宋_GB2312"/>
          <w:bCs/>
          <w:sz w:val="32"/>
          <w:szCs w:val="32"/>
        </w:rPr>
      </w:pPr>
      <w:r w:rsidRPr="00563A12">
        <w:rPr>
          <w:rFonts w:eastAsia="仿宋_GB2312"/>
          <w:bCs/>
          <w:sz w:val="32"/>
          <w:szCs w:val="32"/>
        </w:rPr>
        <w:t>高延性纤维增强水泥基复合材料与工程技术分会</w:t>
      </w:r>
    </w:p>
    <w:sectPr w:rsidR="00B538B5" w:rsidRPr="00FE1E75">
      <w:headerReference w:type="default" r:id="rId14"/>
      <w:footerReference w:type="default" r:id="rId15"/>
      <w:pgSz w:w="11907" w:h="16840"/>
      <w:pgMar w:top="1588" w:right="1588" w:bottom="1588" w:left="1588" w:header="720" w:footer="964" w:gutter="0"/>
      <w:cols w:space="720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84F93" w14:textId="77777777" w:rsidR="00F11852" w:rsidRDefault="00F11852">
      <w:r>
        <w:separator/>
      </w:r>
    </w:p>
  </w:endnote>
  <w:endnote w:type="continuationSeparator" w:id="0">
    <w:p w14:paraId="37A89174" w14:textId="77777777" w:rsidR="00F11852" w:rsidRDefault="00F11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3D0A9CC2-C75E-4EF7-90AB-FF5A375E5EBF}"/>
    <w:embedBold r:id="rId2" w:subsetted="1" w:fontKey="{1054361E-D268-4B0D-B8E3-7C6FE46A87E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7C2212F6-5D96-4F36-8D14-BBE6C66BD8D6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D88A2" w14:textId="77777777" w:rsidR="00B538B5" w:rsidRDefault="00000000">
    <w:pPr>
      <w:pStyle w:val="a8"/>
      <w:jc w:val="center"/>
      <w:rPr>
        <w:rFonts w:ascii="宋体" w:hAnsi="宋体" w:hint="eastAsia"/>
        <w:sz w:val="24"/>
        <w:szCs w:val="24"/>
      </w:rPr>
    </w:pPr>
    <w:r>
      <w:rPr>
        <w:rFonts w:ascii="宋体" w:hAnsi="宋体"/>
        <w:sz w:val="24"/>
        <w:szCs w:val="24"/>
      </w:rPr>
      <w:fldChar w:fldCharType="begin"/>
    </w:r>
    <w:r>
      <w:rPr>
        <w:rFonts w:ascii="宋体" w:hAnsi="宋体"/>
        <w:sz w:val="24"/>
        <w:szCs w:val="24"/>
      </w:rPr>
      <w:instrText xml:space="preserve"> PAGE   \* MERGEFORMAT </w:instrText>
    </w:r>
    <w:r>
      <w:rPr>
        <w:rFonts w:ascii="宋体" w:hAnsi="宋体"/>
        <w:sz w:val="24"/>
        <w:szCs w:val="24"/>
      </w:rPr>
      <w:fldChar w:fldCharType="separate"/>
    </w:r>
    <w:r>
      <w:rPr>
        <w:rFonts w:ascii="宋体" w:hAnsi="宋体"/>
        <w:sz w:val="24"/>
        <w:szCs w:val="24"/>
        <w:lang w:val="zh-CN"/>
      </w:rPr>
      <w:t>2</w:t>
    </w:r>
    <w:r>
      <w:rPr>
        <w:rFonts w:ascii="宋体" w:hAnsi="宋体"/>
        <w:sz w:val="24"/>
        <w:szCs w:val="24"/>
        <w:lang w:val="zh-C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27ACA" w14:textId="77777777" w:rsidR="00F11852" w:rsidRDefault="00F11852">
      <w:r>
        <w:separator/>
      </w:r>
    </w:p>
  </w:footnote>
  <w:footnote w:type="continuationSeparator" w:id="0">
    <w:p w14:paraId="201DAFD9" w14:textId="77777777" w:rsidR="00F11852" w:rsidRDefault="00F118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439AC" w14:textId="77777777" w:rsidR="00B538B5" w:rsidRDefault="00B538B5">
    <w:pPr>
      <w:pStyle w:val="aa"/>
      <w:pBdr>
        <w:bottom w:val="none" w:sz="0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473F93"/>
    <w:multiLevelType w:val="singleLevel"/>
    <w:tmpl w:val="9C473F93"/>
    <w:lvl w:ilvl="0">
      <w:start w:val="4"/>
      <w:numFmt w:val="decimal"/>
      <w:suff w:val="space"/>
      <w:lvlText w:val="%1."/>
      <w:lvlJc w:val="left"/>
    </w:lvl>
  </w:abstractNum>
  <w:abstractNum w:abstractNumId="1" w15:restartNumberingAfterBreak="0">
    <w:nsid w:val="7AA31F4A"/>
    <w:multiLevelType w:val="singleLevel"/>
    <w:tmpl w:val="7AA31F4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783884229">
    <w:abstractNumId w:val="1"/>
  </w:num>
  <w:num w:numId="2" w16cid:durableId="1294360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saveSubset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05"/>
  <w:drawingGridVerticalSpacing w:val="143"/>
  <w:noPunctuationKerning/>
  <w:characterSpacingControl w:val="compressPunctuation"/>
  <w:noLineBreaksAfter w:lang="zh-CN" w:val="$(,-[{£¥·‘“、。〈《「『【〔〖〝﹙﹛﹝＄（），．：；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099"/>
    <w:rsid w:val="0000010F"/>
    <w:rsid w:val="00002EDC"/>
    <w:rsid w:val="000037C3"/>
    <w:rsid w:val="0000667B"/>
    <w:rsid w:val="00007A4D"/>
    <w:rsid w:val="00013FE4"/>
    <w:rsid w:val="00014134"/>
    <w:rsid w:val="00017337"/>
    <w:rsid w:val="0002035E"/>
    <w:rsid w:val="0002088E"/>
    <w:rsid w:val="000313C3"/>
    <w:rsid w:val="00033B0A"/>
    <w:rsid w:val="00035330"/>
    <w:rsid w:val="00035391"/>
    <w:rsid w:val="00040A10"/>
    <w:rsid w:val="0004334A"/>
    <w:rsid w:val="00046FC3"/>
    <w:rsid w:val="000508C5"/>
    <w:rsid w:val="00050EEF"/>
    <w:rsid w:val="000514B7"/>
    <w:rsid w:val="00051899"/>
    <w:rsid w:val="00051999"/>
    <w:rsid w:val="0005410D"/>
    <w:rsid w:val="000547DF"/>
    <w:rsid w:val="00054D23"/>
    <w:rsid w:val="00060AE2"/>
    <w:rsid w:val="00062FBC"/>
    <w:rsid w:val="00063C28"/>
    <w:rsid w:val="00065E47"/>
    <w:rsid w:val="0006773B"/>
    <w:rsid w:val="00067F77"/>
    <w:rsid w:val="00073423"/>
    <w:rsid w:val="0008057A"/>
    <w:rsid w:val="00080AD2"/>
    <w:rsid w:val="000813DD"/>
    <w:rsid w:val="000829E3"/>
    <w:rsid w:val="00082C6B"/>
    <w:rsid w:val="000830F2"/>
    <w:rsid w:val="00095C1E"/>
    <w:rsid w:val="00095DF5"/>
    <w:rsid w:val="00096123"/>
    <w:rsid w:val="0009652C"/>
    <w:rsid w:val="000A2448"/>
    <w:rsid w:val="000A29E6"/>
    <w:rsid w:val="000A2C70"/>
    <w:rsid w:val="000A436D"/>
    <w:rsid w:val="000A552E"/>
    <w:rsid w:val="000B235C"/>
    <w:rsid w:val="000B2E48"/>
    <w:rsid w:val="000C0BA8"/>
    <w:rsid w:val="000C4844"/>
    <w:rsid w:val="000C5F1D"/>
    <w:rsid w:val="000C687C"/>
    <w:rsid w:val="000C6DD0"/>
    <w:rsid w:val="000C6FD5"/>
    <w:rsid w:val="000C7521"/>
    <w:rsid w:val="000D0112"/>
    <w:rsid w:val="000D3BF2"/>
    <w:rsid w:val="000D3F23"/>
    <w:rsid w:val="000D409D"/>
    <w:rsid w:val="000D4D22"/>
    <w:rsid w:val="000D675F"/>
    <w:rsid w:val="000D7A04"/>
    <w:rsid w:val="000E1C17"/>
    <w:rsid w:val="000E23C1"/>
    <w:rsid w:val="000E446E"/>
    <w:rsid w:val="000E5190"/>
    <w:rsid w:val="000E593D"/>
    <w:rsid w:val="000E5B17"/>
    <w:rsid w:val="000E6614"/>
    <w:rsid w:val="000F06D2"/>
    <w:rsid w:val="000F30DB"/>
    <w:rsid w:val="000F3101"/>
    <w:rsid w:val="000F392D"/>
    <w:rsid w:val="000F4FF1"/>
    <w:rsid w:val="000F5229"/>
    <w:rsid w:val="000F5ACF"/>
    <w:rsid w:val="000F68E5"/>
    <w:rsid w:val="001022A8"/>
    <w:rsid w:val="00104295"/>
    <w:rsid w:val="00106848"/>
    <w:rsid w:val="0011075C"/>
    <w:rsid w:val="00110C42"/>
    <w:rsid w:val="001110C4"/>
    <w:rsid w:val="00112BB6"/>
    <w:rsid w:val="00114650"/>
    <w:rsid w:val="0011769D"/>
    <w:rsid w:val="001265BD"/>
    <w:rsid w:val="00133110"/>
    <w:rsid w:val="001332DE"/>
    <w:rsid w:val="001347F1"/>
    <w:rsid w:val="001355B7"/>
    <w:rsid w:val="001363F8"/>
    <w:rsid w:val="001367CD"/>
    <w:rsid w:val="00137FE6"/>
    <w:rsid w:val="00140BA4"/>
    <w:rsid w:val="0014162F"/>
    <w:rsid w:val="0014480B"/>
    <w:rsid w:val="001452DA"/>
    <w:rsid w:val="00146B51"/>
    <w:rsid w:val="00152EF1"/>
    <w:rsid w:val="00156230"/>
    <w:rsid w:val="00160AD5"/>
    <w:rsid w:val="001611EF"/>
    <w:rsid w:val="00162523"/>
    <w:rsid w:val="00163080"/>
    <w:rsid w:val="0016524A"/>
    <w:rsid w:val="00166E36"/>
    <w:rsid w:val="001701A2"/>
    <w:rsid w:val="00172F7D"/>
    <w:rsid w:val="0017327F"/>
    <w:rsid w:val="00174BD0"/>
    <w:rsid w:val="00174FBD"/>
    <w:rsid w:val="00175567"/>
    <w:rsid w:val="0017581B"/>
    <w:rsid w:val="001805DF"/>
    <w:rsid w:val="0018449E"/>
    <w:rsid w:val="00184825"/>
    <w:rsid w:val="0018612C"/>
    <w:rsid w:val="0018668B"/>
    <w:rsid w:val="00190963"/>
    <w:rsid w:val="00191C27"/>
    <w:rsid w:val="0019258A"/>
    <w:rsid w:val="00194654"/>
    <w:rsid w:val="00195B04"/>
    <w:rsid w:val="00195DC2"/>
    <w:rsid w:val="001A6E0D"/>
    <w:rsid w:val="001A7D6B"/>
    <w:rsid w:val="001B1D35"/>
    <w:rsid w:val="001B445F"/>
    <w:rsid w:val="001B4CE7"/>
    <w:rsid w:val="001B6025"/>
    <w:rsid w:val="001C1E03"/>
    <w:rsid w:val="001C50D6"/>
    <w:rsid w:val="001C6EF2"/>
    <w:rsid w:val="001D1285"/>
    <w:rsid w:val="001D1B06"/>
    <w:rsid w:val="001D2F37"/>
    <w:rsid w:val="001D5ACD"/>
    <w:rsid w:val="001D6E32"/>
    <w:rsid w:val="001D6F8C"/>
    <w:rsid w:val="001D7033"/>
    <w:rsid w:val="001E0758"/>
    <w:rsid w:val="001E6187"/>
    <w:rsid w:val="001F34DA"/>
    <w:rsid w:val="001F5ECD"/>
    <w:rsid w:val="001F6FD7"/>
    <w:rsid w:val="002009E0"/>
    <w:rsid w:val="00204D7C"/>
    <w:rsid w:val="00205CB4"/>
    <w:rsid w:val="00206D7F"/>
    <w:rsid w:val="00207FAD"/>
    <w:rsid w:val="0021506C"/>
    <w:rsid w:val="0021520A"/>
    <w:rsid w:val="00217F9E"/>
    <w:rsid w:val="002216A5"/>
    <w:rsid w:val="00224C4B"/>
    <w:rsid w:val="00225265"/>
    <w:rsid w:val="002254C8"/>
    <w:rsid w:val="00227B5D"/>
    <w:rsid w:val="0023106C"/>
    <w:rsid w:val="00231B57"/>
    <w:rsid w:val="00234693"/>
    <w:rsid w:val="00237286"/>
    <w:rsid w:val="002417A3"/>
    <w:rsid w:val="0024309E"/>
    <w:rsid w:val="002436B9"/>
    <w:rsid w:val="002436DE"/>
    <w:rsid w:val="00244B73"/>
    <w:rsid w:val="002452A0"/>
    <w:rsid w:val="00245AD7"/>
    <w:rsid w:val="00256F25"/>
    <w:rsid w:val="00257DDA"/>
    <w:rsid w:val="00260619"/>
    <w:rsid w:val="00261A7B"/>
    <w:rsid w:val="00263260"/>
    <w:rsid w:val="00274493"/>
    <w:rsid w:val="002747E8"/>
    <w:rsid w:val="002754D9"/>
    <w:rsid w:val="002754EA"/>
    <w:rsid w:val="00275A4B"/>
    <w:rsid w:val="00275B8A"/>
    <w:rsid w:val="00280C69"/>
    <w:rsid w:val="002810F8"/>
    <w:rsid w:val="00282B60"/>
    <w:rsid w:val="00286165"/>
    <w:rsid w:val="00287F45"/>
    <w:rsid w:val="002917DA"/>
    <w:rsid w:val="002A1271"/>
    <w:rsid w:val="002A1C05"/>
    <w:rsid w:val="002A4184"/>
    <w:rsid w:val="002A4866"/>
    <w:rsid w:val="002A49E9"/>
    <w:rsid w:val="002B0256"/>
    <w:rsid w:val="002B3700"/>
    <w:rsid w:val="002B7635"/>
    <w:rsid w:val="002B76E6"/>
    <w:rsid w:val="002B780C"/>
    <w:rsid w:val="002C0224"/>
    <w:rsid w:val="002C0F28"/>
    <w:rsid w:val="002C1B76"/>
    <w:rsid w:val="002C44A7"/>
    <w:rsid w:val="002C6B90"/>
    <w:rsid w:val="002D6213"/>
    <w:rsid w:val="002D6ECE"/>
    <w:rsid w:val="002D71E0"/>
    <w:rsid w:val="002D7A43"/>
    <w:rsid w:val="002E3E43"/>
    <w:rsid w:val="002E66C1"/>
    <w:rsid w:val="002E70FE"/>
    <w:rsid w:val="002E7BBB"/>
    <w:rsid w:val="002F00BE"/>
    <w:rsid w:val="002F392B"/>
    <w:rsid w:val="002F5A76"/>
    <w:rsid w:val="0030530D"/>
    <w:rsid w:val="00307E8C"/>
    <w:rsid w:val="003100E7"/>
    <w:rsid w:val="00311477"/>
    <w:rsid w:val="003133C4"/>
    <w:rsid w:val="003145F2"/>
    <w:rsid w:val="00315A82"/>
    <w:rsid w:val="003166B0"/>
    <w:rsid w:val="00321959"/>
    <w:rsid w:val="00322B16"/>
    <w:rsid w:val="00322BE6"/>
    <w:rsid w:val="0034009E"/>
    <w:rsid w:val="003405ED"/>
    <w:rsid w:val="00341BC3"/>
    <w:rsid w:val="00347D80"/>
    <w:rsid w:val="003513D9"/>
    <w:rsid w:val="00351470"/>
    <w:rsid w:val="00353A74"/>
    <w:rsid w:val="00353D59"/>
    <w:rsid w:val="00356D1D"/>
    <w:rsid w:val="003570D4"/>
    <w:rsid w:val="0035779F"/>
    <w:rsid w:val="003616CC"/>
    <w:rsid w:val="003732A9"/>
    <w:rsid w:val="003823FE"/>
    <w:rsid w:val="00384CC4"/>
    <w:rsid w:val="00387E66"/>
    <w:rsid w:val="003911D6"/>
    <w:rsid w:val="00391600"/>
    <w:rsid w:val="003961FA"/>
    <w:rsid w:val="00397F71"/>
    <w:rsid w:val="003A0DDE"/>
    <w:rsid w:val="003A1558"/>
    <w:rsid w:val="003A5BA6"/>
    <w:rsid w:val="003A5FF2"/>
    <w:rsid w:val="003A6394"/>
    <w:rsid w:val="003B059B"/>
    <w:rsid w:val="003B35D2"/>
    <w:rsid w:val="003B394A"/>
    <w:rsid w:val="003B4AD4"/>
    <w:rsid w:val="003B6368"/>
    <w:rsid w:val="003B6A1D"/>
    <w:rsid w:val="003C1635"/>
    <w:rsid w:val="003C16AD"/>
    <w:rsid w:val="003C1C92"/>
    <w:rsid w:val="003D0521"/>
    <w:rsid w:val="003D26C0"/>
    <w:rsid w:val="003D6872"/>
    <w:rsid w:val="003E09BA"/>
    <w:rsid w:val="003E2D17"/>
    <w:rsid w:val="003E7206"/>
    <w:rsid w:val="003F0BA0"/>
    <w:rsid w:val="003F3BC0"/>
    <w:rsid w:val="003F3F89"/>
    <w:rsid w:val="003F6588"/>
    <w:rsid w:val="003F7988"/>
    <w:rsid w:val="00400EF7"/>
    <w:rsid w:val="004036CC"/>
    <w:rsid w:val="00406E22"/>
    <w:rsid w:val="00406F32"/>
    <w:rsid w:val="0040773E"/>
    <w:rsid w:val="00407A37"/>
    <w:rsid w:val="004132F2"/>
    <w:rsid w:val="00413D2B"/>
    <w:rsid w:val="004142CF"/>
    <w:rsid w:val="00414694"/>
    <w:rsid w:val="00414AD7"/>
    <w:rsid w:val="00414B36"/>
    <w:rsid w:val="00414EB8"/>
    <w:rsid w:val="004177A8"/>
    <w:rsid w:val="004212C2"/>
    <w:rsid w:val="00421317"/>
    <w:rsid w:val="004220B0"/>
    <w:rsid w:val="00422F71"/>
    <w:rsid w:val="00432428"/>
    <w:rsid w:val="00432853"/>
    <w:rsid w:val="00432D73"/>
    <w:rsid w:val="00436318"/>
    <w:rsid w:val="0043675E"/>
    <w:rsid w:val="00436F4D"/>
    <w:rsid w:val="004411CE"/>
    <w:rsid w:val="00441E15"/>
    <w:rsid w:val="004447E8"/>
    <w:rsid w:val="004459A3"/>
    <w:rsid w:val="00446197"/>
    <w:rsid w:val="00446C6A"/>
    <w:rsid w:val="00447517"/>
    <w:rsid w:val="00450CFD"/>
    <w:rsid w:val="00451D01"/>
    <w:rsid w:val="004553F6"/>
    <w:rsid w:val="00464580"/>
    <w:rsid w:val="00466C84"/>
    <w:rsid w:val="00471C8D"/>
    <w:rsid w:val="00472F72"/>
    <w:rsid w:val="0047425A"/>
    <w:rsid w:val="0047692B"/>
    <w:rsid w:val="00481B4D"/>
    <w:rsid w:val="00484029"/>
    <w:rsid w:val="00485964"/>
    <w:rsid w:val="0048607B"/>
    <w:rsid w:val="00490F80"/>
    <w:rsid w:val="0049132E"/>
    <w:rsid w:val="00497775"/>
    <w:rsid w:val="00497C43"/>
    <w:rsid w:val="004A06BF"/>
    <w:rsid w:val="004A0884"/>
    <w:rsid w:val="004A1985"/>
    <w:rsid w:val="004A5451"/>
    <w:rsid w:val="004A68FB"/>
    <w:rsid w:val="004B0942"/>
    <w:rsid w:val="004B3824"/>
    <w:rsid w:val="004B6DA6"/>
    <w:rsid w:val="004B7F37"/>
    <w:rsid w:val="004C4450"/>
    <w:rsid w:val="004C44D7"/>
    <w:rsid w:val="004C6EF1"/>
    <w:rsid w:val="004D1C40"/>
    <w:rsid w:val="004D2A03"/>
    <w:rsid w:val="004D3253"/>
    <w:rsid w:val="004D3491"/>
    <w:rsid w:val="004D65D2"/>
    <w:rsid w:val="004E1EF1"/>
    <w:rsid w:val="004E424C"/>
    <w:rsid w:val="004E4811"/>
    <w:rsid w:val="004E5E73"/>
    <w:rsid w:val="004E6A98"/>
    <w:rsid w:val="004F1AE6"/>
    <w:rsid w:val="004F43CD"/>
    <w:rsid w:val="004F5F62"/>
    <w:rsid w:val="004F6B6F"/>
    <w:rsid w:val="004F6C24"/>
    <w:rsid w:val="00500F6C"/>
    <w:rsid w:val="00504F6F"/>
    <w:rsid w:val="00512367"/>
    <w:rsid w:val="005131C0"/>
    <w:rsid w:val="0051458D"/>
    <w:rsid w:val="0051710C"/>
    <w:rsid w:val="0051788D"/>
    <w:rsid w:val="00522AA6"/>
    <w:rsid w:val="005236C8"/>
    <w:rsid w:val="00524605"/>
    <w:rsid w:val="00525E00"/>
    <w:rsid w:val="005275B8"/>
    <w:rsid w:val="005302AC"/>
    <w:rsid w:val="005304C9"/>
    <w:rsid w:val="0053069D"/>
    <w:rsid w:val="00531005"/>
    <w:rsid w:val="0053147D"/>
    <w:rsid w:val="005314EA"/>
    <w:rsid w:val="00531581"/>
    <w:rsid w:val="005332F2"/>
    <w:rsid w:val="00544BCB"/>
    <w:rsid w:val="00545E5F"/>
    <w:rsid w:val="00546165"/>
    <w:rsid w:val="005467FB"/>
    <w:rsid w:val="00551EB9"/>
    <w:rsid w:val="0055545C"/>
    <w:rsid w:val="00556654"/>
    <w:rsid w:val="00560F40"/>
    <w:rsid w:val="00561A17"/>
    <w:rsid w:val="00563A12"/>
    <w:rsid w:val="00563DEA"/>
    <w:rsid w:val="005675DA"/>
    <w:rsid w:val="0057392D"/>
    <w:rsid w:val="00582E9F"/>
    <w:rsid w:val="005836CE"/>
    <w:rsid w:val="00583817"/>
    <w:rsid w:val="005846BD"/>
    <w:rsid w:val="005861C2"/>
    <w:rsid w:val="005867BB"/>
    <w:rsid w:val="0058709B"/>
    <w:rsid w:val="00590A0D"/>
    <w:rsid w:val="00593C3A"/>
    <w:rsid w:val="00594727"/>
    <w:rsid w:val="00594E88"/>
    <w:rsid w:val="005966B3"/>
    <w:rsid w:val="005A5A15"/>
    <w:rsid w:val="005A5F34"/>
    <w:rsid w:val="005A6070"/>
    <w:rsid w:val="005B0615"/>
    <w:rsid w:val="005B1428"/>
    <w:rsid w:val="005B3632"/>
    <w:rsid w:val="005B3B34"/>
    <w:rsid w:val="005B3E90"/>
    <w:rsid w:val="005B64F9"/>
    <w:rsid w:val="005B6DD5"/>
    <w:rsid w:val="005C3D3C"/>
    <w:rsid w:val="005C6325"/>
    <w:rsid w:val="005D2350"/>
    <w:rsid w:val="005D34D8"/>
    <w:rsid w:val="005D3A31"/>
    <w:rsid w:val="005D3DC8"/>
    <w:rsid w:val="005D502E"/>
    <w:rsid w:val="005D5253"/>
    <w:rsid w:val="005E04D5"/>
    <w:rsid w:val="005E25B6"/>
    <w:rsid w:val="005E3E2C"/>
    <w:rsid w:val="005E6624"/>
    <w:rsid w:val="005E6EEB"/>
    <w:rsid w:val="005E71CD"/>
    <w:rsid w:val="005F3951"/>
    <w:rsid w:val="005F5E9A"/>
    <w:rsid w:val="005F6E42"/>
    <w:rsid w:val="00600329"/>
    <w:rsid w:val="0060314B"/>
    <w:rsid w:val="006052DA"/>
    <w:rsid w:val="006054BA"/>
    <w:rsid w:val="0060632C"/>
    <w:rsid w:val="0061265E"/>
    <w:rsid w:val="006166BB"/>
    <w:rsid w:val="0061758B"/>
    <w:rsid w:val="006230D0"/>
    <w:rsid w:val="00625A44"/>
    <w:rsid w:val="00625C9F"/>
    <w:rsid w:val="00635222"/>
    <w:rsid w:val="00637447"/>
    <w:rsid w:val="00641BB8"/>
    <w:rsid w:val="00644370"/>
    <w:rsid w:val="00646B57"/>
    <w:rsid w:val="00647A68"/>
    <w:rsid w:val="00651276"/>
    <w:rsid w:val="00651395"/>
    <w:rsid w:val="006516AB"/>
    <w:rsid w:val="00651991"/>
    <w:rsid w:val="00653C21"/>
    <w:rsid w:val="006558BE"/>
    <w:rsid w:val="006570E8"/>
    <w:rsid w:val="00657616"/>
    <w:rsid w:val="00662068"/>
    <w:rsid w:val="00664B32"/>
    <w:rsid w:val="00665840"/>
    <w:rsid w:val="00667C67"/>
    <w:rsid w:val="006707BA"/>
    <w:rsid w:val="00672468"/>
    <w:rsid w:val="00672C18"/>
    <w:rsid w:val="0067493F"/>
    <w:rsid w:val="00675794"/>
    <w:rsid w:val="00675F64"/>
    <w:rsid w:val="0067728F"/>
    <w:rsid w:val="00680E1C"/>
    <w:rsid w:val="00684791"/>
    <w:rsid w:val="00684D4C"/>
    <w:rsid w:val="00690B3D"/>
    <w:rsid w:val="00692A67"/>
    <w:rsid w:val="00693149"/>
    <w:rsid w:val="006A154C"/>
    <w:rsid w:val="006A2F15"/>
    <w:rsid w:val="006A3131"/>
    <w:rsid w:val="006A3699"/>
    <w:rsid w:val="006A5643"/>
    <w:rsid w:val="006B0173"/>
    <w:rsid w:val="006B2C1C"/>
    <w:rsid w:val="006B2F2C"/>
    <w:rsid w:val="006B33DE"/>
    <w:rsid w:val="006B68FB"/>
    <w:rsid w:val="006C03F5"/>
    <w:rsid w:val="006C4991"/>
    <w:rsid w:val="006D0FC9"/>
    <w:rsid w:val="006D1F2A"/>
    <w:rsid w:val="006D50D3"/>
    <w:rsid w:val="006D64EC"/>
    <w:rsid w:val="006D6831"/>
    <w:rsid w:val="006E6506"/>
    <w:rsid w:val="006F098C"/>
    <w:rsid w:val="006F0C40"/>
    <w:rsid w:val="006F1871"/>
    <w:rsid w:val="006F271E"/>
    <w:rsid w:val="00700307"/>
    <w:rsid w:val="007017C1"/>
    <w:rsid w:val="007045C6"/>
    <w:rsid w:val="00706C11"/>
    <w:rsid w:val="007076AA"/>
    <w:rsid w:val="00707A3A"/>
    <w:rsid w:val="00710EF2"/>
    <w:rsid w:val="00713AFD"/>
    <w:rsid w:val="0071571B"/>
    <w:rsid w:val="00715D77"/>
    <w:rsid w:val="0072076D"/>
    <w:rsid w:val="00724F7C"/>
    <w:rsid w:val="00726F90"/>
    <w:rsid w:val="0072706C"/>
    <w:rsid w:val="00727AE8"/>
    <w:rsid w:val="00735884"/>
    <w:rsid w:val="00736AF8"/>
    <w:rsid w:val="00736DEF"/>
    <w:rsid w:val="0073719D"/>
    <w:rsid w:val="00744C0B"/>
    <w:rsid w:val="007466BF"/>
    <w:rsid w:val="00746820"/>
    <w:rsid w:val="00746A15"/>
    <w:rsid w:val="007474AF"/>
    <w:rsid w:val="00747AD1"/>
    <w:rsid w:val="00747F06"/>
    <w:rsid w:val="007532D5"/>
    <w:rsid w:val="00753509"/>
    <w:rsid w:val="00754202"/>
    <w:rsid w:val="007575C2"/>
    <w:rsid w:val="00757E5F"/>
    <w:rsid w:val="00760E22"/>
    <w:rsid w:val="00763079"/>
    <w:rsid w:val="00764450"/>
    <w:rsid w:val="007663CA"/>
    <w:rsid w:val="00772FE9"/>
    <w:rsid w:val="00776F1F"/>
    <w:rsid w:val="00780BEA"/>
    <w:rsid w:val="00781359"/>
    <w:rsid w:val="00784F6C"/>
    <w:rsid w:val="0078508C"/>
    <w:rsid w:val="007872A6"/>
    <w:rsid w:val="007959AB"/>
    <w:rsid w:val="00795ABB"/>
    <w:rsid w:val="007A1A68"/>
    <w:rsid w:val="007A210D"/>
    <w:rsid w:val="007A4CDE"/>
    <w:rsid w:val="007A4F72"/>
    <w:rsid w:val="007A7DCA"/>
    <w:rsid w:val="007B0604"/>
    <w:rsid w:val="007B14C4"/>
    <w:rsid w:val="007B18B5"/>
    <w:rsid w:val="007B3C8E"/>
    <w:rsid w:val="007B42F6"/>
    <w:rsid w:val="007B4C5D"/>
    <w:rsid w:val="007B5F51"/>
    <w:rsid w:val="007C12AC"/>
    <w:rsid w:val="007C168A"/>
    <w:rsid w:val="007C1918"/>
    <w:rsid w:val="007C2AFD"/>
    <w:rsid w:val="007D0606"/>
    <w:rsid w:val="007D1192"/>
    <w:rsid w:val="007D4DA8"/>
    <w:rsid w:val="007D7699"/>
    <w:rsid w:val="007D7D3D"/>
    <w:rsid w:val="007D7D5F"/>
    <w:rsid w:val="007E054E"/>
    <w:rsid w:val="007E154C"/>
    <w:rsid w:val="007E37FD"/>
    <w:rsid w:val="007E4CA4"/>
    <w:rsid w:val="007E6C61"/>
    <w:rsid w:val="007F167C"/>
    <w:rsid w:val="007F5395"/>
    <w:rsid w:val="007F5799"/>
    <w:rsid w:val="00800302"/>
    <w:rsid w:val="00801362"/>
    <w:rsid w:val="008014C2"/>
    <w:rsid w:val="00801764"/>
    <w:rsid w:val="00801D5E"/>
    <w:rsid w:val="0080519E"/>
    <w:rsid w:val="00805817"/>
    <w:rsid w:val="00812C34"/>
    <w:rsid w:val="0081551D"/>
    <w:rsid w:val="00816A50"/>
    <w:rsid w:val="00817D2D"/>
    <w:rsid w:val="00821D33"/>
    <w:rsid w:val="00825800"/>
    <w:rsid w:val="00825B79"/>
    <w:rsid w:val="00827630"/>
    <w:rsid w:val="00827EBA"/>
    <w:rsid w:val="0083052C"/>
    <w:rsid w:val="0083147B"/>
    <w:rsid w:val="00832AC5"/>
    <w:rsid w:val="00833ECB"/>
    <w:rsid w:val="00835612"/>
    <w:rsid w:val="00836336"/>
    <w:rsid w:val="0084046F"/>
    <w:rsid w:val="00841B88"/>
    <w:rsid w:val="008507DD"/>
    <w:rsid w:val="008518F7"/>
    <w:rsid w:val="00860B5A"/>
    <w:rsid w:val="00861CD1"/>
    <w:rsid w:val="00862208"/>
    <w:rsid w:val="0086380F"/>
    <w:rsid w:val="00864AD2"/>
    <w:rsid w:val="0086603D"/>
    <w:rsid w:val="0087072A"/>
    <w:rsid w:val="008764A3"/>
    <w:rsid w:val="00877A98"/>
    <w:rsid w:val="0088459E"/>
    <w:rsid w:val="0089022A"/>
    <w:rsid w:val="00891142"/>
    <w:rsid w:val="00891D06"/>
    <w:rsid w:val="00892C4F"/>
    <w:rsid w:val="00894521"/>
    <w:rsid w:val="008A0EB1"/>
    <w:rsid w:val="008A3B6D"/>
    <w:rsid w:val="008A4D3D"/>
    <w:rsid w:val="008A67B1"/>
    <w:rsid w:val="008B6978"/>
    <w:rsid w:val="008C204C"/>
    <w:rsid w:val="008C5CD7"/>
    <w:rsid w:val="008C605F"/>
    <w:rsid w:val="008C7B83"/>
    <w:rsid w:val="008D0006"/>
    <w:rsid w:val="008D1A36"/>
    <w:rsid w:val="008D4071"/>
    <w:rsid w:val="008D4C7D"/>
    <w:rsid w:val="008D503F"/>
    <w:rsid w:val="008D5D38"/>
    <w:rsid w:val="008E3DA5"/>
    <w:rsid w:val="008E4E0C"/>
    <w:rsid w:val="008E5EF3"/>
    <w:rsid w:val="008E5FA9"/>
    <w:rsid w:val="008F1749"/>
    <w:rsid w:val="008F4654"/>
    <w:rsid w:val="008F60AD"/>
    <w:rsid w:val="008F6C5A"/>
    <w:rsid w:val="008F7A2D"/>
    <w:rsid w:val="00900318"/>
    <w:rsid w:val="00901051"/>
    <w:rsid w:val="00901EB5"/>
    <w:rsid w:val="0090395E"/>
    <w:rsid w:val="0090438A"/>
    <w:rsid w:val="00906D48"/>
    <w:rsid w:val="00907217"/>
    <w:rsid w:val="00910A56"/>
    <w:rsid w:val="00911231"/>
    <w:rsid w:val="00912A46"/>
    <w:rsid w:val="0091333C"/>
    <w:rsid w:val="00914399"/>
    <w:rsid w:val="00917CA8"/>
    <w:rsid w:val="00921733"/>
    <w:rsid w:val="00922A44"/>
    <w:rsid w:val="009261E5"/>
    <w:rsid w:val="0092774E"/>
    <w:rsid w:val="00932695"/>
    <w:rsid w:val="00932E59"/>
    <w:rsid w:val="00934303"/>
    <w:rsid w:val="00935057"/>
    <w:rsid w:val="009360D0"/>
    <w:rsid w:val="009371BD"/>
    <w:rsid w:val="0094265C"/>
    <w:rsid w:val="00944717"/>
    <w:rsid w:val="00950D3B"/>
    <w:rsid w:val="00951072"/>
    <w:rsid w:val="00952446"/>
    <w:rsid w:val="00954A59"/>
    <w:rsid w:val="00957323"/>
    <w:rsid w:val="00962006"/>
    <w:rsid w:val="00964F74"/>
    <w:rsid w:val="009669CF"/>
    <w:rsid w:val="009679F6"/>
    <w:rsid w:val="009746BC"/>
    <w:rsid w:val="009748F4"/>
    <w:rsid w:val="00974D5F"/>
    <w:rsid w:val="0098190F"/>
    <w:rsid w:val="00982300"/>
    <w:rsid w:val="00982691"/>
    <w:rsid w:val="00983FFB"/>
    <w:rsid w:val="00984F67"/>
    <w:rsid w:val="0098776A"/>
    <w:rsid w:val="00992303"/>
    <w:rsid w:val="00992389"/>
    <w:rsid w:val="009A1393"/>
    <w:rsid w:val="009A28FC"/>
    <w:rsid w:val="009A401B"/>
    <w:rsid w:val="009B150E"/>
    <w:rsid w:val="009B3D8A"/>
    <w:rsid w:val="009B4DF0"/>
    <w:rsid w:val="009B5A8C"/>
    <w:rsid w:val="009B6F20"/>
    <w:rsid w:val="009C6643"/>
    <w:rsid w:val="009C697D"/>
    <w:rsid w:val="009C6B6E"/>
    <w:rsid w:val="009C7499"/>
    <w:rsid w:val="009D4685"/>
    <w:rsid w:val="009D71BC"/>
    <w:rsid w:val="009D7AC2"/>
    <w:rsid w:val="009E0DE5"/>
    <w:rsid w:val="009E6099"/>
    <w:rsid w:val="009F05DE"/>
    <w:rsid w:val="009F067A"/>
    <w:rsid w:val="009F2160"/>
    <w:rsid w:val="009F25BC"/>
    <w:rsid w:val="009F5B28"/>
    <w:rsid w:val="009F71A1"/>
    <w:rsid w:val="009F71CC"/>
    <w:rsid w:val="00A00879"/>
    <w:rsid w:val="00A04D52"/>
    <w:rsid w:val="00A056B6"/>
    <w:rsid w:val="00A05CF8"/>
    <w:rsid w:val="00A10F47"/>
    <w:rsid w:val="00A116EF"/>
    <w:rsid w:val="00A147B0"/>
    <w:rsid w:val="00A151F3"/>
    <w:rsid w:val="00A15BB4"/>
    <w:rsid w:val="00A17487"/>
    <w:rsid w:val="00A17CBF"/>
    <w:rsid w:val="00A21658"/>
    <w:rsid w:val="00A21E35"/>
    <w:rsid w:val="00A24CC0"/>
    <w:rsid w:val="00A328FC"/>
    <w:rsid w:val="00A32D5D"/>
    <w:rsid w:val="00A33F36"/>
    <w:rsid w:val="00A36C64"/>
    <w:rsid w:val="00A37393"/>
    <w:rsid w:val="00A3771C"/>
    <w:rsid w:val="00A37847"/>
    <w:rsid w:val="00A3791D"/>
    <w:rsid w:val="00A41D14"/>
    <w:rsid w:val="00A42047"/>
    <w:rsid w:val="00A42BB1"/>
    <w:rsid w:val="00A4396E"/>
    <w:rsid w:val="00A44D0E"/>
    <w:rsid w:val="00A5153D"/>
    <w:rsid w:val="00A5203D"/>
    <w:rsid w:val="00A52C73"/>
    <w:rsid w:val="00A53B9E"/>
    <w:rsid w:val="00A54387"/>
    <w:rsid w:val="00A545B7"/>
    <w:rsid w:val="00A55694"/>
    <w:rsid w:val="00A60D71"/>
    <w:rsid w:val="00A628F2"/>
    <w:rsid w:val="00A6351D"/>
    <w:rsid w:val="00A63F07"/>
    <w:rsid w:val="00A650AA"/>
    <w:rsid w:val="00A650B3"/>
    <w:rsid w:val="00A65B30"/>
    <w:rsid w:val="00A673F7"/>
    <w:rsid w:val="00A70471"/>
    <w:rsid w:val="00A709C9"/>
    <w:rsid w:val="00A70B7A"/>
    <w:rsid w:val="00A70EB4"/>
    <w:rsid w:val="00A748EA"/>
    <w:rsid w:val="00A80FFF"/>
    <w:rsid w:val="00A85AD0"/>
    <w:rsid w:val="00A87F93"/>
    <w:rsid w:val="00A9123C"/>
    <w:rsid w:val="00A92612"/>
    <w:rsid w:val="00A97221"/>
    <w:rsid w:val="00AA019F"/>
    <w:rsid w:val="00AA68CD"/>
    <w:rsid w:val="00AB19E8"/>
    <w:rsid w:val="00AB2876"/>
    <w:rsid w:val="00AC4D25"/>
    <w:rsid w:val="00AC5A7F"/>
    <w:rsid w:val="00AC5EC3"/>
    <w:rsid w:val="00AC7006"/>
    <w:rsid w:val="00AC719D"/>
    <w:rsid w:val="00AC7487"/>
    <w:rsid w:val="00AC773E"/>
    <w:rsid w:val="00AD1CD6"/>
    <w:rsid w:val="00AD26AD"/>
    <w:rsid w:val="00AD453F"/>
    <w:rsid w:val="00AD7FBA"/>
    <w:rsid w:val="00AE0136"/>
    <w:rsid w:val="00AE51A4"/>
    <w:rsid w:val="00AE7057"/>
    <w:rsid w:val="00AF19B9"/>
    <w:rsid w:val="00AF78F0"/>
    <w:rsid w:val="00AF798A"/>
    <w:rsid w:val="00B04A54"/>
    <w:rsid w:val="00B04B6E"/>
    <w:rsid w:val="00B15402"/>
    <w:rsid w:val="00B1546F"/>
    <w:rsid w:val="00B16357"/>
    <w:rsid w:val="00B17BD7"/>
    <w:rsid w:val="00B22023"/>
    <w:rsid w:val="00B24A0F"/>
    <w:rsid w:val="00B25CB9"/>
    <w:rsid w:val="00B27159"/>
    <w:rsid w:val="00B31A78"/>
    <w:rsid w:val="00B31D9B"/>
    <w:rsid w:val="00B337EA"/>
    <w:rsid w:val="00B34C09"/>
    <w:rsid w:val="00B36754"/>
    <w:rsid w:val="00B3793B"/>
    <w:rsid w:val="00B46F94"/>
    <w:rsid w:val="00B53816"/>
    <w:rsid w:val="00B538B5"/>
    <w:rsid w:val="00B53F8F"/>
    <w:rsid w:val="00B549F4"/>
    <w:rsid w:val="00B600DC"/>
    <w:rsid w:val="00B600E4"/>
    <w:rsid w:val="00B611DE"/>
    <w:rsid w:val="00B63A22"/>
    <w:rsid w:val="00B64609"/>
    <w:rsid w:val="00B65A31"/>
    <w:rsid w:val="00B70A41"/>
    <w:rsid w:val="00B70F07"/>
    <w:rsid w:val="00B72383"/>
    <w:rsid w:val="00B72C04"/>
    <w:rsid w:val="00B74E8D"/>
    <w:rsid w:val="00B80772"/>
    <w:rsid w:val="00B82EB0"/>
    <w:rsid w:val="00B83BD2"/>
    <w:rsid w:val="00B86E39"/>
    <w:rsid w:val="00B86FBB"/>
    <w:rsid w:val="00B902AF"/>
    <w:rsid w:val="00B929BD"/>
    <w:rsid w:val="00BA2BC5"/>
    <w:rsid w:val="00BA3ABF"/>
    <w:rsid w:val="00BA49FA"/>
    <w:rsid w:val="00BA4DE1"/>
    <w:rsid w:val="00BA69F2"/>
    <w:rsid w:val="00BA6CD6"/>
    <w:rsid w:val="00BB0C45"/>
    <w:rsid w:val="00BB3017"/>
    <w:rsid w:val="00BB57C5"/>
    <w:rsid w:val="00BB5F2F"/>
    <w:rsid w:val="00BC009F"/>
    <w:rsid w:val="00BC1EF7"/>
    <w:rsid w:val="00BC21C4"/>
    <w:rsid w:val="00BC25E5"/>
    <w:rsid w:val="00BC4BB6"/>
    <w:rsid w:val="00BC69E8"/>
    <w:rsid w:val="00BC7764"/>
    <w:rsid w:val="00BC7963"/>
    <w:rsid w:val="00BD2AB5"/>
    <w:rsid w:val="00BE0655"/>
    <w:rsid w:val="00BE159A"/>
    <w:rsid w:val="00BF1731"/>
    <w:rsid w:val="00BF28C0"/>
    <w:rsid w:val="00BF3ED4"/>
    <w:rsid w:val="00BF52D0"/>
    <w:rsid w:val="00BF5512"/>
    <w:rsid w:val="00C00FB9"/>
    <w:rsid w:val="00C0212D"/>
    <w:rsid w:val="00C034F0"/>
    <w:rsid w:val="00C0376F"/>
    <w:rsid w:val="00C0623C"/>
    <w:rsid w:val="00C063C3"/>
    <w:rsid w:val="00C06804"/>
    <w:rsid w:val="00C10FE4"/>
    <w:rsid w:val="00C13F18"/>
    <w:rsid w:val="00C16220"/>
    <w:rsid w:val="00C17FE3"/>
    <w:rsid w:val="00C21485"/>
    <w:rsid w:val="00C24BFD"/>
    <w:rsid w:val="00C270A2"/>
    <w:rsid w:val="00C27FC1"/>
    <w:rsid w:val="00C31F3F"/>
    <w:rsid w:val="00C320FD"/>
    <w:rsid w:val="00C3282D"/>
    <w:rsid w:val="00C33B0E"/>
    <w:rsid w:val="00C357DB"/>
    <w:rsid w:val="00C41C41"/>
    <w:rsid w:val="00C41D81"/>
    <w:rsid w:val="00C42717"/>
    <w:rsid w:val="00C43691"/>
    <w:rsid w:val="00C45386"/>
    <w:rsid w:val="00C565A2"/>
    <w:rsid w:val="00C56D2F"/>
    <w:rsid w:val="00C60708"/>
    <w:rsid w:val="00C63747"/>
    <w:rsid w:val="00C63A21"/>
    <w:rsid w:val="00C641C3"/>
    <w:rsid w:val="00C64E98"/>
    <w:rsid w:val="00C6526F"/>
    <w:rsid w:val="00C708DF"/>
    <w:rsid w:val="00C734FB"/>
    <w:rsid w:val="00C74847"/>
    <w:rsid w:val="00C748F1"/>
    <w:rsid w:val="00C74AB4"/>
    <w:rsid w:val="00C75B2D"/>
    <w:rsid w:val="00C800AB"/>
    <w:rsid w:val="00C80FF8"/>
    <w:rsid w:val="00C8137F"/>
    <w:rsid w:val="00C87032"/>
    <w:rsid w:val="00C8777A"/>
    <w:rsid w:val="00C970FC"/>
    <w:rsid w:val="00C97764"/>
    <w:rsid w:val="00CA0310"/>
    <w:rsid w:val="00CA26D5"/>
    <w:rsid w:val="00CA4D19"/>
    <w:rsid w:val="00CA64DC"/>
    <w:rsid w:val="00CB3E24"/>
    <w:rsid w:val="00CB42E2"/>
    <w:rsid w:val="00CB4A29"/>
    <w:rsid w:val="00CB5F2B"/>
    <w:rsid w:val="00CB6415"/>
    <w:rsid w:val="00CB74DD"/>
    <w:rsid w:val="00CC3DA0"/>
    <w:rsid w:val="00CC51B6"/>
    <w:rsid w:val="00CC7527"/>
    <w:rsid w:val="00CC789E"/>
    <w:rsid w:val="00CC7FA8"/>
    <w:rsid w:val="00CD05DA"/>
    <w:rsid w:val="00CD0957"/>
    <w:rsid w:val="00CD1558"/>
    <w:rsid w:val="00CD3917"/>
    <w:rsid w:val="00CD46BB"/>
    <w:rsid w:val="00CD64D6"/>
    <w:rsid w:val="00CD6FDE"/>
    <w:rsid w:val="00CE5B94"/>
    <w:rsid w:val="00CF1028"/>
    <w:rsid w:val="00CF1627"/>
    <w:rsid w:val="00CF38CD"/>
    <w:rsid w:val="00CF7399"/>
    <w:rsid w:val="00D007B7"/>
    <w:rsid w:val="00D0444D"/>
    <w:rsid w:val="00D045A4"/>
    <w:rsid w:val="00D05211"/>
    <w:rsid w:val="00D10398"/>
    <w:rsid w:val="00D11275"/>
    <w:rsid w:val="00D16039"/>
    <w:rsid w:val="00D24535"/>
    <w:rsid w:val="00D24611"/>
    <w:rsid w:val="00D262CA"/>
    <w:rsid w:val="00D302E1"/>
    <w:rsid w:val="00D35E69"/>
    <w:rsid w:val="00D362D9"/>
    <w:rsid w:val="00D36B83"/>
    <w:rsid w:val="00D37B46"/>
    <w:rsid w:val="00D42D00"/>
    <w:rsid w:val="00D42ED8"/>
    <w:rsid w:val="00D44C69"/>
    <w:rsid w:val="00D46478"/>
    <w:rsid w:val="00D469C3"/>
    <w:rsid w:val="00D46B08"/>
    <w:rsid w:val="00D47607"/>
    <w:rsid w:val="00D47769"/>
    <w:rsid w:val="00D504A3"/>
    <w:rsid w:val="00D543A7"/>
    <w:rsid w:val="00D55970"/>
    <w:rsid w:val="00D60E92"/>
    <w:rsid w:val="00D615C7"/>
    <w:rsid w:val="00D62CA2"/>
    <w:rsid w:val="00D6383B"/>
    <w:rsid w:val="00D63C0C"/>
    <w:rsid w:val="00D63DEE"/>
    <w:rsid w:val="00D64381"/>
    <w:rsid w:val="00D6466C"/>
    <w:rsid w:val="00D65B60"/>
    <w:rsid w:val="00D710BB"/>
    <w:rsid w:val="00D71A82"/>
    <w:rsid w:val="00D7390A"/>
    <w:rsid w:val="00D7585C"/>
    <w:rsid w:val="00D76CF4"/>
    <w:rsid w:val="00D77B24"/>
    <w:rsid w:val="00D77B4E"/>
    <w:rsid w:val="00D8010E"/>
    <w:rsid w:val="00D836FC"/>
    <w:rsid w:val="00D841BD"/>
    <w:rsid w:val="00D87572"/>
    <w:rsid w:val="00D91EAF"/>
    <w:rsid w:val="00D94510"/>
    <w:rsid w:val="00D96966"/>
    <w:rsid w:val="00D96FF1"/>
    <w:rsid w:val="00DA0426"/>
    <w:rsid w:val="00DA0937"/>
    <w:rsid w:val="00DA39D9"/>
    <w:rsid w:val="00DA6695"/>
    <w:rsid w:val="00DB4FF7"/>
    <w:rsid w:val="00DC0BE7"/>
    <w:rsid w:val="00DC1BD2"/>
    <w:rsid w:val="00DC1C78"/>
    <w:rsid w:val="00DC23B3"/>
    <w:rsid w:val="00DC260B"/>
    <w:rsid w:val="00DC3EDB"/>
    <w:rsid w:val="00DC5DBD"/>
    <w:rsid w:val="00DD0421"/>
    <w:rsid w:val="00DD070A"/>
    <w:rsid w:val="00DD0F0C"/>
    <w:rsid w:val="00DD110B"/>
    <w:rsid w:val="00DD11EB"/>
    <w:rsid w:val="00DD465F"/>
    <w:rsid w:val="00DD4DB1"/>
    <w:rsid w:val="00DE5675"/>
    <w:rsid w:val="00DF0314"/>
    <w:rsid w:val="00DF1211"/>
    <w:rsid w:val="00DF1542"/>
    <w:rsid w:val="00DF274D"/>
    <w:rsid w:val="00DF6341"/>
    <w:rsid w:val="00DF737B"/>
    <w:rsid w:val="00E0188B"/>
    <w:rsid w:val="00E0225A"/>
    <w:rsid w:val="00E02BC3"/>
    <w:rsid w:val="00E03C69"/>
    <w:rsid w:val="00E0606C"/>
    <w:rsid w:val="00E11DEA"/>
    <w:rsid w:val="00E1456C"/>
    <w:rsid w:val="00E16915"/>
    <w:rsid w:val="00E21436"/>
    <w:rsid w:val="00E2173B"/>
    <w:rsid w:val="00E303B8"/>
    <w:rsid w:val="00E30918"/>
    <w:rsid w:val="00E338BF"/>
    <w:rsid w:val="00E33E5F"/>
    <w:rsid w:val="00E356C6"/>
    <w:rsid w:val="00E404E1"/>
    <w:rsid w:val="00E4776A"/>
    <w:rsid w:val="00E50576"/>
    <w:rsid w:val="00E51854"/>
    <w:rsid w:val="00E5396C"/>
    <w:rsid w:val="00E54072"/>
    <w:rsid w:val="00E5561B"/>
    <w:rsid w:val="00E55A2F"/>
    <w:rsid w:val="00E576C9"/>
    <w:rsid w:val="00E57AAC"/>
    <w:rsid w:val="00E62299"/>
    <w:rsid w:val="00E642CA"/>
    <w:rsid w:val="00E65B83"/>
    <w:rsid w:val="00E67FAC"/>
    <w:rsid w:val="00E70116"/>
    <w:rsid w:val="00E72D1B"/>
    <w:rsid w:val="00E734A5"/>
    <w:rsid w:val="00E75538"/>
    <w:rsid w:val="00E76897"/>
    <w:rsid w:val="00E76B15"/>
    <w:rsid w:val="00E773FC"/>
    <w:rsid w:val="00E77A6F"/>
    <w:rsid w:val="00E80415"/>
    <w:rsid w:val="00E82A09"/>
    <w:rsid w:val="00E84399"/>
    <w:rsid w:val="00E85682"/>
    <w:rsid w:val="00E90D70"/>
    <w:rsid w:val="00E970C9"/>
    <w:rsid w:val="00EA0329"/>
    <w:rsid w:val="00EA151E"/>
    <w:rsid w:val="00EA27D5"/>
    <w:rsid w:val="00EA35A0"/>
    <w:rsid w:val="00EA6B82"/>
    <w:rsid w:val="00EA7018"/>
    <w:rsid w:val="00EB114B"/>
    <w:rsid w:val="00EB17A6"/>
    <w:rsid w:val="00EB2443"/>
    <w:rsid w:val="00EB3A61"/>
    <w:rsid w:val="00EC252E"/>
    <w:rsid w:val="00EC67F8"/>
    <w:rsid w:val="00EC744F"/>
    <w:rsid w:val="00EC7492"/>
    <w:rsid w:val="00EC76A4"/>
    <w:rsid w:val="00ED0989"/>
    <w:rsid w:val="00ED2A5A"/>
    <w:rsid w:val="00ED3AB2"/>
    <w:rsid w:val="00ED441A"/>
    <w:rsid w:val="00ED44B7"/>
    <w:rsid w:val="00ED45E3"/>
    <w:rsid w:val="00ED7603"/>
    <w:rsid w:val="00EE1816"/>
    <w:rsid w:val="00EE24E7"/>
    <w:rsid w:val="00EE3722"/>
    <w:rsid w:val="00EE38F3"/>
    <w:rsid w:val="00EE63B6"/>
    <w:rsid w:val="00EE6BA9"/>
    <w:rsid w:val="00EF3628"/>
    <w:rsid w:val="00EF3882"/>
    <w:rsid w:val="00F048E6"/>
    <w:rsid w:val="00F05A47"/>
    <w:rsid w:val="00F05D14"/>
    <w:rsid w:val="00F060AA"/>
    <w:rsid w:val="00F072C9"/>
    <w:rsid w:val="00F07E51"/>
    <w:rsid w:val="00F11852"/>
    <w:rsid w:val="00F13303"/>
    <w:rsid w:val="00F136FE"/>
    <w:rsid w:val="00F1507C"/>
    <w:rsid w:val="00F15412"/>
    <w:rsid w:val="00F154F1"/>
    <w:rsid w:val="00F16638"/>
    <w:rsid w:val="00F16E50"/>
    <w:rsid w:val="00F174B1"/>
    <w:rsid w:val="00F241F8"/>
    <w:rsid w:val="00F25017"/>
    <w:rsid w:val="00F25A5B"/>
    <w:rsid w:val="00F27E91"/>
    <w:rsid w:val="00F32A9D"/>
    <w:rsid w:val="00F32DB0"/>
    <w:rsid w:val="00F32EBC"/>
    <w:rsid w:val="00F35501"/>
    <w:rsid w:val="00F365E6"/>
    <w:rsid w:val="00F36E93"/>
    <w:rsid w:val="00F42D56"/>
    <w:rsid w:val="00F46710"/>
    <w:rsid w:val="00F46CCF"/>
    <w:rsid w:val="00F52E91"/>
    <w:rsid w:val="00F53FBC"/>
    <w:rsid w:val="00F55F02"/>
    <w:rsid w:val="00F611FC"/>
    <w:rsid w:val="00F6647E"/>
    <w:rsid w:val="00F71C5F"/>
    <w:rsid w:val="00F72817"/>
    <w:rsid w:val="00F751C9"/>
    <w:rsid w:val="00F758CD"/>
    <w:rsid w:val="00F765B9"/>
    <w:rsid w:val="00F81280"/>
    <w:rsid w:val="00F81D29"/>
    <w:rsid w:val="00F8272A"/>
    <w:rsid w:val="00F84E56"/>
    <w:rsid w:val="00F90727"/>
    <w:rsid w:val="00F910D2"/>
    <w:rsid w:val="00F911D3"/>
    <w:rsid w:val="00F934E4"/>
    <w:rsid w:val="00FA006D"/>
    <w:rsid w:val="00FA2E44"/>
    <w:rsid w:val="00FA3A78"/>
    <w:rsid w:val="00FA6E91"/>
    <w:rsid w:val="00FA704F"/>
    <w:rsid w:val="00FB2783"/>
    <w:rsid w:val="00FB2F1D"/>
    <w:rsid w:val="00FB421F"/>
    <w:rsid w:val="00FB45B7"/>
    <w:rsid w:val="00FB5A05"/>
    <w:rsid w:val="00FB76BD"/>
    <w:rsid w:val="00FC2738"/>
    <w:rsid w:val="00FC297A"/>
    <w:rsid w:val="00FC430B"/>
    <w:rsid w:val="00FC5735"/>
    <w:rsid w:val="00FC5E85"/>
    <w:rsid w:val="00FC5F99"/>
    <w:rsid w:val="00FC6595"/>
    <w:rsid w:val="00FD100D"/>
    <w:rsid w:val="00FD1A9A"/>
    <w:rsid w:val="00FD3BCC"/>
    <w:rsid w:val="00FD511E"/>
    <w:rsid w:val="00FD721C"/>
    <w:rsid w:val="00FE11C4"/>
    <w:rsid w:val="00FE122C"/>
    <w:rsid w:val="00FE1E75"/>
    <w:rsid w:val="00FE438F"/>
    <w:rsid w:val="00FE4689"/>
    <w:rsid w:val="00FF3051"/>
    <w:rsid w:val="00FF3B3F"/>
    <w:rsid w:val="00FF4814"/>
    <w:rsid w:val="00FF675B"/>
    <w:rsid w:val="01E55B53"/>
    <w:rsid w:val="04D87407"/>
    <w:rsid w:val="09BC3FA0"/>
    <w:rsid w:val="0B5738B0"/>
    <w:rsid w:val="0BBC0D77"/>
    <w:rsid w:val="14B720DC"/>
    <w:rsid w:val="158741B3"/>
    <w:rsid w:val="17A056D1"/>
    <w:rsid w:val="18AE6CFD"/>
    <w:rsid w:val="1B943A64"/>
    <w:rsid w:val="1BA512BA"/>
    <w:rsid w:val="1D616594"/>
    <w:rsid w:val="1F050AA0"/>
    <w:rsid w:val="23386ADD"/>
    <w:rsid w:val="235F406A"/>
    <w:rsid w:val="2674733B"/>
    <w:rsid w:val="27513195"/>
    <w:rsid w:val="27A41B81"/>
    <w:rsid w:val="2A24671E"/>
    <w:rsid w:val="2D765922"/>
    <w:rsid w:val="2E384A22"/>
    <w:rsid w:val="3A725994"/>
    <w:rsid w:val="405F5252"/>
    <w:rsid w:val="40C6655A"/>
    <w:rsid w:val="457E04E9"/>
    <w:rsid w:val="482B58E3"/>
    <w:rsid w:val="48DB1B35"/>
    <w:rsid w:val="49997A26"/>
    <w:rsid w:val="4A551AAF"/>
    <w:rsid w:val="4AE41B53"/>
    <w:rsid w:val="4C4E6E5A"/>
    <w:rsid w:val="4F6D11FB"/>
    <w:rsid w:val="58322102"/>
    <w:rsid w:val="5A834D81"/>
    <w:rsid w:val="5C9B035E"/>
    <w:rsid w:val="65880B56"/>
    <w:rsid w:val="65BC777C"/>
    <w:rsid w:val="6902584B"/>
    <w:rsid w:val="69DD17B5"/>
    <w:rsid w:val="6AD47BDE"/>
    <w:rsid w:val="6C912461"/>
    <w:rsid w:val="711614BD"/>
    <w:rsid w:val="736B748E"/>
    <w:rsid w:val="73C123F0"/>
    <w:rsid w:val="741F0C91"/>
    <w:rsid w:val="74330FA1"/>
    <w:rsid w:val="74CD48FE"/>
    <w:rsid w:val="75296EEB"/>
    <w:rsid w:val="78A31478"/>
    <w:rsid w:val="7968436A"/>
    <w:rsid w:val="7A272EDA"/>
    <w:rsid w:val="7C945CA8"/>
    <w:rsid w:val="7C947A56"/>
    <w:rsid w:val="7F737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E2BAFD7"/>
  <w15:docId w15:val="{D783475F-48C4-4932-9ED6-E6197FDBF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uiPriority="1" w:unhideWhenUsed="1" w:qFormat="1"/>
    <w:lsdException w:name="Subtitle" w:qFormat="1"/>
    <w:lsdException w:name="Date" w:qFormat="1"/>
    <w:lsdException w:name="Hyperlink" w:qFormat="1"/>
    <w:lsdException w:name="Strong" w:uiPriority="22" w:qFormat="1"/>
    <w:lsdException w:name="Emphasis" w:qFormat="1"/>
    <w:lsdException w:name="Document Map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qFormat/>
    <w:rPr>
      <w:rFonts w:ascii="宋体"/>
      <w:sz w:val="18"/>
      <w:szCs w:val="18"/>
      <w:lang w:val="zh-CN"/>
    </w:rPr>
  </w:style>
  <w:style w:type="paragraph" w:styleId="a5">
    <w:name w:val="Date"/>
    <w:basedOn w:val="a"/>
    <w:next w:val="a"/>
    <w:link w:val="a6"/>
    <w:qFormat/>
    <w:pPr>
      <w:ind w:leftChars="2500" w:left="100"/>
    </w:pPr>
    <w:rPr>
      <w:lang w:val="zh-CN"/>
    </w:rPr>
  </w:style>
  <w:style w:type="paragraph" w:styleId="a7">
    <w:name w:val="Balloon Text"/>
    <w:basedOn w:val="a"/>
    <w:semiHidden/>
    <w:qFormat/>
    <w:rPr>
      <w:sz w:val="18"/>
      <w:szCs w:val="18"/>
    </w:rPr>
  </w:style>
  <w:style w:type="paragraph" w:styleId="a8">
    <w:name w:val="footer"/>
    <w:basedOn w:val="a"/>
    <w:link w:val="a9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HTML">
    <w:name w:val="HTML Preformatted"/>
    <w:basedOn w:val="a"/>
    <w:link w:val="HTML0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lang w:val="zh-CN"/>
    </w:rPr>
  </w:style>
  <w:style w:type="paragraph" w:styleId="ac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d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uiPriority w:val="22"/>
    <w:qFormat/>
    <w:rPr>
      <w:b/>
      <w:bCs/>
    </w:rPr>
  </w:style>
  <w:style w:type="character" w:styleId="af">
    <w:name w:val="page number"/>
    <w:basedOn w:val="a0"/>
    <w:qFormat/>
  </w:style>
  <w:style w:type="character" w:styleId="af0">
    <w:name w:val="Emphasis"/>
    <w:qFormat/>
    <w:rPr>
      <w:color w:val="CC0000"/>
    </w:rPr>
  </w:style>
  <w:style w:type="character" w:styleId="af1">
    <w:name w:val="Hyperlink"/>
    <w:qFormat/>
    <w:rPr>
      <w:color w:val="136EC2"/>
      <w:u w:val="single"/>
    </w:rPr>
  </w:style>
  <w:style w:type="character" w:customStyle="1" w:styleId="91">
    <w:name w:val="91"/>
    <w:qFormat/>
    <w:rPr>
      <w:rFonts w:ascii="Arial" w:hAnsi="Arial" w:cs="Arial" w:hint="default"/>
      <w:color w:val="2D2111"/>
      <w:sz w:val="18"/>
      <w:szCs w:val="18"/>
    </w:rPr>
  </w:style>
  <w:style w:type="character" w:customStyle="1" w:styleId="HTML0">
    <w:name w:val="HTML 预设格式 字符"/>
    <w:link w:val="HTML"/>
    <w:qFormat/>
    <w:rPr>
      <w:rFonts w:ascii="宋体" w:hAnsi="宋体" w:cs="宋体"/>
      <w:sz w:val="24"/>
      <w:szCs w:val="24"/>
    </w:rPr>
  </w:style>
  <w:style w:type="character" w:customStyle="1" w:styleId="ab">
    <w:name w:val="页眉 字符"/>
    <w:link w:val="aa"/>
    <w:qFormat/>
    <w:rPr>
      <w:kern w:val="2"/>
      <w:sz w:val="18"/>
      <w:szCs w:val="18"/>
    </w:rPr>
  </w:style>
  <w:style w:type="character" w:customStyle="1" w:styleId="a4">
    <w:name w:val="文档结构图 字符"/>
    <w:link w:val="a3"/>
    <w:qFormat/>
    <w:rPr>
      <w:rFonts w:ascii="宋体"/>
      <w:kern w:val="2"/>
      <w:sz w:val="18"/>
      <w:szCs w:val="18"/>
    </w:rPr>
  </w:style>
  <w:style w:type="paragraph" w:customStyle="1" w:styleId="af2">
    <w:name w:val="列出段落"/>
    <w:basedOn w:val="a"/>
    <w:uiPriority w:val="34"/>
    <w:qFormat/>
    <w:pPr>
      <w:ind w:firstLineChars="200" w:firstLine="42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_GB2312" w:eastAsia="仿宋_GB2312" w:hAnsi="Calibri" w:cs="仿宋_GB2312"/>
      <w:color w:val="000000"/>
      <w:sz w:val="24"/>
      <w:szCs w:val="24"/>
    </w:rPr>
  </w:style>
  <w:style w:type="character" w:customStyle="1" w:styleId="a6">
    <w:name w:val="日期 字符"/>
    <w:link w:val="a5"/>
    <w:qFormat/>
    <w:rPr>
      <w:kern w:val="2"/>
      <w:sz w:val="21"/>
      <w:szCs w:val="24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4"/>
    </w:rPr>
  </w:style>
  <w:style w:type="paragraph" w:styleId="af3">
    <w:name w:val="List Paragraph"/>
    <w:basedOn w:val="a"/>
    <w:uiPriority w:val="34"/>
    <w:qFormat/>
    <w:pPr>
      <w:ind w:firstLine="420"/>
    </w:pPr>
  </w:style>
  <w:style w:type="character" w:customStyle="1" w:styleId="a9">
    <w:name w:val="页脚 字符"/>
    <w:link w:val="a8"/>
    <w:uiPriority w:val="99"/>
    <w:qFormat/>
    <w:rPr>
      <w:kern w:val="2"/>
      <w:sz w:val="18"/>
      <w:szCs w:val="18"/>
    </w:rPr>
  </w:style>
  <w:style w:type="paragraph" w:styleId="af4">
    <w:name w:val="Revision"/>
    <w:hidden/>
    <w:uiPriority w:val="99"/>
    <w:unhideWhenUsed/>
    <w:rsid w:val="00EB3A6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623</Words>
  <Characters>674</Characters>
  <Application>Microsoft Office Word</Application>
  <DocSecurity>0</DocSecurity>
  <Lines>42</Lines>
  <Paragraphs>48</Paragraphs>
  <ScaleCrop>false</ScaleCrop>
  <Company>Microsoft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CCPA</dc:creator>
  <cp:lastModifiedBy>Likang Tian</cp:lastModifiedBy>
  <cp:revision>15</cp:revision>
  <cp:lastPrinted>2026-06-02T02:57:00Z</cp:lastPrinted>
  <dcterms:created xsi:type="dcterms:W3CDTF">2026-07-27T06:24:00Z</dcterms:created>
  <dcterms:modified xsi:type="dcterms:W3CDTF">2026-07-30T06:32:00Z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eyJoZGlkIjoiODUyZWRlNTZhYWJiNDc5YTZkNzVlNzYyZjljOTBjMmQiLCJ1c2VySWQiOiI3Njc0ODczMjkifQ==</vt:lpwstr>
  </property>
  <property fmtid="{D5CDD505-2E9C-101B-9397-08002B2CF9AE}" pid="4" name="ICV">
    <vt:lpwstr>DE1435AB8F564249A15709306F033A8D_13</vt:lpwstr>
  </property>
</Properties>
</file>