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
          <w:bCs/>
          <w:sz w:val="32"/>
          <w:szCs w:val="32"/>
          <w:lang w:eastAsia="zh-CN"/>
        </w:rPr>
      </w:pPr>
      <w:r>
        <w:rPr>
          <w:rFonts w:hint="eastAsia"/>
          <w:b/>
          <w:bCs/>
          <w:sz w:val="32"/>
          <w:szCs w:val="32"/>
          <w:lang w:eastAsia="zh-CN"/>
        </w:rPr>
        <w:t>进一步加强和改进党建工作的意见</w:t>
      </w:r>
    </w:p>
    <w:p>
      <w:pPr>
        <w:jc w:val="center"/>
        <w:rPr>
          <w:rFonts w:hint="eastAsia"/>
          <w:lang w:val="en-US" w:eastAsia="zh-CN"/>
        </w:rPr>
      </w:pPr>
      <w:r>
        <w:rPr>
          <w:rFonts w:hint="eastAsia"/>
          <w:lang w:eastAsia="zh-CN"/>
        </w:rPr>
        <w:t>党建宣</w:t>
      </w:r>
      <w:r>
        <w:rPr>
          <w:rFonts w:hint="eastAsia"/>
          <w:lang w:val="en-US" w:eastAsia="zh-CN"/>
        </w:rPr>
        <w:t>[2015]74号</w:t>
      </w:r>
    </w:p>
    <w:p>
      <w:pPr>
        <w:ind w:firstLine="420" w:firstLineChars="200"/>
        <w:rPr>
          <w:rFonts w:hint="eastAsia"/>
          <w:lang w:val="en-US" w:eastAsia="zh-CN"/>
        </w:rPr>
      </w:pPr>
      <w:r>
        <w:rPr>
          <w:rFonts w:hint="eastAsia"/>
          <w:lang w:val="en-US" w:eastAsia="zh-CN"/>
        </w:rPr>
        <w:t>贯彻落实中央全面从严治党战略部署，要按照中央国家机关实施方案，结合直属机关党建工作和党员干部队伍建设实际，从加强和改进党建工作着手，着力解决存在的突出问题，提高服务中心、建设队伍水平，提高党建科学化水平，为完成住房城乡建设部在全面建成小康社会、全面深化改革、全面依法治国中承担的重要任务提供思想政治和组织保证。</w:t>
      </w:r>
    </w:p>
    <w:p>
      <w:pPr>
        <w:numPr>
          <w:ilvl w:val="0"/>
          <w:numId w:val="1"/>
        </w:numPr>
        <w:ind w:firstLine="420" w:firstLineChars="200"/>
        <w:rPr>
          <w:rFonts w:hint="eastAsia"/>
          <w:b/>
          <w:bCs/>
          <w:sz w:val="28"/>
          <w:szCs w:val="28"/>
          <w:lang w:val="en-US" w:eastAsia="zh-CN"/>
        </w:rPr>
      </w:pPr>
      <w:r>
        <w:rPr>
          <w:rFonts w:hint="eastAsia"/>
          <w:b/>
          <w:bCs/>
          <w:sz w:val="28"/>
          <w:szCs w:val="28"/>
          <w:lang w:val="en-US" w:eastAsia="zh-CN"/>
        </w:rPr>
        <w:t>严肃党内政治生活，着力加强党员干部党性锻炼</w:t>
      </w:r>
    </w:p>
    <w:p>
      <w:pPr>
        <w:numPr>
          <w:numId w:val="0"/>
        </w:numPr>
        <w:ind w:firstLine="420" w:firstLineChars="200"/>
        <w:rPr>
          <w:rFonts w:hint="eastAsia"/>
          <w:sz w:val="24"/>
          <w:szCs w:val="24"/>
          <w:lang w:val="en-US" w:eastAsia="zh-CN"/>
        </w:rPr>
      </w:pPr>
      <w:r>
        <w:rPr>
          <w:rFonts w:hint="eastAsia"/>
          <w:b/>
          <w:bCs/>
          <w:sz w:val="24"/>
          <w:szCs w:val="24"/>
          <w:lang w:val="en-US" w:eastAsia="zh-CN"/>
        </w:rPr>
        <w:t>（一）强化严肃党内政治生活思想教育。</w:t>
      </w:r>
      <w:r>
        <w:rPr>
          <w:rFonts w:hint="eastAsia"/>
          <w:sz w:val="24"/>
          <w:szCs w:val="24"/>
          <w:lang w:val="en-US" w:eastAsia="zh-CN"/>
        </w:rPr>
        <w:t>各单位要组织党员干部深入学习习近平总书记系列重要讲话，特别是关于从严治党的重要论述，充分认识党内政治生活，是党组织教育管理党员和党员进行党性锻炼的主要平台，是加强党的建设的重要方法和途径。落实党要管党、从严治党方针，必须从党内政治生活严起。严肃党内政治生活是每一名党员干部的政治责任，必须常怀敬畏之心，自觉维护党内政治生活的政治性、原则性、严肃性、战斗性，确保党内政治生活的质量和效果。要加强党的基本知识教育，引导党员干部明白什么是党内政治生活，都有哪些要求，应该怎么做，切实做到内化于心、外化于形。</w:t>
      </w:r>
    </w:p>
    <w:p>
      <w:pPr>
        <w:numPr>
          <w:numId w:val="0"/>
        </w:numPr>
        <w:ind w:firstLine="420" w:firstLineChars="200"/>
        <w:rPr>
          <w:rFonts w:hint="eastAsia"/>
          <w:sz w:val="24"/>
          <w:szCs w:val="24"/>
          <w:lang w:val="en-US" w:eastAsia="zh-CN"/>
        </w:rPr>
      </w:pPr>
      <w:r>
        <w:rPr>
          <w:rFonts w:hint="eastAsia"/>
          <w:b/>
          <w:bCs/>
          <w:sz w:val="24"/>
          <w:szCs w:val="24"/>
          <w:lang w:val="en-US" w:eastAsia="zh-CN"/>
        </w:rPr>
        <w:t>（二）要切实抓好各项制度的落实。</w:t>
      </w:r>
      <w:r>
        <w:rPr>
          <w:rFonts w:hint="eastAsia"/>
          <w:sz w:val="24"/>
          <w:szCs w:val="24"/>
          <w:lang w:val="en-US" w:eastAsia="zh-CN"/>
        </w:rPr>
        <w:t>各单位要对照相关制度规定，对本单位执行民主集中制，落实民主生活会、组织生活会，坚持“三会一课”、民主评议党员、党员党性定期分析等制度的贯彻落实情况进行一次认真检查、切实解决存在的问题。中央国家机关工委将制定下发关于加强和规范中央国家机关党内政治生活的实施意见，部直属机关党委将在明年“七一”前后，对贯彻落实情况进行一次检查，推进党内政治生活各项制度的落实，着力提高党内政治生活质量。</w:t>
      </w:r>
    </w:p>
    <w:p>
      <w:pPr>
        <w:numPr>
          <w:numId w:val="0"/>
        </w:numPr>
        <w:ind w:firstLine="420" w:firstLineChars="200"/>
        <w:rPr>
          <w:rFonts w:hint="eastAsia"/>
          <w:sz w:val="24"/>
          <w:szCs w:val="24"/>
          <w:lang w:val="en-US" w:eastAsia="zh-CN"/>
        </w:rPr>
      </w:pPr>
      <w:r>
        <w:rPr>
          <w:rFonts w:hint="eastAsia"/>
          <w:b/>
          <w:bCs/>
          <w:sz w:val="24"/>
          <w:szCs w:val="24"/>
          <w:lang w:val="en-US" w:eastAsia="zh-CN"/>
        </w:rPr>
        <w:t>三要充分发挥领导干部的表率示范作用。</w:t>
      </w:r>
      <w:r>
        <w:rPr>
          <w:rFonts w:hint="eastAsia"/>
          <w:sz w:val="24"/>
          <w:szCs w:val="24"/>
          <w:lang w:val="en-US" w:eastAsia="zh-CN"/>
        </w:rPr>
        <w:t>党员领导干部要严格执行双重组织生活会制度，既要认真参加领导班子民主生活会，又要以普通党员身份参加所在党支部的组织生活会。党员领导干部要坚持以身作则，带头发扬党内民主，带头开展批评与自我批评，带头讲真话、讲实话、讲心里话，营造风清气正、生动活泼、一心一意干事业的党内政治生活氛围。各单位要重点加强对领导干部特别是对一把手的监督制约，重点加强对执行民主集中制情况的监督检查，以领导干部的实际行动和表率作用，推动党员干部党性锻炼。</w:t>
      </w:r>
    </w:p>
    <w:p>
      <w:pPr>
        <w:numPr>
          <w:numId w:val="0"/>
        </w:numPr>
        <w:ind w:firstLine="420" w:firstLineChars="200"/>
        <w:rPr>
          <w:rFonts w:hint="eastAsia"/>
          <w:b/>
          <w:bCs/>
          <w:sz w:val="28"/>
          <w:szCs w:val="28"/>
          <w:lang w:val="en-US" w:eastAsia="zh-CN"/>
        </w:rPr>
      </w:pPr>
      <w:r>
        <w:rPr>
          <w:rFonts w:hint="eastAsia"/>
          <w:b/>
          <w:bCs/>
          <w:sz w:val="28"/>
          <w:szCs w:val="28"/>
          <w:lang w:val="en-US" w:eastAsia="zh-CN"/>
        </w:rPr>
        <w:t>二、抓好学习教育活动，全面提高党员干部素质</w:t>
      </w:r>
    </w:p>
    <w:p>
      <w:pPr>
        <w:numPr>
          <w:numId w:val="0"/>
        </w:numPr>
        <w:ind w:firstLine="420" w:firstLineChars="200"/>
        <w:rPr>
          <w:rFonts w:hint="eastAsia"/>
          <w:sz w:val="24"/>
          <w:szCs w:val="24"/>
          <w:lang w:val="en-US" w:eastAsia="zh-CN"/>
        </w:rPr>
      </w:pPr>
      <w:r>
        <w:rPr>
          <w:rFonts w:hint="eastAsia"/>
          <w:b/>
          <w:bCs/>
          <w:sz w:val="24"/>
          <w:szCs w:val="24"/>
          <w:lang w:val="en-US" w:eastAsia="zh-CN"/>
        </w:rPr>
        <w:t>（一）要坚持学习教育活动的政治性。</w:t>
      </w:r>
      <w:r>
        <w:rPr>
          <w:rFonts w:hint="eastAsia"/>
          <w:sz w:val="24"/>
          <w:szCs w:val="24"/>
          <w:lang w:val="en-US" w:eastAsia="zh-CN"/>
        </w:rPr>
        <w:t>围绕维护中央权威，确保政令畅通抓党建，是各级党组织的重要职责。坚持政治性，就是要强调学习教育活动的必要性和严肃性。要教育党员干部充分认识党组织开展学习教育活动，是提高党员干部政治素养，增强政治敏锐性和辨别能力的重要方法，是加强党组织联系党员群众、党员之间互相交流的纽带。党员干部参加学习教育活动，是义务，是要求，也是纪律。要引导党员干部学习党的基本理论和路线方针政策，不断提高思想水平，增强政治责任感、使命感，维护中央权威，确保中央决策部署贯彻落实。当前，要突出抓好党的十八届五中全会精神的学习贯彻，深刻领会准确把握全会精神，凝聚广大党员干部智慧力量，推进住房城乡建设“十三五”规划目标任务的实现和完成。</w:t>
      </w:r>
    </w:p>
    <w:p>
      <w:pPr>
        <w:numPr>
          <w:numId w:val="0"/>
        </w:numPr>
        <w:ind w:firstLine="420" w:firstLineChars="200"/>
        <w:rPr>
          <w:rFonts w:hint="eastAsia"/>
          <w:sz w:val="24"/>
          <w:szCs w:val="24"/>
          <w:lang w:val="en-US" w:eastAsia="zh-CN"/>
        </w:rPr>
      </w:pPr>
      <w:r>
        <w:rPr>
          <w:rFonts w:hint="eastAsia"/>
          <w:b/>
          <w:bCs/>
          <w:sz w:val="24"/>
          <w:szCs w:val="24"/>
          <w:lang w:val="en-US" w:eastAsia="zh-CN"/>
        </w:rPr>
        <w:t>（二）要围绕”两个需要“开展学习教育活动。</w:t>
      </w:r>
      <w:r>
        <w:rPr>
          <w:rFonts w:hint="eastAsia"/>
          <w:sz w:val="24"/>
          <w:szCs w:val="24"/>
          <w:lang w:val="en-US" w:eastAsia="zh-CN"/>
        </w:rPr>
        <w:t>一个是党员干部的发展需要，                                                                                                                                                                                                                                                                                                                                                                                                                                                                                                                                                                                                                        另一个是完成中心任务的需要。党员干部受成长环境、工作经历、性别年龄等影响，呈现出不同的特点，也反映了不同的发展需求。要把党员干部个人发展与队伍建设相结合，把队伍建设与机关建设相结合，把机关建设与中央要求相结合，坚持打基础、抓根本、上台阶，全面提高队伍素质，全面提升机关水平。围绕完成中心任务开展学习教育活动，就是要在推进住房城乡建设事业改革发展的进程中，引导党员干部深刻领会中央关于住房城乡建设的指示和要求，开展以住房城乡建设专业为重点的相关学科知识的学习，开展学习宣传先进典型等活动，激发党员干部的工作热情和干劲，提高履职水平和能力，圆满完成各项工作任务。</w:t>
      </w:r>
    </w:p>
    <w:p>
      <w:pPr>
        <w:numPr>
          <w:numId w:val="0"/>
        </w:numPr>
        <w:ind w:firstLine="420" w:firstLineChars="200"/>
        <w:rPr>
          <w:rFonts w:hint="eastAsia"/>
          <w:sz w:val="24"/>
          <w:szCs w:val="24"/>
          <w:lang w:val="en-US" w:eastAsia="zh-CN"/>
        </w:rPr>
      </w:pPr>
      <w:r>
        <w:rPr>
          <w:rFonts w:hint="eastAsia"/>
          <w:b/>
          <w:bCs/>
          <w:sz w:val="24"/>
          <w:szCs w:val="24"/>
          <w:lang w:val="en-US" w:eastAsia="zh-CN"/>
        </w:rPr>
        <w:t>（三）要注重学习教育活动的形式和方法。</w:t>
      </w:r>
      <w:r>
        <w:rPr>
          <w:rFonts w:hint="eastAsia"/>
          <w:sz w:val="24"/>
          <w:szCs w:val="24"/>
          <w:lang w:val="en-US" w:eastAsia="zh-CN"/>
        </w:rPr>
        <w:t>形式承载内容，良好的形式和方法，对于深化内容、提高质量、增强效果，具有十分重要的作用。要把先进的新思想新观念融入形式设计之中，把传统做法与现代元素相结合，并善于运用科技手段，增强活动的吸引力、感召力，使大家自觉参与、感同身受。要充分发挥工会、共青团、妇联等群团组织的作用，针对不同群体特点和要求，采取大家喜闻乐见的形式，比如，组织青年开展学习演讲、社会实践活动，组织女干部职工开展家庭助廉活动，组织各类文体活动，等等，使大家在轻松愉快的活动中陶冶情操，增进交流与友谊，增强机关凝聚力。</w:t>
      </w:r>
    </w:p>
    <w:p>
      <w:pPr>
        <w:numPr>
          <w:numId w:val="0"/>
        </w:numPr>
        <w:ind w:firstLine="420" w:firstLineChars="200"/>
        <w:rPr>
          <w:rFonts w:hint="eastAsia"/>
          <w:b/>
          <w:bCs/>
          <w:sz w:val="28"/>
          <w:szCs w:val="28"/>
          <w:lang w:val="en-US" w:eastAsia="zh-CN"/>
        </w:rPr>
      </w:pPr>
      <w:r>
        <w:rPr>
          <w:rFonts w:hint="eastAsia"/>
          <w:b/>
          <w:bCs/>
          <w:sz w:val="28"/>
          <w:szCs w:val="28"/>
          <w:lang w:val="en-US" w:eastAsia="zh-CN"/>
        </w:rPr>
        <w:t>三、深入开展思想政治工作，形成关心人、教育人、鼓舞人的良好从政环境</w:t>
      </w:r>
    </w:p>
    <w:p>
      <w:pPr>
        <w:numPr>
          <w:numId w:val="0"/>
        </w:numPr>
        <w:ind w:firstLine="420" w:firstLineChars="200"/>
        <w:rPr>
          <w:rFonts w:hint="eastAsia"/>
          <w:sz w:val="24"/>
          <w:szCs w:val="24"/>
          <w:lang w:val="en-US" w:eastAsia="zh-CN"/>
        </w:rPr>
      </w:pPr>
      <w:r>
        <w:rPr>
          <w:rFonts w:hint="eastAsia"/>
          <w:lang w:val="en-US" w:eastAsia="zh-CN"/>
        </w:rPr>
        <w:t xml:space="preserve">  </w:t>
      </w:r>
      <w:r>
        <w:rPr>
          <w:rFonts w:hint="eastAsia"/>
          <w:sz w:val="24"/>
          <w:szCs w:val="24"/>
          <w:lang w:val="en-US" w:eastAsia="zh-CN"/>
        </w:rPr>
        <w:t>各单位党组织特别是领导干部要充分认识思想政治工作，是我党团结、教育、发动群众，提高凝聚力、战斗力一条十分重要的经验，是党的优良传统和“传家宝”。</w:t>
      </w:r>
    </w:p>
    <w:p>
      <w:pPr>
        <w:numPr>
          <w:numId w:val="0"/>
        </w:numPr>
        <w:ind w:firstLine="420" w:firstLineChars="200"/>
        <w:rPr>
          <w:rFonts w:hint="eastAsia"/>
          <w:sz w:val="24"/>
          <w:szCs w:val="24"/>
          <w:lang w:val="en-US" w:eastAsia="zh-CN"/>
        </w:rPr>
      </w:pPr>
      <w:r>
        <w:rPr>
          <w:rFonts w:hint="eastAsia"/>
          <w:sz w:val="24"/>
          <w:szCs w:val="24"/>
          <w:lang w:val="en-US" w:eastAsia="zh-CN"/>
        </w:rPr>
        <w:t xml:space="preserve">  调查显示，有近五分之一的同志认为党支部对党员的关心关爱不够，四分之一的同志认为党组织凝聚力战斗力“一般”。有近一半的党员干部希望得到党组织的关怀和帮助，三分之一的同志希望得到心理上的疏导，还有同志提出“党组织要主动关心机关干部的思想、工作和生活情况，帮助解决实际问题，充分调动工作积极性，增强党组织的凝聚力、战斗力。”</w:t>
      </w:r>
    </w:p>
    <w:p>
      <w:pPr>
        <w:numPr>
          <w:numId w:val="0"/>
        </w:numPr>
        <w:ind w:firstLine="420" w:firstLineChars="200"/>
        <w:rPr>
          <w:rFonts w:hint="eastAsia"/>
          <w:sz w:val="24"/>
          <w:szCs w:val="24"/>
          <w:lang w:val="en-US" w:eastAsia="zh-CN"/>
        </w:rPr>
      </w:pPr>
      <w:r>
        <w:rPr>
          <w:rFonts w:hint="eastAsia"/>
          <w:sz w:val="24"/>
          <w:szCs w:val="24"/>
          <w:lang w:val="en-US" w:eastAsia="zh-CN"/>
        </w:rPr>
        <w:t>尽管大家提出了许多意见和建议，但“遇到困难和问题是，主动向党组织倾诉”的同志还不足10%，这说明党员干部虽然对党组织有依赖，但缺乏足够的信任，党组织的凝聚力和感召力还有待进一步加强。</w:t>
      </w:r>
    </w:p>
    <w:p>
      <w:pPr>
        <w:numPr>
          <w:numId w:val="0"/>
        </w:numPr>
        <w:ind w:firstLine="420" w:firstLineChars="200"/>
        <w:rPr>
          <w:rFonts w:hint="eastAsia"/>
          <w:sz w:val="24"/>
          <w:szCs w:val="24"/>
          <w:lang w:val="en-US" w:eastAsia="zh-CN"/>
        </w:rPr>
      </w:pPr>
      <w:r>
        <w:rPr>
          <w:rFonts w:hint="eastAsia"/>
          <w:sz w:val="24"/>
          <w:szCs w:val="24"/>
          <w:lang w:val="en-US" w:eastAsia="zh-CN"/>
        </w:rPr>
        <w:t>开展思想政治工作，要坚持以人为本，立足党员干部工作、生活和思想实际，着眼于党员干部的全面发展来进行。</w:t>
      </w:r>
    </w:p>
    <w:p>
      <w:pPr>
        <w:numPr>
          <w:ilvl w:val="0"/>
          <w:numId w:val="2"/>
        </w:numPr>
        <w:ind w:firstLine="420" w:firstLineChars="200"/>
        <w:rPr>
          <w:rFonts w:hint="eastAsia"/>
          <w:sz w:val="24"/>
          <w:szCs w:val="24"/>
          <w:lang w:val="en-US" w:eastAsia="zh-CN"/>
        </w:rPr>
      </w:pPr>
      <w:r>
        <w:rPr>
          <w:rFonts w:hint="eastAsia"/>
          <w:b/>
          <w:bCs/>
          <w:sz w:val="24"/>
          <w:szCs w:val="24"/>
          <w:lang w:val="en-US" w:eastAsia="zh-CN"/>
        </w:rPr>
        <w:t>要真心实意地做党员干部的贴心人。</w:t>
      </w:r>
      <w:r>
        <w:rPr>
          <w:rFonts w:hint="eastAsia"/>
          <w:sz w:val="24"/>
          <w:szCs w:val="24"/>
          <w:lang w:val="en-US" w:eastAsia="zh-CN"/>
        </w:rPr>
        <w:t>“把支部建在连上”，是党的历史经验的总结。把支部建在每一个基层单位，一项重要的职责，就是凝结人心，聚积人气，使大家形成合力干事业的氛围。一个单位是否团结，是否风正心齐，是否有战斗力，关键取决于领导干部，取决于领导干部的领导水平、工作能力和表率作用，取决于领导干部是否与大家“同呼吸、共命运、心连心”。只有把关爱人放在第一位，经常倾听大家的心声和愿望，关心支持大家的学习、成长和进步，以真心实意取得同志们的认同和信任，大家才会自觉自愿跟着党组织走，党的事业才会有人干。</w:t>
      </w:r>
    </w:p>
    <w:p>
      <w:pPr>
        <w:numPr>
          <w:ilvl w:val="0"/>
          <w:numId w:val="2"/>
        </w:numPr>
        <w:ind w:firstLine="420" w:firstLineChars="200"/>
        <w:rPr>
          <w:rFonts w:hint="eastAsia"/>
          <w:sz w:val="24"/>
          <w:szCs w:val="24"/>
          <w:lang w:val="en-US" w:eastAsia="zh-CN"/>
        </w:rPr>
      </w:pPr>
      <w:r>
        <w:rPr>
          <w:rFonts w:hint="eastAsia"/>
          <w:b/>
          <w:bCs/>
          <w:sz w:val="24"/>
          <w:szCs w:val="24"/>
          <w:lang w:val="en-US" w:eastAsia="zh-CN"/>
        </w:rPr>
        <w:t>要努力帮助解决实际问题。</w:t>
      </w:r>
      <w:r>
        <w:rPr>
          <w:rFonts w:hint="eastAsia"/>
          <w:sz w:val="24"/>
          <w:szCs w:val="24"/>
          <w:lang w:val="en-US" w:eastAsia="zh-CN"/>
        </w:rPr>
        <w:t>把思想政治工作与解决实际问题相结合，是我们工作的基本原则和重要方法。当前，许多党员干部都表示压力大，其中一个重要原因，就是受实际问题的困扰，牵扯了大量精力。调查了解，有71%的同志希望得到工作上的支持、55%的同志有望得到困难帮扶。我们要及时深入地了解党员干部的工作、生活和思想情况，对大家遇到的困难和问题，能解决的尽量主动给予解决。对一些社会性普遍性问题，要积极地向有关方面反应，并号召大家互相帮助，同时做好心理疏导工作，使大家能够轻松面对，放下包袱工作和生活。</w:t>
      </w:r>
    </w:p>
    <w:p>
      <w:pPr>
        <w:numPr>
          <w:ilvl w:val="0"/>
          <w:numId w:val="2"/>
        </w:numPr>
        <w:ind w:firstLine="420" w:firstLineChars="200"/>
        <w:rPr>
          <w:rFonts w:hint="eastAsia"/>
          <w:sz w:val="24"/>
          <w:szCs w:val="24"/>
          <w:lang w:val="en-US" w:eastAsia="zh-CN"/>
        </w:rPr>
      </w:pPr>
      <w:r>
        <w:rPr>
          <w:rFonts w:hint="eastAsia"/>
          <w:b/>
          <w:bCs/>
          <w:sz w:val="24"/>
          <w:szCs w:val="24"/>
          <w:lang w:val="en-US" w:eastAsia="zh-CN"/>
        </w:rPr>
        <w:t>要维护正气，增强正能量。</w:t>
      </w:r>
      <w:r>
        <w:rPr>
          <w:rFonts w:hint="eastAsia"/>
          <w:sz w:val="24"/>
          <w:szCs w:val="24"/>
          <w:lang w:val="en-US" w:eastAsia="zh-CN"/>
        </w:rPr>
        <w:t>要教育引导党员干部坚定理想信念，树立正确的世界观、人生观、价值观，自觉践行社会主义核心价值观。要坚持正义，特别是坚持正确的用人导向，反对拉帮结派，反对搞小圈子小团伙，反对各种不正之风，营造良好的人际关系和环境，维护集体和团结，形成互相关心、互相支持、互相帮助的良好风气和传统。要公道正派，以领导干部的表率作用和人格力量，激发大家不竭的热情和干劲，共同开创住房建设事业新局面。</w:t>
      </w:r>
    </w:p>
    <w:p>
      <w:pPr>
        <w:numPr>
          <w:numId w:val="0"/>
        </w:numPr>
        <w:ind w:firstLine="420" w:firstLineChars="200"/>
        <w:rPr>
          <w:rFonts w:hint="eastAsia"/>
          <w:b/>
          <w:bCs/>
          <w:sz w:val="28"/>
          <w:szCs w:val="28"/>
          <w:lang w:val="en-US" w:eastAsia="zh-CN"/>
        </w:rPr>
      </w:pPr>
      <w:r>
        <w:rPr>
          <w:rFonts w:hint="eastAsia"/>
          <w:b/>
          <w:bCs/>
          <w:sz w:val="28"/>
          <w:szCs w:val="28"/>
          <w:lang w:val="en-US" w:eastAsia="zh-CN"/>
        </w:rPr>
        <w:t>四、严明党的纪律和规矩，持续推进作风和反腐倡廉建设</w:t>
      </w:r>
    </w:p>
    <w:p>
      <w:pPr>
        <w:numPr>
          <w:numId w:val="0"/>
        </w:numPr>
        <w:ind w:firstLine="420" w:firstLineChars="200"/>
        <w:rPr>
          <w:rFonts w:hint="eastAsia"/>
          <w:sz w:val="24"/>
          <w:szCs w:val="24"/>
          <w:lang w:val="en-US" w:eastAsia="zh-CN"/>
        </w:rPr>
      </w:pPr>
      <w:r>
        <w:rPr>
          <w:rFonts w:hint="eastAsia"/>
          <w:b/>
          <w:bCs/>
          <w:sz w:val="24"/>
          <w:szCs w:val="24"/>
          <w:lang w:val="en-US" w:eastAsia="zh-CN"/>
        </w:rPr>
        <w:t>（一）要把守纪律讲规矩摆在更加重要的位置。</w:t>
      </w:r>
      <w:r>
        <w:rPr>
          <w:rFonts w:hint="eastAsia"/>
          <w:sz w:val="24"/>
          <w:szCs w:val="24"/>
          <w:lang w:val="en-US" w:eastAsia="zh-CN"/>
        </w:rPr>
        <w:t>要按照党规党纪严于国家法律的要求，监督党员特别是领导干部切实履行党员义务，自觉遵守党的纪律，模范遵守国家法律法规。严明纪律，首先是严明党的政治纪律和政治规矩，根本一条是维护党中央的集中统一领导。领导干部必须做到严守政治纪律和政治规矩，以更强的党性意识和政治觉悟要求自己，坚决做到“五个必须”，坚决制止违反政治纪律和政治规矩的行为，自觉维护党的团结统一和中央权威，保证中央政令畅通。要严明党的组织、工作、财经等纪律，加强党员干部“四个服从”教育，增强组织观念和纪律观念，自觉做到严格遵守组织程序，严格执行请示报告、个人重大事项报告等制度。要加强对遵纪守规规情况的监督检查，坚决纠正无组织无纪律行为，严肃查处欺骗组织和对抗组织的行为，确保纪律刚性约束。当前，要把学习贯彻《中国共产党廉洁自律准则》和《中国共产党纪律处分条例》等党内法规，作为落实全面从严治党要求的重要抓手，组织开展学习培训活动，引导党员干部深刻领会修订颁布这两部党内法规的重大意义，全面把握精神实质，熟练掌握制度规定，切实把思想和行动统一到中央精神上来。</w:t>
      </w:r>
    </w:p>
    <w:p>
      <w:pPr>
        <w:numPr>
          <w:numId w:val="0"/>
        </w:numPr>
        <w:ind w:firstLine="420" w:firstLineChars="200"/>
        <w:rPr>
          <w:rFonts w:hint="eastAsia"/>
          <w:sz w:val="24"/>
          <w:szCs w:val="24"/>
          <w:lang w:val="en-US" w:eastAsia="zh-CN"/>
        </w:rPr>
      </w:pPr>
      <w:r>
        <w:rPr>
          <w:rFonts w:hint="eastAsia"/>
          <w:b/>
          <w:bCs/>
          <w:sz w:val="24"/>
          <w:szCs w:val="24"/>
          <w:lang w:val="en-US" w:eastAsia="zh-CN"/>
        </w:rPr>
        <w:t>（二）要把“三严三实”要求真正落到实处。</w:t>
      </w:r>
      <w:r>
        <w:rPr>
          <w:rFonts w:hint="eastAsia"/>
          <w:sz w:val="24"/>
          <w:szCs w:val="24"/>
          <w:lang w:val="en-US" w:eastAsia="zh-CN"/>
        </w:rPr>
        <w:t>要继续抓好“三严三实”专题教育，不断推动党员干部特别是领导干部自觉按照“三严三实”要求加强党性修养、改进工作作风，把“三严三实”作为修身做人的基本遵循，作为为官用权的警示箴言，作为干事创业的行为准则。要持续严格贯彻执行中央八项规定精神，加强监督检查，对违反纪律和规定的行为，坚决查处并通报，强化执纪问责，防止“四风”反弹。要坚持抓早抓小抓苗头，抓住出国出差、行政审批、干部选拔等节点，及时谈话提醒，防止小毛病变成大问题。要把落实“三严三实”和贯彻执行中央八项规定精神和国务院“约法三章”的情况，纳入党建工作考核和行政考核，作为干部评价、选拔和任用的重要依据，强化贯彻落实。</w:t>
      </w:r>
    </w:p>
    <w:p>
      <w:pPr>
        <w:numPr>
          <w:numId w:val="0"/>
        </w:numPr>
        <w:ind w:firstLine="420" w:firstLineChars="200"/>
        <w:rPr>
          <w:rFonts w:hint="eastAsia"/>
          <w:sz w:val="24"/>
          <w:szCs w:val="24"/>
          <w:lang w:val="en-US" w:eastAsia="zh-CN"/>
        </w:rPr>
      </w:pPr>
      <w:r>
        <w:rPr>
          <w:rFonts w:hint="eastAsia"/>
          <w:b/>
          <w:bCs/>
          <w:sz w:val="24"/>
          <w:szCs w:val="24"/>
          <w:lang w:val="en-US" w:eastAsia="zh-CN"/>
        </w:rPr>
        <w:t>（三）要强化党风廉政建设主体责任和监督责任。</w:t>
      </w:r>
      <w:r>
        <w:rPr>
          <w:rFonts w:hint="eastAsia"/>
          <w:sz w:val="24"/>
          <w:szCs w:val="24"/>
          <w:lang w:val="en-US" w:eastAsia="zh-CN"/>
        </w:rPr>
        <w:t>严格按照《中央国家机关工委关于深入推进中央国家机关基层党组织和纪检组织落实党风廉政建设“两个责任”的意见》（国工发[2015]10号）精神，从直属机关党委纪委、司局党支部和直属单位党组织，层层传导压力、推进责任、教育责任、监督责任和支持责任。各单位党组织要履行好落实责任、推进责任、教育责任、监督责任和管理责任。纪检组织要履行好监督责任、聚焦中心任务，强化监督执纪问责，突出主责主业，转职能、转方式、转作风，集中精力抓好党风廉政建设和反腐败工作。</w:t>
      </w:r>
    </w:p>
    <w:p>
      <w:pPr>
        <w:numPr>
          <w:numId w:val="0"/>
        </w:numPr>
        <w:ind w:firstLine="420" w:firstLineChars="200"/>
        <w:rPr>
          <w:rFonts w:hint="eastAsia"/>
          <w:sz w:val="24"/>
          <w:szCs w:val="24"/>
          <w:lang w:val="en-US" w:eastAsia="zh-CN"/>
        </w:rPr>
      </w:pPr>
      <w:r>
        <w:rPr>
          <w:rFonts w:hint="eastAsia"/>
          <w:b/>
          <w:bCs/>
          <w:sz w:val="24"/>
          <w:szCs w:val="24"/>
          <w:lang w:val="en-US" w:eastAsia="zh-CN"/>
        </w:rPr>
        <w:t>（四）要坚持落实党建工作责任制。</w:t>
      </w:r>
      <w:r>
        <w:rPr>
          <w:rFonts w:hint="eastAsia"/>
          <w:sz w:val="24"/>
          <w:szCs w:val="24"/>
          <w:lang w:val="en-US" w:eastAsia="zh-CN"/>
        </w:rPr>
        <w:t>各单位党组织要认真学习贯彻习近平总书记对加强和改善党的领导提出的新要求，把抓好党建作为首要职责，把抓好党建作为最大政绩。各单位党组织书记要认真担负起党建工作第一责任人职责，特别是机关支部书记，要强化“一岗双职”意识，落</w:t>
      </w:r>
      <w:bookmarkStart w:id="0" w:name="_GoBack"/>
      <w:bookmarkEnd w:id="0"/>
      <w:r>
        <w:rPr>
          <w:rFonts w:hint="eastAsia"/>
          <w:sz w:val="24"/>
          <w:szCs w:val="24"/>
          <w:lang w:val="en-US" w:eastAsia="zh-CN"/>
        </w:rPr>
        <w:t>实党建工作责任，不断提高工作水平和能力，切实发挥党支部战斗堡垒作用和党员先锋模范作用。广大专兼职党务干部要加强学习、加强锻炼，不断提高工作水平和能力，以强烈的使命感和责任感抓好各项工作落实。各单位党组织要积极营造人人关心党建、支持党建、参与党建的浓郁氛围，不断推动党建工作创新和发展，不断推进中央全面从严治党战略部署的贯彻落实，不断开创直属机关党建工作新局面。</w:t>
      </w:r>
    </w:p>
    <w:p>
      <w:pPr>
        <w:numPr>
          <w:numId w:val="0"/>
        </w:numPr>
        <w:ind w:firstLine="420" w:firstLineChars="200"/>
        <w:rPr>
          <w:rFonts w:hint="eastAsia"/>
          <w:sz w:val="24"/>
          <w:szCs w:val="24"/>
          <w:lang w:val="en-US" w:eastAsia="zh-CN"/>
        </w:rPr>
      </w:pPr>
    </w:p>
    <w:p>
      <w:pPr>
        <w:numPr>
          <w:numId w:val="0"/>
        </w:numPr>
        <w:ind w:firstLine="420" w:firstLineChars="200"/>
        <w:jc w:val="right"/>
        <w:rPr>
          <w:rFonts w:hint="eastAsia"/>
          <w:sz w:val="24"/>
          <w:szCs w:val="24"/>
          <w:lang w:val="en-US" w:eastAsia="zh-CN"/>
        </w:rPr>
      </w:pPr>
      <w:r>
        <w:rPr>
          <w:rFonts w:hint="eastAsia"/>
          <w:sz w:val="24"/>
          <w:szCs w:val="24"/>
          <w:lang w:val="en-US" w:eastAsia="zh-CN"/>
        </w:rPr>
        <w:t>直属机关党委</w:t>
      </w:r>
    </w:p>
    <w:p>
      <w:pPr>
        <w:numPr>
          <w:numId w:val="0"/>
        </w:numPr>
        <w:ind w:firstLine="420" w:firstLineChars="200"/>
        <w:jc w:val="right"/>
        <w:rPr>
          <w:rFonts w:hint="eastAsia"/>
          <w:sz w:val="24"/>
          <w:szCs w:val="24"/>
          <w:lang w:val="en-US" w:eastAsia="zh-CN"/>
        </w:rPr>
      </w:pPr>
      <w:r>
        <w:rPr>
          <w:rFonts w:hint="eastAsia"/>
          <w:sz w:val="24"/>
          <w:szCs w:val="24"/>
          <w:lang w:val="en-US" w:eastAsia="zh-CN"/>
        </w:rPr>
        <w:t>2015年12月8日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5865096">
    <w:nsid w:val="56C6BD08"/>
    <w:multiLevelType w:val="singleLevel"/>
    <w:tmpl w:val="56C6BD08"/>
    <w:lvl w:ilvl="0" w:tentative="1">
      <w:start w:val="1"/>
      <w:numFmt w:val="chineseCounting"/>
      <w:suff w:val="nothing"/>
      <w:lvlText w:val="（%1）"/>
      <w:lvlJc w:val="left"/>
    </w:lvl>
  </w:abstractNum>
  <w:abstractNum w:abstractNumId="1455861023">
    <w:nsid w:val="56C6AD1F"/>
    <w:multiLevelType w:val="singleLevel"/>
    <w:tmpl w:val="56C6AD1F"/>
    <w:lvl w:ilvl="0" w:tentative="1">
      <w:start w:val="1"/>
      <w:numFmt w:val="chineseCounting"/>
      <w:suff w:val="nothing"/>
      <w:lvlText w:val="%1、"/>
      <w:lvlJc w:val="left"/>
    </w:lvl>
  </w:abstractNum>
  <w:num w:numId="1">
    <w:abstractNumId w:val="1455861023"/>
  </w:num>
  <w:num w:numId="2">
    <w:abstractNumId w:val="14558650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A3B6E"/>
    <w:rsid w:val="14182EF3"/>
    <w:rsid w:val="201A3B6E"/>
    <w:rsid w:val="2C2C2BB8"/>
    <w:rsid w:val="32AB6540"/>
    <w:rsid w:val="38FF268F"/>
    <w:rsid w:val="3E7C0807"/>
    <w:rsid w:val="3EA84501"/>
    <w:rsid w:val="3FD20C54"/>
    <w:rsid w:val="4B822BB0"/>
    <w:rsid w:val="700C32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2016-02-19T05:32:00Z</dcterms:created>
  <dc:creator>Administrator</dc:creator>
  <cp:lastModifiedBy>Administrator</cp:lastModifiedBy>
  <dcterms:modified xsi:type="dcterms:W3CDTF">2016-02-19T08:17:22Z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