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BD0B16">
      <w:pP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</w:p>
    <w:p w14:paraId="0E02AE09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B4679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“永远跟党走”全国性行业协会商会庆祝中国共产党成立105周年书画摄影展作品授权书</w:t>
      </w:r>
    </w:p>
    <w:p w14:paraId="550317F9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E429A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本人自愿参加“永远跟党走”全国性行业协会商会庆祝中国共产党成立105周年书画摄影展，现就参展作品相关事宜，作出如下授权：</w:t>
      </w:r>
    </w:p>
    <w:p w14:paraId="112E05A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不可撤销地授权本次展览主办方，对本人参展作品享有线上线下媒体报道、展览展示、宣传推广、公益传播等公益用途的使用权，主办方无需另行向本人支付稿酬、使用费等任何费用，本人仅保留作品署名权。</w:t>
      </w:r>
    </w:p>
    <w:p w14:paraId="00FBEA97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D343477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7A9CCE0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EC60F6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73BA57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2560" w:firstLineChars="8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授权人（签字）:</w:t>
      </w:r>
    </w:p>
    <w:p w14:paraId="20580D7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2560" w:firstLineChars="800"/>
        <w:jc w:val="both"/>
        <w:textAlignment w:val="baseline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pgSz w:w="11906" w:h="16838"/>
          <w:pgMar w:top="1417" w:right="1474" w:bottom="1417" w:left="1587" w:header="0" w:footer="0" w:gutter="0"/>
          <w:cols w:space="720" w:num="1"/>
        </w:sect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授权日期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</w:p>
    <w:p w14:paraId="36FB11C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3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4C1FDC"/>
    <w:rsid w:val="31975E0E"/>
    <w:rsid w:val="604C1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206</Words>
  <Characters>210</Characters>
  <Lines>0</Lines>
  <Paragraphs>0</Paragraphs>
  <TotalTime>0</TotalTime>
  <ScaleCrop>false</ScaleCrop>
  <LinksUpToDate>false</LinksUpToDate>
  <CharactersWithSpaces>210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2026-04-29T10:01:00Z</dcterms:created>
  <dc:creator>ZDY</dc:creator>
  <cp:lastModifiedBy>Ruthless，，</cp:lastModifiedBy>
  <dcterms:modified xsi:type="dcterms:W3CDTF">2026-04-29T10:03:32Z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EE9ECCDBFECD474BA3A2F7EFBB78F67C_13</vt:lpwstr>
  </property>
  <property fmtid="{D5CDD505-2E9C-101B-9397-08002B2CF9AE}" pid="4" name="KSOTemplateDocerSaveRecord">
    <vt:lpwstr>eyJoZGlkIjoiYTgzMWZjMGZmNzAwOGRmZTY1ODRmNjcyYjE3NGM2NTMiLCJ1c2VySWQiOiIxNjc4NTI1MTg2In0=</vt:lpwstr>
  </property>
</Properties>
</file>