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微软雅黑" w:hAnsi="微软雅黑" w:eastAsia="微软雅黑"/>
          <w:sz w:val="28"/>
          <w:szCs w:val="32"/>
        </w:rPr>
      </w:pPr>
      <w:r>
        <w:rPr>
          <w:rFonts w:hint="eastAsia" w:ascii="微软雅黑" w:hAnsi="微软雅黑" w:eastAsia="微软雅黑"/>
          <w:sz w:val="28"/>
          <w:szCs w:val="32"/>
        </w:rPr>
        <w:t>附件1：</w:t>
      </w:r>
    </w:p>
    <w:p>
      <w:pPr>
        <w:shd w:val="clear" w:color="auto" w:fill="800000"/>
        <w:spacing w:line="700" w:lineRule="exact"/>
        <w:ind w:firstLine="660" w:firstLineChars="150"/>
        <w:jc w:val="center"/>
        <w:rPr>
          <w:rFonts w:ascii="微软雅黑" w:hAnsi="微软雅黑" w:eastAsia="微软雅黑" w:cs="黑体"/>
          <w:b/>
          <w:sz w:val="44"/>
          <w:szCs w:val="44"/>
        </w:rPr>
      </w:pPr>
      <w:bookmarkStart w:id="0" w:name="_Hlk71533814"/>
      <w:r>
        <w:rPr>
          <w:rFonts w:hint="eastAsia" w:ascii="微软雅黑" w:hAnsi="微软雅黑" w:eastAsia="微软雅黑" w:cs="黑体"/>
          <w:b/>
          <w:sz w:val="44"/>
          <w:szCs w:val="44"/>
        </w:rPr>
        <w:t>数字赋能</w:t>
      </w:r>
      <w:r>
        <w:rPr>
          <w:rFonts w:ascii="微软雅黑" w:hAnsi="微软雅黑" w:eastAsia="微软雅黑" w:cs="黑体"/>
          <w:b/>
          <w:sz w:val="44"/>
          <w:szCs w:val="44"/>
        </w:rPr>
        <w:t xml:space="preserve"> 智慧国企</w:t>
      </w:r>
    </w:p>
    <w:p>
      <w:pPr>
        <w:shd w:val="clear" w:color="auto" w:fill="800000"/>
        <w:spacing w:line="700" w:lineRule="exact"/>
        <w:ind w:firstLine="480" w:firstLineChars="150"/>
        <w:jc w:val="center"/>
        <w:rPr>
          <w:rFonts w:ascii="微软雅黑" w:hAnsi="微软雅黑" w:eastAsia="微软雅黑" w:cs="黑体"/>
          <w:b/>
          <w:color w:val="FFE699" w:themeColor="accent4" w:themeTint="66"/>
          <w:sz w:val="32"/>
          <w:szCs w:val="32"/>
          <w14:textFill>
            <w14:solidFill>
              <w14:schemeClr w14:val="accent4">
                <w14:lumMod w14:val="40000"/>
                <w14:lumOff w14:val="60000"/>
              </w14:schemeClr>
            </w14:solidFill>
          </w14:textFill>
        </w:rPr>
      </w:pPr>
      <w:r>
        <w:rPr>
          <w:rFonts w:hint="eastAsia" w:ascii="微软雅黑" w:hAnsi="微软雅黑" w:eastAsia="微软雅黑" w:cs="黑体"/>
          <w:b/>
          <w:color w:val="FFE699" w:themeColor="accent4" w:themeTint="66"/>
          <w:sz w:val="32"/>
          <w:szCs w:val="32"/>
          <w14:textFill>
            <w14:solidFill>
              <w14:schemeClr w14:val="accent4">
                <w14:lumMod w14:val="40000"/>
                <w14:lumOff w14:val="60000"/>
              </w14:schemeClr>
            </w14:solidFill>
          </w14:textFill>
        </w:rPr>
        <w:t>——首届国有企业数字化转型峰会</w:t>
      </w:r>
      <w:bookmarkEnd w:id="0"/>
    </w:p>
    <w:p>
      <w:pPr>
        <w:shd w:val="clear" w:color="auto" w:fill="800000"/>
        <w:spacing w:line="700" w:lineRule="exact"/>
        <w:ind w:firstLine="480" w:firstLineChars="150"/>
        <w:jc w:val="center"/>
        <w:rPr>
          <w:rFonts w:ascii="微软雅黑" w:hAnsi="微软雅黑" w:eastAsia="微软雅黑" w:cs="黑体"/>
          <w:b/>
          <w:color w:val="BFBFBF" w:themeColor="background1" w:themeShade="BF"/>
          <w:sz w:val="32"/>
          <w:szCs w:val="32"/>
        </w:rPr>
      </w:pPr>
      <w:r>
        <w:rPr>
          <w:rFonts w:hint="eastAsia" w:ascii="微软雅黑" w:hAnsi="微软雅黑" w:eastAsia="微软雅黑" w:cs="黑体"/>
          <w:b/>
          <w:color w:val="BFBFBF" w:themeColor="background1" w:themeShade="BF"/>
          <w:sz w:val="32"/>
          <w:szCs w:val="32"/>
        </w:rPr>
        <w:t>议 程（拟）</w:t>
      </w:r>
    </w:p>
    <w:p>
      <w:pPr>
        <w:pStyle w:val="4"/>
        <w:numPr>
          <w:ilvl w:val="0"/>
          <w:numId w:val="1"/>
        </w:numPr>
        <w:spacing w:line="480" w:lineRule="exact"/>
        <w:ind w:firstLineChars="0"/>
        <w:rPr>
          <w:rFonts w:ascii="宋体" w:hAnsi="宋体" w:eastAsia="宋体"/>
          <w:b/>
          <w:sz w:val="24"/>
          <w:szCs w:val="24"/>
        </w:rPr>
      </w:pPr>
      <w:r>
        <w:rPr>
          <w:rFonts w:hint="eastAsia" w:ascii="宋体" w:hAnsi="宋体" w:eastAsia="宋体"/>
          <w:b/>
          <w:sz w:val="24"/>
          <w:szCs w:val="24"/>
        </w:rPr>
        <w:t>组织机构</w:t>
      </w:r>
    </w:p>
    <w:p>
      <w:pPr>
        <w:spacing w:line="480" w:lineRule="exact"/>
        <w:ind w:left="210" w:leftChars="100"/>
        <w:rPr>
          <w:rFonts w:ascii="仿宋" w:hAnsi="仿宋" w:eastAsia="仿宋"/>
          <w:sz w:val="24"/>
          <w:szCs w:val="24"/>
        </w:rPr>
      </w:pPr>
      <w:r>
        <w:rPr>
          <w:rFonts w:hint="eastAsia" w:ascii="仿宋" w:hAnsi="仿宋" w:eastAsia="仿宋"/>
          <w:sz w:val="24"/>
          <w:szCs w:val="24"/>
        </w:rPr>
        <w:t>主办单位： 上海国有资本运营研究院</w:t>
      </w:r>
    </w:p>
    <w:p>
      <w:pPr>
        <w:spacing w:line="480" w:lineRule="exact"/>
        <w:ind w:firstLine="1560" w:firstLineChars="650"/>
        <w:rPr>
          <w:rFonts w:ascii="仿宋" w:hAnsi="仿宋" w:eastAsia="仿宋"/>
          <w:sz w:val="24"/>
          <w:szCs w:val="24"/>
        </w:rPr>
      </w:pPr>
      <w:r>
        <w:rPr>
          <w:rFonts w:hint="eastAsia" w:ascii="仿宋" w:hAnsi="仿宋" w:eastAsia="仿宋"/>
          <w:sz w:val="24"/>
          <w:szCs w:val="24"/>
        </w:rPr>
        <w:t>中国企业改革与发展研究会</w:t>
      </w:r>
    </w:p>
    <w:p>
      <w:pPr>
        <w:spacing w:line="480" w:lineRule="exact"/>
        <w:ind w:firstLine="1560" w:firstLineChars="650"/>
        <w:rPr>
          <w:rFonts w:ascii="仿宋" w:hAnsi="仿宋" w:eastAsia="仿宋"/>
          <w:sz w:val="24"/>
          <w:szCs w:val="24"/>
        </w:rPr>
      </w:pPr>
      <w:r>
        <w:rPr>
          <w:rFonts w:ascii="仿宋" w:hAnsi="仿宋" w:eastAsia="仿宋"/>
          <w:sz w:val="24"/>
          <w:szCs w:val="24"/>
        </w:rPr>
        <w:t>北京大学国家发展研究院</w:t>
      </w:r>
    </w:p>
    <w:p>
      <w:pPr>
        <w:spacing w:line="480" w:lineRule="exact"/>
        <w:ind w:left="210" w:leftChars="100"/>
        <w:rPr>
          <w:rFonts w:ascii="仿宋" w:hAnsi="仿宋" w:eastAsia="仿宋"/>
          <w:sz w:val="24"/>
          <w:szCs w:val="24"/>
        </w:rPr>
      </w:pPr>
      <w:r>
        <w:rPr>
          <w:rFonts w:hint="eastAsia" w:ascii="仿宋" w:hAnsi="仿宋" w:eastAsia="仿宋"/>
          <w:sz w:val="24"/>
          <w:szCs w:val="24"/>
        </w:rPr>
        <w:t>联合主办： 中国信息通信研究院（拟）</w:t>
      </w:r>
    </w:p>
    <w:p>
      <w:pPr>
        <w:spacing w:line="480" w:lineRule="exact"/>
        <w:ind w:left="210" w:leftChars="100"/>
        <w:rPr>
          <w:rFonts w:ascii="仿宋" w:hAnsi="仿宋" w:eastAsia="仿宋"/>
          <w:sz w:val="24"/>
          <w:szCs w:val="24"/>
        </w:rPr>
      </w:pPr>
      <w:r>
        <w:rPr>
          <w:rFonts w:hint="eastAsia" w:ascii="仿宋" w:hAnsi="仿宋" w:eastAsia="仿宋"/>
          <w:sz w:val="24"/>
          <w:szCs w:val="24"/>
        </w:rPr>
        <w:t>支持单位： 工业互联网创新中心（上海）有限公司、上海C</w:t>
      </w:r>
      <w:r>
        <w:rPr>
          <w:rFonts w:ascii="仿宋" w:hAnsi="仿宋" w:eastAsia="仿宋"/>
          <w:sz w:val="24"/>
          <w:szCs w:val="24"/>
        </w:rPr>
        <w:t>IO</w:t>
      </w:r>
      <w:r>
        <w:rPr>
          <w:rFonts w:hint="eastAsia" w:ascii="仿宋" w:hAnsi="仿宋" w:eastAsia="仿宋"/>
          <w:sz w:val="24"/>
          <w:szCs w:val="24"/>
        </w:rPr>
        <w:t>联盟</w:t>
      </w:r>
    </w:p>
    <w:p>
      <w:pPr>
        <w:spacing w:line="480" w:lineRule="exact"/>
        <w:ind w:left="210" w:leftChars="100"/>
        <w:rPr>
          <w:rFonts w:ascii="仿宋" w:hAnsi="仿宋" w:eastAsia="仿宋"/>
          <w:sz w:val="24"/>
          <w:szCs w:val="24"/>
        </w:rPr>
      </w:pPr>
      <w:r>
        <w:rPr>
          <w:rFonts w:hint="eastAsia" w:ascii="仿宋" w:hAnsi="仿宋" w:eastAsia="仿宋"/>
          <w:sz w:val="24"/>
          <w:szCs w:val="24"/>
        </w:rPr>
        <w:t>战略合作： 京东、用友</w:t>
      </w:r>
    </w:p>
    <w:p>
      <w:pPr>
        <w:spacing w:line="480" w:lineRule="exact"/>
        <w:ind w:left="210" w:leftChars="100"/>
        <w:rPr>
          <w:rFonts w:ascii="仿宋" w:hAnsi="仿宋" w:eastAsia="仿宋"/>
          <w:sz w:val="24"/>
          <w:szCs w:val="24"/>
        </w:rPr>
      </w:pPr>
      <w:r>
        <w:rPr>
          <w:rFonts w:hint="eastAsia" w:ascii="仿宋" w:hAnsi="仿宋" w:eastAsia="仿宋"/>
          <w:sz w:val="24"/>
          <w:szCs w:val="24"/>
        </w:rPr>
        <w:t>协办单位： 埃森哲、明源科技、毕马威中国、蓝凌软件</w:t>
      </w:r>
    </w:p>
    <w:p>
      <w:pPr>
        <w:pStyle w:val="4"/>
        <w:numPr>
          <w:ilvl w:val="0"/>
          <w:numId w:val="1"/>
        </w:numPr>
        <w:spacing w:line="480" w:lineRule="exact"/>
        <w:ind w:firstLineChars="0"/>
        <w:rPr>
          <w:rFonts w:ascii="宋体" w:hAnsi="宋体" w:eastAsia="宋体"/>
          <w:b/>
          <w:sz w:val="24"/>
          <w:szCs w:val="24"/>
        </w:rPr>
      </w:pPr>
      <w:r>
        <w:rPr>
          <w:rFonts w:hint="eastAsia" w:ascii="宋体" w:hAnsi="宋体" w:eastAsia="宋体"/>
          <w:b/>
          <w:sz w:val="24"/>
          <w:szCs w:val="24"/>
        </w:rPr>
        <w:t>时间地点</w:t>
      </w:r>
    </w:p>
    <w:p>
      <w:pPr>
        <w:spacing w:line="480" w:lineRule="exact"/>
        <w:ind w:left="210" w:leftChars="100"/>
        <w:rPr>
          <w:rFonts w:ascii="仿宋" w:hAnsi="仿宋" w:eastAsia="仿宋"/>
          <w:sz w:val="24"/>
          <w:szCs w:val="24"/>
        </w:rPr>
      </w:pPr>
      <w:r>
        <w:rPr>
          <w:rFonts w:hint="eastAsia" w:ascii="仿宋" w:hAnsi="仿宋" w:eastAsia="仿宋"/>
          <w:sz w:val="24"/>
          <w:szCs w:val="24"/>
        </w:rPr>
        <w:t>大会时间：2</w:t>
      </w:r>
      <w:r>
        <w:rPr>
          <w:rFonts w:ascii="仿宋" w:hAnsi="仿宋" w:eastAsia="仿宋"/>
          <w:sz w:val="24"/>
          <w:szCs w:val="24"/>
        </w:rPr>
        <w:t>021</w:t>
      </w:r>
      <w:r>
        <w:rPr>
          <w:rFonts w:hint="eastAsia" w:ascii="仿宋" w:hAnsi="仿宋" w:eastAsia="仿宋"/>
          <w:sz w:val="24"/>
          <w:szCs w:val="24"/>
        </w:rPr>
        <w:t>年</w:t>
      </w:r>
      <w:r>
        <w:rPr>
          <w:rFonts w:ascii="仿宋" w:hAnsi="仿宋" w:eastAsia="仿宋"/>
          <w:sz w:val="24"/>
          <w:szCs w:val="24"/>
        </w:rPr>
        <w:t>5</w:t>
      </w:r>
      <w:r>
        <w:rPr>
          <w:rFonts w:hint="eastAsia" w:ascii="仿宋" w:hAnsi="仿宋" w:eastAsia="仿宋"/>
          <w:sz w:val="24"/>
          <w:szCs w:val="24"/>
        </w:rPr>
        <w:t>月27日周四全天</w:t>
      </w:r>
    </w:p>
    <w:p>
      <w:pPr>
        <w:spacing w:line="480" w:lineRule="exact"/>
        <w:ind w:left="210" w:leftChars="100"/>
        <w:rPr>
          <w:rFonts w:ascii="仿宋" w:hAnsi="仿宋" w:eastAsia="仿宋"/>
          <w:sz w:val="24"/>
          <w:szCs w:val="24"/>
        </w:rPr>
      </w:pPr>
      <w:r>
        <w:rPr>
          <w:rFonts w:hint="eastAsia" w:ascii="仿宋" w:hAnsi="仿宋" w:eastAsia="仿宋"/>
          <w:sz w:val="24"/>
          <w:szCs w:val="24"/>
        </w:rPr>
        <w:t>大会地点：上海明天广场-五楼宴会厅</w:t>
      </w:r>
    </w:p>
    <w:p>
      <w:pPr>
        <w:pStyle w:val="4"/>
        <w:numPr>
          <w:ilvl w:val="0"/>
          <w:numId w:val="1"/>
        </w:numPr>
        <w:spacing w:line="480" w:lineRule="exact"/>
        <w:ind w:firstLineChars="0"/>
        <w:rPr>
          <w:rFonts w:ascii="宋体" w:hAnsi="宋体" w:eastAsia="宋体"/>
          <w:b/>
          <w:sz w:val="24"/>
          <w:szCs w:val="24"/>
        </w:rPr>
      </w:pPr>
      <w:r>
        <w:rPr>
          <w:rFonts w:hint="eastAsia" w:ascii="宋体" w:hAnsi="宋体" w:eastAsia="宋体"/>
          <w:b/>
          <w:sz w:val="24"/>
          <w:szCs w:val="24"/>
        </w:rPr>
        <w:t>大会计划</w:t>
      </w:r>
    </w:p>
    <w:p>
      <w:pPr>
        <w:spacing w:line="480" w:lineRule="exact"/>
        <w:ind w:firstLine="240" w:firstLineChars="100"/>
        <w:rPr>
          <w:rFonts w:ascii="仿宋" w:hAnsi="仿宋" w:eastAsia="仿宋"/>
          <w:sz w:val="24"/>
          <w:szCs w:val="24"/>
        </w:rPr>
      </w:pPr>
      <w:r>
        <w:rPr>
          <w:rFonts w:hint="eastAsia" w:ascii="仿宋" w:hAnsi="仿宋" w:eastAsia="仿宋"/>
          <w:sz w:val="24"/>
          <w:szCs w:val="24"/>
        </w:rPr>
        <w:t>大会全程为一天，包括上午主论坛和下午主题论坛和圆桌对话。</w:t>
      </w:r>
    </w:p>
    <w:p>
      <w:pPr>
        <w:spacing w:line="480" w:lineRule="exact"/>
        <w:ind w:firstLine="630"/>
        <w:rPr>
          <w:rFonts w:ascii="仿宋" w:hAnsi="仿宋" w:eastAsia="仿宋" w:cs="仿宋_GB2312"/>
          <w:b/>
          <w:bCs/>
          <w:sz w:val="24"/>
          <w:szCs w:val="24"/>
        </w:rPr>
      </w:pPr>
      <w:r>
        <w:rPr>
          <w:rFonts w:hint="eastAsia" w:ascii="仿宋" w:hAnsi="仿宋" w:eastAsia="仿宋" w:cs="仿宋_GB2312"/>
          <w:b/>
          <w:bCs/>
          <w:sz w:val="24"/>
          <w:szCs w:val="24"/>
        </w:rPr>
        <w:t>1.出席</w:t>
      </w:r>
      <w:r>
        <w:rPr>
          <w:rFonts w:hint="eastAsia" w:ascii="仿宋" w:hAnsi="仿宋" w:eastAsia="仿宋" w:cs="微软雅黑"/>
          <w:b/>
          <w:sz w:val="24"/>
          <w:szCs w:val="24"/>
        </w:rPr>
        <w:t>领导与特邀</w:t>
      </w:r>
      <w:r>
        <w:rPr>
          <w:rFonts w:hint="eastAsia" w:ascii="仿宋" w:hAnsi="仿宋" w:eastAsia="仿宋"/>
          <w:b/>
          <w:sz w:val="24"/>
          <w:szCs w:val="24"/>
        </w:rPr>
        <w:t>嘉宾</w:t>
      </w:r>
    </w:p>
    <w:p>
      <w:pPr>
        <w:spacing w:line="480" w:lineRule="exact"/>
        <w:ind w:left="210" w:leftChars="100" w:firstLine="630"/>
        <w:rPr>
          <w:rFonts w:ascii="仿宋" w:hAnsi="仿宋" w:eastAsia="仿宋"/>
          <w:sz w:val="24"/>
          <w:szCs w:val="24"/>
        </w:rPr>
      </w:pPr>
      <w:r>
        <w:rPr>
          <w:rFonts w:hint="eastAsia" w:ascii="仿宋" w:hAnsi="仿宋" w:eastAsia="仿宋"/>
          <w:sz w:val="24"/>
          <w:szCs w:val="24"/>
        </w:rPr>
        <w:t>--国务院国资委领导</w:t>
      </w:r>
    </w:p>
    <w:p>
      <w:pPr>
        <w:spacing w:line="480" w:lineRule="exact"/>
        <w:ind w:left="210" w:leftChars="100" w:firstLine="630"/>
        <w:rPr>
          <w:rFonts w:ascii="仿宋" w:hAnsi="仿宋" w:eastAsia="仿宋"/>
          <w:sz w:val="24"/>
          <w:szCs w:val="24"/>
        </w:rPr>
      </w:pPr>
      <w:r>
        <w:rPr>
          <w:rFonts w:hint="eastAsia" w:ascii="仿宋" w:hAnsi="仿宋" w:eastAsia="仿宋"/>
          <w:sz w:val="24"/>
          <w:szCs w:val="24"/>
        </w:rPr>
        <w:t>--上海市国资委领导</w:t>
      </w:r>
    </w:p>
    <w:p>
      <w:pPr>
        <w:spacing w:line="480" w:lineRule="exact"/>
        <w:ind w:left="210" w:leftChars="100" w:firstLine="630"/>
        <w:rPr>
          <w:rFonts w:ascii="仿宋" w:hAnsi="仿宋" w:eastAsia="仿宋"/>
          <w:sz w:val="24"/>
          <w:szCs w:val="24"/>
        </w:rPr>
      </w:pPr>
      <w:r>
        <w:rPr>
          <w:rFonts w:hint="eastAsia" w:ascii="仿宋" w:hAnsi="仿宋" w:eastAsia="仿宋"/>
          <w:sz w:val="24"/>
          <w:szCs w:val="24"/>
        </w:rPr>
        <w:t>--中企研领导</w:t>
      </w:r>
    </w:p>
    <w:p>
      <w:pPr>
        <w:spacing w:line="480" w:lineRule="exact"/>
        <w:ind w:left="210" w:leftChars="100" w:firstLine="630"/>
        <w:rPr>
          <w:rFonts w:ascii="仿宋" w:hAnsi="仿宋" w:eastAsia="仿宋"/>
          <w:sz w:val="24"/>
          <w:szCs w:val="24"/>
        </w:rPr>
      </w:pPr>
      <w:r>
        <w:rPr>
          <w:rFonts w:hint="eastAsia" w:ascii="仿宋" w:hAnsi="仿宋" w:eastAsia="仿宋"/>
          <w:sz w:val="24"/>
          <w:szCs w:val="24"/>
        </w:rPr>
        <w:t>--中国信通院领导</w:t>
      </w:r>
    </w:p>
    <w:p>
      <w:pPr>
        <w:spacing w:line="480" w:lineRule="exact"/>
        <w:ind w:firstLine="630"/>
        <w:rPr>
          <w:rFonts w:ascii="仿宋" w:hAnsi="仿宋" w:eastAsia="仿宋" w:cs="仿宋_GB2312"/>
          <w:b/>
          <w:bCs/>
          <w:sz w:val="24"/>
          <w:szCs w:val="24"/>
        </w:rPr>
      </w:pPr>
      <w:r>
        <w:rPr>
          <w:rFonts w:hint="eastAsia" w:ascii="仿宋" w:hAnsi="仿宋" w:eastAsia="仿宋" w:cs="仿宋_GB2312"/>
          <w:b/>
          <w:bCs/>
          <w:sz w:val="24"/>
          <w:szCs w:val="24"/>
        </w:rPr>
        <w:t>2.与会嘉宾及企业代表</w:t>
      </w:r>
    </w:p>
    <w:p>
      <w:pPr>
        <w:spacing w:line="480" w:lineRule="exact"/>
        <w:ind w:left="210" w:leftChars="100" w:firstLine="630"/>
        <w:rPr>
          <w:rFonts w:ascii="仿宋" w:hAnsi="仿宋" w:eastAsia="仿宋"/>
          <w:sz w:val="24"/>
          <w:szCs w:val="24"/>
        </w:rPr>
      </w:pPr>
      <w:r>
        <w:rPr>
          <w:rFonts w:hint="eastAsia" w:ascii="仿宋" w:hAnsi="仿宋" w:eastAsia="仿宋"/>
          <w:sz w:val="24"/>
          <w:szCs w:val="24"/>
        </w:rPr>
        <w:t>--中央及地方数字化转型国企代表</w:t>
      </w:r>
    </w:p>
    <w:p>
      <w:pPr>
        <w:spacing w:line="480" w:lineRule="exact"/>
        <w:ind w:left="210" w:leftChars="100" w:firstLine="630"/>
        <w:rPr>
          <w:rFonts w:ascii="仿宋" w:hAnsi="仿宋" w:eastAsia="仿宋"/>
          <w:sz w:val="24"/>
          <w:szCs w:val="24"/>
        </w:rPr>
      </w:pPr>
      <w:r>
        <w:rPr>
          <w:rFonts w:hint="eastAsia" w:ascii="仿宋" w:hAnsi="仿宋" w:eastAsia="仿宋"/>
          <w:sz w:val="24"/>
          <w:szCs w:val="24"/>
        </w:rPr>
        <w:t>--长三角省级及重点城市国资监管部门代表</w:t>
      </w:r>
    </w:p>
    <w:p>
      <w:pPr>
        <w:spacing w:line="480" w:lineRule="exact"/>
        <w:ind w:left="210" w:leftChars="100" w:firstLine="630"/>
        <w:rPr>
          <w:rFonts w:ascii="仿宋" w:hAnsi="仿宋" w:eastAsia="仿宋"/>
          <w:sz w:val="24"/>
          <w:szCs w:val="24"/>
        </w:rPr>
      </w:pPr>
      <w:r>
        <w:rPr>
          <w:rFonts w:hint="eastAsia" w:ascii="仿宋" w:hAnsi="仿宋" w:eastAsia="仿宋"/>
          <w:sz w:val="24"/>
          <w:szCs w:val="24"/>
        </w:rPr>
        <w:t>--行业专家及机构代表</w:t>
      </w:r>
    </w:p>
    <w:p>
      <w:pPr>
        <w:spacing w:line="480" w:lineRule="exact"/>
        <w:ind w:left="210" w:leftChars="100" w:firstLine="480" w:firstLineChars="200"/>
        <w:rPr>
          <w:rFonts w:ascii="仿宋" w:hAnsi="仿宋" w:eastAsia="仿宋"/>
          <w:sz w:val="24"/>
          <w:szCs w:val="24"/>
        </w:rPr>
      </w:pPr>
      <w:r>
        <w:rPr>
          <w:rFonts w:hint="eastAsia" w:ascii="仿宋" w:hAnsi="仿宋" w:eastAsia="仿宋"/>
          <w:sz w:val="24"/>
          <w:szCs w:val="24"/>
        </w:rPr>
        <w:t>以上总与会人数预计为5</w:t>
      </w:r>
      <w:r>
        <w:rPr>
          <w:rFonts w:ascii="仿宋" w:hAnsi="仿宋" w:eastAsia="仿宋"/>
          <w:sz w:val="24"/>
          <w:szCs w:val="24"/>
        </w:rPr>
        <w:t>00</w:t>
      </w:r>
      <w:r>
        <w:rPr>
          <w:rFonts w:hint="eastAsia" w:ascii="仿宋" w:hAnsi="仿宋" w:eastAsia="仿宋"/>
          <w:sz w:val="24"/>
          <w:szCs w:val="24"/>
        </w:rPr>
        <w:t>人。</w:t>
      </w:r>
    </w:p>
    <w:p>
      <w:pPr>
        <w:spacing w:line="480" w:lineRule="exact"/>
        <w:ind w:firstLine="630"/>
        <w:jc w:val="left"/>
        <w:rPr>
          <w:rFonts w:ascii="仿宋" w:hAnsi="仿宋" w:eastAsia="仿宋" w:cs="仿宋_GB2312"/>
          <w:b/>
          <w:bCs/>
          <w:sz w:val="24"/>
          <w:szCs w:val="24"/>
        </w:rPr>
      </w:pPr>
      <w:r>
        <w:rPr>
          <w:rFonts w:ascii="仿宋" w:hAnsi="仿宋" w:eastAsia="仿宋" w:cs="仿宋_GB2312"/>
          <w:b/>
          <w:bCs/>
          <w:sz w:val="24"/>
          <w:szCs w:val="24"/>
        </w:rPr>
        <w:t>3</w:t>
      </w:r>
      <w:r>
        <w:rPr>
          <w:rFonts w:hint="eastAsia" w:ascii="仿宋" w:hAnsi="仿宋" w:eastAsia="仿宋" w:cs="仿宋_GB2312"/>
          <w:b/>
          <w:bCs/>
          <w:sz w:val="24"/>
          <w:szCs w:val="24"/>
        </w:rPr>
        <w:t>.会议安排</w:t>
      </w:r>
    </w:p>
    <w:tbl>
      <w:tblPr>
        <w:tblStyle w:val="5"/>
        <w:tblW w:w="8285" w:type="dxa"/>
        <w:jc w:val="cente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autofit"/>
        <w:tblCellMar>
          <w:top w:w="0" w:type="dxa"/>
          <w:left w:w="108" w:type="dxa"/>
          <w:bottom w:w="0" w:type="dxa"/>
          <w:right w:w="108" w:type="dxa"/>
        </w:tblCellMar>
      </w:tblPr>
      <w:tblGrid>
        <w:gridCol w:w="1547"/>
        <w:gridCol w:w="1562"/>
        <w:gridCol w:w="5176"/>
      </w:tblGrid>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637" w:hRule="atLeast"/>
          <w:jc w:val="center"/>
        </w:trPr>
        <w:tc>
          <w:tcPr>
            <w:tcW w:w="8285" w:type="dxa"/>
            <w:gridSpan w:val="3"/>
            <w:tcBorders>
              <w:top w:val="single" w:color="5B9BD5" w:themeColor="accent1" w:sz="4" w:space="0"/>
              <w:left w:val="single" w:color="5B9BD5" w:themeColor="accent1" w:sz="4" w:space="0"/>
              <w:bottom w:val="single" w:color="5B9BD5" w:themeColor="accent1" w:sz="4" w:space="0"/>
              <w:right w:val="single" w:color="5B9BD5" w:themeColor="accent1" w:sz="4" w:space="0"/>
              <w:insideH w:val="single" w:sz="4" w:space="0"/>
              <w:insideV w:val="nil"/>
            </w:tcBorders>
            <w:shd w:val="clear" w:color="auto" w:fill="5B9BD5" w:themeFill="accent1"/>
          </w:tcPr>
          <w:p>
            <w:pPr>
              <w:spacing w:line="480" w:lineRule="exact"/>
              <w:jc w:val="center"/>
              <w:rPr>
                <w:rFonts w:ascii="微软雅黑" w:hAnsi="微软雅黑" w:eastAsia="微软雅黑"/>
                <w:b/>
                <w:bCs/>
                <w:color w:val="FFFFFF" w:themeColor="background1"/>
                <w:sz w:val="24"/>
                <w:szCs w:val="24"/>
                <w14:textFill>
                  <w14:solidFill>
                    <w14:schemeClr w14:val="bg1"/>
                  </w14:solidFill>
                </w14:textFill>
              </w:rPr>
            </w:pPr>
            <w:r>
              <w:rPr>
                <w:rFonts w:hint="eastAsia" w:ascii="微软雅黑" w:hAnsi="微软雅黑" w:eastAsia="微软雅黑"/>
                <w:b/>
                <w:bCs/>
                <w:color w:val="FFFFFF" w:themeColor="background1"/>
                <w:sz w:val="28"/>
                <w:szCs w:val="28"/>
                <w14:textFill>
                  <w14:solidFill>
                    <w14:schemeClr w14:val="bg1"/>
                  </w14:solidFill>
                </w14:textFill>
              </w:rPr>
              <w:t>议程安排</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637" w:hRule="atLeast"/>
          <w:jc w:val="center"/>
        </w:trPr>
        <w:tc>
          <w:tcPr>
            <w:tcW w:w="8285" w:type="dxa"/>
            <w:gridSpan w:val="3"/>
            <w:shd w:val="clear" w:color="auto" w:fill="DEEAF6" w:themeFill="accent1" w:themeFillTint="33"/>
          </w:tcPr>
          <w:p>
            <w:pPr>
              <w:spacing w:line="480" w:lineRule="exact"/>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Day</w:t>
            </w:r>
            <w:r>
              <w:rPr>
                <w:rFonts w:ascii="仿宋" w:hAnsi="仿宋" w:eastAsia="仿宋"/>
                <w:b/>
                <w:bCs/>
                <w:color w:val="000000" w:themeColor="text1"/>
                <w:sz w:val="28"/>
                <w:szCs w:val="28"/>
                <w14:textFill>
                  <w14:solidFill>
                    <w14:schemeClr w14:val="tx1"/>
                  </w14:solidFill>
                </w14:textFill>
              </w:rPr>
              <w:t xml:space="preserve"> 1</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8285" w:type="dxa"/>
            <w:gridSpan w:val="3"/>
          </w:tcPr>
          <w:p>
            <w:pPr>
              <w:spacing w:line="480" w:lineRule="exact"/>
              <w:jc w:val="center"/>
              <w:rPr>
                <w:rFonts w:ascii="仿宋" w:hAnsi="仿宋" w:eastAsia="仿宋"/>
                <w:b w:val="0"/>
                <w:bCs w:val="0"/>
                <w:sz w:val="24"/>
                <w:szCs w:val="24"/>
              </w:rPr>
            </w:pPr>
            <w:r>
              <w:rPr>
                <w:rFonts w:hint="eastAsia" w:ascii="仿宋" w:hAnsi="仿宋" w:eastAsia="仿宋"/>
                <w:b/>
                <w:bCs/>
                <w:sz w:val="24"/>
                <w:szCs w:val="24"/>
              </w:rPr>
              <w:t>外地嘉宾到沪</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8285" w:type="dxa"/>
            <w:gridSpan w:val="3"/>
            <w:shd w:val="clear" w:color="auto" w:fill="DEEAF6" w:themeFill="accent1" w:themeFillTint="33"/>
          </w:tcPr>
          <w:p>
            <w:pPr>
              <w:spacing w:line="480" w:lineRule="exact"/>
              <w:jc w:val="center"/>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Day</w:t>
            </w:r>
            <w:r>
              <w:rPr>
                <w:rFonts w:ascii="仿宋" w:hAnsi="仿宋" w:eastAsia="仿宋"/>
                <w:b/>
                <w:bCs/>
                <w:color w:val="000000" w:themeColor="text1"/>
                <w:sz w:val="28"/>
                <w:szCs w:val="28"/>
                <w14:textFill>
                  <w14:solidFill>
                    <w14:schemeClr w14:val="tx1"/>
                  </w14:solidFill>
                </w14:textFill>
              </w:rPr>
              <w:t xml:space="preserve"> 2</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8285" w:type="dxa"/>
            <w:gridSpan w:val="3"/>
          </w:tcPr>
          <w:p>
            <w:pPr>
              <w:spacing w:line="480" w:lineRule="exact"/>
              <w:jc w:val="center"/>
              <w:rPr>
                <w:rFonts w:ascii="楷体" w:hAnsi="楷体" w:eastAsia="楷体"/>
                <w:b w:val="0"/>
                <w:bCs w:val="0"/>
                <w:sz w:val="24"/>
                <w:szCs w:val="24"/>
              </w:rPr>
            </w:pPr>
            <w:r>
              <w:rPr>
                <w:rFonts w:hint="eastAsia" w:ascii="仿宋" w:hAnsi="仿宋" w:eastAsia="仿宋"/>
                <w:b/>
                <w:bCs/>
                <w:sz w:val="24"/>
                <w:szCs w:val="24"/>
              </w:rPr>
              <w:t>上午议程</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1547" w:type="dxa"/>
            <w:shd w:val="clear" w:color="auto" w:fill="DEEAF6" w:themeFill="accent1" w:themeFillTint="33"/>
          </w:tcPr>
          <w:p>
            <w:pPr>
              <w:spacing w:line="480" w:lineRule="exact"/>
              <w:jc w:val="center"/>
              <w:rPr>
                <w:rFonts w:ascii="仿宋" w:hAnsi="仿宋" w:eastAsia="仿宋"/>
                <w:b/>
                <w:bCs/>
                <w:sz w:val="24"/>
                <w:szCs w:val="24"/>
              </w:rPr>
            </w:pPr>
            <w:r>
              <w:rPr>
                <w:rFonts w:hint="eastAsia" w:ascii="仿宋" w:hAnsi="仿宋" w:eastAsia="仿宋"/>
                <w:b/>
                <w:bCs/>
                <w:sz w:val="24"/>
                <w:szCs w:val="24"/>
              </w:rPr>
              <w:t>时间</w:t>
            </w:r>
          </w:p>
        </w:tc>
        <w:tc>
          <w:tcPr>
            <w:tcW w:w="1562" w:type="dxa"/>
            <w:shd w:val="clear" w:color="auto" w:fill="DEEAF6" w:themeFill="accent1" w:themeFillTint="33"/>
          </w:tcPr>
          <w:p>
            <w:pPr>
              <w:spacing w:line="480" w:lineRule="exact"/>
              <w:jc w:val="center"/>
              <w:rPr>
                <w:rFonts w:ascii="仿宋" w:hAnsi="仿宋" w:eastAsia="仿宋"/>
                <w:b/>
                <w:bCs/>
                <w:sz w:val="24"/>
                <w:szCs w:val="24"/>
              </w:rPr>
            </w:pPr>
            <w:r>
              <w:rPr>
                <w:rFonts w:hint="eastAsia" w:ascii="仿宋" w:hAnsi="仿宋" w:eastAsia="仿宋"/>
                <w:b/>
                <w:bCs/>
                <w:sz w:val="24"/>
                <w:szCs w:val="24"/>
              </w:rPr>
              <w:t>议程</w:t>
            </w:r>
          </w:p>
        </w:tc>
        <w:tc>
          <w:tcPr>
            <w:tcW w:w="5176" w:type="dxa"/>
            <w:shd w:val="clear" w:color="auto" w:fill="DEEAF6" w:themeFill="accent1" w:themeFillTint="33"/>
          </w:tcPr>
          <w:p>
            <w:pPr>
              <w:spacing w:line="480" w:lineRule="exact"/>
              <w:jc w:val="center"/>
              <w:rPr>
                <w:rFonts w:ascii="仿宋" w:hAnsi="仿宋" w:eastAsia="仿宋"/>
                <w:b/>
                <w:bCs/>
                <w:sz w:val="24"/>
                <w:szCs w:val="24"/>
              </w:rPr>
            </w:pPr>
            <w:r>
              <w:rPr>
                <w:rFonts w:hint="eastAsia" w:ascii="仿宋" w:hAnsi="仿宋" w:eastAsia="仿宋"/>
                <w:b/>
                <w:bCs/>
                <w:sz w:val="24"/>
                <w:szCs w:val="24"/>
              </w:rPr>
              <w:t>演讲嘉宾</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1547" w:type="dxa"/>
            <w:vAlign w:val="center"/>
          </w:tcPr>
          <w:p>
            <w:pPr>
              <w:spacing w:line="480" w:lineRule="exact"/>
              <w:jc w:val="center"/>
              <w:rPr>
                <w:rFonts w:ascii="仿宋" w:hAnsi="仿宋" w:eastAsia="仿宋"/>
                <w:b w:val="0"/>
                <w:bCs/>
                <w:sz w:val="24"/>
                <w:szCs w:val="24"/>
              </w:rPr>
            </w:pPr>
            <w:r>
              <w:rPr>
                <w:rFonts w:ascii="仿宋" w:hAnsi="仿宋" w:eastAsia="仿宋"/>
                <w:b/>
                <w:bCs/>
                <w:sz w:val="24"/>
                <w:szCs w:val="24"/>
              </w:rPr>
              <w:t>0</w:t>
            </w:r>
            <w:r>
              <w:rPr>
                <w:rFonts w:hint="eastAsia" w:ascii="仿宋" w:hAnsi="仿宋" w:eastAsia="仿宋"/>
                <w:b/>
                <w:bCs/>
                <w:sz w:val="24"/>
                <w:szCs w:val="24"/>
              </w:rPr>
              <w:t>8:30-</w:t>
            </w:r>
            <w:r>
              <w:rPr>
                <w:rFonts w:ascii="仿宋" w:hAnsi="仿宋" w:eastAsia="仿宋"/>
                <w:b/>
                <w:bCs/>
                <w:sz w:val="24"/>
                <w:szCs w:val="24"/>
              </w:rPr>
              <w:t>0</w:t>
            </w:r>
            <w:r>
              <w:rPr>
                <w:rFonts w:hint="eastAsia" w:ascii="仿宋" w:hAnsi="仿宋" w:eastAsia="仿宋"/>
                <w:b/>
                <w:bCs/>
                <w:sz w:val="24"/>
                <w:szCs w:val="24"/>
              </w:rPr>
              <w:t>9:00</w:t>
            </w:r>
          </w:p>
        </w:tc>
        <w:tc>
          <w:tcPr>
            <w:tcW w:w="6738" w:type="dxa"/>
            <w:gridSpan w:val="2"/>
            <w:vAlign w:val="center"/>
          </w:tcPr>
          <w:p>
            <w:pPr>
              <w:spacing w:line="480" w:lineRule="exact"/>
              <w:jc w:val="center"/>
              <w:rPr>
                <w:rFonts w:ascii="仿宋" w:hAnsi="仿宋" w:eastAsia="仿宋"/>
                <w:b/>
                <w:bCs/>
                <w:sz w:val="24"/>
                <w:szCs w:val="24"/>
              </w:rPr>
            </w:pPr>
            <w:r>
              <w:rPr>
                <w:rFonts w:hint="eastAsia" w:ascii="仿宋" w:hAnsi="仿宋" w:eastAsia="仿宋"/>
                <w:bCs/>
                <w:sz w:val="24"/>
                <w:szCs w:val="24"/>
              </w:rPr>
              <w:t>领导/嘉宾签到</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1547" w:type="dxa"/>
            <w:shd w:val="clear" w:color="auto" w:fill="DEEAF6" w:themeFill="accent1" w:themeFillTint="33"/>
            <w:vAlign w:val="center"/>
          </w:tcPr>
          <w:p>
            <w:pPr>
              <w:spacing w:line="480" w:lineRule="exact"/>
              <w:jc w:val="center"/>
              <w:rPr>
                <w:rFonts w:ascii="仿宋" w:hAnsi="仿宋" w:eastAsia="仿宋"/>
                <w:b w:val="0"/>
                <w:bCs/>
                <w:sz w:val="24"/>
                <w:szCs w:val="24"/>
              </w:rPr>
            </w:pPr>
            <w:r>
              <w:rPr>
                <w:rFonts w:ascii="仿宋" w:hAnsi="仿宋" w:eastAsia="仿宋"/>
                <w:b/>
                <w:bCs/>
                <w:sz w:val="24"/>
                <w:szCs w:val="24"/>
              </w:rPr>
              <w:t>0</w:t>
            </w:r>
            <w:r>
              <w:rPr>
                <w:rFonts w:hint="eastAsia" w:ascii="仿宋" w:hAnsi="仿宋" w:eastAsia="仿宋"/>
                <w:b/>
                <w:bCs/>
                <w:sz w:val="24"/>
                <w:szCs w:val="24"/>
              </w:rPr>
              <w:t>9:00-</w:t>
            </w:r>
            <w:r>
              <w:rPr>
                <w:rFonts w:ascii="仿宋" w:hAnsi="仿宋" w:eastAsia="仿宋"/>
                <w:b/>
                <w:bCs/>
                <w:sz w:val="24"/>
                <w:szCs w:val="24"/>
              </w:rPr>
              <w:t>09</w:t>
            </w:r>
            <w:r>
              <w:rPr>
                <w:rFonts w:hint="eastAsia" w:ascii="仿宋" w:hAnsi="仿宋" w:eastAsia="仿宋"/>
                <w:b/>
                <w:bCs/>
                <w:sz w:val="24"/>
                <w:szCs w:val="24"/>
              </w:rPr>
              <w:t>:</w:t>
            </w:r>
            <w:r>
              <w:rPr>
                <w:rFonts w:ascii="仿宋" w:hAnsi="仿宋" w:eastAsia="仿宋"/>
                <w:b/>
                <w:bCs/>
                <w:sz w:val="24"/>
                <w:szCs w:val="24"/>
              </w:rPr>
              <w:t>10</w:t>
            </w:r>
          </w:p>
        </w:tc>
        <w:tc>
          <w:tcPr>
            <w:tcW w:w="6738" w:type="dxa"/>
            <w:gridSpan w:val="2"/>
            <w:shd w:val="clear" w:color="auto" w:fill="DEEAF6" w:themeFill="accent1" w:themeFillTint="33"/>
            <w:vAlign w:val="center"/>
          </w:tcPr>
          <w:p>
            <w:pPr>
              <w:spacing w:line="480" w:lineRule="exact"/>
              <w:jc w:val="center"/>
              <w:rPr>
                <w:rFonts w:ascii="仿宋" w:hAnsi="仿宋" w:eastAsia="仿宋"/>
                <w:sz w:val="24"/>
                <w:szCs w:val="24"/>
              </w:rPr>
            </w:pPr>
            <w:r>
              <w:rPr>
                <w:rFonts w:hint="eastAsia" w:ascii="仿宋" w:hAnsi="仿宋" w:eastAsia="仿宋"/>
                <w:sz w:val="24"/>
                <w:szCs w:val="24"/>
              </w:rPr>
              <w:t>嘉宾介绍及主办方致辞</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1547" w:type="dxa"/>
            <w:vAlign w:val="center"/>
          </w:tcPr>
          <w:p>
            <w:pPr>
              <w:spacing w:line="480" w:lineRule="exact"/>
              <w:jc w:val="center"/>
              <w:rPr>
                <w:rFonts w:ascii="仿宋" w:hAnsi="仿宋" w:eastAsia="仿宋"/>
                <w:b w:val="0"/>
                <w:bCs/>
                <w:sz w:val="24"/>
                <w:szCs w:val="24"/>
              </w:rPr>
            </w:pPr>
            <w:r>
              <w:rPr>
                <w:rFonts w:ascii="仿宋" w:hAnsi="仿宋" w:eastAsia="仿宋"/>
                <w:b/>
                <w:bCs/>
                <w:sz w:val="24"/>
                <w:szCs w:val="24"/>
              </w:rPr>
              <w:t>09</w:t>
            </w:r>
            <w:r>
              <w:rPr>
                <w:rFonts w:hint="eastAsia" w:ascii="仿宋" w:hAnsi="仿宋" w:eastAsia="仿宋"/>
                <w:b/>
                <w:bCs/>
                <w:sz w:val="24"/>
                <w:szCs w:val="24"/>
              </w:rPr>
              <w:t>:</w:t>
            </w:r>
            <w:r>
              <w:rPr>
                <w:rFonts w:ascii="仿宋" w:hAnsi="仿宋" w:eastAsia="仿宋"/>
                <w:b/>
                <w:bCs/>
                <w:sz w:val="24"/>
                <w:szCs w:val="24"/>
              </w:rPr>
              <w:t>10</w:t>
            </w:r>
            <w:r>
              <w:rPr>
                <w:rFonts w:hint="eastAsia" w:ascii="仿宋" w:hAnsi="仿宋" w:eastAsia="仿宋"/>
                <w:b/>
                <w:bCs/>
                <w:sz w:val="24"/>
                <w:szCs w:val="24"/>
              </w:rPr>
              <w:t>-</w:t>
            </w:r>
            <w:r>
              <w:rPr>
                <w:rFonts w:ascii="仿宋" w:hAnsi="仿宋" w:eastAsia="仿宋"/>
                <w:b/>
                <w:bCs/>
                <w:sz w:val="24"/>
                <w:szCs w:val="24"/>
              </w:rPr>
              <w:t>9</w:t>
            </w:r>
            <w:r>
              <w:rPr>
                <w:rFonts w:hint="eastAsia" w:ascii="仿宋" w:hAnsi="仿宋" w:eastAsia="仿宋"/>
                <w:b/>
                <w:bCs/>
                <w:sz w:val="24"/>
                <w:szCs w:val="24"/>
              </w:rPr>
              <w:t>:</w:t>
            </w:r>
            <w:r>
              <w:rPr>
                <w:rFonts w:ascii="仿宋" w:hAnsi="仿宋" w:eastAsia="仿宋"/>
                <w:b/>
                <w:bCs/>
                <w:sz w:val="24"/>
                <w:szCs w:val="24"/>
              </w:rPr>
              <w:t>30</w:t>
            </w:r>
          </w:p>
        </w:tc>
        <w:tc>
          <w:tcPr>
            <w:tcW w:w="1562" w:type="dxa"/>
            <w:vAlign w:val="center"/>
          </w:tcPr>
          <w:p>
            <w:pPr>
              <w:spacing w:line="480" w:lineRule="exact"/>
              <w:jc w:val="center"/>
              <w:rPr>
                <w:rFonts w:ascii="仿宋" w:hAnsi="仿宋" w:eastAsia="仿宋"/>
                <w:b/>
                <w:bCs/>
                <w:sz w:val="24"/>
                <w:szCs w:val="24"/>
              </w:rPr>
            </w:pPr>
            <w:r>
              <w:rPr>
                <w:rFonts w:hint="eastAsia" w:ascii="仿宋" w:hAnsi="仿宋" w:eastAsia="仿宋"/>
                <w:b/>
                <w:bCs/>
                <w:sz w:val="24"/>
                <w:szCs w:val="24"/>
              </w:rPr>
              <w:t>领导发言</w:t>
            </w:r>
          </w:p>
        </w:tc>
        <w:tc>
          <w:tcPr>
            <w:tcW w:w="5176" w:type="dxa"/>
          </w:tcPr>
          <w:p>
            <w:pPr>
              <w:spacing w:line="480" w:lineRule="exact"/>
              <w:jc w:val="center"/>
              <w:rPr>
                <w:rFonts w:ascii="仿宋" w:hAnsi="仿宋" w:eastAsia="仿宋"/>
                <w:bCs/>
                <w:sz w:val="24"/>
                <w:szCs w:val="24"/>
              </w:rPr>
            </w:pPr>
            <w:r>
              <w:rPr>
                <w:rFonts w:hint="eastAsia" w:ascii="仿宋" w:hAnsi="仿宋" w:eastAsia="仿宋"/>
                <w:bCs/>
                <w:sz w:val="24"/>
                <w:szCs w:val="24"/>
              </w:rPr>
              <w:t>国务院国资委领导</w:t>
            </w:r>
          </w:p>
          <w:p>
            <w:pPr>
              <w:spacing w:line="480" w:lineRule="exact"/>
              <w:jc w:val="center"/>
              <w:rPr>
                <w:rFonts w:ascii="仿宋" w:hAnsi="仿宋" w:eastAsia="仿宋"/>
                <w:b/>
                <w:bCs/>
                <w:sz w:val="24"/>
                <w:szCs w:val="24"/>
              </w:rPr>
            </w:pPr>
            <w:r>
              <w:rPr>
                <w:rFonts w:hint="eastAsia" w:ascii="仿宋" w:hAnsi="仿宋" w:eastAsia="仿宋"/>
                <w:bCs/>
                <w:sz w:val="24"/>
                <w:szCs w:val="24"/>
              </w:rPr>
              <w:t>上海市国资委领导</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1547" w:type="dxa"/>
            <w:shd w:val="clear" w:color="auto" w:fill="DEEAF6" w:themeFill="accent1" w:themeFillTint="33"/>
            <w:vAlign w:val="center"/>
          </w:tcPr>
          <w:p>
            <w:pPr>
              <w:spacing w:line="480" w:lineRule="exact"/>
              <w:jc w:val="center"/>
              <w:rPr>
                <w:rFonts w:ascii="仿宋" w:hAnsi="仿宋" w:eastAsia="仿宋"/>
                <w:b w:val="0"/>
                <w:bCs/>
                <w:sz w:val="24"/>
                <w:szCs w:val="24"/>
              </w:rPr>
            </w:pPr>
            <w:r>
              <w:rPr>
                <w:rFonts w:ascii="仿宋" w:hAnsi="仿宋" w:eastAsia="仿宋"/>
                <w:b/>
                <w:bCs/>
                <w:sz w:val="24"/>
                <w:szCs w:val="24"/>
              </w:rPr>
              <w:t>0</w:t>
            </w:r>
            <w:r>
              <w:rPr>
                <w:rFonts w:hint="eastAsia" w:ascii="仿宋" w:hAnsi="仿宋" w:eastAsia="仿宋"/>
                <w:b/>
                <w:bCs/>
                <w:sz w:val="24"/>
                <w:szCs w:val="24"/>
              </w:rPr>
              <w:t>9:</w:t>
            </w:r>
            <w:r>
              <w:rPr>
                <w:rFonts w:ascii="仿宋" w:hAnsi="仿宋" w:eastAsia="仿宋"/>
                <w:b/>
                <w:bCs/>
                <w:sz w:val="24"/>
                <w:szCs w:val="24"/>
              </w:rPr>
              <w:t>30</w:t>
            </w:r>
            <w:r>
              <w:rPr>
                <w:rFonts w:hint="eastAsia" w:ascii="仿宋" w:hAnsi="仿宋" w:eastAsia="仿宋"/>
                <w:b/>
                <w:bCs/>
                <w:sz w:val="24"/>
                <w:szCs w:val="24"/>
              </w:rPr>
              <w:t>-</w:t>
            </w:r>
            <w:r>
              <w:rPr>
                <w:rFonts w:ascii="仿宋" w:hAnsi="仿宋" w:eastAsia="仿宋"/>
                <w:b/>
                <w:bCs/>
                <w:sz w:val="24"/>
                <w:szCs w:val="24"/>
              </w:rPr>
              <w:t>09</w:t>
            </w:r>
            <w:r>
              <w:rPr>
                <w:rFonts w:hint="eastAsia" w:ascii="仿宋" w:hAnsi="仿宋" w:eastAsia="仿宋"/>
                <w:b/>
                <w:bCs/>
                <w:sz w:val="24"/>
                <w:szCs w:val="24"/>
              </w:rPr>
              <w:t>:</w:t>
            </w:r>
            <w:r>
              <w:rPr>
                <w:rFonts w:ascii="仿宋" w:hAnsi="仿宋" w:eastAsia="仿宋"/>
                <w:b/>
                <w:bCs/>
                <w:sz w:val="24"/>
                <w:szCs w:val="24"/>
              </w:rPr>
              <w:t>40</w:t>
            </w:r>
          </w:p>
        </w:tc>
        <w:tc>
          <w:tcPr>
            <w:tcW w:w="1562" w:type="dxa"/>
            <w:shd w:val="clear" w:color="auto" w:fill="DEEAF6" w:themeFill="accent1" w:themeFillTint="33"/>
            <w:vAlign w:val="center"/>
          </w:tcPr>
          <w:p>
            <w:pPr>
              <w:spacing w:line="480" w:lineRule="exact"/>
              <w:jc w:val="center"/>
              <w:rPr>
                <w:rFonts w:ascii="仿宋" w:hAnsi="仿宋" w:eastAsia="仿宋"/>
                <w:b/>
                <w:bCs/>
                <w:sz w:val="24"/>
                <w:szCs w:val="24"/>
              </w:rPr>
            </w:pPr>
            <w:r>
              <w:rPr>
                <w:rFonts w:hint="eastAsia" w:ascii="仿宋" w:hAnsi="仿宋" w:eastAsia="仿宋"/>
                <w:b/>
                <w:bCs/>
                <w:sz w:val="24"/>
                <w:szCs w:val="24"/>
              </w:rPr>
              <w:t>揭牌启动及授牌仪式</w:t>
            </w:r>
          </w:p>
        </w:tc>
        <w:tc>
          <w:tcPr>
            <w:tcW w:w="5176" w:type="dxa"/>
            <w:shd w:val="clear" w:color="auto" w:fill="DEEAF6" w:themeFill="accent1" w:themeFillTint="33"/>
          </w:tcPr>
          <w:p>
            <w:pPr>
              <w:pStyle w:val="4"/>
              <w:numPr>
                <w:ilvl w:val="0"/>
                <w:numId w:val="2"/>
              </w:numPr>
              <w:spacing w:line="480" w:lineRule="exact"/>
              <w:ind w:firstLineChars="0"/>
              <w:rPr>
                <w:rFonts w:ascii="仿宋" w:hAnsi="仿宋" w:eastAsia="仿宋"/>
                <w:sz w:val="24"/>
                <w:szCs w:val="24"/>
              </w:rPr>
            </w:pPr>
            <w:r>
              <w:rPr>
                <w:rFonts w:ascii="仿宋" w:hAnsi="仿宋" w:eastAsia="仿宋"/>
                <w:sz w:val="24"/>
                <w:szCs w:val="24"/>
              </w:rPr>
              <w:t>上海国资院数字化转型中心揭牌</w:t>
            </w:r>
            <w:r>
              <w:rPr>
                <w:rFonts w:hint="eastAsia" w:ascii="仿宋" w:hAnsi="仿宋" w:eastAsia="仿宋"/>
                <w:sz w:val="24"/>
                <w:szCs w:val="24"/>
              </w:rPr>
              <w:t>及地方国企数字化协同创新联盟倡议</w:t>
            </w:r>
          </w:p>
          <w:p>
            <w:pPr>
              <w:pStyle w:val="4"/>
              <w:numPr>
                <w:ilvl w:val="0"/>
                <w:numId w:val="2"/>
              </w:numPr>
              <w:spacing w:line="480" w:lineRule="exact"/>
              <w:ind w:firstLineChars="0"/>
              <w:rPr>
                <w:rFonts w:ascii="仿宋" w:hAnsi="仿宋" w:eastAsia="仿宋"/>
                <w:b/>
                <w:bCs/>
                <w:sz w:val="24"/>
                <w:szCs w:val="24"/>
              </w:rPr>
            </w:pPr>
            <w:r>
              <w:rPr>
                <w:rFonts w:hint="eastAsia" w:ascii="仿宋" w:hAnsi="仿宋" w:eastAsia="仿宋"/>
                <w:sz w:val="24"/>
                <w:szCs w:val="24"/>
              </w:rPr>
              <w:t>“国企数字化转型5</w:t>
            </w:r>
            <w:r>
              <w:rPr>
                <w:rFonts w:ascii="仿宋" w:hAnsi="仿宋" w:eastAsia="仿宋"/>
                <w:sz w:val="24"/>
                <w:szCs w:val="24"/>
              </w:rPr>
              <w:t>0</w:t>
            </w:r>
            <w:r>
              <w:rPr>
                <w:rFonts w:hint="eastAsia" w:ascii="仿宋" w:hAnsi="仿宋" w:eastAsia="仿宋"/>
                <w:sz w:val="24"/>
                <w:szCs w:val="24"/>
              </w:rPr>
              <w:t>人”专家授牌仪式</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1547" w:type="dxa"/>
            <w:vAlign w:val="center"/>
          </w:tcPr>
          <w:p>
            <w:pPr>
              <w:spacing w:line="480" w:lineRule="exact"/>
              <w:jc w:val="center"/>
              <w:rPr>
                <w:rFonts w:ascii="仿宋" w:hAnsi="仿宋" w:eastAsia="仿宋"/>
                <w:b w:val="0"/>
                <w:bCs/>
                <w:sz w:val="24"/>
                <w:szCs w:val="24"/>
              </w:rPr>
            </w:pPr>
            <w:r>
              <w:rPr>
                <w:rFonts w:ascii="仿宋" w:hAnsi="仿宋" w:eastAsia="仿宋"/>
                <w:b/>
                <w:bCs/>
                <w:sz w:val="24"/>
                <w:szCs w:val="24"/>
              </w:rPr>
              <w:t>9</w:t>
            </w:r>
            <w:r>
              <w:rPr>
                <w:rFonts w:hint="eastAsia" w:ascii="仿宋" w:hAnsi="仿宋" w:eastAsia="仿宋"/>
                <w:b/>
                <w:bCs/>
                <w:sz w:val="24"/>
                <w:szCs w:val="24"/>
              </w:rPr>
              <w:t>:</w:t>
            </w:r>
            <w:r>
              <w:rPr>
                <w:rFonts w:ascii="仿宋" w:hAnsi="仿宋" w:eastAsia="仿宋"/>
                <w:b/>
                <w:bCs/>
                <w:sz w:val="24"/>
                <w:szCs w:val="24"/>
              </w:rPr>
              <w:t>40</w:t>
            </w:r>
            <w:r>
              <w:rPr>
                <w:rFonts w:hint="eastAsia" w:ascii="仿宋" w:hAnsi="仿宋" w:eastAsia="仿宋"/>
                <w:b/>
                <w:bCs/>
                <w:sz w:val="24"/>
                <w:szCs w:val="24"/>
              </w:rPr>
              <w:t>-</w:t>
            </w:r>
            <w:r>
              <w:rPr>
                <w:rFonts w:ascii="仿宋" w:hAnsi="仿宋" w:eastAsia="仿宋"/>
                <w:b/>
                <w:bCs/>
                <w:sz w:val="24"/>
                <w:szCs w:val="24"/>
              </w:rPr>
              <w:t>11</w:t>
            </w:r>
            <w:r>
              <w:rPr>
                <w:rFonts w:hint="eastAsia" w:ascii="仿宋" w:hAnsi="仿宋" w:eastAsia="仿宋"/>
                <w:b/>
                <w:bCs/>
                <w:sz w:val="24"/>
                <w:szCs w:val="24"/>
              </w:rPr>
              <w:t>:</w:t>
            </w:r>
            <w:r>
              <w:rPr>
                <w:rFonts w:ascii="仿宋" w:hAnsi="仿宋" w:eastAsia="仿宋"/>
                <w:b/>
                <w:bCs/>
                <w:sz w:val="24"/>
                <w:szCs w:val="24"/>
              </w:rPr>
              <w:t>50</w:t>
            </w:r>
          </w:p>
        </w:tc>
        <w:tc>
          <w:tcPr>
            <w:tcW w:w="1562" w:type="dxa"/>
            <w:vAlign w:val="center"/>
          </w:tcPr>
          <w:p>
            <w:pPr>
              <w:spacing w:line="480" w:lineRule="exact"/>
              <w:jc w:val="center"/>
              <w:rPr>
                <w:rFonts w:ascii="仿宋" w:hAnsi="仿宋" w:eastAsia="仿宋"/>
                <w:b/>
                <w:bCs/>
                <w:sz w:val="24"/>
                <w:szCs w:val="24"/>
              </w:rPr>
            </w:pPr>
            <w:r>
              <w:rPr>
                <w:rFonts w:hint="eastAsia" w:ascii="仿宋" w:hAnsi="仿宋" w:eastAsia="仿宋"/>
                <w:b/>
                <w:bCs/>
                <w:sz w:val="24"/>
                <w:szCs w:val="24"/>
              </w:rPr>
              <w:t>主旨发言</w:t>
            </w:r>
          </w:p>
          <w:p>
            <w:pPr>
              <w:spacing w:line="480" w:lineRule="exact"/>
              <w:jc w:val="center"/>
              <w:rPr>
                <w:rFonts w:ascii="仿宋" w:hAnsi="仿宋" w:eastAsia="仿宋"/>
                <w:b/>
                <w:bCs/>
                <w:sz w:val="24"/>
                <w:szCs w:val="24"/>
              </w:rPr>
            </w:pPr>
            <w:r>
              <w:rPr>
                <w:rFonts w:hint="eastAsia" w:ascii="仿宋" w:hAnsi="仿宋" w:eastAsia="仿宋"/>
                <w:b/>
                <w:bCs/>
                <w:sz w:val="24"/>
                <w:szCs w:val="24"/>
              </w:rPr>
              <w:t>（7人，各1</w:t>
            </w:r>
            <w:r>
              <w:rPr>
                <w:rFonts w:ascii="仿宋" w:hAnsi="仿宋" w:eastAsia="仿宋"/>
                <w:b/>
                <w:bCs/>
                <w:sz w:val="24"/>
                <w:szCs w:val="24"/>
              </w:rPr>
              <w:t>5</w:t>
            </w:r>
            <w:r>
              <w:rPr>
                <w:rFonts w:hint="eastAsia" w:ascii="仿宋" w:hAnsi="仿宋" w:eastAsia="仿宋"/>
                <w:b/>
                <w:bCs/>
                <w:sz w:val="24"/>
                <w:szCs w:val="24"/>
              </w:rPr>
              <w:t>-</w:t>
            </w:r>
            <w:r>
              <w:rPr>
                <w:rFonts w:ascii="仿宋" w:hAnsi="仿宋" w:eastAsia="仿宋"/>
                <w:b/>
                <w:bCs/>
                <w:sz w:val="24"/>
                <w:szCs w:val="24"/>
              </w:rPr>
              <w:t>20</w:t>
            </w:r>
            <w:r>
              <w:rPr>
                <w:rFonts w:hint="eastAsia" w:ascii="仿宋" w:hAnsi="仿宋" w:eastAsia="仿宋"/>
                <w:b/>
                <w:bCs/>
                <w:sz w:val="24"/>
                <w:szCs w:val="24"/>
              </w:rPr>
              <w:t>分钟）</w:t>
            </w:r>
          </w:p>
        </w:tc>
        <w:tc>
          <w:tcPr>
            <w:tcW w:w="5176" w:type="dxa"/>
          </w:tcPr>
          <w:p>
            <w:pPr>
              <w:pStyle w:val="4"/>
              <w:numPr>
                <w:ilvl w:val="0"/>
                <w:numId w:val="3"/>
              </w:numPr>
              <w:spacing w:line="480" w:lineRule="exact"/>
              <w:ind w:firstLineChars="0"/>
              <w:jc w:val="left"/>
              <w:rPr>
                <w:rFonts w:ascii="仿宋" w:hAnsi="仿宋" w:eastAsia="仿宋"/>
                <w:bCs/>
                <w:sz w:val="24"/>
                <w:szCs w:val="24"/>
              </w:rPr>
            </w:pPr>
            <w:r>
              <w:rPr>
                <w:rFonts w:ascii="仿宋" w:hAnsi="仿宋" w:eastAsia="仿宋"/>
                <w:bCs/>
                <w:sz w:val="24"/>
                <w:szCs w:val="24"/>
              </w:rPr>
              <w:t>中国企业改革与发展研究会会长宋志平</w:t>
            </w:r>
          </w:p>
          <w:p>
            <w:pPr>
              <w:pStyle w:val="4"/>
              <w:numPr>
                <w:ilvl w:val="0"/>
                <w:numId w:val="3"/>
              </w:numPr>
              <w:spacing w:line="480" w:lineRule="exact"/>
              <w:ind w:firstLineChars="0"/>
              <w:jc w:val="left"/>
              <w:rPr>
                <w:rFonts w:ascii="仿宋" w:hAnsi="仿宋" w:eastAsia="仿宋"/>
                <w:bCs/>
                <w:sz w:val="24"/>
                <w:szCs w:val="24"/>
              </w:rPr>
            </w:pPr>
            <w:r>
              <w:rPr>
                <w:rFonts w:ascii="仿宋" w:hAnsi="仿宋" w:eastAsia="仿宋"/>
                <w:bCs/>
                <w:sz w:val="24"/>
                <w:szCs w:val="24"/>
              </w:rPr>
              <w:t>北大王宽诚讲席教授、北京大学国家发展研究院BiMBA商学院院长陈春花</w:t>
            </w:r>
          </w:p>
          <w:p>
            <w:pPr>
              <w:pStyle w:val="4"/>
              <w:numPr>
                <w:ilvl w:val="0"/>
                <w:numId w:val="3"/>
              </w:numPr>
              <w:spacing w:line="480" w:lineRule="exact"/>
              <w:ind w:firstLineChars="0"/>
              <w:jc w:val="left"/>
              <w:rPr>
                <w:rFonts w:ascii="仿宋" w:hAnsi="仿宋" w:eastAsia="仿宋"/>
                <w:bCs/>
                <w:sz w:val="24"/>
                <w:szCs w:val="24"/>
              </w:rPr>
            </w:pPr>
            <w:r>
              <w:rPr>
                <w:rFonts w:hint="eastAsia" w:ascii="仿宋" w:hAnsi="仿宋" w:eastAsia="仿宋"/>
                <w:bCs/>
                <w:sz w:val="24"/>
                <w:szCs w:val="24"/>
              </w:rPr>
              <w:t>中国信通院领导/专家</w:t>
            </w:r>
          </w:p>
          <w:p>
            <w:pPr>
              <w:pStyle w:val="4"/>
              <w:numPr>
                <w:ilvl w:val="0"/>
                <w:numId w:val="3"/>
              </w:numPr>
              <w:spacing w:line="480" w:lineRule="exact"/>
              <w:ind w:firstLineChars="0"/>
              <w:jc w:val="left"/>
              <w:rPr>
                <w:rFonts w:ascii="仿宋" w:hAnsi="仿宋" w:eastAsia="仿宋"/>
                <w:bCs/>
                <w:sz w:val="24"/>
                <w:szCs w:val="24"/>
              </w:rPr>
            </w:pPr>
            <w:r>
              <w:rPr>
                <w:rFonts w:hint="eastAsia" w:ascii="仿宋" w:hAnsi="仿宋" w:eastAsia="仿宋"/>
                <w:bCs/>
                <w:sz w:val="24"/>
                <w:szCs w:val="24"/>
              </w:rPr>
              <w:t>央企代表领导</w:t>
            </w:r>
            <w:r>
              <w:rPr>
                <w:rFonts w:ascii="仿宋" w:hAnsi="仿宋" w:eastAsia="仿宋"/>
                <w:bCs/>
                <w:sz w:val="24"/>
                <w:szCs w:val="24"/>
              </w:rPr>
              <w:t>发言</w:t>
            </w:r>
          </w:p>
          <w:p>
            <w:pPr>
              <w:pStyle w:val="4"/>
              <w:numPr>
                <w:ilvl w:val="0"/>
                <w:numId w:val="3"/>
              </w:numPr>
              <w:spacing w:line="480" w:lineRule="exact"/>
              <w:ind w:firstLineChars="0"/>
              <w:jc w:val="left"/>
              <w:rPr>
                <w:rFonts w:ascii="仿宋" w:hAnsi="仿宋" w:eastAsia="仿宋"/>
                <w:bCs/>
                <w:sz w:val="24"/>
                <w:szCs w:val="24"/>
              </w:rPr>
            </w:pPr>
            <w:r>
              <w:rPr>
                <w:rFonts w:ascii="仿宋" w:hAnsi="仿宋" w:eastAsia="仿宋"/>
                <w:bCs/>
                <w:sz w:val="24"/>
                <w:szCs w:val="24"/>
              </w:rPr>
              <w:t>知名行业专家主题分享</w:t>
            </w:r>
          </w:p>
          <w:p>
            <w:pPr>
              <w:pStyle w:val="4"/>
              <w:numPr>
                <w:ilvl w:val="0"/>
                <w:numId w:val="3"/>
              </w:numPr>
              <w:spacing w:line="480" w:lineRule="exact"/>
              <w:ind w:firstLineChars="0"/>
              <w:jc w:val="left"/>
              <w:rPr>
                <w:rFonts w:ascii="仿宋" w:hAnsi="仿宋" w:eastAsia="仿宋"/>
                <w:bCs/>
                <w:sz w:val="24"/>
                <w:szCs w:val="24"/>
              </w:rPr>
            </w:pPr>
            <w:r>
              <w:rPr>
                <w:rFonts w:hint="eastAsia" w:ascii="仿宋" w:hAnsi="仿宋" w:eastAsia="仿宋"/>
                <w:bCs/>
                <w:sz w:val="24"/>
                <w:szCs w:val="24"/>
              </w:rPr>
              <w:t>上海市属企业代表领导发言</w:t>
            </w:r>
          </w:p>
          <w:p>
            <w:pPr>
              <w:pStyle w:val="4"/>
              <w:numPr>
                <w:ilvl w:val="0"/>
                <w:numId w:val="3"/>
              </w:numPr>
              <w:spacing w:line="480" w:lineRule="exact"/>
              <w:ind w:firstLineChars="0"/>
              <w:jc w:val="left"/>
              <w:rPr>
                <w:rFonts w:ascii="仿宋" w:hAnsi="仿宋" w:eastAsia="仿宋"/>
                <w:bCs/>
                <w:sz w:val="24"/>
                <w:szCs w:val="24"/>
              </w:rPr>
            </w:pPr>
            <w:r>
              <w:rPr>
                <w:rFonts w:hint="eastAsia" w:ascii="仿宋" w:hAnsi="仿宋" w:eastAsia="仿宋"/>
                <w:bCs/>
                <w:sz w:val="24"/>
                <w:szCs w:val="24"/>
              </w:rPr>
              <w:t>长三角/大湾区数字化标杆企业领导发言</w:t>
            </w:r>
          </w:p>
          <w:p>
            <w:pPr>
              <w:pStyle w:val="4"/>
              <w:spacing w:line="480" w:lineRule="exact"/>
              <w:ind w:left="420" w:firstLine="0" w:firstLineChars="0"/>
              <w:jc w:val="left"/>
              <w:rPr>
                <w:rFonts w:ascii="仿宋" w:hAnsi="仿宋" w:eastAsia="仿宋"/>
                <w:bCs/>
                <w:sz w:val="24"/>
                <w:szCs w:val="24"/>
              </w:rPr>
            </w:pP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1547" w:type="dxa"/>
            <w:shd w:val="clear" w:color="auto" w:fill="DEEAF6" w:themeFill="accent1" w:themeFillTint="33"/>
            <w:vAlign w:val="center"/>
          </w:tcPr>
          <w:p>
            <w:pPr>
              <w:spacing w:line="480" w:lineRule="exact"/>
              <w:jc w:val="center"/>
              <w:rPr>
                <w:rFonts w:ascii="仿宋" w:hAnsi="仿宋" w:eastAsia="仿宋"/>
                <w:b w:val="0"/>
                <w:bCs/>
                <w:sz w:val="24"/>
                <w:szCs w:val="24"/>
              </w:rPr>
            </w:pPr>
            <w:r>
              <w:rPr>
                <w:rFonts w:ascii="仿宋" w:hAnsi="仿宋" w:eastAsia="仿宋"/>
                <w:b/>
                <w:bCs/>
                <w:sz w:val="24"/>
                <w:szCs w:val="24"/>
              </w:rPr>
              <w:t>12</w:t>
            </w:r>
            <w:r>
              <w:rPr>
                <w:rFonts w:hint="eastAsia" w:ascii="仿宋" w:hAnsi="仿宋" w:eastAsia="仿宋"/>
                <w:b/>
                <w:bCs/>
                <w:sz w:val="24"/>
                <w:szCs w:val="24"/>
              </w:rPr>
              <w:t>:</w:t>
            </w:r>
            <w:r>
              <w:rPr>
                <w:rFonts w:ascii="仿宋" w:hAnsi="仿宋" w:eastAsia="仿宋"/>
                <w:b/>
                <w:bCs/>
                <w:sz w:val="24"/>
                <w:szCs w:val="24"/>
              </w:rPr>
              <w:t>00</w:t>
            </w:r>
            <w:r>
              <w:rPr>
                <w:rFonts w:hint="eastAsia" w:ascii="仿宋" w:hAnsi="仿宋" w:eastAsia="仿宋"/>
                <w:b/>
                <w:bCs/>
                <w:sz w:val="24"/>
                <w:szCs w:val="24"/>
              </w:rPr>
              <w:t>-</w:t>
            </w:r>
            <w:r>
              <w:rPr>
                <w:rFonts w:ascii="仿宋" w:hAnsi="仿宋" w:eastAsia="仿宋"/>
                <w:b/>
                <w:bCs/>
                <w:sz w:val="24"/>
                <w:szCs w:val="24"/>
              </w:rPr>
              <w:t>13</w:t>
            </w:r>
            <w:r>
              <w:rPr>
                <w:rFonts w:hint="eastAsia" w:ascii="仿宋" w:hAnsi="仿宋" w:eastAsia="仿宋"/>
                <w:b/>
                <w:bCs/>
                <w:sz w:val="24"/>
                <w:szCs w:val="24"/>
              </w:rPr>
              <w:t>:</w:t>
            </w:r>
            <w:r>
              <w:rPr>
                <w:rFonts w:ascii="仿宋" w:hAnsi="仿宋" w:eastAsia="仿宋"/>
                <w:b/>
                <w:bCs/>
                <w:sz w:val="24"/>
                <w:szCs w:val="24"/>
              </w:rPr>
              <w:t>30</w:t>
            </w:r>
          </w:p>
        </w:tc>
        <w:tc>
          <w:tcPr>
            <w:tcW w:w="6738" w:type="dxa"/>
            <w:gridSpan w:val="2"/>
            <w:shd w:val="clear" w:color="auto" w:fill="DEEAF6" w:themeFill="accent1" w:themeFillTint="33"/>
            <w:vAlign w:val="center"/>
          </w:tcPr>
          <w:p>
            <w:pPr>
              <w:spacing w:line="480" w:lineRule="exact"/>
              <w:jc w:val="center"/>
              <w:rPr>
                <w:rFonts w:ascii="仿宋" w:hAnsi="仿宋" w:eastAsia="仿宋"/>
                <w:b/>
                <w:bCs/>
                <w:sz w:val="24"/>
                <w:szCs w:val="24"/>
              </w:rPr>
            </w:pPr>
            <w:r>
              <w:rPr>
                <w:rFonts w:hint="eastAsia" w:ascii="仿宋" w:hAnsi="仿宋" w:eastAsia="仿宋"/>
                <w:b/>
                <w:bCs/>
                <w:sz w:val="24"/>
                <w:szCs w:val="24"/>
              </w:rPr>
              <w:t>午餐</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8285" w:type="dxa"/>
            <w:gridSpan w:val="3"/>
            <w:vAlign w:val="center"/>
          </w:tcPr>
          <w:p>
            <w:pPr>
              <w:spacing w:line="480" w:lineRule="exact"/>
              <w:jc w:val="center"/>
              <w:rPr>
                <w:rFonts w:ascii="楷体" w:hAnsi="楷体" w:eastAsia="楷体"/>
                <w:b w:val="0"/>
                <w:bCs w:val="0"/>
                <w:sz w:val="24"/>
                <w:szCs w:val="24"/>
              </w:rPr>
            </w:pPr>
            <w:r>
              <w:rPr>
                <w:rFonts w:hint="eastAsia" w:ascii="仿宋" w:hAnsi="仿宋" w:eastAsia="仿宋"/>
                <w:b/>
                <w:bCs/>
                <w:sz w:val="24"/>
                <w:szCs w:val="24"/>
              </w:rPr>
              <w:t>下午议程</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1547" w:type="dxa"/>
            <w:shd w:val="clear" w:color="auto" w:fill="DEEAF6" w:themeFill="accent1" w:themeFillTint="33"/>
            <w:vAlign w:val="center"/>
          </w:tcPr>
          <w:p>
            <w:pPr>
              <w:spacing w:line="480" w:lineRule="exact"/>
              <w:jc w:val="center"/>
              <w:rPr>
                <w:rFonts w:ascii="仿宋" w:hAnsi="仿宋" w:eastAsia="仿宋"/>
                <w:b w:val="0"/>
                <w:bCs/>
                <w:sz w:val="24"/>
                <w:szCs w:val="24"/>
              </w:rPr>
            </w:pPr>
            <w:r>
              <w:rPr>
                <w:rFonts w:ascii="仿宋" w:hAnsi="仿宋" w:eastAsia="仿宋"/>
                <w:b/>
                <w:bCs/>
                <w:sz w:val="24"/>
                <w:szCs w:val="24"/>
              </w:rPr>
              <w:t>13</w:t>
            </w:r>
            <w:r>
              <w:rPr>
                <w:rFonts w:hint="eastAsia" w:ascii="仿宋" w:hAnsi="仿宋" w:eastAsia="仿宋"/>
                <w:b/>
                <w:bCs/>
                <w:sz w:val="24"/>
                <w:szCs w:val="24"/>
              </w:rPr>
              <w:t>:</w:t>
            </w:r>
            <w:r>
              <w:rPr>
                <w:rFonts w:ascii="仿宋" w:hAnsi="仿宋" w:eastAsia="仿宋"/>
                <w:b/>
                <w:bCs/>
                <w:sz w:val="24"/>
                <w:szCs w:val="24"/>
              </w:rPr>
              <w:t>30</w:t>
            </w:r>
            <w:r>
              <w:rPr>
                <w:rFonts w:hint="eastAsia" w:ascii="仿宋" w:hAnsi="仿宋" w:eastAsia="仿宋"/>
                <w:b/>
                <w:bCs/>
                <w:sz w:val="24"/>
                <w:szCs w:val="24"/>
              </w:rPr>
              <w:t>-</w:t>
            </w:r>
            <w:r>
              <w:rPr>
                <w:rFonts w:ascii="仿宋" w:hAnsi="仿宋" w:eastAsia="仿宋"/>
                <w:b/>
                <w:bCs/>
                <w:sz w:val="24"/>
                <w:szCs w:val="24"/>
              </w:rPr>
              <w:t>15</w:t>
            </w:r>
            <w:r>
              <w:rPr>
                <w:rFonts w:hint="eastAsia" w:ascii="仿宋" w:hAnsi="仿宋" w:eastAsia="仿宋"/>
                <w:b/>
                <w:bCs/>
                <w:sz w:val="24"/>
                <w:szCs w:val="24"/>
              </w:rPr>
              <w:t>:</w:t>
            </w:r>
            <w:r>
              <w:rPr>
                <w:rFonts w:ascii="仿宋" w:hAnsi="仿宋" w:eastAsia="仿宋"/>
                <w:b/>
                <w:bCs/>
                <w:sz w:val="24"/>
                <w:szCs w:val="24"/>
              </w:rPr>
              <w:t>00</w:t>
            </w:r>
          </w:p>
        </w:tc>
        <w:tc>
          <w:tcPr>
            <w:tcW w:w="1562" w:type="dxa"/>
            <w:shd w:val="clear" w:color="auto" w:fill="DEEAF6" w:themeFill="accent1" w:themeFillTint="33"/>
            <w:vAlign w:val="center"/>
          </w:tcPr>
          <w:p>
            <w:pPr>
              <w:spacing w:line="480" w:lineRule="exact"/>
              <w:jc w:val="center"/>
              <w:rPr>
                <w:rFonts w:ascii="仿宋" w:hAnsi="仿宋" w:eastAsia="仿宋"/>
                <w:b/>
                <w:sz w:val="24"/>
                <w:szCs w:val="24"/>
              </w:rPr>
            </w:pPr>
            <w:r>
              <w:rPr>
                <w:rFonts w:hint="eastAsia" w:ascii="仿宋" w:hAnsi="仿宋" w:eastAsia="仿宋"/>
                <w:b/>
                <w:bCs/>
                <w:sz w:val="24"/>
                <w:szCs w:val="24"/>
              </w:rPr>
              <w:t>主题论坛一：数字化助力转型创新</w:t>
            </w:r>
          </w:p>
        </w:tc>
        <w:tc>
          <w:tcPr>
            <w:tcW w:w="5176" w:type="dxa"/>
            <w:shd w:val="clear" w:color="auto" w:fill="DEEAF6" w:themeFill="accent1" w:themeFillTint="33"/>
          </w:tcPr>
          <w:p>
            <w:pPr>
              <w:pStyle w:val="4"/>
              <w:numPr>
                <w:ilvl w:val="0"/>
                <w:numId w:val="4"/>
              </w:numPr>
              <w:spacing w:line="480" w:lineRule="exact"/>
              <w:ind w:firstLineChars="0"/>
              <w:jc w:val="center"/>
              <w:rPr>
                <w:rFonts w:ascii="仿宋" w:hAnsi="仿宋" w:eastAsia="仿宋"/>
                <w:bCs/>
                <w:sz w:val="24"/>
                <w:szCs w:val="24"/>
              </w:rPr>
            </w:pPr>
            <w:r>
              <w:rPr>
                <w:rFonts w:ascii="仿宋" w:hAnsi="仿宋" w:eastAsia="仿宋"/>
                <w:bCs/>
                <w:sz w:val="24"/>
                <w:szCs w:val="24"/>
              </w:rPr>
              <w:t>邀请3</w:t>
            </w:r>
            <w:r>
              <w:rPr>
                <w:rFonts w:hint="eastAsia" w:ascii="仿宋" w:hAnsi="仿宋" w:eastAsia="仿宋"/>
                <w:bCs/>
                <w:sz w:val="24"/>
                <w:szCs w:val="24"/>
              </w:rPr>
              <w:t>-</w:t>
            </w:r>
            <w:r>
              <w:rPr>
                <w:rFonts w:ascii="仿宋" w:hAnsi="仿宋" w:eastAsia="仿宋"/>
                <w:bCs/>
                <w:sz w:val="24"/>
                <w:szCs w:val="24"/>
              </w:rPr>
              <w:t>4家</w:t>
            </w:r>
            <w:r>
              <w:rPr>
                <w:rFonts w:hint="eastAsia" w:ascii="仿宋" w:hAnsi="仿宋" w:eastAsia="仿宋"/>
                <w:bCs/>
                <w:sz w:val="24"/>
                <w:szCs w:val="24"/>
              </w:rPr>
              <w:t>数字化转型标杆企业</w:t>
            </w:r>
            <w:r>
              <w:rPr>
                <w:rFonts w:ascii="仿宋" w:hAnsi="仿宋" w:eastAsia="仿宋"/>
                <w:bCs/>
                <w:sz w:val="24"/>
                <w:szCs w:val="24"/>
              </w:rPr>
              <w:t>发言（各</w:t>
            </w:r>
          </w:p>
          <w:p>
            <w:pPr>
              <w:pStyle w:val="4"/>
              <w:spacing w:line="480" w:lineRule="exact"/>
              <w:ind w:left="420" w:firstLine="0" w:firstLineChars="0"/>
              <w:rPr>
                <w:rFonts w:ascii="仿宋" w:hAnsi="仿宋" w:eastAsia="仿宋"/>
                <w:bCs/>
                <w:sz w:val="24"/>
                <w:szCs w:val="24"/>
              </w:rPr>
            </w:pPr>
            <w:r>
              <w:rPr>
                <w:rFonts w:ascii="仿宋" w:hAnsi="仿宋" w:eastAsia="仿宋"/>
                <w:bCs/>
                <w:sz w:val="24"/>
                <w:szCs w:val="24"/>
              </w:rPr>
              <w:t>15分钟）</w:t>
            </w:r>
          </w:p>
          <w:p>
            <w:pPr>
              <w:pStyle w:val="4"/>
              <w:spacing w:line="480" w:lineRule="exact"/>
              <w:ind w:left="420" w:firstLine="0" w:firstLineChars="0"/>
              <w:rPr>
                <w:rFonts w:ascii="仿宋" w:hAnsi="仿宋" w:eastAsia="仿宋"/>
                <w:sz w:val="24"/>
                <w:szCs w:val="24"/>
              </w:rPr>
            </w:pPr>
            <w:r>
              <w:rPr>
                <w:rFonts w:hint="eastAsia" w:ascii="仿宋" w:hAnsi="仿宋" w:eastAsia="仿宋"/>
                <w:bCs/>
                <w:sz w:val="24"/>
                <w:szCs w:val="24"/>
              </w:rPr>
              <w:t>拟邀东航集团、中国</w:t>
            </w:r>
            <w:r>
              <w:rPr>
                <w:rFonts w:hint="eastAsia" w:ascii="仿宋" w:hAnsi="仿宋" w:eastAsia="仿宋"/>
                <w:bCs/>
                <w:sz w:val="24"/>
                <w:szCs w:val="24"/>
                <w:lang w:val="en-US" w:eastAsia="zh-CN"/>
              </w:rPr>
              <w:t>建材集团</w:t>
            </w:r>
            <w:bookmarkStart w:id="1" w:name="_GoBack"/>
            <w:bookmarkEnd w:id="1"/>
            <w:r>
              <w:rPr>
                <w:rFonts w:hint="eastAsia" w:ascii="仿宋" w:hAnsi="仿宋" w:eastAsia="仿宋"/>
                <w:bCs/>
                <w:sz w:val="24"/>
                <w:szCs w:val="24"/>
                <w:lang w:val="en-US" w:eastAsia="zh-CN"/>
              </w:rPr>
              <w:t>南方水泥、</w:t>
            </w:r>
            <w:r>
              <w:rPr>
                <w:rFonts w:hint="eastAsia" w:ascii="仿宋" w:hAnsi="仿宋" w:eastAsia="仿宋"/>
                <w:bCs/>
                <w:sz w:val="24"/>
                <w:szCs w:val="24"/>
              </w:rPr>
              <w:t>百联集团、上海电气、山西云时代、海尔卡奥斯</w:t>
            </w:r>
            <w:r>
              <w:rPr>
                <w:rFonts w:hint="eastAsia" w:ascii="仿宋" w:hAnsi="仿宋" w:eastAsia="仿宋"/>
                <w:sz w:val="24"/>
                <w:szCs w:val="24"/>
              </w:rPr>
              <w:t>等代表发言</w:t>
            </w:r>
          </w:p>
          <w:p>
            <w:pPr>
              <w:pStyle w:val="4"/>
              <w:numPr>
                <w:ilvl w:val="0"/>
                <w:numId w:val="4"/>
              </w:numPr>
              <w:spacing w:line="480" w:lineRule="exact"/>
              <w:ind w:firstLineChars="0"/>
              <w:jc w:val="left"/>
              <w:rPr>
                <w:rFonts w:ascii="仿宋" w:hAnsi="仿宋" w:eastAsia="仿宋"/>
                <w:bCs/>
                <w:sz w:val="24"/>
                <w:szCs w:val="24"/>
              </w:rPr>
            </w:pPr>
            <w:r>
              <w:rPr>
                <w:rFonts w:ascii="仿宋" w:hAnsi="仿宋" w:eastAsia="仿宋"/>
                <w:bCs/>
                <w:sz w:val="24"/>
                <w:szCs w:val="24"/>
              </w:rPr>
              <w:t>专家代表发言</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1547" w:type="dxa"/>
            <w:vAlign w:val="center"/>
          </w:tcPr>
          <w:p>
            <w:pPr>
              <w:spacing w:line="480" w:lineRule="exact"/>
              <w:jc w:val="center"/>
              <w:rPr>
                <w:rFonts w:ascii="仿宋" w:hAnsi="仿宋" w:eastAsia="仿宋"/>
                <w:b w:val="0"/>
                <w:bCs/>
                <w:sz w:val="24"/>
                <w:szCs w:val="24"/>
              </w:rPr>
            </w:pPr>
            <w:r>
              <w:rPr>
                <w:rFonts w:ascii="仿宋" w:hAnsi="仿宋" w:eastAsia="仿宋"/>
                <w:b/>
                <w:bCs/>
                <w:sz w:val="24"/>
                <w:szCs w:val="24"/>
              </w:rPr>
              <w:t>15:00-16:30</w:t>
            </w:r>
          </w:p>
        </w:tc>
        <w:tc>
          <w:tcPr>
            <w:tcW w:w="1562" w:type="dxa"/>
            <w:vAlign w:val="center"/>
          </w:tcPr>
          <w:p>
            <w:pPr>
              <w:spacing w:line="480" w:lineRule="exact"/>
              <w:jc w:val="center"/>
              <w:rPr>
                <w:rFonts w:ascii="仿宋" w:hAnsi="仿宋" w:eastAsia="仿宋"/>
                <w:b/>
                <w:sz w:val="24"/>
                <w:szCs w:val="24"/>
              </w:rPr>
            </w:pPr>
            <w:r>
              <w:rPr>
                <w:rFonts w:hint="eastAsia" w:ascii="仿宋" w:hAnsi="仿宋" w:eastAsia="仿宋"/>
                <w:b/>
                <w:bCs/>
                <w:sz w:val="24"/>
                <w:szCs w:val="24"/>
              </w:rPr>
              <w:t>主题论坛二：数字化赋能管理升级</w:t>
            </w:r>
          </w:p>
        </w:tc>
        <w:tc>
          <w:tcPr>
            <w:tcW w:w="5176" w:type="dxa"/>
          </w:tcPr>
          <w:p>
            <w:pPr>
              <w:pStyle w:val="4"/>
              <w:numPr>
                <w:ilvl w:val="0"/>
                <w:numId w:val="4"/>
              </w:numPr>
              <w:spacing w:line="480" w:lineRule="exact"/>
              <w:ind w:firstLineChars="0"/>
              <w:jc w:val="left"/>
              <w:rPr>
                <w:rFonts w:ascii="仿宋" w:hAnsi="仿宋" w:eastAsia="仿宋"/>
                <w:bCs/>
                <w:sz w:val="24"/>
                <w:szCs w:val="24"/>
              </w:rPr>
            </w:pPr>
            <w:r>
              <w:rPr>
                <w:rFonts w:hint="eastAsia" w:ascii="仿宋" w:hAnsi="仿宋" w:eastAsia="仿宋"/>
                <w:bCs/>
                <w:sz w:val="24"/>
                <w:szCs w:val="24"/>
              </w:rPr>
              <w:t>邀请</w:t>
            </w:r>
            <w:r>
              <w:rPr>
                <w:rFonts w:ascii="仿宋" w:hAnsi="仿宋" w:eastAsia="仿宋"/>
                <w:bCs/>
                <w:sz w:val="24"/>
                <w:szCs w:val="24"/>
              </w:rPr>
              <w:t>4</w:t>
            </w:r>
            <w:r>
              <w:rPr>
                <w:rFonts w:hint="eastAsia" w:ascii="仿宋" w:hAnsi="仿宋" w:eastAsia="仿宋"/>
                <w:bCs/>
                <w:sz w:val="24"/>
                <w:szCs w:val="24"/>
              </w:rPr>
              <w:t>-</w:t>
            </w:r>
            <w:r>
              <w:rPr>
                <w:rFonts w:ascii="仿宋" w:hAnsi="仿宋" w:eastAsia="仿宋"/>
                <w:bCs/>
                <w:sz w:val="24"/>
                <w:szCs w:val="24"/>
              </w:rPr>
              <w:t>6</w:t>
            </w:r>
            <w:r>
              <w:rPr>
                <w:rFonts w:hint="eastAsia" w:ascii="仿宋" w:hAnsi="仿宋" w:eastAsia="仿宋"/>
                <w:bCs/>
                <w:sz w:val="24"/>
                <w:szCs w:val="24"/>
              </w:rPr>
              <w:t>家央地国企数字化建设负责人与行业专家围绕财务管理、资产管理、采购电商化、数字化营销、人才等发言（各</w:t>
            </w:r>
            <w:r>
              <w:rPr>
                <w:rFonts w:ascii="仿宋" w:hAnsi="仿宋" w:eastAsia="仿宋"/>
                <w:bCs/>
                <w:sz w:val="24"/>
                <w:szCs w:val="24"/>
              </w:rPr>
              <w:t>15</w:t>
            </w:r>
            <w:r>
              <w:rPr>
                <w:rFonts w:hint="eastAsia" w:ascii="仿宋" w:hAnsi="仿宋" w:eastAsia="仿宋"/>
                <w:bCs/>
                <w:sz w:val="24"/>
                <w:szCs w:val="24"/>
              </w:rPr>
              <w:t>分钟）</w:t>
            </w:r>
          </w:p>
          <w:p>
            <w:pPr>
              <w:pStyle w:val="4"/>
              <w:spacing w:line="480" w:lineRule="exact"/>
              <w:ind w:left="420" w:firstLine="0" w:firstLineChars="0"/>
              <w:jc w:val="left"/>
              <w:rPr>
                <w:rFonts w:ascii="仿宋" w:hAnsi="仿宋" w:eastAsia="仿宋"/>
                <w:bCs/>
                <w:sz w:val="24"/>
                <w:szCs w:val="24"/>
              </w:rPr>
            </w:pPr>
            <w:r>
              <w:rPr>
                <w:rFonts w:hint="eastAsia" w:ascii="仿宋" w:hAnsi="仿宋" w:eastAsia="仿宋"/>
                <w:bCs/>
                <w:sz w:val="24"/>
                <w:szCs w:val="24"/>
              </w:rPr>
              <w:t>拟邀华润集团、中国商飞、中国国新、上海建工、浦发银行、上海医药等代表发言</w:t>
            </w:r>
          </w:p>
          <w:p>
            <w:pPr>
              <w:pStyle w:val="4"/>
              <w:numPr>
                <w:ilvl w:val="0"/>
                <w:numId w:val="4"/>
              </w:numPr>
              <w:spacing w:line="480" w:lineRule="exact"/>
              <w:ind w:firstLineChars="0"/>
              <w:jc w:val="left"/>
              <w:rPr>
                <w:rFonts w:ascii="仿宋" w:hAnsi="仿宋" w:eastAsia="仿宋"/>
                <w:bCs/>
                <w:sz w:val="24"/>
                <w:szCs w:val="24"/>
              </w:rPr>
            </w:pPr>
            <w:r>
              <w:rPr>
                <w:rFonts w:hint="eastAsia" w:ascii="仿宋" w:hAnsi="仿宋" w:eastAsia="仿宋"/>
                <w:bCs/>
                <w:sz w:val="24"/>
                <w:szCs w:val="24"/>
              </w:rPr>
              <w:t>专家代表发言</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1547" w:type="dxa"/>
            <w:shd w:val="clear" w:color="auto" w:fill="DEEAF6" w:themeFill="accent1" w:themeFillTint="33"/>
            <w:vAlign w:val="center"/>
          </w:tcPr>
          <w:p>
            <w:pPr>
              <w:spacing w:line="480" w:lineRule="exact"/>
              <w:jc w:val="center"/>
              <w:rPr>
                <w:rFonts w:ascii="仿宋" w:hAnsi="仿宋" w:eastAsia="仿宋"/>
                <w:b w:val="0"/>
                <w:bCs w:val="0"/>
                <w:sz w:val="24"/>
                <w:szCs w:val="24"/>
              </w:rPr>
            </w:pPr>
            <w:r>
              <w:rPr>
                <w:rFonts w:ascii="仿宋" w:hAnsi="仿宋" w:eastAsia="仿宋"/>
                <w:b/>
                <w:bCs/>
                <w:sz w:val="24"/>
                <w:szCs w:val="24"/>
              </w:rPr>
              <w:t>16</w:t>
            </w:r>
            <w:r>
              <w:rPr>
                <w:rFonts w:hint="eastAsia" w:ascii="仿宋" w:hAnsi="仿宋" w:eastAsia="仿宋"/>
                <w:b/>
                <w:bCs/>
                <w:sz w:val="24"/>
                <w:szCs w:val="24"/>
              </w:rPr>
              <w:t>:</w:t>
            </w:r>
            <w:r>
              <w:rPr>
                <w:rFonts w:ascii="仿宋" w:hAnsi="仿宋" w:eastAsia="仿宋"/>
                <w:b/>
                <w:bCs/>
                <w:sz w:val="24"/>
                <w:szCs w:val="24"/>
              </w:rPr>
              <w:t>30</w:t>
            </w:r>
            <w:r>
              <w:rPr>
                <w:rFonts w:hint="eastAsia" w:ascii="仿宋" w:hAnsi="仿宋" w:eastAsia="仿宋"/>
                <w:b/>
                <w:bCs/>
                <w:sz w:val="24"/>
                <w:szCs w:val="24"/>
              </w:rPr>
              <w:t>-</w:t>
            </w:r>
            <w:r>
              <w:rPr>
                <w:rFonts w:ascii="仿宋" w:hAnsi="仿宋" w:eastAsia="仿宋"/>
                <w:b/>
                <w:bCs/>
                <w:sz w:val="24"/>
                <w:szCs w:val="24"/>
              </w:rPr>
              <w:t>17</w:t>
            </w:r>
            <w:r>
              <w:rPr>
                <w:rFonts w:hint="eastAsia" w:ascii="仿宋" w:hAnsi="仿宋" w:eastAsia="仿宋"/>
                <w:b/>
                <w:bCs/>
                <w:sz w:val="24"/>
                <w:szCs w:val="24"/>
              </w:rPr>
              <w:t>:</w:t>
            </w:r>
            <w:r>
              <w:rPr>
                <w:rFonts w:ascii="仿宋" w:hAnsi="仿宋" w:eastAsia="仿宋"/>
                <w:b/>
                <w:bCs/>
                <w:sz w:val="24"/>
                <w:szCs w:val="24"/>
              </w:rPr>
              <w:t>30</w:t>
            </w:r>
          </w:p>
        </w:tc>
        <w:tc>
          <w:tcPr>
            <w:tcW w:w="1562" w:type="dxa"/>
            <w:shd w:val="clear" w:color="auto" w:fill="DEEAF6" w:themeFill="accent1" w:themeFillTint="33"/>
            <w:vAlign w:val="center"/>
          </w:tcPr>
          <w:p>
            <w:pPr>
              <w:spacing w:line="480" w:lineRule="exact"/>
              <w:jc w:val="center"/>
              <w:rPr>
                <w:rFonts w:ascii="仿宋" w:hAnsi="仿宋" w:eastAsia="仿宋"/>
                <w:b/>
                <w:bCs/>
                <w:sz w:val="24"/>
                <w:szCs w:val="24"/>
              </w:rPr>
            </w:pPr>
            <w:r>
              <w:rPr>
                <w:rFonts w:hint="eastAsia" w:ascii="仿宋" w:hAnsi="仿宋" w:eastAsia="仿宋"/>
                <w:b/>
                <w:bCs/>
                <w:sz w:val="24"/>
                <w:szCs w:val="24"/>
              </w:rPr>
              <w:t>圆桌对话：城市数字化转型的国资力量</w:t>
            </w:r>
          </w:p>
        </w:tc>
        <w:tc>
          <w:tcPr>
            <w:tcW w:w="5176" w:type="dxa"/>
            <w:shd w:val="clear" w:color="auto" w:fill="DEEAF6" w:themeFill="accent1" w:themeFillTint="33"/>
          </w:tcPr>
          <w:p>
            <w:pPr>
              <w:pStyle w:val="4"/>
              <w:numPr>
                <w:ilvl w:val="0"/>
                <w:numId w:val="4"/>
              </w:numPr>
              <w:spacing w:line="480" w:lineRule="exact"/>
              <w:ind w:firstLineChars="0"/>
              <w:rPr>
                <w:rFonts w:ascii="仿宋" w:hAnsi="仿宋" w:eastAsia="仿宋"/>
                <w:sz w:val="24"/>
                <w:szCs w:val="24"/>
              </w:rPr>
            </w:pPr>
            <w:r>
              <w:rPr>
                <w:rFonts w:hint="eastAsia" w:ascii="仿宋" w:hAnsi="仿宋" w:eastAsia="仿宋"/>
                <w:sz w:val="24"/>
                <w:szCs w:val="24"/>
              </w:rPr>
              <w:t>拟邀国家电网、上海大数据中心、浙江大数据发展中心、临港集团、上海城投、天津泰达、申通地铁、深圳巴士、株洲国投等城市数字化转型代表企业与嘉宾主持人共同开展圆桌对话</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1547" w:type="dxa"/>
          </w:tcPr>
          <w:p>
            <w:pPr>
              <w:spacing w:line="480" w:lineRule="exact"/>
              <w:jc w:val="center"/>
              <w:rPr>
                <w:rFonts w:ascii="仿宋" w:hAnsi="仿宋" w:eastAsia="仿宋"/>
                <w:b/>
                <w:bCs/>
                <w:sz w:val="24"/>
                <w:szCs w:val="24"/>
              </w:rPr>
            </w:pPr>
            <w:r>
              <w:rPr>
                <w:rFonts w:ascii="仿宋" w:hAnsi="仿宋" w:eastAsia="仿宋"/>
                <w:b/>
                <w:bCs/>
                <w:sz w:val="24"/>
                <w:szCs w:val="24"/>
              </w:rPr>
              <w:t>17</w:t>
            </w:r>
            <w:r>
              <w:rPr>
                <w:rFonts w:hint="eastAsia" w:ascii="仿宋" w:hAnsi="仿宋" w:eastAsia="仿宋"/>
                <w:b/>
                <w:bCs/>
                <w:sz w:val="24"/>
                <w:szCs w:val="24"/>
              </w:rPr>
              <w:t>:</w:t>
            </w:r>
            <w:r>
              <w:rPr>
                <w:rFonts w:ascii="仿宋" w:hAnsi="仿宋" w:eastAsia="仿宋"/>
                <w:b/>
                <w:bCs/>
                <w:sz w:val="24"/>
                <w:szCs w:val="24"/>
              </w:rPr>
              <w:t>30</w:t>
            </w:r>
          </w:p>
        </w:tc>
        <w:tc>
          <w:tcPr>
            <w:tcW w:w="6738" w:type="dxa"/>
            <w:gridSpan w:val="2"/>
          </w:tcPr>
          <w:p>
            <w:pPr>
              <w:spacing w:line="480" w:lineRule="exact"/>
              <w:jc w:val="center"/>
              <w:rPr>
                <w:rFonts w:ascii="仿宋" w:hAnsi="仿宋" w:eastAsia="仿宋"/>
                <w:b/>
                <w:bCs/>
                <w:sz w:val="24"/>
                <w:szCs w:val="24"/>
              </w:rPr>
            </w:pPr>
            <w:r>
              <w:rPr>
                <w:rFonts w:hint="eastAsia" w:ascii="仿宋" w:hAnsi="仿宋" w:eastAsia="仿宋"/>
                <w:b/>
                <w:bCs/>
                <w:sz w:val="24"/>
                <w:szCs w:val="24"/>
              </w:rPr>
              <w:t>会议结束</w:t>
            </w:r>
          </w:p>
        </w:tc>
      </w:tr>
    </w:tbl>
    <w:p>
      <w:pPr>
        <w:jc w:val="right"/>
        <w:rPr>
          <w:rFonts w:ascii="仿宋" w:hAnsi="仿宋" w:eastAsia="仿宋"/>
          <w:sz w:val="24"/>
          <w:szCs w:val="24"/>
        </w:rPr>
      </w:pPr>
    </w:p>
    <w:p>
      <w:pPr>
        <w:jc w:val="right"/>
        <w:rPr>
          <w:rFonts w:ascii="仿宋" w:hAnsi="仿宋" w:eastAsia="仿宋"/>
          <w:sz w:val="24"/>
          <w:szCs w:val="24"/>
        </w:rPr>
      </w:pPr>
    </w:p>
    <w:p>
      <w:pPr>
        <w:jc w:val="right"/>
        <w:rPr>
          <w:rFonts w:ascii="仿宋" w:hAnsi="仿宋" w:eastAsia="仿宋"/>
          <w:sz w:val="24"/>
          <w:szCs w:val="24"/>
        </w:rPr>
      </w:pP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954EB"/>
    <w:multiLevelType w:val="multilevel"/>
    <w:tmpl w:val="090954EB"/>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8DD79AF"/>
    <w:multiLevelType w:val="multilevel"/>
    <w:tmpl w:val="18DD79A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40A1BB2"/>
    <w:multiLevelType w:val="multilevel"/>
    <w:tmpl w:val="340A1BB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EBB5B59"/>
    <w:multiLevelType w:val="multilevel"/>
    <w:tmpl w:val="3EBB5B59"/>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96839"/>
    <w:rsid w:val="09F23D2A"/>
    <w:rsid w:val="5EE9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table" w:customStyle="1" w:styleId="5">
    <w:name w:val="网格表 4 - 着色 12"/>
    <w:basedOn w:val="2"/>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2021-05-20T07:02:00Z</dcterms:created>
  <dc:creator>WPS_1520173858</dc:creator>
  <cp:lastModifiedBy>WPS_1520173858</cp:lastModifiedBy>
  <dcterms:modified xsi:type="dcterms:W3CDTF">2021-05-21T01:29:48Z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123B7F6AB29C45C99150A4215AD5FC5D</vt:lpwstr>
  </property>
</Properties>
</file>