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36"/>
        </w:rPr>
      </w:pPr>
      <w:r>
        <w:rPr>
          <w:rFonts w:hint="eastAsia" w:ascii="宋体" w:hAnsi="宋体"/>
          <w:b/>
          <w:color w:val="000000"/>
          <w:sz w:val="44"/>
          <w:szCs w:val="36"/>
        </w:rPr>
        <w:t>中国企业改革发展</w:t>
      </w:r>
      <w:r>
        <w:rPr>
          <w:rFonts w:hint="eastAsia" w:ascii="宋体" w:hAnsi="宋体"/>
          <w:b/>
          <w:color w:val="000000"/>
          <w:spacing w:val="6"/>
          <w:sz w:val="44"/>
          <w:szCs w:val="36"/>
        </w:rPr>
        <w:t>优秀成果</w:t>
      </w:r>
      <w:r>
        <w:rPr>
          <w:rFonts w:hint="eastAsia" w:ascii="宋体" w:hAnsi="宋体"/>
          <w:b/>
          <w:color w:val="000000"/>
          <w:sz w:val="44"/>
          <w:szCs w:val="36"/>
        </w:rPr>
        <w:t>申报表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8"/>
        <w:gridCol w:w="1276"/>
        <w:gridCol w:w="1701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申报主体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成果主要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企业改革发展优秀成果主要内容概述（必填）：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企业申报意见：（如申报主体不是企业，可不填）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7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推荐单位意见：（如系自行申报，可不填）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审定活动办公室负责人：    </w:t>
            </w:r>
          </w:p>
          <w:p>
            <w:pPr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</w:t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复审意见：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</w:t>
            </w:r>
          </w:p>
          <w:p>
            <w:pPr>
              <w:tabs>
                <w:tab w:val="left" w:pos="7410"/>
              </w:tabs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ab/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公示后审定意见：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right="480"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 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360" w:firstLineChars="26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</w:t>
            </w:r>
          </w:p>
        </w:tc>
      </w:tr>
    </w:tbl>
    <w:p>
      <w:pPr>
        <w:tabs>
          <w:tab w:val="center" w:pos="4491"/>
        </w:tabs>
        <w:spacing w:line="560" w:lineRule="exact"/>
        <w:textAlignment w:val="baseline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注：表格内容根据申报成果实际情况填写，主要创造人不可超过3位；电子版申报表格请于中国企业改革与发展研究会官网（www.cerds.cn）审定活动通知页面下载。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Q5Y2U0YTEwMzEwMzYxZGQxNjNjMGQxYjM4ZTYifQ=="/>
  </w:docVars>
  <w:rsids>
    <w:rsidRoot w:val="4F8759CF"/>
    <w:rsid w:val="4F8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2024-04-22T08:12:00Z</dcterms:created>
  <dc:creator>刘蒙蒙</dc:creator>
  <cp:lastModifiedBy>刘蒙蒙</cp:lastModifiedBy>
  <dcterms:modified xsi:type="dcterms:W3CDTF">2024-04-22T08:12:49Z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5CF684BFF2364E9C8F45DE0EF1983151_11</vt:lpwstr>
  </property>
</Properties>
</file>