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BE08D">
      <w:pPr>
        <w:widowControl w:val="0"/>
        <w:spacing w:after="120" w:afterLines="50"/>
        <w:rPr>
          <w:rFonts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附件 </w:t>
      </w:r>
      <w:r>
        <w:rPr>
          <w:rFonts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</w:p>
    <w:p w14:paraId="5A8EA9FA">
      <w:pPr>
        <w:widowControl w:val="0"/>
        <w:spacing w:after="120" w:afterLines="50"/>
        <w:jc w:val="center"/>
        <w:rPr>
          <w:rFonts w:ascii="宋体" w:hAnsi="宋体" w:eastAsia="宋体" w:cs="宋体"/>
          <w:b/>
          <w:bCs/>
          <w:color w:val="000000" w:themeColor="text1"/>
          <w:spacing w:val="4"/>
          <w:position w:val="3"/>
          <w:sz w:val="42"/>
          <w:szCs w:val="42"/>
          <w:lang w:eastAsia="zh-CN"/>
          <w14:textFill>
            <w14:solidFill>
              <w14:schemeClr w14:val="tx1"/>
            </w14:solidFill>
          </w14:textFill>
        </w:rPr>
      </w:pPr>
      <w:bookmarkStart w:id="2" w:name="_GoBack"/>
      <w:bookmarkStart w:id="0" w:name="OLE_LINK5"/>
      <w:bookmarkStart w:id="1" w:name="OLE_LINK4"/>
      <w:r>
        <w:rPr>
          <w:rFonts w:ascii="宋体" w:hAnsi="宋体" w:eastAsia="宋体" w:cs="宋体"/>
          <w:b/>
          <w:bCs/>
          <w:color w:val="000000" w:themeColor="text1"/>
          <w:spacing w:val="4"/>
          <w:position w:val="3"/>
          <w:sz w:val="42"/>
          <w:szCs w:val="42"/>
          <w:lang w:eastAsia="zh-CN"/>
          <w14:textFill>
            <w14:solidFill>
              <w14:schemeClr w14:val="tx1"/>
            </w14:solidFill>
          </w14:textFill>
        </w:rPr>
        <w:t>ESG高级管理人才培训报名表</w:t>
      </w:r>
      <w:bookmarkEnd w:id="2"/>
      <w:bookmarkEnd w:id="0"/>
      <w:bookmarkEnd w:id="1"/>
    </w:p>
    <w:p w14:paraId="2E1BB164">
      <w:pPr>
        <w:widowControl w:val="0"/>
        <w:spacing w:before="200" w:line="343" w:lineRule="exact"/>
        <w:rPr>
          <w:rFonts w:ascii="仿宋_GB2312" w:hAnsi="微软雅黑" w:eastAsia="仿宋_GB2312" w:cs="微软雅黑"/>
          <w:b/>
          <w:color w:val="000000" w:themeColor="text1"/>
          <w:kern w:val="34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b/>
          <w:color w:val="000000" w:themeColor="text1"/>
          <w:kern w:val="34"/>
          <w:position w:val="-2"/>
          <w:sz w:val="34"/>
          <w:szCs w:val="34"/>
          <w14:textFill>
            <w14:solidFill>
              <w14:schemeClr w14:val="tx1"/>
            </w14:solidFill>
          </w14:textFill>
        </w:rPr>
        <w:t xml:space="preserve">表1                </w:t>
      </w:r>
      <w:r>
        <w:rPr>
          <w:rFonts w:hint="eastAsia" w:ascii="仿宋_GB2312" w:hAnsi="微软雅黑" w:eastAsia="仿宋_GB2312" w:cs="微软雅黑"/>
          <w:b/>
          <w:color w:val="000000" w:themeColor="text1"/>
          <w:kern w:val="34"/>
          <w:position w:val="-2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微软雅黑"/>
          <w:b/>
          <w:color w:val="000000" w:themeColor="text1"/>
          <w:kern w:val="34"/>
          <w:position w:val="-2"/>
          <w:sz w:val="34"/>
          <w:szCs w:val="34"/>
          <w14:textFill>
            <w14:solidFill>
              <w14:schemeClr w14:val="tx1"/>
            </w14:solidFill>
          </w14:textFill>
        </w:rPr>
        <w:t>个人基本情况</w:t>
      </w:r>
    </w:p>
    <w:p w14:paraId="77710D6F">
      <w:pPr>
        <w:widowControl w:val="0"/>
        <w:spacing w:line="117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9237" w:type="dxa"/>
        <w:tblInd w:w="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515"/>
        <w:gridCol w:w="247"/>
        <w:gridCol w:w="715"/>
        <w:gridCol w:w="686"/>
        <w:gridCol w:w="1326"/>
        <w:gridCol w:w="1561"/>
        <w:gridCol w:w="1723"/>
      </w:tblGrid>
      <w:tr w14:paraId="554F4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64" w:type="dxa"/>
            <w:vAlign w:val="center"/>
          </w:tcPr>
          <w:p w14:paraId="471D5FCC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培训级别</w:t>
            </w:r>
          </w:p>
        </w:tc>
        <w:tc>
          <w:tcPr>
            <w:tcW w:w="6050" w:type="dxa"/>
            <w:gridSpan w:val="6"/>
            <w:vAlign w:val="center"/>
          </w:tcPr>
          <w:p w14:paraId="4CF0F458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pacing w:val="-22"/>
                <w14:textFill>
                  <w14:solidFill>
                    <w14:schemeClr w14:val="tx1"/>
                  </w14:solidFill>
                </w14:textFill>
              </w:rPr>
              <w:t>ESG</w:t>
            </w:r>
            <w:r>
              <w:rPr>
                <w:rFonts w:hint="eastAsia"/>
                <w:color w:val="000000" w:themeColor="text1"/>
                <w:spacing w:val="-22"/>
                <w14:textFill>
                  <w14:solidFill>
                    <w14:schemeClr w14:val="tx1"/>
                  </w14:solidFill>
                </w14:textFill>
              </w:rPr>
              <w:t>高级管理人才</w:t>
            </w:r>
          </w:p>
        </w:tc>
        <w:tc>
          <w:tcPr>
            <w:tcW w:w="1723" w:type="dxa"/>
            <w:vMerge w:val="restart"/>
            <w:tcBorders>
              <w:bottom w:val="nil"/>
            </w:tcBorders>
            <w:vAlign w:val="center"/>
          </w:tcPr>
          <w:p w14:paraId="52DAA8A3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近期二寸</w:t>
            </w:r>
          </w:p>
          <w:p w14:paraId="298458CC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免冠彩照</w:t>
            </w:r>
          </w:p>
        </w:tc>
      </w:tr>
      <w:tr w14:paraId="7EFFE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64" w:type="dxa"/>
            <w:vAlign w:val="center"/>
          </w:tcPr>
          <w:p w14:paraId="5E47BAA7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/>
                <w:color w:val="000000" w:themeColor="text1"/>
                <w:spacing w:val="1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15" w:type="dxa"/>
            <w:vAlign w:val="center"/>
          </w:tcPr>
          <w:p w14:paraId="00D0713D">
            <w:pPr>
              <w:widowControl w:val="0"/>
              <w:jc w:val="center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gridSpan w:val="2"/>
            <w:vAlign w:val="center"/>
          </w:tcPr>
          <w:p w14:paraId="5794D919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6" w:type="dxa"/>
            <w:vAlign w:val="center"/>
          </w:tcPr>
          <w:p w14:paraId="045966CF">
            <w:pPr>
              <w:widowControl w:val="0"/>
              <w:jc w:val="center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74C9C027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9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/>
                <w:color w:val="000000" w:themeColor="text1"/>
                <w:spacing w:val="3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pacing w:val="-19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561" w:type="dxa"/>
            <w:vAlign w:val="center"/>
          </w:tcPr>
          <w:p w14:paraId="7ADD97C5">
            <w:pPr>
              <w:widowControl w:val="0"/>
              <w:jc w:val="center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nil"/>
              <w:bottom w:val="nil"/>
            </w:tcBorders>
            <w:vAlign w:val="center"/>
          </w:tcPr>
          <w:p w14:paraId="2214474C">
            <w:pPr>
              <w:widowControl w:val="0"/>
              <w:jc w:val="center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A1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464" w:type="dxa"/>
            <w:vAlign w:val="center"/>
          </w:tcPr>
          <w:p w14:paraId="39BF3598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证件</w:t>
            </w:r>
          </w:p>
          <w:p w14:paraId="7777EC8B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515" w:type="dxa"/>
            <w:vAlign w:val="center"/>
          </w:tcPr>
          <w:p w14:paraId="4EBA9904">
            <w:pPr>
              <w:pStyle w:val="16"/>
              <w:widowControl w:val="0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cs="Times New Roman"/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 w14:paraId="678D067E">
            <w:pPr>
              <w:pStyle w:val="16"/>
              <w:widowControl w:val="0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护</w:t>
            </w:r>
            <w:r>
              <w:rPr>
                <w:rFonts w:hint="eastAsia"/>
                <w:color w:val="000000" w:themeColor="text1"/>
                <w:spacing w:val="1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eastAsia" w:cs="Times New Roman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648" w:type="dxa"/>
            <w:gridSpan w:val="3"/>
            <w:vAlign w:val="center"/>
          </w:tcPr>
          <w:p w14:paraId="283EFA06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887" w:type="dxa"/>
            <w:gridSpan w:val="2"/>
            <w:vAlign w:val="center"/>
          </w:tcPr>
          <w:p w14:paraId="130A8163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nil"/>
              <w:bottom w:val="nil"/>
            </w:tcBorders>
            <w:vAlign w:val="center"/>
          </w:tcPr>
          <w:p w14:paraId="15127834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372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64" w:type="dxa"/>
            <w:vAlign w:val="center"/>
          </w:tcPr>
          <w:p w14:paraId="316770AF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63" w:type="dxa"/>
            <w:gridSpan w:val="4"/>
            <w:vAlign w:val="center"/>
          </w:tcPr>
          <w:p w14:paraId="685AC3DD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7D18D5E7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/>
                <w:color w:val="000000" w:themeColor="text1"/>
                <w:spacing w:val="1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561" w:type="dxa"/>
            <w:vAlign w:val="center"/>
          </w:tcPr>
          <w:p w14:paraId="3CD2F48E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Merge w:val="continue"/>
            <w:tcBorders>
              <w:top w:val="nil"/>
            </w:tcBorders>
            <w:vAlign w:val="center"/>
          </w:tcPr>
          <w:p w14:paraId="03FCCC53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00E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464" w:type="dxa"/>
            <w:vAlign w:val="center"/>
          </w:tcPr>
          <w:p w14:paraId="23AE1666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163" w:type="dxa"/>
            <w:gridSpan w:val="4"/>
            <w:vAlign w:val="center"/>
          </w:tcPr>
          <w:p w14:paraId="689E1162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130DBDA3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2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84" w:type="dxa"/>
            <w:gridSpan w:val="2"/>
            <w:vAlign w:val="center"/>
          </w:tcPr>
          <w:p w14:paraId="1130D24F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719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64" w:type="dxa"/>
            <w:vMerge w:val="restart"/>
            <w:tcBorders>
              <w:bottom w:val="nil"/>
            </w:tcBorders>
            <w:vAlign w:val="center"/>
          </w:tcPr>
          <w:p w14:paraId="53BB2746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4DDE7B60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515" w:type="dxa"/>
            <w:vAlign w:val="center"/>
          </w:tcPr>
          <w:p w14:paraId="6B2FEEA2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48" w:type="dxa"/>
            <w:gridSpan w:val="3"/>
            <w:vAlign w:val="center"/>
          </w:tcPr>
          <w:p w14:paraId="28E2B81C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1CBDDC5F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284" w:type="dxa"/>
            <w:gridSpan w:val="2"/>
            <w:vAlign w:val="center"/>
          </w:tcPr>
          <w:p w14:paraId="3ABBE5F4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21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4" w:type="dxa"/>
            <w:vMerge w:val="continue"/>
            <w:tcBorders>
              <w:top w:val="nil"/>
            </w:tcBorders>
            <w:vAlign w:val="center"/>
          </w:tcPr>
          <w:p w14:paraId="021612FB">
            <w:pPr>
              <w:widowControl w:val="0"/>
              <w:jc w:val="center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23E2DA83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648" w:type="dxa"/>
            <w:gridSpan w:val="3"/>
            <w:vAlign w:val="center"/>
          </w:tcPr>
          <w:p w14:paraId="50E59754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12EB43CA">
            <w:pPr>
              <w:widowControl w:val="0"/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pacing w:val="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E-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3284" w:type="dxa"/>
            <w:gridSpan w:val="2"/>
            <w:vAlign w:val="center"/>
          </w:tcPr>
          <w:p w14:paraId="669460CA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F3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64" w:type="dxa"/>
            <w:vAlign w:val="center"/>
          </w:tcPr>
          <w:p w14:paraId="1A8A27E7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163" w:type="dxa"/>
            <w:gridSpan w:val="4"/>
            <w:vAlign w:val="center"/>
          </w:tcPr>
          <w:p w14:paraId="412978B9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6F0926B3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/>
                <w:color w:val="000000" w:themeColor="text1"/>
                <w:spacing w:val="1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284" w:type="dxa"/>
            <w:gridSpan w:val="2"/>
            <w:vAlign w:val="center"/>
          </w:tcPr>
          <w:p w14:paraId="4D1E8488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B58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464" w:type="dxa"/>
            <w:vAlign w:val="center"/>
          </w:tcPr>
          <w:p w14:paraId="76964712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3163" w:type="dxa"/>
            <w:gridSpan w:val="4"/>
            <w:vAlign w:val="center"/>
          </w:tcPr>
          <w:p w14:paraId="7E317C17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4B72769D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5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3284" w:type="dxa"/>
            <w:gridSpan w:val="2"/>
            <w:vAlign w:val="center"/>
          </w:tcPr>
          <w:p w14:paraId="013D5369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EF8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464" w:type="dxa"/>
            <w:vAlign w:val="center"/>
          </w:tcPr>
          <w:p w14:paraId="56D3A0CA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163" w:type="dxa"/>
            <w:gridSpan w:val="4"/>
            <w:vAlign w:val="center"/>
          </w:tcPr>
          <w:p w14:paraId="0FCC590A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2D8082CA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相关资格</w:t>
            </w:r>
          </w:p>
          <w:p w14:paraId="36265507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或资质证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书</w:t>
            </w:r>
          </w:p>
        </w:tc>
        <w:tc>
          <w:tcPr>
            <w:tcW w:w="3284" w:type="dxa"/>
            <w:gridSpan w:val="2"/>
            <w:vAlign w:val="center"/>
          </w:tcPr>
          <w:p w14:paraId="7798B89E">
            <w:pPr>
              <w:widowControl w:val="0"/>
              <w:jc w:val="both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083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226" w:type="dxa"/>
            <w:gridSpan w:val="3"/>
            <w:vAlign w:val="center"/>
          </w:tcPr>
          <w:p w14:paraId="57EAF66F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是否为上市公司</w:t>
            </w:r>
          </w:p>
        </w:tc>
        <w:tc>
          <w:tcPr>
            <w:tcW w:w="6011" w:type="dxa"/>
            <w:gridSpan w:val="5"/>
            <w:vAlign w:val="center"/>
          </w:tcPr>
          <w:p w14:paraId="6BFCD870">
            <w:pPr>
              <w:pStyle w:val="16"/>
              <w:widowControl w:val="0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cs="Times New Roman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□         </w:t>
            </w:r>
            <w:r>
              <w:rPr>
                <w:rFonts w:hint="eastAsia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cs="Times New Roman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</w:tbl>
    <w:p w14:paraId="7B6F5670">
      <w:pPr>
        <w:kinsoku/>
        <w:autoSpaceDE/>
        <w:autoSpaceDN/>
        <w:adjustRightInd/>
        <w:snapToGrid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5"/>
        <w:tblW w:w="9803" w:type="dxa"/>
        <w:tblInd w:w="-5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1"/>
        <w:gridCol w:w="1515"/>
        <w:gridCol w:w="1647"/>
        <w:gridCol w:w="1326"/>
        <w:gridCol w:w="1561"/>
        <w:gridCol w:w="1723"/>
      </w:tblGrid>
      <w:tr w14:paraId="7B56D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193" w:type="dxa"/>
            <w:gridSpan w:val="3"/>
            <w:vAlign w:val="center"/>
          </w:tcPr>
          <w:p w14:paraId="7953F9A0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公司挂牌上市所在交易所</w:t>
            </w:r>
          </w:p>
        </w:tc>
        <w:tc>
          <w:tcPr>
            <w:tcW w:w="4610" w:type="dxa"/>
            <w:gridSpan w:val="3"/>
            <w:vAlign w:val="center"/>
          </w:tcPr>
          <w:p w14:paraId="259C618B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0D4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93" w:type="dxa"/>
            <w:gridSpan w:val="3"/>
            <w:vAlign w:val="center"/>
          </w:tcPr>
          <w:p w14:paraId="4CEBBDD1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所在公司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ESG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评级</w:t>
            </w:r>
          </w:p>
        </w:tc>
        <w:tc>
          <w:tcPr>
            <w:tcW w:w="4610" w:type="dxa"/>
            <w:gridSpan w:val="3"/>
            <w:vAlign w:val="center"/>
          </w:tcPr>
          <w:p w14:paraId="0ADDCCFA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354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193" w:type="dxa"/>
            <w:gridSpan w:val="3"/>
            <w:vAlign w:val="center"/>
          </w:tcPr>
          <w:p w14:paraId="69B64A22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现任职务任职年限</w:t>
            </w:r>
          </w:p>
        </w:tc>
        <w:tc>
          <w:tcPr>
            <w:tcW w:w="4610" w:type="dxa"/>
            <w:gridSpan w:val="3"/>
            <w:vAlign w:val="center"/>
          </w:tcPr>
          <w:p w14:paraId="1146EE6B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94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1" w:type="dxa"/>
            <w:vMerge w:val="restart"/>
            <w:tcBorders>
              <w:bottom w:val="nil"/>
            </w:tcBorders>
            <w:vAlign w:val="center"/>
          </w:tcPr>
          <w:p w14:paraId="3AED1A14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515" w:type="dxa"/>
            <w:vAlign w:val="center"/>
          </w:tcPr>
          <w:p w14:paraId="350E4F87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973" w:type="dxa"/>
            <w:gridSpan w:val="2"/>
            <w:vAlign w:val="center"/>
          </w:tcPr>
          <w:p w14:paraId="010DB4DB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3284" w:type="dxa"/>
            <w:gridSpan w:val="2"/>
            <w:vAlign w:val="center"/>
          </w:tcPr>
          <w:p w14:paraId="05DFDBA0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</w:tr>
      <w:tr w14:paraId="2C41A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1" w:type="dxa"/>
            <w:vMerge w:val="continue"/>
            <w:tcBorders>
              <w:top w:val="nil"/>
              <w:bottom w:val="nil"/>
            </w:tcBorders>
            <w:vAlign w:val="center"/>
          </w:tcPr>
          <w:p w14:paraId="31292B02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1363CAAA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7662948D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4" w:type="dxa"/>
            <w:gridSpan w:val="2"/>
            <w:vAlign w:val="center"/>
          </w:tcPr>
          <w:p w14:paraId="3EE9D949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3F1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31" w:type="dxa"/>
            <w:vMerge w:val="continue"/>
            <w:tcBorders>
              <w:top w:val="nil"/>
              <w:bottom w:val="nil"/>
            </w:tcBorders>
            <w:vAlign w:val="center"/>
          </w:tcPr>
          <w:p w14:paraId="6EA20609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58CE87C5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063B7E31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4" w:type="dxa"/>
            <w:gridSpan w:val="2"/>
            <w:vAlign w:val="center"/>
          </w:tcPr>
          <w:p w14:paraId="3364C750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D05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31" w:type="dxa"/>
            <w:vMerge w:val="continue"/>
            <w:tcBorders>
              <w:top w:val="nil"/>
              <w:bottom w:val="nil"/>
            </w:tcBorders>
            <w:vAlign w:val="center"/>
          </w:tcPr>
          <w:p w14:paraId="5AE24529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35841F05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28A6D697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4" w:type="dxa"/>
            <w:gridSpan w:val="2"/>
            <w:vAlign w:val="center"/>
          </w:tcPr>
          <w:p w14:paraId="2383152E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EB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1" w:type="dxa"/>
            <w:vMerge w:val="continue"/>
            <w:tcBorders>
              <w:top w:val="nil"/>
            </w:tcBorders>
            <w:vAlign w:val="center"/>
          </w:tcPr>
          <w:p w14:paraId="31256A75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0371E70B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43B950FC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4" w:type="dxa"/>
            <w:gridSpan w:val="2"/>
            <w:vAlign w:val="center"/>
          </w:tcPr>
          <w:p w14:paraId="3764B208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63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1" w:type="dxa"/>
            <w:vAlign w:val="center"/>
          </w:tcPr>
          <w:p w14:paraId="28CD6BD4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奖项类别</w:t>
            </w:r>
          </w:p>
        </w:tc>
        <w:tc>
          <w:tcPr>
            <w:tcW w:w="1515" w:type="dxa"/>
            <w:vAlign w:val="center"/>
          </w:tcPr>
          <w:p w14:paraId="6BAE631A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973" w:type="dxa"/>
            <w:gridSpan w:val="2"/>
            <w:vAlign w:val="center"/>
          </w:tcPr>
          <w:p w14:paraId="1C1CDA67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561" w:type="dxa"/>
            <w:vAlign w:val="center"/>
          </w:tcPr>
          <w:p w14:paraId="19F361EF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1723" w:type="dxa"/>
            <w:vAlign w:val="center"/>
          </w:tcPr>
          <w:p w14:paraId="2900D05D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奖项级别</w:t>
            </w:r>
          </w:p>
        </w:tc>
      </w:tr>
      <w:tr w14:paraId="5D759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1" w:type="dxa"/>
            <w:vMerge w:val="restart"/>
            <w:tcBorders>
              <w:bottom w:val="nil"/>
            </w:tcBorders>
            <w:vAlign w:val="center"/>
          </w:tcPr>
          <w:p w14:paraId="64DE4F5A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个人获奖及证书情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515" w:type="dxa"/>
            <w:vAlign w:val="center"/>
          </w:tcPr>
          <w:p w14:paraId="3F9722DC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242132BB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28A3FD7C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Align w:val="center"/>
          </w:tcPr>
          <w:p w14:paraId="364057D0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37B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1" w:type="dxa"/>
            <w:vMerge w:val="continue"/>
            <w:tcBorders>
              <w:top w:val="nil"/>
              <w:bottom w:val="nil"/>
            </w:tcBorders>
            <w:vAlign w:val="center"/>
          </w:tcPr>
          <w:p w14:paraId="0252BB38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3AE4FAD5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7D778CA7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6E5BDA40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Align w:val="center"/>
          </w:tcPr>
          <w:p w14:paraId="54D0C58E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12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31" w:type="dxa"/>
            <w:vMerge w:val="continue"/>
            <w:tcBorders>
              <w:top w:val="nil"/>
              <w:bottom w:val="nil"/>
            </w:tcBorders>
            <w:vAlign w:val="center"/>
          </w:tcPr>
          <w:p w14:paraId="3DBEBA82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5905EA36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52F7036A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694AE5A1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Align w:val="center"/>
          </w:tcPr>
          <w:p w14:paraId="79582F72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85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31" w:type="dxa"/>
            <w:vMerge w:val="continue"/>
            <w:tcBorders>
              <w:top w:val="nil"/>
            </w:tcBorders>
            <w:vAlign w:val="center"/>
          </w:tcPr>
          <w:p w14:paraId="5CD855E3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7263CF43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7A132975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4C2A71E7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Align w:val="center"/>
          </w:tcPr>
          <w:p w14:paraId="13608343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A18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31" w:type="dxa"/>
            <w:vMerge w:val="restart"/>
            <w:tcBorders>
              <w:bottom w:val="nil"/>
            </w:tcBorders>
            <w:vAlign w:val="center"/>
          </w:tcPr>
          <w:p w14:paraId="07DDBD62">
            <w:pPr>
              <w:pStyle w:val="16"/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color w:val="000000" w:themeColor="text1"/>
                <w:spacing w:val="7"/>
                <w:lang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ESG</w:t>
            </w:r>
            <w:r>
              <w:rPr>
                <w:color w:val="000000" w:themeColor="text1"/>
                <w:spacing w:val="7"/>
                <w:lang w:eastAsia="zh-CN"/>
                <w14:textFill>
                  <w14:solidFill>
                    <w14:schemeClr w14:val="tx1"/>
                  </w14:solidFill>
                </w14:textFill>
              </w:rPr>
              <w:t>领</w:t>
            </w:r>
            <w:r>
              <w:rPr>
                <w:color w:val="000000" w:themeColor="text1"/>
                <w:spacing w:val="-6"/>
                <w:lang w:eastAsia="zh-CN"/>
                <w14:textFill>
                  <w14:solidFill>
                    <w14:schemeClr w14:val="tx1"/>
                  </w14:solidFill>
                </w14:textFill>
              </w:rPr>
              <w:t>域获得的</w:t>
            </w:r>
            <w:r>
              <w:rPr>
                <w:color w:val="000000" w:themeColor="text1"/>
                <w:spacing w:val="-7"/>
                <w:lang w:eastAsia="zh-CN"/>
                <w14:textFill>
                  <w14:solidFill>
                    <w14:schemeClr w14:val="tx1"/>
                  </w14:solidFill>
                </w14:textFill>
              </w:rPr>
              <w:t>奖项或荣</w:t>
            </w:r>
          </w:p>
          <w:p w14:paraId="60B71F68">
            <w:pPr>
              <w:pStyle w:val="16"/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誉</w:t>
            </w:r>
          </w:p>
        </w:tc>
        <w:tc>
          <w:tcPr>
            <w:tcW w:w="1515" w:type="dxa"/>
            <w:vAlign w:val="center"/>
          </w:tcPr>
          <w:p w14:paraId="6C3CCB92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735A845E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7294EC60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Align w:val="center"/>
          </w:tcPr>
          <w:p w14:paraId="563D242C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D0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1" w:type="dxa"/>
            <w:vMerge w:val="continue"/>
            <w:tcBorders>
              <w:top w:val="nil"/>
              <w:bottom w:val="nil"/>
            </w:tcBorders>
            <w:vAlign w:val="center"/>
          </w:tcPr>
          <w:p w14:paraId="0A66B804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21AE2EAD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32415651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0F9923DA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Align w:val="center"/>
          </w:tcPr>
          <w:p w14:paraId="010129CB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92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031" w:type="dxa"/>
            <w:vMerge w:val="continue"/>
            <w:tcBorders>
              <w:top w:val="nil"/>
              <w:bottom w:val="nil"/>
            </w:tcBorders>
            <w:vAlign w:val="center"/>
          </w:tcPr>
          <w:p w14:paraId="1CDC9C91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566F31E7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02DA52D9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0CA8FFD7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Align w:val="center"/>
          </w:tcPr>
          <w:p w14:paraId="4A6B86A4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219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031" w:type="dxa"/>
            <w:vMerge w:val="continue"/>
            <w:tcBorders>
              <w:top w:val="nil"/>
              <w:bottom w:val="nil"/>
            </w:tcBorders>
            <w:vAlign w:val="center"/>
          </w:tcPr>
          <w:p w14:paraId="5100C4BC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25885244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79C8B8BE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24643A26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Align w:val="center"/>
          </w:tcPr>
          <w:p w14:paraId="341797A7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666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31" w:type="dxa"/>
            <w:vMerge w:val="continue"/>
            <w:tcBorders>
              <w:top w:val="nil"/>
            </w:tcBorders>
            <w:vAlign w:val="center"/>
          </w:tcPr>
          <w:p w14:paraId="0CDC0D2D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70F22799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14E617E3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5A2F2A51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Align w:val="center"/>
          </w:tcPr>
          <w:p w14:paraId="5E7750DF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A21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031" w:type="dxa"/>
            <w:vAlign w:val="center"/>
          </w:tcPr>
          <w:p w14:paraId="4D89A192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个人发表</w:t>
            </w:r>
          </w:p>
        </w:tc>
        <w:tc>
          <w:tcPr>
            <w:tcW w:w="1515" w:type="dxa"/>
            <w:vAlign w:val="center"/>
          </w:tcPr>
          <w:p w14:paraId="34083794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3A4904EE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1E4EE1F9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Align w:val="center"/>
          </w:tcPr>
          <w:p w14:paraId="533FDA2F"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55E0AF">
      <w:pPr>
        <w:widowControl w:val="0"/>
        <w:spacing w:before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5994C99">
      <w:pPr>
        <w:kinsoku/>
        <w:autoSpaceDE/>
        <w:autoSpaceDN/>
        <w:adjustRightInd/>
        <w:snapToGrid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5"/>
        <w:tblW w:w="92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515"/>
        <w:gridCol w:w="2973"/>
        <w:gridCol w:w="1561"/>
        <w:gridCol w:w="1723"/>
      </w:tblGrid>
      <w:tr w14:paraId="1AF6E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465" w:type="dxa"/>
            <w:vMerge w:val="restart"/>
            <w:tcBorders>
              <w:bottom w:val="nil"/>
            </w:tcBorders>
            <w:vAlign w:val="center"/>
          </w:tcPr>
          <w:p w14:paraId="751C7E2B">
            <w:pPr>
              <w:pStyle w:val="16"/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lang w:eastAsia="zh-CN"/>
                <w14:textFill>
                  <w14:solidFill>
                    <w14:schemeClr w14:val="tx1"/>
                  </w14:solidFill>
                </w14:textFill>
              </w:rPr>
              <w:t>或参与的</w:t>
            </w:r>
            <w:r>
              <w:rPr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相关专利专著及成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1515" w:type="dxa"/>
            <w:vAlign w:val="center"/>
          </w:tcPr>
          <w:p w14:paraId="612129BC">
            <w:pPr>
              <w:widowControl w:val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vAlign w:val="center"/>
          </w:tcPr>
          <w:p w14:paraId="504B03B6">
            <w:pPr>
              <w:widowControl w:val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68DA44F7">
            <w:pPr>
              <w:widowControl w:val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Align w:val="center"/>
          </w:tcPr>
          <w:p w14:paraId="1894AE7F">
            <w:pPr>
              <w:widowControl w:val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AEE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vAlign w:val="center"/>
          </w:tcPr>
          <w:p w14:paraId="0E0D4C4E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2F3511B9">
            <w:pPr>
              <w:widowControl w:val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vAlign w:val="center"/>
          </w:tcPr>
          <w:p w14:paraId="21F5A154">
            <w:pPr>
              <w:widowControl w:val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673AD30E">
            <w:pPr>
              <w:widowControl w:val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Align w:val="center"/>
          </w:tcPr>
          <w:p w14:paraId="56BF9B1F">
            <w:pPr>
              <w:widowControl w:val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2B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vAlign w:val="center"/>
          </w:tcPr>
          <w:p w14:paraId="4421FF35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67486879">
            <w:pPr>
              <w:widowControl w:val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vAlign w:val="center"/>
          </w:tcPr>
          <w:p w14:paraId="5FDCCA17">
            <w:pPr>
              <w:widowControl w:val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3441AFEB">
            <w:pPr>
              <w:widowControl w:val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Align w:val="center"/>
          </w:tcPr>
          <w:p w14:paraId="5706A2DC">
            <w:pPr>
              <w:widowControl w:val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0E2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465" w:type="dxa"/>
            <w:vMerge w:val="continue"/>
            <w:tcBorders>
              <w:top w:val="nil"/>
            </w:tcBorders>
            <w:vAlign w:val="center"/>
          </w:tcPr>
          <w:p w14:paraId="629DE73D">
            <w:pPr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5EBCFD01">
            <w:pPr>
              <w:widowControl w:val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vAlign w:val="center"/>
          </w:tcPr>
          <w:p w14:paraId="1342F425">
            <w:pPr>
              <w:widowControl w:val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0A9CEEAF">
            <w:pPr>
              <w:widowControl w:val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Align w:val="center"/>
          </w:tcPr>
          <w:p w14:paraId="417D6EBD">
            <w:pPr>
              <w:widowControl w:val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4F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5" w:hRule="atLeast"/>
          <w:jc w:val="center"/>
        </w:trPr>
        <w:tc>
          <w:tcPr>
            <w:tcW w:w="1465" w:type="dxa"/>
            <w:vAlign w:val="center"/>
          </w:tcPr>
          <w:p w14:paraId="2E037207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553A327C">
            <w:pPr>
              <w:pStyle w:val="16"/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7772" w:type="dxa"/>
            <w:gridSpan w:val="4"/>
          </w:tcPr>
          <w:p w14:paraId="34AFA4E0">
            <w:pPr>
              <w:pStyle w:val="16"/>
              <w:widowControl w:val="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请简要介绍近年在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lang w:eastAsia="zh-CN"/>
                <w14:textFill>
                  <w14:solidFill>
                    <w14:schemeClr w14:val="tx1"/>
                  </w14:solidFill>
                </w14:textFill>
              </w:rPr>
              <w:t>ESG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9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lang w:eastAsia="zh-CN"/>
                <w14:textFill>
                  <w14:solidFill>
                    <w14:schemeClr w14:val="tx1"/>
                  </w14:solidFill>
                </w14:textFill>
              </w:rPr>
              <w:t>领域的主要工作业绩。</w:t>
            </w:r>
          </w:p>
        </w:tc>
      </w:tr>
      <w:tr w14:paraId="449A1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  <w:jc w:val="center"/>
        </w:trPr>
        <w:tc>
          <w:tcPr>
            <w:tcW w:w="9237" w:type="dxa"/>
            <w:gridSpan w:val="5"/>
            <w:vAlign w:val="center"/>
          </w:tcPr>
          <w:p w14:paraId="43F25C9C">
            <w:pPr>
              <w:pStyle w:val="16"/>
              <w:widowControl w:val="0"/>
              <w:spacing w:line="360" w:lineRule="auto"/>
              <w:ind w:firstLine="552" w:firstLineChars="20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本人对以上内容及申报附件材料的真实性负责</w:t>
            </w:r>
            <w:r>
              <w:rPr>
                <w:color w:val="000000" w:themeColor="text1"/>
                <w:spacing w:val="-3"/>
                <w:lang w:eastAsia="zh-CN"/>
                <w14:textFill>
                  <w14:solidFill>
                    <w14:schemeClr w14:val="tx1"/>
                  </w14:solidFill>
                </w14:textFill>
              </w:rPr>
              <w:t>，如有虚假，愿承担由此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lang w:eastAsia="zh-CN"/>
                <w14:textFill>
                  <w14:solidFill>
                    <w14:schemeClr w14:val="tx1"/>
                  </w14:solidFill>
                </w14:textFill>
              </w:rPr>
              <w:t>产生的一切后果。</w:t>
            </w:r>
          </w:p>
          <w:p w14:paraId="43D7B07A">
            <w:pPr>
              <w:pStyle w:val="16"/>
              <w:widowControl w:val="0"/>
              <w:spacing w:line="360" w:lineRule="auto"/>
              <w:ind w:firstLine="830" w:firstLineChars="343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9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申报人（签字</w:t>
            </w:r>
            <w:r>
              <w:rPr>
                <w:color w:val="000000" w:themeColor="text1"/>
                <w:spacing w:val="-70"/>
                <w:w w:val="93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  <w:r>
              <w:rPr>
                <w:color w:val="000000" w:themeColor="text1"/>
                <w:spacing w:val="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color w:val="000000" w:themeColor="text1"/>
                <w:spacing w:val="-19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pacing w:val="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color w:val="000000" w:themeColor="text1"/>
                <w:spacing w:val="-19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pacing w:val="3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color w:val="000000" w:themeColor="text1"/>
                <w:spacing w:val="-19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56BBC180">
      <w:pPr>
        <w:pStyle w:val="2"/>
        <w:widowControl w:val="0"/>
        <w:spacing w:line="560" w:lineRule="exact"/>
        <w:jc w:val="both"/>
        <w:rPr>
          <w:rFonts w:hint="eastAsia" w:ascii="宋体" w:hAnsi="宋体" w:eastAsia="宋体"/>
          <w:color w:val="000000" w:themeColor="text1"/>
          <w:spacing w:val="3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9"/>
      <w:pgMar w:top="2098" w:right="1474" w:bottom="1985" w:left="1588" w:header="0" w:footer="113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F3D045-CE29-47A7-B34A-7494040280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B340887-3D29-40AE-9AB2-0F7DF8641A6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29309AB-D978-427F-8FD3-4958639E37A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8554713"/>
    </w:sdtPr>
    <w:sdtContent>
      <w:p w14:paraId="47764B59">
        <w:pPr>
          <w:pStyle w:val="7"/>
          <w:jc w:val="center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 w:eastAsia="zh-CN"/>
          </w:rPr>
          <w:t>10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A8"/>
    <w:rsid w:val="000923E0"/>
    <w:rsid w:val="00144690"/>
    <w:rsid w:val="001E67A3"/>
    <w:rsid w:val="00315A6E"/>
    <w:rsid w:val="0035663B"/>
    <w:rsid w:val="003B2414"/>
    <w:rsid w:val="00450D86"/>
    <w:rsid w:val="00465015"/>
    <w:rsid w:val="00547ABC"/>
    <w:rsid w:val="0055498A"/>
    <w:rsid w:val="006220EC"/>
    <w:rsid w:val="006A0A3C"/>
    <w:rsid w:val="006B5398"/>
    <w:rsid w:val="007418C0"/>
    <w:rsid w:val="007820A8"/>
    <w:rsid w:val="00785335"/>
    <w:rsid w:val="007A43D5"/>
    <w:rsid w:val="007F53D8"/>
    <w:rsid w:val="00831CBF"/>
    <w:rsid w:val="008D1CE7"/>
    <w:rsid w:val="00963A0A"/>
    <w:rsid w:val="00A058AA"/>
    <w:rsid w:val="00A5060D"/>
    <w:rsid w:val="00A76E5B"/>
    <w:rsid w:val="00A87429"/>
    <w:rsid w:val="00AB1504"/>
    <w:rsid w:val="00AC2762"/>
    <w:rsid w:val="00AC66F8"/>
    <w:rsid w:val="00B058E9"/>
    <w:rsid w:val="00B56512"/>
    <w:rsid w:val="00B94F95"/>
    <w:rsid w:val="00BB7749"/>
    <w:rsid w:val="00C4058C"/>
    <w:rsid w:val="00D4769E"/>
    <w:rsid w:val="00D52504"/>
    <w:rsid w:val="00D71E7D"/>
    <w:rsid w:val="00DD4E57"/>
    <w:rsid w:val="00E7744C"/>
    <w:rsid w:val="00F72BBD"/>
    <w:rsid w:val="00F974F3"/>
    <w:rsid w:val="02185807"/>
    <w:rsid w:val="0ACE2BAA"/>
    <w:rsid w:val="0EEE062B"/>
    <w:rsid w:val="16D93709"/>
    <w:rsid w:val="1924547A"/>
    <w:rsid w:val="1CCE30AC"/>
    <w:rsid w:val="280768B7"/>
    <w:rsid w:val="2E0D71CD"/>
    <w:rsid w:val="317F4543"/>
    <w:rsid w:val="39AF2B5A"/>
    <w:rsid w:val="3D7B5A2B"/>
    <w:rsid w:val="3ED328A1"/>
    <w:rsid w:val="47413E3D"/>
    <w:rsid w:val="49E353AC"/>
    <w:rsid w:val="4B94515B"/>
    <w:rsid w:val="4CEA70F8"/>
    <w:rsid w:val="505D2C58"/>
    <w:rsid w:val="529F44CD"/>
    <w:rsid w:val="547B1BEF"/>
    <w:rsid w:val="56543D4D"/>
    <w:rsid w:val="570224AA"/>
    <w:rsid w:val="570C7748"/>
    <w:rsid w:val="617C2F30"/>
    <w:rsid w:val="63A77C91"/>
    <w:rsid w:val="65CD0AB6"/>
    <w:rsid w:val="680612C4"/>
    <w:rsid w:val="69BC5241"/>
    <w:rsid w:val="6BAB13D8"/>
    <w:rsid w:val="70826CC2"/>
    <w:rsid w:val="792F10E1"/>
    <w:rsid w:val="7A410024"/>
    <w:rsid w:val="7D0C3100"/>
    <w:rsid w:val="7F34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99"/>
    <w:pPr>
      <w:spacing w:after="0" w:line="360" w:lineRule="auto"/>
      <w:ind w:left="0" w:leftChars="0" w:firstLine="420" w:firstLineChars="200"/>
    </w:pPr>
    <w:rPr>
      <w:sz w:val="28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cs="Times New Roman" w:asciiTheme="minorHAnsi" w:hAnsiTheme="minorHAnsi"/>
      <w:snapToGrid/>
      <w:color w:val="auto"/>
      <w:sz w:val="24"/>
      <w:szCs w:val="22"/>
      <w:lang w:eastAsia="zh-CN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character" w:customStyle="1" w:styleId="17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20">
    <w:name w:val="日期 字符"/>
    <w:basedOn w:val="11"/>
    <w:link w:val="5"/>
    <w:semiHidden/>
    <w:qFormat/>
    <w:uiPriority w:val="99"/>
  </w:style>
  <w:style w:type="character" w:customStyle="1" w:styleId="21">
    <w:name w:val="正文文本 字符"/>
    <w:basedOn w:val="11"/>
    <w:link w:val="2"/>
    <w:semiHidden/>
    <w:qFormat/>
    <w:uiPriority w:val="0"/>
    <w:rPr>
      <w:rFonts w:ascii="仿宋" w:hAnsi="仿宋" w:eastAsia="仿宋" w:cs="仿宋"/>
      <w:sz w:val="31"/>
      <w:szCs w:val="31"/>
    </w:rPr>
  </w:style>
  <w:style w:type="character" w:customStyle="1" w:styleId="22">
    <w:name w:val="text_frdil"/>
    <w:basedOn w:val="11"/>
    <w:qFormat/>
    <w:uiPriority w:val="0"/>
  </w:style>
  <w:style w:type="character" w:customStyle="1" w:styleId="23">
    <w:name w:val="text_qyyim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4B06-AF1C-4831-80E1-FFF7C12719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5760</Words>
  <Characters>6230</Characters>
  <Lines>96</Lines>
  <Paragraphs>27</Paragraphs>
  <TotalTime>12</TotalTime>
  <ScaleCrop>false</ScaleCrop>
  <LinksUpToDate>false</LinksUpToDate>
  <CharactersWithSpaces>6392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2025-06-10T06:35:00Z</dcterms:created>
  <dc:creator>就寝不忘食</dc:creator>
  <cp:lastModifiedBy>余余余温</cp:lastModifiedBy>
  <cp:lastPrinted>2025-06-17T03:49:00Z</cp:lastPrinted>
  <dcterms:modified xsi:type="dcterms:W3CDTF">2025-08-23T10:37:13Z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2025-04-11T13:15:27Z</vt:filetime>
  </property>
  <property fmtid="{D5CDD505-2E9C-101B-9397-08002B2CF9AE}" pid="4" name="KSOTemplateDocerSaveRecord">
    <vt:lpwstr>eyJoZGlkIjoiYTk2ZDcwMGYwMGMxMGZjYzI4OWIyNmM2ODMzNmZmNTIifQ==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23C6B2B60EEB4CC88DFDD78DA6CE470F_13</vt:lpwstr>
  </property>
</Properties>
</file>