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7F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C0327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bookmarkStart w:id="153" w:name="_GoBack"/>
            <w:bookmarkEnd w:id="153"/>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A5CB45C">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27E5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A4979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DB89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558059A">
                  <w:pPr>
                    <w:pStyle w:val="52"/>
                    <w:framePr w:wrap="notBeside" w:vAnchor="page" w:hAnchor="page" w:x="1372" w:y="568"/>
                    <w:ind w:left="420" w:right="624"/>
                    <w:rPr>
                      <w:rFonts w:ascii="宋体" w:hAnsi="宋体"/>
                      <w:sz w:val="28"/>
                      <w:szCs w:val="28"/>
                    </w:rPr>
                  </w:pPr>
                  <w:r>
                    <w:rPr>
                      <w:sz w:val="21"/>
                      <w:szCs w:val="21"/>
                    </w:rPr>
                    <w:t xml:space="preserve"> </w:t>
                  </w:r>
                </w:p>
              </w:tc>
            </w:tr>
          </w:tbl>
          <w:p w14:paraId="2D3A128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19898D90">
      <w:pPr>
        <w:pStyle w:val="53"/>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D089FCF">
      <w:pPr>
        <w:pStyle w:val="198"/>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EE7A183">
      <w:pPr>
        <w:pStyle w:val="199"/>
        <w:rPr>
          <w:rFonts w:hAnsi="黑体"/>
        </w:rPr>
      </w:pPr>
    </w:p>
    <w:p w14:paraId="772C0C3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DD437D">
      <w:pPr>
        <w:pStyle w:val="53"/>
        <w:framePr w:w="9639" w:h="6976" w:hRule="exact" w:hSpace="0" w:vSpace="0" w:wrap="around" w:hAnchor="page" w:y="6408"/>
        <w:jc w:val="center"/>
        <w:rPr>
          <w:rFonts w:ascii="黑体" w:hAnsi="黑体" w:eastAsia="黑体"/>
          <w:b w:val="0"/>
          <w:bCs w:val="0"/>
          <w:w w:val="100"/>
        </w:rPr>
      </w:pPr>
    </w:p>
    <w:p w14:paraId="16730487">
      <w:pPr>
        <w:pStyle w:val="200"/>
        <w:framePr w:h="6974" w:hRule="exact" w:wrap="around" w:x="1419" w:anchorLock="1"/>
      </w:pPr>
      <w:r>
        <w:rPr>
          <w:rFonts w:hint="eastAsia"/>
          <w:b/>
          <w:sz w:val="44"/>
          <w:szCs w:val="44"/>
        </w:rPr>
        <w:t>面源污染生态处理工程运维管理指南</w:t>
      </w:r>
    </w:p>
    <w:p w14:paraId="55817B18">
      <w:pPr>
        <w:framePr w:w="9639" w:h="6974" w:hRule="exact" w:wrap="around" w:vAnchor="page" w:hAnchor="page" w:x="1419" w:y="6408" w:anchorLock="1"/>
        <w:ind w:left="-1418"/>
      </w:pPr>
    </w:p>
    <w:p w14:paraId="635C2F91">
      <w:pPr>
        <w:pStyle w:val="128"/>
        <w:framePr w:w="9639" w:h="6974" w:hRule="exact" w:wrap="around" w:vAnchor="page" w:hAnchor="page" w:x="1419" w:y="6408" w:anchorLock="1"/>
        <w:textAlignment w:val="bottom"/>
        <w:rPr>
          <w:rFonts w:eastAsia="黑体"/>
          <w:szCs w:val="28"/>
        </w:rPr>
      </w:pPr>
      <w:r>
        <w:rPr>
          <w:rFonts w:hint="eastAsia" w:eastAsia="黑体"/>
          <w:szCs w:val="28"/>
        </w:rPr>
        <w:t>Guidelines for the operation and maintenance management of non-point source pollution ecological treatment projects</w:t>
      </w:r>
    </w:p>
    <w:p w14:paraId="6299C46F">
      <w:pPr>
        <w:framePr w:w="9639" w:h="6974" w:hRule="exact" w:wrap="around" w:vAnchor="page" w:hAnchor="page" w:x="1419" w:y="6408" w:anchorLock="1"/>
        <w:spacing w:line="760" w:lineRule="exact"/>
        <w:ind w:left="-1418"/>
      </w:pPr>
    </w:p>
    <w:p w14:paraId="4011D2B5">
      <w:pPr>
        <w:pStyle w:val="128"/>
        <w:framePr w:w="9639" w:h="6974" w:hRule="exact" w:wrap="around" w:vAnchor="page" w:hAnchor="page" w:x="1419" w:y="6408" w:anchorLock="1"/>
        <w:textAlignment w:val="bottom"/>
        <w:rPr>
          <w:rFonts w:eastAsia="黑体"/>
          <w:szCs w:val="28"/>
        </w:rPr>
      </w:pPr>
    </w:p>
    <w:p w14:paraId="06CD3150">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14:paraId="08E98F73">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0330E9E6">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0689DC19">
      <w:pPr>
        <w:pStyle w:val="196"/>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71CD5FC2">
      <w:pPr>
        <w:pStyle w:val="197"/>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6EDF7A8B">
      <w:pPr>
        <w:pStyle w:val="154"/>
        <w:framePr w:h="584" w:hRule="exact" w:hSpace="181" w:vSpace="181" w:wrap="around" w:y="14800"/>
        <w:rPr>
          <w:rFonts w:hAnsi="黑体"/>
        </w:rPr>
      </w:pPr>
      <w:r>
        <w:rPr>
          <w:rFonts w:hAnsi="黑体"/>
          <w:w w:val="100"/>
          <w:sz w:val="28"/>
        </w:rPr>
        <w:fldChar w:fldCharType="begin">
          <w:ffData>
            <w:name w:val="fm"/>
            <w:enabled/>
            <w:calcOnExit w:val="0"/>
            <w:textInput>
              <w:default w:val="中国环境科学学会"/>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5"/>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6C2C8AE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sdt>
      <w:sdtPr>
        <w:rPr>
          <w:rFonts w:hint="eastAsia"/>
          <w:spacing w:val="320"/>
          <w:lang w:val="en-US" w:eastAsia="zh-CN"/>
        </w:rPr>
        <w:id w:val="147461930"/>
        <w15:color w:val="DBDBDB"/>
        <w:docPartObj>
          <w:docPartGallery w:val="Table of Contents"/>
          <w:docPartUnique/>
        </w:docPartObj>
      </w:sdtPr>
      <w:sdtEndPr>
        <w:rPr>
          <w:rFonts w:hint="eastAsia" w:ascii="黑体" w:hAnsi="Calibri" w:eastAsia="黑体" w:cs="Times New Roman"/>
          <w:b/>
          <w:spacing w:val="320"/>
          <w:kern w:val="2"/>
          <w:sz w:val="32"/>
          <w:szCs w:val="21"/>
          <w:lang w:val="en-US" w:eastAsia="zh-CN" w:bidi="ar-SA"/>
        </w:rPr>
      </w:sdtEndPr>
      <w:sdtContent>
        <w:p w14:paraId="35406B55">
          <w:pPr>
            <w:pStyle w:val="94"/>
            <w:spacing w:after="360"/>
            <w:rPr>
              <w:rFonts w:hint="default" w:ascii="Times New Roman" w:hAnsi="Times New Roman" w:eastAsia="黑体" w:cs="Times New Roman"/>
              <w:spacing w:val="320"/>
              <w:lang w:val="en-US" w:eastAsia="zh-CN"/>
            </w:rPr>
          </w:pPr>
          <w:bookmarkStart w:id="16" w:name="BookMark1"/>
          <w:r>
            <w:rPr>
              <w:rFonts w:hint="default" w:ascii="Times New Roman" w:hAnsi="Times New Roman" w:cs="Times New Roman"/>
              <w:spacing w:val="320"/>
            </w:rPr>
            <w:t>目</w:t>
          </w:r>
          <w:r>
            <w:rPr>
              <w:rFonts w:hint="default" w:ascii="Times New Roman" w:hAnsi="Times New Roman" w:cs="Times New Roman"/>
              <w:spacing w:val="320"/>
              <w:lang w:val="en-US" w:eastAsia="zh-CN"/>
            </w:rPr>
            <w:t>次</w:t>
          </w:r>
        </w:p>
        <w:p w14:paraId="24716072">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_Toc5564 </w:instrText>
          </w:r>
          <w:r>
            <w:rPr>
              <w:rFonts w:hint="default" w:ascii="Times New Roman" w:hAnsi="Times New Roman" w:cs="Times New Roman"/>
              <w:sz w:val="24"/>
              <w:szCs w:val="24"/>
            </w:rPr>
            <w:fldChar w:fldCharType="separate"/>
          </w:r>
          <w:r>
            <w:rPr>
              <w:rFonts w:hint="default" w:ascii="Times New Roman" w:hAnsi="Times New Roman"/>
              <w:spacing w:val="320"/>
              <w:sz w:val="24"/>
              <w:szCs w:val="24"/>
            </w:rPr>
            <w:t>前</w:t>
          </w:r>
          <w:r>
            <w:rPr>
              <w:rFonts w:hint="default" w:ascii="Times New Roman" w:hAnsi="Times New Roman"/>
              <w:sz w:val="24"/>
              <w:szCs w:val="24"/>
            </w:rPr>
            <w:t>言</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_Toc5564 \h </w:instrText>
          </w:r>
          <w:r>
            <w:rPr>
              <w:rFonts w:hint="default" w:ascii="Times New Roman" w:hAnsi="Times New Roman"/>
              <w:sz w:val="24"/>
              <w:szCs w:val="24"/>
            </w:rPr>
            <w:fldChar w:fldCharType="separate"/>
          </w:r>
          <w:r>
            <w:rPr>
              <w:rFonts w:hint="default" w:ascii="Times New Roman" w:hAnsi="Times New Roman"/>
              <w:sz w:val="24"/>
              <w:szCs w:val="24"/>
            </w:rPr>
            <w:t>1</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61814C9E">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_Toc21327 </w:instrText>
          </w:r>
          <w:r>
            <w:rPr>
              <w:rFonts w:hint="default" w:ascii="Times New Roman" w:hAnsi="Times New Roman" w:cs="Times New Roman"/>
              <w:sz w:val="24"/>
              <w:szCs w:val="24"/>
            </w:rPr>
            <w:fldChar w:fldCharType="separate"/>
          </w:r>
          <w:r>
            <w:rPr>
              <w:rFonts w:hint="default" w:ascii="Times New Roman" w:hAnsi="Times New Roman"/>
              <w:spacing w:val="320"/>
              <w:sz w:val="24"/>
              <w:szCs w:val="24"/>
            </w:rPr>
            <w:t>引</w:t>
          </w:r>
          <w:r>
            <w:rPr>
              <w:rFonts w:hint="default" w:ascii="Times New Roman" w:hAnsi="Times New Roman"/>
              <w:sz w:val="24"/>
              <w:szCs w:val="24"/>
            </w:rPr>
            <w:t>言</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_Toc21327 \h </w:instrText>
          </w:r>
          <w:r>
            <w:rPr>
              <w:rFonts w:hint="default" w:ascii="Times New Roman" w:hAnsi="Times New Roman"/>
              <w:sz w:val="24"/>
              <w:szCs w:val="24"/>
            </w:rPr>
            <w:fldChar w:fldCharType="separate"/>
          </w:r>
          <w:r>
            <w:rPr>
              <w:rFonts w:hint="default" w:ascii="Times New Roman" w:hAnsi="Times New Roman"/>
              <w:sz w:val="24"/>
              <w:szCs w:val="24"/>
            </w:rPr>
            <w:t>2</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259D9E3E">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_Toc7761 </w:instrText>
          </w:r>
          <w:r>
            <w:rPr>
              <w:rFonts w:hint="default" w:ascii="Times New Roman" w:hAnsi="Times New Roman" w:cs="Times New Roman"/>
              <w:sz w:val="24"/>
              <w:szCs w:val="24"/>
            </w:rPr>
            <w:fldChar w:fldCharType="separate"/>
          </w:r>
          <w:r>
            <w:rPr>
              <w:rFonts w:hint="default" w:ascii="Times New Roman" w:hAnsi="Times New Roman" w:eastAsia="宋体" w:cs="Times New Roman"/>
              <w:i w:val="0"/>
              <w:sz w:val="24"/>
              <w:szCs w:val="24"/>
            </w:rPr>
            <w:t xml:space="preserve">1 </w:t>
          </w:r>
          <w:r>
            <w:rPr>
              <w:rFonts w:hint="default" w:ascii="Times New Roman" w:hAnsi="Times New Roman" w:cs="Times New Roman"/>
              <w:sz w:val="24"/>
              <w:szCs w:val="24"/>
            </w:rPr>
            <w:t>范围</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_Toc7761 \h </w:instrText>
          </w:r>
          <w:r>
            <w:rPr>
              <w:rFonts w:hint="default" w:ascii="Times New Roman" w:hAnsi="Times New Roman"/>
              <w:sz w:val="24"/>
              <w:szCs w:val="24"/>
            </w:rPr>
            <w:fldChar w:fldCharType="separate"/>
          </w:r>
          <w:r>
            <w:rPr>
              <w:rFonts w:hint="default" w:ascii="Times New Roman" w:hAnsi="Times New Roman"/>
              <w:sz w:val="24"/>
              <w:szCs w:val="24"/>
            </w:rPr>
            <w:t>3</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332E0456">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_Toc16717 </w:instrText>
          </w:r>
          <w:r>
            <w:rPr>
              <w:rFonts w:hint="default" w:ascii="Times New Roman" w:hAnsi="Times New Roman" w:cs="Times New Roman"/>
              <w:sz w:val="24"/>
              <w:szCs w:val="24"/>
            </w:rPr>
            <w:fldChar w:fldCharType="separate"/>
          </w:r>
          <w:r>
            <w:rPr>
              <w:rFonts w:hint="default" w:ascii="Times New Roman" w:hAnsi="Times New Roman" w:eastAsia="宋体"/>
              <w:i w:val="0"/>
              <w:sz w:val="24"/>
              <w:szCs w:val="24"/>
            </w:rPr>
            <w:t xml:space="preserve">2 </w:t>
          </w:r>
          <w:r>
            <w:rPr>
              <w:rFonts w:hint="default" w:ascii="Times New Roman" w:hAnsi="Times New Roman"/>
              <w:sz w:val="24"/>
              <w:szCs w:val="24"/>
            </w:rPr>
            <w:t>规范性引用文件</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_Toc16717 \h </w:instrText>
          </w:r>
          <w:r>
            <w:rPr>
              <w:rFonts w:hint="default" w:ascii="Times New Roman" w:hAnsi="Times New Roman"/>
              <w:sz w:val="24"/>
              <w:szCs w:val="24"/>
            </w:rPr>
            <w:fldChar w:fldCharType="separate"/>
          </w:r>
          <w:r>
            <w:rPr>
              <w:rFonts w:hint="default" w:ascii="Times New Roman" w:hAnsi="Times New Roman"/>
              <w:sz w:val="24"/>
              <w:szCs w:val="24"/>
            </w:rPr>
            <w:t>3</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5F18EA73">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_Toc24260 </w:instrText>
          </w:r>
          <w:r>
            <w:rPr>
              <w:rFonts w:hint="default" w:ascii="Times New Roman" w:hAnsi="Times New Roman" w:cs="Times New Roman"/>
              <w:sz w:val="24"/>
              <w:szCs w:val="24"/>
            </w:rPr>
            <w:fldChar w:fldCharType="separate"/>
          </w:r>
          <w:r>
            <w:rPr>
              <w:rFonts w:hint="default" w:ascii="Times New Roman" w:hAnsi="Times New Roman" w:eastAsia="宋体"/>
              <w:i w:val="0"/>
              <w:sz w:val="24"/>
              <w:szCs w:val="24"/>
            </w:rPr>
            <w:t xml:space="preserve">3 </w:t>
          </w:r>
          <w:r>
            <w:rPr>
              <w:rFonts w:hint="default" w:ascii="Times New Roman" w:hAnsi="Times New Roman"/>
              <w:sz w:val="24"/>
              <w:szCs w:val="24"/>
            </w:rPr>
            <w:t>术语和定义</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_Toc24260 \h </w:instrText>
          </w:r>
          <w:r>
            <w:rPr>
              <w:rFonts w:hint="default" w:ascii="Times New Roman" w:hAnsi="Times New Roman"/>
              <w:sz w:val="24"/>
              <w:szCs w:val="24"/>
            </w:rPr>
            <w:fldChar w:fldCharType="separate"/>
          </w:r>
          <w:r>
            <w:rPr>
              <w:rFonts w:hint="default" w:ascii="Times New Roman" w:hAnsi="Times New Roman"/>
              <w:sz w:val="24"/>
              <w:szCs w:val="24"/>
            </w:rPr>
            <w:t>4</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7172E7FD">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_Toc31696 </w:instrText>
          </w:r>
          <w:r>
            <w:rPr>
              <w:rFonts w:hint="default" w:ascii="Times New Roman" w:hAnsi="Times New Roman" w:cs="Times New Roman"/>
              <w:sz w:val="24"/>
              <w:szCs w:val="24"/>
            </w:rPr>
            <w:fldChar w:fldCharType="separate"/>
          </w:r>
          <w:r>
            <w:rPr>
              <w:rFonts w:hint="default" w:ascii="Times New Roman" w:hAnsi="Times New Roman" w:eastAsia="宋体"/>
              <w:i w:val="0"/>
              <w:sz w:val="24"/>
              <w:szCs w:val="24"/>
            </w:rPr>
            <w:t xml:space="preserve">4 </w:t>
          </w:r>
          <w:r>
            <w:rPr>
              <w:rFonts w:hint="default" w:ascii="Times New Roman" w:hAnsi="Times New Roman"/>
              <w:sz w:val="24"/>
              <w:szCs w:val="24"/>
              <w:lang w:val="en-US" w:eastAsia="zh-CN"/>
            </w:rPr>
            <w:t>基本原则</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_Toc31696 \h </w:instrText>
          </w:r>
          <w:r>
            <w:rPr>
              <w:rFonts w:hint="default" w:ascii="Times New Roman" w:hAnsi="Times New Roman"/>
              <w:sz w:val="24"/>
              <w:szCs w:val="24"/>
            </w:rPr>
            <w:fldChar w:fldCharType="separate"/>
          </w:r>
          <w:r>
            <w:rPr>
              <w:rFonts w:hint="default" w:ascii="Times New Roman" w:hAnsi="Times New Roman"/>
              <w:sz w:val="24"/>
              <w:szCs w:val="24"/>
            </w:rPr>
            <w:t>5</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415B6A43">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_Toc27209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4.1绩效明确</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_Toc27209 \h </w:instrText>
          </w:r>
          <w:r>
            <w:rPr>
              <w:rFonts w:hint="default" w:ascii="Times New Roman" w:hAnsi="Times New Roman"/>
              <w:sz w:val="24"/>
              <w:szCs w:val="24"/>
            </w:rPr>
            <w:fldChar w:fldCharType="separate"/>
          </w:r>
          <w:r>
            <w:rPr>
              <w:rFonts w:hint="default" w:ascii="Times New Roman" w:hAnsi="Times New Roman"/>
              <w:sz w:val="24"/>
              <w:szCs w:val="24"/>
            </w:rPr>
            <w:t>5</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1A59406E">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_Toc7221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4.2因地制宜</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_Toc7221 \h </w:instrText>
          </w:r>
          <w:r>
            <w:rPr>
              <w:rFonts w:hint="default" w:ascii="Times New Roman" w:hAnsi="Times New Roman"/>
              <w:sz w:val="24"/>
              <w:szCs w:val="24"/>
            </w:rPr>
            <w:fldChar w:fldCharType="separate"/>
          </w:r>
          <w:r>
            <w:rPr>
              <w:rFonts w:hint="default" w:ascii="Times New Roman" w:hAnsi="Times New Roman"/>
              <w:sz w:val="24"/>
              <w:szCs w:val="24"/>
            </w:rPr>
            <w:t>5</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1912171F">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_Toc25564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4.3 安全性</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_Toc25564 \h </w:instrText>
          </w:r>
          <w:r>
            <w:rPr>
              <w:rFonts w:hint="default" w:ascii="Times New Roman" w:hAnsi="Times New Roman"/>
              <w:sz w:val="24"/>
              <w:szCs w:val="24"/>
            </w:rPr>
            <w:fldChar w:fldCharType="separate"/>
          </w:r>
          <w:r>
            <w:rPr>
              <w:rFonts w:hint="default" w:ascii="Times New Roman" w:hAnsi="Times New Roman"/>
              <w:sz w:val="24"/>
              <w:szCs w:val="24"/>
            </w:rPr>
            <w:t>6</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44775219">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_Toc13393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4.4 可操作性</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_Toc13393 \h </w:instrText>
          </w:r>
          <w:r>
            <w:rPr>
              <w:rFonts w:hint="default" w:ascii="Times New Roman" w:hAnsi="Times New Roman"/>
              <w:sz w:val="24"/>
              <w:szCs w:val="24"/>
            </w:rPr>
            <w:fldChar w:fldCharType="separate"/>
          </w:r>
          <w:r>
            <w:rPr>
              <w:rFonts w:hint="default" w:ascii="Times New Roman" w:hAnsi="Times New Roman"/>
              <w:sz w:val="24"/>
              <w:szCs w:val="24"/>
            </w:rPr>
            <w:t>6</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57C307CF">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_Toc19872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4.5 生态优先</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_Toc19872 \h </w:instrText>
          </w:r>
          <w:r>
            <w:rPr>
              <w:rFonts w:hint="default" w:ascii="Times New Roman" w:hAnsi="Times New Roman"/>
              <w:sz w:val="24"/>
              <w:szCs w:val="24"/>
            </w:rPr>
            <w:fldChar w:fldCharType="separate"/>
          </w:r>
          <w:r>
            <w:rPr>
              <w:rFonts w:hint="default" w:ascii="Times New Roman" w:hAnsi="Times New Roman"/>
              <w:sz w:val="24"/>
              <w:szCs w:val="24"/>
            </w:rPr>
            <w:t>6</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5AA2B06C">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sz w:val="24"/>
              <w:szCs w:val="24"/>
              <w:lang w:val="en-US" w:eastAsia="zh-CN"/>
            </w:rPr>
            <w:t xml:space="preserve">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_Toc7899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气候分区</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_Toc7899 \h </w:instrText>
          </w:r>
          <w:r>
            <w:rPr>
              <w:rFonts w:hint="default" w:ascii="Times New Roman" w:hAnsi="Times New Roman"/>
              <w:sz w:val="24"/>
              <w:szCs w:val="24"/>
            </w:rPr>
            <w:fldChar w:fldCharType="separate"/>
          </w:r>
          <w:r>
            <w:rPr>
              <w:rFonts w:hint="default" w:ascii="Times New Roman" w:hAnsi="Times New Roman"/>
              <w:sz w:val="24"/>
              <w:szCs w:val="24"/>
            </w:rPr>
            <w:t>6</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52D6EF2C">
          <w:pPr>
            <w:pStyle w:val="20"/>
            <w:tabs>
              <w:tab w:val="right" w:leader="dot" w:pos="935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_Toc14342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  运行维护</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_Toc14342 \h </w:instrText>
          </w:r>
          <w:r>
            <w:rPr>
              <w:rFonts w:hint="default" w:ascii="Times New Roman" w:hAnsi="Times New Roman"/>
              <w:sz w:val="24"/>
              <w:szCs w:val="24"/>
            </w:rPr>
            <w:fldChar w:fldCharType="separate"/>
          </w:r>
          <w:r>
            <w:rPr>
              <w:rFonts w:hint="default" w:ascii="Times New Roman" w:hAnsi="Times New Roman"/>
              <w:sz w:val="24"/>
              <w:szCs w:val="24"/>
            </w:rPr>
            <w:t>7</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1CA22B6C">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_Toc13582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6.1 基本规定</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_Toc13582 \h </w:instrText>
          </w:r>
          <w:r>
            <w:rPr>
              <w:rFonts w:hint="default" w:ascii="Times New Roman" w:hAnsi="Times New Roman"/>
              <w:sz w:val="24"/>
              <w:szCs w:val="24"/>
            </w:rPr>
            <w:fldChar w:fldCharType="separate"/>
          </w:r>
          <w:r>
            <w:rPr>
              <w:rFonts w:hint="default" w:ascii="Times New Roman" w:hAnsi="Times New Roman"/>
              <w:sz w:val="24"/>
              <w:szCs w:val="24"/>
            </w:rPr>
            <w:t>8</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4E53115E">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_Toc26668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6.2 运行前准备</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_Toc26668 \h </w:instrText>
          </w:r>
          <w:r>
            <w:rPr>
              <w:rFonts w:hint="default" w:ascii="Times New Roman" w:hAnsi="Times New Roman"/>
              <w:sz w:val="24"/>
              <w:szCs w:val="24"/>
            </w:rPr>
            <w:fldChar w:fldCharType="separate"/>
          </w:r>
          <w:r>
            <w:rPr>
              <w:rFonts w:hint="default" w:ascii="Times New Roman" w:hAnsi="Times New Roman"/>
              <w:sz w:val="24"/>
              <w:szCs w:val="24"/>
            </w:rPr>
            <w:t>8</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75F9F8A8">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_Toc31654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6.3 附属设施设备维护管理</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_Toc31654 \h </w:instrText>
          </w:r>
          <w:r>
            <w:rPr>
              <w:rFonts w:hint="default" w:ascii="Times New Roman" w:hAnsi="Times New Roman"/>
              <w:sz w:val="24"/>
              <w:szCs w:val="24"/>
            </w:rPr>
            <w:fldChar w:fldCharType="separate"/>
          </w:r>
          <w:r>
            <w:rPr>
              <w:rFonts w:hint="default" w:ascii="Times New Roman" w:hAnsi="Times New Roman"/>
              <w:sz w:val="24"/>
              <w:szCs w:val="24"/>
            </w:rPr>
            <w:t>9</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68333E46">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_Toc30829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6.4水生植物管护</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_Toc30829 \h </w:instrText>
          </w:r>
          <w:r>
            <w:rPr>
              <w:rFonts w:hint="default" w:ascii="Times New Roman" w:hAnsi="Times New Roman"/>
              <w:sz w:val="24"/>
              <w:szCs w:val="24"/>
            </w:rPr>
            <w:fldChar w:fldCharType="separate"/>
          </w:r>
          <w:r>
            <w:rPr>
              <w:rFonts w:hint="default" w:ascii="Times New Roman" w:hAnsi="Times New Roman"/>
              <w:sz w:val="24"/>
              <w:szCs w:val="24"/>
            </w:rPr>
            <w:t>9</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15BB82DC">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_Toc25448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6.5水生动物管护（来自城市景观湖泊水生态修复及运维技术规程）</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_Toc25448 \h </w:instrText>
          </w:r>
          <w:r>
            <w:rPr>
              <w:rFonts w:hint="default" w:ascii="Times New Roman" w:hAnsi="Times New Roman"/>
              <w:sz w:val="24"/>
              <w:szCs w:val="24"/>
            </w:rPr>
            <w:fldChar w:fldCharType="separate"/>
          </w:r>
          <w:r>
            <w:rPr>
              <w:rFonts w:hint="default" w:ascii="Times New Roman" w:hAnsi="Times New Roman"/>
              <w:sz w:val="24"/>
              <w:szCs w:val="24"/>
            </w:rPr>
            <w:t>11</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1723D341">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_Toc10674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6.6水质管护</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_Toc10674 \h </w:instrText>
          </w:r>
          <w:r>
            <w:rPr>
              <w:rFonts w:hint="default" w:ascii="Times New Roman" w:hAnsi="Times New Roman"/>
              <w:sz w:val="24"/>
              <w:szCs w:val="24"/>
            </w:rPr>
            <w:fldChar w:fldCharType="separate"/>
          </w:r>
          <w:r>
            <w:rPr>
              <w:rFonts w:hint="default" w:ascii="Times New Roman" w:hAnsi="Times New Roman"/>
              <w:sz w:val="24"/>
              <w:szCs w:val="24"/>
            </w:rPr>
            <w:t>11</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5AE2F625">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_Toc32653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6.7 不同类型</w:t>
          </w:r>
          <w:r>
            <w:rPr>
              <w:rFonts w:hint="default" w:ascii="Times New Roman" w:hAnsi="Times New Roman"/>
              <w:sz w:val="24"/>
              <w:szCs w:val="24"/>
            </w:rPr>
            <w:t>生态处理工程</w:t>
          </w:r>
          <w:r>
            <w:rPr>
              <w:rFonts w:hint="default" w:ascii="Times New Roman" w:hAnsi="Times New Roman"/>
              <w:sz w:val="24"/>
              <w:szCs w:val="24"/>
              <w:lang w:val="en-US" w:eastAsia="zh-CN"/>
            </w:rPr>
            <w:t>维护管理</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_Toc32653 \h </w:instrText>
          </w:r>
          <w:r>
            <w:rPr>
              <w:rFonts w:hint="default" w:ascii="Times New Roman" w:hAnsi="Times New Roman"/>
              <w:sz w:val="24"/>
              <w:szCs w:val="24"/>
            </w:rPr>
            <w:fldChar w:fldCharType="separate"/>
          </w:r>
          <w:r>
            <w:rPr>
              <w:rFonts w:hint="default" w:ascii="Times New Roman" w:hAnsi="Times New Roman"/>
              <w:sz w:val="24"/>
              <w:szCs w:val="24"/>
            </w:rPr>
            <w:t>12</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5EF72615">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_Toc2176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6.8 安全生产</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_Toc2176 \h </w:instrText>
          </w:r>
          <w:r>
            <w:rPr>
              <w:rFonts w:hint="default" w:ascii="Times New Roman" w:hAnsi="Times New Roman"/>
              <w:sz w:val="24"/>
              <w:szCs w:val="24"/>
            </w:rPr>
            <w:fldChar w:fldCharType="separate"/>
          </w:r>
          <w:r>
            <w:rPr>
              <w:rFonts w:hint="default" w:ascii="Times New Roman" w:hAnsi="Times New Roman"/>
              <w:sz w:val="24"/>
              <w:szCs w:val="24"/>
            </w:rPr>
            <w:t>17</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09F62CAD">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6.9 应急管理</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_Toc13 \h </w:instrText>
          </w:r>
          <w:r>
            <w:rPr>
              <w:rFonts w:hint="default" w:ascii="Times New Roman" w:hAnsi="Times New Roman"/>
              <w:sz w:val="24"/>
              <w:szCs w:val="24"/>
            </w:rPr>
            <w:fldChar w:fldCharType="separate"/>
          </w:r>
          <w:r>
            <w:rPr>
              <w:rFonts w:hint="default" w:ascii="Times New Roman" w:hAnsi="Times New Roman"/>
              <w:sz w:val="24"/>
              <w:szCs w:val="24"/>
            </w:rPr>
            <w:t>17</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120298E1">
          <w:pPr>
            <w:pStyle w:val="25"/>
            <w:tabs>
              <w:tab w:val="right" w:leader="dot" w:pos="9354"/>
              <w:tab w:val="clear" w:pos="9344"/>
            </w:tabs>
            <w:spacing w:line="360" w:lineRule="auto"/>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_Toc3177 </w:instrText>
          </w:r>
          <w:r>
            <w:rPr>
              <w:rFonts w:hint="default" w:ascii="Times New Roman" w:hAnsi="Times New Roman" w:cs="Times New Roman"/>
              <w:sz w:val="24"/>
              <w:szCs w:val="24"/>
            </w:rPr>
            <w:fldChar w:fldCharType="separate"/>
          </w:r>
          <w:r>
            <w:rPr>
              <w:rFonts w:hint="default" w:ascii="Times New Roman" w:hAnsi="Times New Roman"/>
              <w:sz w:val="24"/>
              <w:szCs w:val="24"/>
              <w:lang w:val="en-US" w:eastAsia="zh-CN"/>
            </w:rPr>
            <w:t>6.10 监测与记录</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_Toc3177 \h </w:instrText>
          </w:r>
          <w:r>
            <w:rPr>
              <w:rFonts w:hint="default" w:ascii="Times New Roman" w:hAnsi="Times New Roman"/>
              <w:sz w:val="24"/>
              <w:szCs w:val="24"/>
            </w:rPr>
            <w:fldChar w:fldCharType="separate"/>
          </w:r>
          <w:r>
            <w:rPr>
              <w:rFonts w:hint="default" w:ascii="Times New Roman" w:hAnsi="Times New Roman"/>
              <w:sz w:val="24"/>
              <w:szCs w:val="24"/>
            </w:rPr>
            <w:t>18</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3BEB7778">
          <w:pPr>
            <w:pStyle w:val="25"/>
            <w:tabs>
              <w:tab w:val="right" w:leader="dot" w:pos="9354"/>
              <w:tab w:val="clear" w:pos="9344"/>
            </w:tabs>
            <w:spacing w:line="360" w:lineRule="auto"/>
            <w:ind w:left="0"/>
            <w:rPr>
              <w:rFonts w:hint="default" w:ascii="Times New Roman" w:hAnsi="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_Toc20414 </w:instrText>
          </w:r>
          <w:r>
            <w:rPr>
              <w:rFonts w:hint="default" w:ascii="Times New Roman" w:hAnsi="Times New Roman" w:cs="Times New Roman"/>
              <w:sz w:val="24"/>
              <w:szCs w:val="24"/>
            </w:rPr>
            <w:fldChar w:fldCharType="separate"/>
          </w:r>
          <w:r>
            <w:rPr>
              <w:rFonts w:hint="default" w:ascii="Times New Roman" w:hAnsi="Times New Roman" w:cs="Times New Roman"/>
              <w:bCs/>
              <w:kern w:val="44"/>
              <w:sz w:val="24"/>
              <w:szCs w:val="40"/>
              <w:lang w:val="en-US" w:eastAsia="zh-CN"/>
            </w:rPr>
            <w:t>附件1 常见问题清单及建议措施</w:t>
          </w:r>
          <w:r>
            <w:rPr>
              <w:rFonts w:hint="default" w:ascii="Times New Roman" w:hAnsi="Times New Roman"/>
              <w:sz w:val="24"/>
              <w:szCs w:val="24"/>
              <w:lang w:val="en-US" w:eastAsia="zh-CN"/>
            </w:rPr>
            <w:t>，考虑鱼类、微生物、底栖动物、藻类、福寿螺（入侵种）</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_Toc20414 \h </w:instrText>
          </w:r>
          <w:r>
            <w:rPr>
              <w:rFonts w:hint="default" w:ascii="Times New Roman" w:hAnsi="Times New Roman"/>
              <w:sz w:val="24"/>
              <w:szCs w:val="24"/>
            </w:rPr>
            <w:fldChar w:fldCharType="separate"/>
          </w:r>
          <w:r>
            <w:rPr>
              <w:rFonts w:hint="default" w:ascii="Times New Roman" w:hAnsi="Times New Roman"/>
              <w:sz w:val="24"/>
              <w:szCs w:val="24"/>
            </w:rPr>
            <w:t>20</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63E88AD5">
          <w:pPr>
            <w:pStyle w:val="20"/>
            <w:tabs>
              <w:tab w:val="right" w:leader="dot" w:pos="9354"/>
            </w:tabs>
            <w:spacing w:line="360" w:lineRule="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_Toc18479 </w:instrText>
          </w:r>
          <w:r>
            <w:rPr>
              <w:rFonts w:hint="default" w:ascii="Times New Roman" w:hAnsi="Times New Roman" w:cs="Times New Roman"/>
              <w:sz w:val="24"/>
              <w:szCs w:val="24"/>
            </w:rPr>
            <w:fldChar w:fldCharType="separate"/>
          </w:r>
          <w:r>
            <w:rPr>
              <w:rFonts w:hint="default" w:ascii="Times New Roman" w:hAnsi="Times New Roman"/>
              <w:bCs/>
              <w:sz w:val="24"/>
              <w:szCs w:val="40"/>
            </w:rPr>
            <w:t>附件2 生态处理工程运行记录及报表</w:t>
          </w:r>
          <w:r>
            <w:rPr>
              <w:rFonts w:hint="default" w:ascii="Times New Roman" w:hAnsi="Times New Roman"/>
              <w:sz w:val="24"/>
              <w:szCs w:val="24"/>
            </w:rPr>
            <w:tab/>
          </w:r>
          <w:r>
            <w:rPr>
              <w:rFonts w:hint="default" w:ascii="Times New Roman" w:hAnsi="Times New Roman"/>
              <w:sz w:val="24"/>
              <w:szCs w:val="24"/>
            </w:rPr>
            <w:fldChar w:fldCharType="begin"/>
          </w:r>
          <w:r>
            <w:rPr>
              <w:rFonts w:hint="default" w:ascii="Times New Roman" w:hAnsi="Times New Roman"/>
              <w:sz w:val="24"/>
              <w:szCs w:val="24"/>
            </w:rPr>
            <w:instrText xml:space="preserve"> PAGEREF _Toc18479 \h </w:instrText>
          </w:r>
          <w:r>
            <w:rPr>
              <w:rFonts w:hint="default" w:ascii="Times New Roman" w:hAnsi="Times New Roman"/>
              <w:sz w:val="24"/>
              <w:szCs w:val="24"/>
            </w:rPr>
            <w:fldChar w:fldCharType="separate"/>
          </w:r>
          <w:r>
            <w:rPr>
              <w:rFonts w:hint="default" w:ascii="Times New Roman" w:hAnsi="Times New Roman"/>
              <w:sz w:val="24"/>
              <w:szCs w:val="24"/>
            </w:rPr>
            <w:t>23</w:t>
          </w:r>
          <w:r>
            <w:rPr>
              <w:rFonts w:hint="default" w:ascii="Times New Roman" w:hAnsi="Times New Roman"/>
              <w:sz w:val="24"/>
              <w:szCs w:val="24"/>
            </w:rPr>
            <w:fldChar w:fldCharType="end"/>
          </w:r>
          <w:r>
            <w:rPr>
              <w:rFonts w:hint="default" w:ascii="Times New Roman" w:hAnsi="Times New Roman" w:cs="Times New Roman"/>
              <w:sz w:val="24"/>
              <w:szCs w:val="24"/>
            </w:rPr>
            <w:fldChar w:fldCharType="end"/>
          </w:r>
        </w:p>
        <w:p w14:paraId="1866BBDD">
          <w:pPr>
            <w:pStyle w:val="94"/>
            <w:spacing w:after="360"/>
            <w:jc w:val="both"/>
          </w:pPr>
          <w:r>
            <w:rPr>
              <w:rFonts w:hint="default" w:ascii="Times New Roman" w:hAnsi="Times New Roman" w:cs="Times New Roman"/>
            </w:rPr>
            <w:fldChar w:fldCharType="end"/>
          </w:r>
          <w:bookmarkEnd w:id="16"/>
          <w:bookmarkStart w:id="17" w:name="_Toc14680"/>
          <w:bookmarkStart w:id="18" w:name="_Toc26755"/>
          <w:bookmarkStart w:id="19" w:name="_Toc15526"/>
          <w:bookmarkStart w:id="20" w:name="_Toc5564"/>
          <w:bookmarkStart w:id="21" w:name="BookMark2"/>
        </w:p>
      </w:sdtContent>
    </w:sdt>
    <w:p w14:paraId="4C854FF2">
      <w:pPr>
        <w:pStyle w:val="92"/>
        <w:spacing w:after="360"/>
      </w:pPr>
      <w:r>
        <w:rPr>
          <w:spacing w:val="320"/>
        </w:rPr>
        <w:t>前</w:t>
      </w:r>
      <w:r>
        <w:t>言</w:t>
      </w:r>
      <w:bookmarkEnd w:id="17"/>
      <w:bookmarkEnd w:id="18"/>
      <w:bookmarkEnd w:id="19"/>
      <w:bookmarkEnd w:id="20"/>
    </w:p>
    <w:p w14:paraId="3158C37E">
      <w:pPr>
        <w:pStyle w:val="59"/>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355084AD">
      <w:pPr>
        <w:pStyle w:val="59"/>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034FA37C">
      <w:pPr>
        <w:pStyle w:val="59"/>
        <w:ind w:firstLine="420"/>
        <w:rPr>
          <w:rFonts w:hint="default" w:ascii="Times New Roman" w:hAnsi="Times New Roman" w:cs="Times New Roman"/>
        </w:rPr>
      </w:pPr>
      <w:r>
        <w:rPr>
          <w:rFonts w:hint="default" w:ascii="Times New Roman" w:hAnsi="Times New Roman" w:cs="Times New Roman"/>
        </w:rPr>
        <w:t>本文件由中国环境科学学会归口。</w:t>
      </w:r>
    </w:p>
    <w:p w14:paraId="213F7B07">
      <w:pPr>
        <w:pStyle w:val="59"/>
        <w:ind w:firstLine="420"/>
        <w:rPr>
          <w:rFonts w:hint="default" w:ascii="Times New Roman" w:hAnsi="Times New Roman" w:eastAsia="宋体" w:cs="Times New Roman"/>
          <w:lang w:val="en-US" w:eastAsia="zh-CN"/>
        </w:rPr>
      </w:pPr>
      <w:r>
        <w:rPr>
          <w:rFonts w:hint="default" w:ascii="Times New Roman" w:hAnsi="Times New Roman" w:cs="Times New Roman"/>
        </w:rPr>
        <w:t>本文件起草单位：</w:t>
      </w:r>
      <w:r>
        <w:rPr>
          <w:rFonts w:hint="eastAsia" w:ascii="Times New Roman" w:cs="Times New Roman"/>
          <w:lang w:val="en-US" w:eastAsia="zh-CN"/>
        </w:rPr>
        <w:t>中国环境科学研究院</w:t>
      </w:r>
    </w:p>
    <w:p w14:paraId="1B5F911E">
      <w:pPr>
        <w:pStyle w:val="59"/>
        <w:ind w:firstLine="420"/>
        <w:rPr>
          <w:rFonts w:hint="default" w:ascii="Times New Roman" w:hAnsi="Times New Roman" w:eastAsia="宋体" w:cs="Times New Roman"/>
          <w:lang w:val="en-US" w:eastAsia="zh-CN"/>
        </w:rPr>
      </w:pPr>
      <w:r>
        <w:rPr>
          <w:rFonts w:hint="default" w:ascii="Times New Roman" w:hAnsi="Times New Roman" w:cs="Times New Roman"/>
        </w:rPr>
        <w:t>本文件主要起草人：</w:t>
      </w:r>
      <w:r>
        <w:rPr>
          <w:rFonts w:hint="eastAsia" w:ascii="Times New Roman" w:cs="Times New Roman"/>
          <w:lang w:val="en-US" w:eastAsia="zh-CN"/>
        </w:rPr>
        <w:t>卢少勇、史秋月</w:t>
      </w:r>
    </w:p>
    <w:p w14:paraId="3C4EE0A6">
      <w:pPr>
        <w:pStyle w:val="59"/>
        <w:ind w:firstLine="420"/>
      </w:pPr>
    </w:p>
    <w:p w14:paraId="3B44AFE2">
      <w:pPr>
        <w:pStyle w:val="59"/>
        <w:ind w:firstLine="42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decimal" w:start="1"/>
          <w:cols w:space="425" w:num="1"/>
          <w:formProt w:val="0"/>
          <w:docGrid w:linePitch="312" w:charSpace="0"/>
        </w:sectPr>
      </w:pPr>
    </w:p>
    <w:bookmarkEnd w:id="21"/>
    <w:p w14:paraId="45F8D764">
      <w:pPr>
        <w:pStyle w:val="92"/>
        <w:spacing w:after="360"/>
      </w:pPr>
      <w:bookmarkStart w:id="22" w:name="_Toc31202"/>
      <w:bookmarkStart w:id="23" w:name="_Toc32320"/>
      <w:bookmarkStart w:id="24" w:name="_Toc21327"/>
      <w:bookmarkStart w:id="25" w:name="_Toc77263523"/>
      <w:bookmarkStart w:id="26" w:name="_Toc32628"/>
      <w:bookmarkStart w:id="27" w:name="BookMark3"/>
      <w:r>
        <w:rPr>
          <w:spacing w:val="320"/>
        </w:rPr>
        <w:t>引</w:t>
      </w:r>
      <w:r>
        <w:t>言</w:t>
      </w:r>
      <w:bookmarkEnd w:id="22"/>
      <w:bookmarkEnd w:id="23"/>
      <w:bookmarkEnd w:id="24"/>
      <w:bookmarkEnd w:id="25"/>
      <w:bookmarkEnd w:id="26"/>
    </w:p>
    <w:p w14:paraId="423C30D9">
      <w:pPr>
        <w:pStyle w:val="59"/>
        <w:spacing w:line="360" w:lineRule="auto"/>
        <w:ind w:firstLine="420"/>
      </w:pPr>
      <w:r>
        <w:t>建立和完善面源污染防控与监管的政策制度和标准规范，对形成具有中国特色的长江、黄河典型流域面源污染防控管理模式、制度建设和工程示范具有重大的科学价值。</w:t>
      </w:r>
      <w:r>
        <w:rPr>
          <w:rFonts w:hint="eastAsia"/>
        </w:rPr>
        <w:t>我国自“九五”以来已建立多类型生态处理工程，但是各面源污染生态处理工程的长效运转是尚未解决的难题；指导全国开展面源生态处理工程运维管理指南极度缺乏。</w:t>
      </w:r>
    </w:p>
    <w:p w14:paraId="56075F3A">
      <w:pPr>
        <w:pStyle w:val="59"/>
        <w:ind w:firstLine="420"/>
      </w:pPr>
    </w:p>
    <w:p w14:paraId="2075B24B">
      <w:pPr>
        <w:pStyle w:val="59"/>
        <w:ind w:firstLine="420"/>
      </w:pPr>
    </w:p>
    <w:p w14:paraId="5E459B3F">
      <w:pPr>
        <w:pStyle w:val="59"/>
        <w:ind w:firstLine="420"/>
      </w:pPr>
    </w:p>
    <w:p w14:paraId="2F619BFA">
      <w:pPr>
        <w:pStyle w:val="59"/>
        <w:ind w:firstLine="420"/>
      </w:pPr>
    </w:p>
    <w:p w14:paraId="351A2C3A">
      <w:pPr>
        <w:pStyle w:val="59"/>
        <w:numPr>
          <w:ilvl w:val="0"/>
          <w:numId w:val="0"/>
        </w:numPr>
        <w:spacing w:line="360" w:lineRule="auto"/>
        <w:ind w:firstLine="420"/>
        <w:rPr>
          <w:rFonts w:hint="eastAsia"/>
          <w:lang w:val="en-US" w:eastAsia="zh-CN"/>
        </w:rPr>
      </w:pPr>
    </w:p>
    <w:p w14:paraId="2A33838D">
      <w:pPr>
        <w:pStyle w:val="59"/>
        <w:numPr>
          <w:ilvl w:val="0"/>
          <w:numId w:val="0"/>
        </w:numPr>
        <w:spacing w:line="360" w:lineRule="auto"/>
        <w:ind w:firstLine="420"/>
        <w:rPr>
          <w:rFonts w:hint="eastAsia"/>
          <w:lang w:val="en-US" w:eastAsia="zh-CN"/>
        </w:rPr>
      </w:pPr>
    </w:p>
    <w:p w14:paraId="6D20AC40">
      <w:pPr>
        <w:pStyle w:val="59"/>
        <w:numPr>
          <w:ilvl w:val="0"/>
          <w:numId w:val="0"/>
        </w:numPr>
        <w:spacing w:line="360" w:lineRule="auto"/>
        <w:ind w:firstLine="420"/>
        <w:rPr>
          <w:rFonts w:hint="eastAsia"/>
          <w:lang w:val="en-US" w:eastAsia="zh-CN"/>
        </w:rPr>
      </w:pPr>
    </w:p>
    <w:p w14:paraId="2434F516">
      <w:pPr>
        <w:pStyle w:val="59"/>
        <w:numPr>
          <w:ilvl w:val="0"/>
          <w:numId w:val="0"/>
        </w:numPr>
        <w:spacing w:line="360" w:lineRule="auto"/>
        <w:ind w:firstLine="420"/>
        <w:rPr>
          <w:rFonts w:hint="eastAsia"/>
          <w:lang w:val="en-US" w:eastAsia="zh-CN"/>
        </w:rPr>
      </w:pPr>
    </w:p>
    <w:p w14:paraId="27A8A90C">
      <w:pPr>
        <w:pStyle w:val="59"/>
        <w:numPr>
          <w:ilvl w:val="0"/>
          <w:numId w:val="0"/>
        </w:numPr>
        <w:spacing w:line="360" w:lineRule="auto"/>
        <w:ind w:firstLine="420"/>
        <w:rPr>
          <w:rFonts w:hint="eastAsia"/>
          <w:lang w:val="en-US" w:eastAsia="zh-CN"/>
        </w:rPr>
      </w:pPr>
    </w:p>
    <w:p w14:paraId="4C4F9ED3">
      <w:pPr>
        <w:pStyle w:val="59"/>
        <w:numPr>
          <w:ilvl w:val="0"/>
          <w:numId w:val="0"/>
        </w:numPr>
        <w:spacing w:line="360" w:lineRule="auto"/>
        <w:ind w:firstLine="420"/>
        <w:rPr>
          <w:rFonts w:hint="eastAsia"/>
          <w:lang w:val="en-US" w:eastAsia="zh-CN"/>
        </w:rPr>
      </w:pPr>
    </w:p>
    <w:p w14:paraId="3C9494B4">
      <w:r>
        <w:rPr>
          <w:rFonts w:hint="eastAsia"/>
          <w:lang w:val="en-US" w:eastAsia="zh-CN"/>
        </w:rPr>
        <w:br w:type="page"/>
      </w:r>
    </w:p>
    <w:bookmarkEnd w:id="27"/>
    <w:p w14:paraId="57FAFAA2">
      <w:pPr>
        <w:spacing w:line="20" w:lineRule="exact"/>
        <w:jc w:val="center"/>
        <w:rPr>
          <w:rFonts w:ascii="黑体" w:hAnsi="黑体" w:eastAsia="黑体"/>
          <w:sz w:val="32"/>
          <w:szCs w:val="32"/>
        </w:rPr>
      </w:pPr>
      <w:bookmarkStart w:id="28" w:name="BookMark4"/>
    </w:p>
    <w:p w14:paraId="526DF251">
      <w:pPr>
        <w:spacing w:line="20" w:lineRule="exact"/>
        <w:jc w:val="center"/>
        <w:rPr>
          <w:rFonts w:ascii="黑体" w:hAnsi="黑体" w:eastAsia="黑体"/>
          <w:sz w:val="32"/>
          <w:szCs w:val="32"/>
        </w:rPr>
      </w:pPr>
    </w:p>
    <w:sdt>
      <w:sdtPr>
        <w:tag w:val="NEW_STAND_NAME"/>
        <w:id w:val="595910757"/>
        <w:lock w:val="sdtLocked"/>
        <w:placeholder>
          <w:docPart w:val="1372F4FE3A5242C98876936A4D5A7CDD"/>
        </w:placeholder>
      </w:sdtPr>
      <w:sdtContent>
        <w:p w14:paraId="5EF5E29E">
          <w:pPr>
            <w:pStyle w:val="180"/>
            <w:spacing w:after="528" w:afterLines="220"/>
          </w:pPr>
          <w:bookmarkStart w:id="29" w:name="NEW_STAND_NAME"/>
          <w:r>
            <w:rPr>
              <w:rFonts w:hint="eastAsia"/>
            </w:rPr>
            <w:t>面源污染生态处理工程运维管理指南</w:t>
          </w:r>
        </w:p>
      </w:sdtContent>
    </w:sdt>
    <w:bookmarkEnd w:id="29"/>
    <w:p w14:paraId="1A03B565">
      <w:pPr>
        <w:pStyle w:val="107"/>
        <w:spacing w:before="240" w:after="240"/>
        <w:rPr>
          <w:rFonts w:hint="default" w:ascii="Times New Roman" w:hAnsi="Times New Roman" w:cs="Times New Roman"/>
        </w:rPr>
      </w:pPr>
      <w:bookmarkStart w:id="30" w:name="_Toc26986530"/>
      <w:bookmarkStart w:id="31" w:name="_Toc7761"/>
      <w:bookmarkStart w:id="32" w:name="_Toc26648465"/>
      <w:bookmarkStart w:id="33" w:name="_Toc168"/>
      <w:bookmarkStart w:id="34" w:name="_Toc24884211"/>
      <w:bookmarkStart w:id="35" w:name="_Toc17233325"/>
      <w:bookmarkStart w:id="36" w:name="_Toc16335"/>
      <w:bookmarkStart w:id="37" w:name="_Toc24884218"/>
      <w:bookmarkStart w:id="38" w:name="_Toc26986771"/>
      <w:bookmarkStart w:id="39" w:name="_Toc17233333"/>
      <w:bookmarkStart w:id="40" w:name="_Toc77262523"/>
      <w:bookmarkStart w:id="41" w:name="_Toc6063"/>
      <w:bookmarkStart w:id="42" w:name="_Toc77263524"/>
      <w:bookmarkStart w:id="43" w:name="_Toc26718930"/>
      <w:r>
        <w:rPr>
          <w:rFonts w:hint="default" w:ascii="Times New Roman" w:hAnsi="Times New Roman" w:cs="Times New Roman"/>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3367422">
      <w:pPr>
        <w:spacing w:line="360" w:lineRule="auto"/>
        <w:ind w:firstLine="416" w:firstLineChars="200"/>
        <w:rPr>
          <w:rFonts w:hint="eastAsia" w:ascii="宋体" w:hAnsi="宋体" w:cs="宋体"/>
          <w:spacing w:val="-1"/>
          <w:sz w:val="21"/>
          <w:szCs w:val="21"/>
        </w:rPr>
      </w:pPr>
      <w:bookmarkStart w:id="44" w:name="_Toc24884219"/>
      <w:bookmarkStart w:id="45" w:name="_Toc17233326"/>
      <w:bookmarkStart w:id="46" w:name="_Toc17233334"/>
      <w:bookmarkStart w:id="47" w:name="_Toc26648466"/>
      <w:bookmarkStart w:id="48" w:name="_Toc24884212"/>
      <w:r>
        <w:rPr>
          <w:rFonts w:hint="eastAsia" w:ascii="宋体" w:hAnsi="宋体" w:cs="宋体"/>
          <w:spacing w:val="-1"/>
          <w:sz w:val="21"/>
          <w:szCs w:val="21"/>
        </w:rPr>
        <w:t>本指南规定了面源污染生态处理工程运维管理的技术要求。</w:t>
      </w:r>
    </w:p>
    <w:p w14:paraId="3A9FA448">
      <w:pPr>
        <w:spacing w:line="360" w:lineRule="auto"/>
        <w:ind w:firstLine="432" w:firstLineChars="200"/>
        <w:rPr>
          <w:sz w:val="21"/>
          <w:szCs w:val="21"/>
        </w:rPr>
      </w:pPr>
      <w:r>
        <w:rPr>
          <w:rFonts w:ascii="宋体" w:hAnsi="宋体" w:cs="宋体"/>
          <w:spacing w:val="3"/>
          <w:sz w:val="21"/>
          <w:szCs w:val="21"/>
        </w:rPr>
        <w:t>本指南适用于</w:t>
      </w:r>
      <w:r>
        <w:rPr>
          <w:rFonts w:hint="eastAsia" w:ascii="宋体" w:hAnsi="宋体" w:cs="宋体"/>
          <w:spacing w:val="3"/>
          <w:sz w:val="21"/>
          <w:szCs w:val="21"/>
        </w:rPr>
        <w:t>农业</w:t>
      </w:r>
      <w:r>
        <w:rPr>
          <w:rFonts w:hint="eastAsia" w:ascii="宋体" w:hAnsi="宋体" w:cs="宋体"/>
          <w:spacing w:val="3"/>
          <w:sz w:val="21"/>
          <w:szCs w:val="21"/>
          <w:lang w:val="en-US" w:eastAsia="zh-CN"/>
        </w:rPr>
        <w:t>及城市</w:t>
      </w:r>
      <w:r>
        <w:rPr>
          <w:rFonts w:hint="eastAsia" w:ascii="宋体" w:hAnsi="宋体" w:cs="宋体"/>
          <w:spacing w:val="3"/>
          <w:sz w:val="21"/>
          <w:szCs w:val="21"/>
        </w:rPr>
        <w:t>面源污染生态治理工程监管</w:t>
      </w:r>
      <w:r>
        <w:rPr>
          <w:rFonts w:ascii="宋体" w:hAnsi="宋体" w:cs="宋体"/>
          <w:spacing w:val="3"/>
          <w:sz w:val="21"/>
          <w:szCs w:val="21"/>
        </w:rPr>
        <w:t>，可作为</w:t>
      </w:r>
      <w:r>
        <w:rPr>
          <w:rFonts w:hint="eastAsia" w:ascii="宋体" w:hAnsi="宋体" w:cs="宋体"/>
          <w:spacing w:val="3"/>
          <w:sz w:val="21"/>
          <w:szCs w:val="21"/>
        </w:rPr>
        <w:t>面源污染生态处理工程运维管理</w:t>
      </w:r>
      <w:r>
        <w:rPr>
          <w:rFonts w:ascii="宋体" w:hAnsi="宋体" w:cs="宋体"/>
          <w:spacing w:val="3"/>
          <w:sz w:val="21"/>
          <w:szCs w:val="21"/>
        </w:rPr>
        <w:t>和运行维</w:t>
      </w:r>
      <w:r>
        <w:rPr>
          <w:rFonts w:ascii="宋体" w:hAnsi="宋体" w:cs="宋体"/>
          <w:sz w:val="21"/>
          <w:szCs w:val="21"/>
        </w:rPr>
        <w:t>护的</w:t>
      </w:r>
      <w:r>
        <w:rPr>
          <w:rFonts w:ascii="宋体" w:hAnsi="宋体" w:cs="宋体"/>
          <w:spacing w:val="-2"/>
          <w:sz w:val="21"/>
          <w:szCs w:val="21"/>
        </w:rPr>
        <w:t>技术</w:t>
      </w:r>
      <w:r>
        <w:rPr>
          <w:rFonts w:ascii="宋体" w:hAnsi="宋体" w:cs="宋体"/>
          <w:spacing w:val="-1"/>
          <w:sz w:val="21"/>
          <w:szCs w:val="21"/>
        </w:rPr>
        <w:t>依据</w:t>
      </w:r>
      <w:r>
        <w:rPr>
          <w:rFonts w:hint="eastAsia" w:ascii="宋体" w:hAnsi="宋体" w:cs="宋体"/>
          <w:spacing w:val="-1"/>
          <w:sz w:val="21"/>
          <w:szCs w:val="21"/>
        </w:rPr>
        <w:t>。</w:t>
      </w:r>
    </w:p>
    <w:p w14:paraId="4E38735B">
      <w:pPr>
        <w:pStyle w:val="107"/>
        <w:spacing w:before="240" w:after="240"/>
      </w:pPr>
      <w:bookmarkStart w:id="49" w:name="_Toc18856"/>
      <w:bookmarkStart w:id="50" w:name="_Toc26718931"/>
      <w:bookmarkStart w:id="51" w:name="_Toc19195"/>
      <w:bookmarkStart w:id="52" w:name="_Toc77263525"/>
      <w:bookmarkStart w:id="53" w:name="_Toc16717"/>
      <w:bookmarkStart w:id="54" w:name="_Toc77262524"/>
      <w:bookmarkStart w:id="55" w:name="_Toc28795"/>
      <w:bookmarkStart w:id="56" w:name="_Toc26986531"/>
      <w:bookmarkStart w:id="57" w:name="_Toc26986772"/>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DC964944E7AE40958021BBAF262115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5B59828">
          <w:pPr>
            <w:pStyle w:val="59"/>
            <w:spacing w:line="360" w:lineRule="auto"/>
            <w:ind w:firstLine="420"/>
            <w:rPr>
              <w:rFonts w:hint="default" w:ascii="Times New Roman" w:hAnsi="Times New Roman" w:cs="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E0F381A">
      <w:pPr>
        <w:spacing w:line="360" w:lineRule="auto"/>
        <w:ind w:firstLine="420" w:firstLineChars="200"/>
        <w:rPr>
          <w:rFonts w:ascii="Times New Roman" w:hAnsi="Times New Roman"/>
          <w:sz w:val="21"/>
          <w:szCs w:val="21"/>
        </w:rPr>
      </w:pPr>
      <w:r>
        <w:rPr>
          <w:rFonts w:ascii="Times New Roman" w:hAnsi="Times New Roman"/>
          <w:sz w:val="21"/>
          <w:szCs w:val="21"/>
        </w:rPr>
        <w:t>GB</w:t>
      </w:r>
      <w:r>
        <w:rPr>
          <w:rFonts w:hint="eastAsia" w:ascii="Times New Roman" w:hAnsi="Times New Roman"/>
          <w:sz w:val="21"/>
          <w:szCs w:val="21"/>
          <w:lang w:val="en-US" w:eastAsia="zh-CN"/>
        </w:rPr>
        <w:t xml:space="preserve"> </w:t>
      </w:r>
      <w:r>
        <w:rPr>
          <w:rFonts w:ascii="Times New Roman" w:hAnsi="Times New Roman"/>
          <w:sz w:val="21"/>
          <w:szCs w:val="21"/>
        </w:rPr>
        <w:t>5084</w:t>
      </w:r>
      <w:r>
        <w:rPr>
          <w:rFonts w:hint="default" w:ascii="Times New Roman" w:hAnsi="Times New Roman"/>
          <w:spacing w:val="-1"/>
          <w:sz w:val="21"/>
          <w:szCs w:val="21"/>
        </w:rPr>
        <w:t>-2021</w:t>
      </w:r>
      <w:r>
        <w:rPr>
          <w:rFonts w:hint="default" w:ascii="Times New Roman" w:hAnsi="Times New Roman"/>
          <w:sz w:val="21"/>
          <w:szCs w:val="21"/>
        </w:rPr>
        <w:t>《</w:t>
      </w:r>
      <w:r>
        <w:rPr>
          <w:rFonts w:ascii="Times New Roman" w:hAnsi="Times New Roman"/>
          <w:spacing w:val="-1"/>
          <w:sz w:val="21"/>
          <w:szCs w:val="21"/>
        </w:rPr>
        <w:t>农田灌溉水</w:t>
      </w:r>
      <w:r>
        <w:rPr>
          <w:rFonts w:ascii="Times New Roman" w:hAnsi="Times New Roman"/>
          <w:sz w:val="21"/>
          <w:szCs w:val="21"/>
        </w:rPr>
        <w:t>质标准</w:t>
      </w:r>
      <w:r>
        <w:rPr>
          <w:rFonts w:hint="default" w:ascii="Times New Roman" w:hAnsi="Times New Roman"/>
          <w:sz w:val="21"/>
          <w:szCs w:val="21"/>
        </w:rPr>
        <w:t>》</w:t>
      </w:r>
    </w:p>
    <w:p w14:paraId="61CF2A20">
      <w:pPr>
        <w:spacing w:line="360" w:lineRule="auto"/>
        <w:ind w:firstLine="420" w:firstLineChars="200"/>
        <w:rPr>
          <w:rFonts w:ascii="Times New Roman" w:hAnsi="Times New Roman"/>
          <w:spacing w:val="-5"/>
          <w:sz w:val="21"/>
          <w:szCs w:val="21"/>
        </w:rPr>
      </w:pPr>
      <w:r>
        <w:rPr>
          <w:rFonts w:ascii="Times New Roman" w:hAnsi="Times New Roman"/>
          <w:sz w:val="21"/>
          <w:szCs w:val="21"/>
        </w:rPr>
        <w:t xml:space="preserve">GB </w:t>
      </w:r>
      <w:r>
        <w:rPr>
          <w:rFonts w:ascii="Times New Roman" w:hAnsi="Times New Roman" w:eastAsia="Times New Roman"/>
          <w:spacing w:val="-6"/>
          <w:sz w:val="21"/>
          <w:szCs w:val="21"/>
        </w:rPr>
        <w:t>1</w:t>
      </w:r>
      <w:r>
        <w:rPr>
          <w:rFonts w:ascii="Times New Roman" w:hAnsi="Times New Roman" w:eastAsia="Times New Roman"/>
          <w:spacing w:val="-5"/>
          <w:sz w:val="21"/>
          <w:szCs w:val="21"/>
        </w:rPr>
        <w:t>2348</w:t>
      </w:r>
      <w:r>
        <w:rPr>
          <w:rFonts w:hint="default" w:ascii="Times New Roman" w:hAnsi="Times New Roman"/>
          <w:spacing w:val="-5"/>
          <w:sz w:val="21"/>
          <w:szCs w:val="21"/>
        </w:rPr>
        <w:t>-2008</w:t>
      </w:r>
      <w:r>
        <w:rPr>
          <w:rFonts w:hint="default" w:ascii="Times New Roman" w:hAnsi="Times New Roman"/>
          <w:sz w:val="21"/>
          <w:szCs w:val="21"/>
        </w:rPr>
        <w:t>《</w:t>
      </w:r>
      <w:r>
        <w:rPr>
          <w:rFonts w:ascii="Times New Roman" w:hAnsi="Times New Roman"/>
          <w:spacing w:val="-1"/>
          <w:sz w:val="21"/>
          <w:szCs w:val="21"/>
        </w:rPr>
        <w:t>工业企业厂界环</w:t>
      </w:r>
      <w:r>
        <w:rPr>
          <w:rFonts w:ascii="Times New Roman" w:hAnsi="Times New Roman"/>
          <w:sz w:val="21"/>
          <w:szCs w:val="21"/>
        </w:rPr>
        <w:t>境噪声排放标准</w:t>
      </w:r>
      <w:r>
        <w:rPr>
          <w:rFonts w:hint="default" w:ascii="Times New Roman" w:hAnsi="Times New Roman"/>
          <w:sz w:val="21"/>
          <w:szCs w:val="21"/>
        </w:rPr>
        <w:t>》</w:t>
      </w:r>
    </w:p>
    <w:p w14:paraId="342F78FD">
      <w:pPr>
        <w:spacing w:line="360" w:lineRule="auto"/>
        <w:ind w:firstLine="420" w:firstLineChars="200"/>
        <w:rPr>
          <w:rFonts w:hint="default" w:ascii="Times New Roman" w:hAnsi="Times New Roman"/>
          <w:spacing w:val="-1"/>
          <w:sz w:val="21"/>
          <w:szCs w:val="21"/>
        </w:rPr>
      </w:pPr>
      <w:r>
        <w:rPr>
          <w:rFonts w:ascii="Times New Roman" w:hAnsi="Times New Roman"/>
          <w:sz w:val="21"/>
          <w:szCs w:val="21"/>
        </w:rPr>
        <w:t xml:space="preserve">GB </w:t>
      </w:r>
      <w:r>
        <w:rPr>
          <w:rFonts w:ascii="Times New Roman" w:hAnsi="Times New Roman" w:eastAsia="Times New Roman"/>
          <w:spacing w:val="-6"/>
          <w:sz w:val="21"/>
          <w:szCs w:val="21"/>
        </w:rPr>
        <w:t>1</w:t>
      </w:r>
      <w:r>
        <w:rPr>
          <w:rFonts w:ascii="Times New Roman" w:hAnsi="Times New Roman" w:eastAsia="Times New Roman"/>
          <w:spacing w:val="-5"/>
          <w:sz w:val="21"/>
          <w:szCs w:val="21"/>
        </w:rPr>
        <w:t>4554</w:t>
      </w:r>
      <w:r>
        <w:rPr>
          <w:rFonts w:hint="default" w:ascii="Times New Roman" w:hAnsi="Times New Roman"/>
          <w:spacing w:val="-5"/>
          <w:sz w:val="21"/>
          <w:szCs w:val="21"/>
        </w:rPr>
        <w:t>-93</w:t>
      </w:r>
      <w:r>
        <w:rPr>
          <w:rFonts w:hint="default" w:ascii="Times New Roman" w:hAnsi="Times New Roman"/>
          <w:spacing w:val="-1"/>
          <w:sz w:val="21"/>
          <w:szCs w:val="21"/>
        </w:rPr>
        <w:t>《</w:t>
      </w:r>
      <w:r>
        <w:rPr>
          <w:rFonts w:ascii="Times New Roman" w:hAnsi="Times New Roman"/>
          <w:spacing w:val="-1"/>
          <w:sz w:val="21"/>
          <w:szCs w:val="21"/>
        </w:rPr>
        <w:t>恶臭污染物</w:t>
      </w:r>
      <w:r>
        <w:rPr>
          <w:rFonts w:ascii="Times New Roman" w:hAnsi="Times New Roman"/>
          <w:sz w:val="21"/>
          <w:szCs w:val="21"/>
        </w:rPr>
        <w:t>排放标准</w:t>
      </w:r>
      <w:r>
        <w:rPr>
          <w:rFonts w:hint="default" w:ascii="Times New Roman" w:hAnsi="Times New Roman"/>
          <w:spacing w:val="-1"/>
          <w:sz w:val="21"/>
          <w:szCs w:val="21"/>
        </w:rPr>
        <w:t>》</w:t>
      </w:r>
    </w:p>
    <w:p w14:paraId="5B5F7A7C">
      <w:pPr>
        <w:spacing w:line="360" w:lineRule="auto"/>
        <w:ind w:firstLine="420" w:firstLineChars="200"/>
        <w:rPr>
          <w:rFonts w:hint="default" w:ascii="Times New Roman" w:hAnsi="Times New Roman"/>
          <w:spacing w:val="-1"/>
          <w:sz w:val="21"/>
          <w:szCs w:val="21"/>
        </w:rPr>
      </w:pPr>
      <w:r>
        <w:rPr>
          <w:rFonts w:ascii="Times New Roman" w:hAnsi="Times New Roman"/>
          <w:sz w:val="21"/>
          <w:szCs w:val="21"/>
        </w:rPr>
        <w:t xml:space="preserve">GB </w:t>
      </w:r>
      <w:r>
        <w:rPr>
          <w:rFonts w:ascii="Times New Roman" w:hAnsi="Times New Roman" w:eastAsia="Times New Roman"/>
          <w:spacing w:val="-1"/>
          <w:sz w:val="21"/>
          <w:szCs w:val="21"/>
        </w:rPr>
        <w:t>26164</w:t>
      </w:r>
      <w:r>
        <w:rPr>
          <w:rFonts w:ascii="Times New Roman" w:hAnsi="Times New Roman" w:eastAsia="Times New Roman"/>
          <w:sz w:val="21"/>
          <w:szCs w:val="21"/>
        </w:rPr>
        <w:t>.1</w:t>
      </w:r>
      <w:r>
        <w:rPr>
          <w:rFonts w:hint="default" w:ascii="Times New Roman" w:hAnsi="Times New Roman"/>
          <w:sz w:val="21"/>
          <w:szCs w:val="21"/>
        </w:rPr>
        <w:t>-2010《</w:t>
      </w:r>
      <w:r>
        <w:rPr>
          <w:rFonts w:ascii="Times New Roman" w:hAnsi="Times New Roman"/>
          <w:spacing w:val="-8"/>
          <w:sz w:val="21"/>
          <w:szCs w:val="21"/>
        </w:rPr>
        <w:t>电</w:t>
      </w:r>
      <w:r>
        <w:rPr>
          <w:rFonts w:ascii="Times New Roman" w:hAnsi="Times New Roman"/>
          <w:spacing w:val="-5"/>
          <w:sz w:val="21"/>
          <w:szCs w:val="21"/>
        </w:rPr>
        <w:t>业</w:t>
      </w:r>
      <w:r>
        <w:rPr>
          <w:rFonts w:ascii="Times New Roman" w:hAnsi="Times New Roman"/>
          <w:spacing w:val="-4"/>
          <w:sz w:val="21"/>
          <w:szCs w:val="21"/>
        </w:rPr>
        <w:t>安全工作规程 第</w:t>
      </w:r>
      <w:r>
        <w:rPr>
          <w:rFonts w:ascii="Times New Roman" w:hAnsi="Times New Roman" w:eastAsia="Times New Roman"/>
          <w:spacing w:val="-4"/>
          <w:sz w:val="21"/>
          <w:szCs w:val="21"/>
        </w:rPr>
        <w:t>1</w:t>
      </w:r>
      <w:r>
        <w:rPr>
          <w:rFonts w:ascii="Times New Roman" w:hAnsi="Times New Roman"/>
          <w:spacing w:val="-4"/>
          <w:sz w:val="21"/>
          <w:szCs w:val="21"/>
        </w:rPr>
        <w:t>部分：热力和机械</w:t>
      </w:r>
      <w:r>
        <w:rPr>
          <w:rFonts w:hint="default" w:ascii="Times New Roman" w:hAnsi="Times New Roman"/>
          <w:sz w:val="21"/>
          <w:szCs w:val="21"/>
        </w:rPr>
        <w:t>》</w:t>
      </w:r>
    </w:p>
    <w:p w14:paraId="0B84097C">
      <w:pPr>
        <w:spacing w:line="360" w:lineRule="auto"/>
        <w:ind w:firstLine="412" w:firstLineChars="200"/>
        <w:rPr>
          <w:rFonts w:hint="default" w:ascii="Times New Roman" w:hAnsi="Times New Roman"/>
          <w:sz w:val="21"/>
          <w:szCs w:val="21"/>
        </w:rPr>
      </w:pPr>
      <w:r>
        <w:rPr>
          <w:rFonts w:hint="default" w:ascii="Times New Roman" w:hAnsi="Times New Roman"/>
          <w:spacing w:val="-2"/>
          <w:sz w:val="21"/>
          <w:szCs w:val="21"/>
        </w:rPr>
        <w:t>GB</w:t>
      </w:r>
      <w:r>
        <w:rPr>
          <w:rFonts w:hint="eastAsia" w:ascii="Times New Roman" w:hAnsi="Times New Roman"/>
          <w:spacing w:val="-2"/>
          <w:sz w:val="21"/>
          <w:szCs w:val="21"/>
          <w:lang w:val="en-US" w:eastAsia="zh-CN"/>
        </w:rPr>
        <w:t xml:space="preserve"> </w:t>
      </w:r>
      <w:r>
        <w:rPr>
          <w:rFonts w:hint="default" w:ascii="Times New Roman" w:hAnsi="Times New Roman"/>
          <w:spacing w:val="-2"/>
          <w:sz w:val="21"/>
          <w:szCs w:val="21"/>
        </w:rPr>
        <w:t>26860-2016</w:t>
      </w:r>
      <w:r>
        <w:rPr>
          <w:rFonts w:hint="default" w:ascii="Times New Roman" w:hAnsi="Times New Roman"/>
          <w:sz w:val="21"/>
          <w:szCs w:val="21"/>
        </w:rPr>
        <w:t>《</w:t>
      </w:r>
      <w:r>
        <w:rPr>
          <w:rFonts w:ascii="Times New Roman" w:hAnsi="Times New Roman"/>
          <w:spacing w:val="-6"/>
          <w:sz w:val="21"/>
          <w:szCs w:val="21"/>
        </w:rPr>
        <w:t>电</w:t>
      </w:r>
      <w:r>
        <w:rPr>
          <w:rFonts w:ascii="Times New Roman" w:hAnsi="Times New Roman"/>
          <w:spacing w:val="-5"/>
          <w:sz w:val="21"/>
          <w:szCs w:val="21"/>
        </w:rPr>
        <w:t>业</w:t>
      </w:r>
      <w:r>
        <w:rPr>
          <w:rFonts w:ascii="Times New Roman" w:hAnsi="Times New Roman"/>
          <w:spacing w:val="-3"/>
          <w:sz w:val="21"/>
          <w:szCs w:val="21"/>
        </w:rPr>
        <w:t>安全工作规程</w:t>
      </w:r>
      <w:r>
        <w:rPr>
          <w:rFonts w:hint="default" w:ascii="Times New Roman" w:hAnsi="Times New Roman"/>
          <w:sz w:val="21"/>
          <w:szCs w:val="21"/>
        </w:rPr>
        <w:t>》</w:t>
      </w:r>
    </w:p>
    <w:p w14:paraId="3359FB4C">
      <w:pPr>
        <w:spacing w:line="360" w:lineRule="auto"/>
        <w:ind w:firstLine="416" w:firstLineChars="200"/>
        <w:rPr>
          <w:rFonts w:hint="default" w:ascii="Times New Roman" w:hAnsi="Times New Roman"/>
          <w:spacing w:val="-1"/>
          <w:sz w:val="21"/>
          <w:szCs w:val="21"/>
        </w:rPr>
      </w:pPr>
      <w:r>
        <w:rPr>
          <w:rFonts w:hint="default" w:ascii="Times New Roman" w:hAnsi="Times New Roman"/>
          <w:spacing w:val="-1"/>
          <w:sz w:val="21"/>
          <w:szCs w:val="21"/>
        </w:rPr>
        <w:t>GB</w:t>
      </w:r>
      <w:r>
        <w:rPr>
          <w:rFonts w:hint="eastAsia" w:ascii="Times New Roman" w:hAnsi="Times New Roman"/>
          <w:spacing w:val="-1"/>
          <w:sz w:val="21"/>
          <w:szCs w:val="21"/>
          <w:lang w:val="en-US" w:eastAsia="zh-CN"/>
        </w:rPr>
        <w:t xml:space="preserve"> </w:t>
      </w:r>
      <w:r>
        <w:rPr>
          <w:rFonts w:hint="default" w:ascii="Times New Roman" w:hAnsi="Times New Roman"/>
          <w:spacing w:val="-1"/>
          <w:sz w:val="21"/>
          <w:szCs w:val="21"/>
        </w:rPr>
        <w:t>3838-2002《中华人民共和国地表水环境质量标准》</w:t>
      </w:r>
    </w:p>
    <w:p w14:paraId="18A6DE20">
      <w:pPr>
        <w:spacing w:line="360" w:lineRule="auto"/>
        <w:ind w:firstLine="420" w:firstLineChars="200"/>
        <w:rPr>
          <w:rFonts w:hint="default" w:ascii="Times New Roman" w:hAnsi="Times New Roman"/>
          <w:spacing w:val="-1"/>
          <w:sz w:val="21"/>
          <w:szCs w:val="21"/>
        </w:rPr>
      </w:pPr>
      <w:r>
        <w:rPr>
          <w:rFonts w:ascii="Times New Roman" w:hAnsi="Times New Roman"/>
          <w:sz w:val="21"/>
          <w:szCs w:val="21"/>
        </w:rPr>
        <w:t xml:space="preserve">GB </w:t>
      </w:r>
      <w:r>
        <w:rPr>
          <w:rFonts w:ascii="Times New Roman" w:hAnsi="Times New Roman"/>
          <w:spacing w:val="-1"/>
          <w:sz w:val="21"/>
          <w:szCs w:val="21"/>
        </w:rPr>
        <w:t>50016</w:t>
      </w:r>
      <w:r>
        <w:rPr>
          <w:rFonts w:hint="default" w:ascii="Times New Roman" w:hAnsi="Times New Roman"/>
          <w:spacing w:val="-1"/>
          <w:sz w:val="21"/>
          <w:szCs w:val="21"/>
        </w:rPr>
        <w:t>-2014</w:t>
      </w:r>
      <w:r>
        <w:rPr>
          <w:rFonts w:ascii="Times New Roman" w:hAnsi="Times New Roman"/>
          <w:spacing w:val="4"/>
          <w:sz w:val="21"/>
          <w:szCs w:val="21"/>
        </w:rPr>
        <w:t>《建筑设计防火规范》</w:t>
      </w:r>
    </w:p>
    <w:p w14:paraId="0DFC741E">
      <w:pPr>
        <w:spacing w:line="360" w:lineRule="auto"/>
        <w:ind w:firstLine="408" w:firstLineChars="200"/>
        <w:rPr>
          <w:rFonts w:hint="default" w:ascii="Times New Roman" w:hAnsi="Times New Roman"/>
          <w:spacing w:val="-1"/>
          <w:sz w:val="21"/>
          <w:szCs w:val="21"/>
        </w:rPr>
      </w:pPr>
      <w:r>
        <w:rPr>
          <w:rFonts w:ascii="Times New Roman" w:hAnsi="Times New Roman" w:eastAsia="Times New Roman"/>
          <w:spacing w:val="-3"/>
          <w:sz w:val="21"/>
          <w:szCs w:val="21"/>
        </w:rPr>
        <w:t>G</w:t>
      </w:r>
      <w:r>
        <w:rPr>
          <w:rFonts w:ascii="Times New Roman" w:hAnsi="Times New Roman" w:eastAsia="Times New Roman"/>
          <w:spacing w:val="-2"/>
          <w:sz w:val="21"/>
          <w:szCs w:val="21"/>
        </w:rPr>
        <w:t>B</w:t>
      </w:r>
      <w:r>
        <w:rPr>
          <w:rFonts w:ascii="Times New Roman" w:hAnsi="Times New Roman"/>
          <w:spacing w:val="-2"/>
          <w:sz w:val="21"/>
          <w:szCs w:val="21"/>
        </w:rPr>
        <w:t xml:space="preserve"> </w:t>
      </w:r>
      <w:r>
        <w:rPr>
          <w:rFonts w:ascii="Times New Roman" w:hAnsi="Times New Roman" w:eastAsia="Times New Roman"/>
          <w:spacing w:val="-4"/>
          <w:sz w:val="21"/>
          <w:szCs w:val="21"/>
        </w:rPr>
        <w:t>5</w:t>
      </w:r>
      <w:r>
        <w:rPr>
          <w:rFonts w:ascii="Times New Roman" w:hAnsi="Times New Roman" w:eastAsia="Times New Roman"/>
          <w:spacing w:val="-2"/>
          <w:sz w:val="21"/>
          <w:szCs w:val="21"/>
        </w:rPr>
        <w:t>0201</w:t>
      </w:r>
      <w:r>
        <w:rPr>
          <w:rFonts w:hint="default" w:ascii="Times New Roman" w:hAnsi="Times New Roman"/>
          <w:spacing w:val="-2"/>
          <w:sz w:val="21"/>
          <w:szCs w:val="21"/>
        </w:rPr>
        <w:t>-2014</w:t>
      </w:r>
      <w:r>
        <w:rPr>
          <w:rFonts w:hint="default" w:ascii="Times New Roman" w:hAnsi="Times New Roman"/>
          <w:spacing w:val="-6"/>
          <w:sz w:val="21"/>
          <w:szCs w:val="21"/>
        </w:rPr>
        <w:t>《</w:t>
      </w:r>
      <w:r>
        <w:rPr>
          <w:rFonts w:ascii="Times New Roman" w:hAnsi="Times New Roman"/>
          <w:spacing w:val="-6"/>
          <w:sz w:val="21"/>
          <w:szCs w:val="21"/>
        </w:rPr>
        <w:t>防</w:t>
      </w:r>
      <w:r>
        <w:rPr>
          <w:rFonts w:ascii="Times New Roman" w:hAnsi="Times New Roman"/>
          <w:spacing w:val="-4"/>
          <w:sz w:val="21"/>
          <w:szCs w:val="21"/>
        </w:rPr>
        <w:t>洪标准</w:t>
      </w:r>
      <w:r>
        <w:rPr>
          <w:rFonts w:hint="default" w:ascii="Times New Roman" w:hAnsi="Times New Roman"/>
          <w:spacing w:val="-6"/>
          <w:sz w:val="21"/>
          <w:szCs w:val="21"/>
        </w:rPr>
        <w:t>》</w:t>
      </w:r>
    </w:p>
    <w:p w14:paraId="22A9D3B3">
      <w:pPr>
        <w:spacing w:line="360" w:lineRule="auto"/>
        <w:ind w:firstLine="420" w:firstLineChars="200"/>
        <w:rPr>
          <w:rFonts w:ascii="Times New Roman" w:hAnsi="Times New Roman"/>
          <w:spacing w:val="4"/>
          <w:position w:val="1"/>
          <w:sz w:val="21"/>
          <w:szCs w:val="21"/>
        </w:rPr>
      </w:pPr>
      <w:r>
        <w:rPr>
          <w:rFonts w:ascii="Times New Roman" w:hAnsi="Times New Roman" w:eastAsia="Times New Roman"/>
          <w:position w:val="1"/>
          <w:sz w:val="21"/>
          <w:szCs w:val="21"/>
        </w:rPr>
        <w:t>GB</w:t>
      </w:r>
      <w:r>
        <w:rPr>
          <w:rFonts w:ascii="Times New Roman" w:hAnsi="Times New Roman" w:eastAsia="Times New Roman"/>
          <w:spacing w:val="6"/>
          <w:position w:val="1"/>
          <w:sz w:val="21"/>
          <w:szCs w:val="21"/>
        </w:rPr>
        <w:t>/</w:t>
      </w:r>
      <w:r>
        <w:rPr>
          <w:rFonts w:ascii="Times New Roman" w:hAnsi="Times New Roman" w:eastAsia="Times New Roman"/>
          <w:position w:val="1"/>
          <w:sz w:val="21"/>
          <w:szCs w:val="21"/>
        </w:rPr>
        <w:t>T</w:t>
      </w:r>
      <w:r>
        <w:rPr>
          <w:rFonts w:ascii="Times New Roman" w:hAnsi="Times New Roman" w:eastAsia="Times New Roman"/>
          <w:spacing w:val="6"/>
          <w:position w:val="1"/>
          <w:sz w:val="21"/>
          <w:szCs w:val="21"/>
        </w:rPr>
        <w:t xml:space="preserve"> 13663.</w:t>
      </w:r>
      <w:r>
        <w:rPr>
          <w:rFonts w:ascii="Times New Roman" w:hAnsi="Times New Roman" w:eastAsia="Times New Roman"/>
          <w:spacing w:val="4"/>
          <w:position w:val="1"/>
          <w:sz w:val="21"/>
          <w:szCs w:val="21"/>
        </w:rPr>
        <w:t>2</w:t>
      </w:r>
      <w:r>
        <w:rPr>
          <w:rFonts w:hint="default" w:ascii="Times New Roman" w:hAnsi="Times New Roman"/>
          <w:spacing w:val="-1"/>
          <w:sz w:val="21"/>
          <w:szCs w:val="21"/>
        </w:rPr>
        <w:t>-2018</w:t>
      </w:r>
      <w:r>
        <w:rPr>
          <w:rFonts w:hint="default" w:ascii="Times New Roman" w:hAnsi="Times New Roman"/>
          <w:spacing w:val="-5"/>
          <w:sz w:val="21"/>
          <w:szCs w:val="21"/>
        </w:rPr>
        <w:t>《</w:t>
      </w:r>
      <w:r>
        <w:rPr>
          <w:rFonts w:ascii="Times New Roman" w:hAnsi="Times New Roman"/>
          <w:spacing w:val="4"/>
          <w:sz w:val="21"/>
          <w:szCs w:val="21"/>
        </w:rPr>
        <w:t>给水</w:t>
      </w:r>
      <w:r>
        <w:rPr>
          <w:rFonts w:ascii="Times New Roman" w:hAnsi="Times New Roman"/>
          <w:spacing w:val="3"/>
          <w:sz w:val="21"/>
          <w:szCs w:val="21"/>
        </w:rPr>
        <w:t>用</w:t>
      </w:r>
      <w:r>
        <w:rPr>
          <w:rFonts w:ascii="Times New Roman" w:hAnsi="Times New Roman"/>
          <w:spacing w:val="2"/>
          <w:sz w:val="21"/>
          <w:szCs w:val="21"/>
        </w:rPr>
        <w:t>聚乙烯</w:t>
      </w:r>
      <w:r>
        <w:rPr>
          <w:rFonts w:hint="default" w:ascii="Times New Roman" w:hAnsi="Times New Roman"/>
          <w:spacing w:val="2"/>
          <w:sz w:val="21"/>
          <w:szCs w:val="21"/>
        </w:rPr>
        <w:t>（</w:t>
      </w:r>
      <w:r>
        <w:rPr>
          <w:rFonts w:ascii="Times New Roman" w:hAnsi="Times New Roman" w:eastAsia="Times New Roman"/>
          <w:sz w:val="21"/>
          <w:szCs w:val="21"/>
        </w:rPr>
        <w:t>PE</w:t>
      </w:r>
      <w:r>
        <w:rPr>
          <w:rFonts w:hint="default" w:ascii="Times New Roman" w:hAnsi="Times New Roman"/>
          <w:spacing w:val="2"/>
          <w:sz w:val="21"/>
          <w:szCs w:val="21"/>
        </w:rPr>
        <w:t>）</w:t>
      </w:r>
      <w:r>
        <w:rPr>
          <w:rFonts w:ascii="Times New Roman" w:hAnsi="Times New Roman"/>
          <w:spacing w:val="2"/>
          <w:sz w:val="21"/>
          <w:szCs w:val="21"/>
        </w:rPr>
        <w:t xml:space="preserve"> 管道系统 第</w:t>
      </w:r>
      <w:r>
        <w:rPr>
          <w:rFonts w:ascii="Times New Roman" w:hAnsi="Times New Roman" w:eastAsia="Times New Roman"/>
          <w:spacing w:val="2"/>
          <w:sz w:val="21"/>
          <w:szCs w:val="21"/>
        </w:rPr>
        <w:t>2</w:t>
      </w:r>
      <w:r>
        <w:rPr>
          <w:rFonts w:ascii="Times New Roman" w:hAnsi="Times New Roman"/>
          <w:spacing w:val="2"/>
          <w:sz w:val="21"/>
          <w:szCs w:val="21"/>
        </w:rPr>
        <w:t>部分：管材</w:t>
      </w:r>
      <w:r>
        <w:rPr>
          <w:rFonts w:hint="default" w:ascii="Times New Roman" w:hAnsi="Times New Roman"/>
          <w:spacing w:val="-5"/>
          <w:sz w:val="21"/>
          <w:szCs w:val="21"/>
        </w:rPr>
        <w:t>》</w:t>
      </w:r>
    </w:p>
    <w:p w14:paraId="4A948CB0">
      <w:pPr>
        <w:spacing w:line="360" w:lineRule="auto"/>
        <w:ind w:firstLine="420" w:firstLineChars="200"/>
        <w:rPr>
          <w:rFonts w:hint="default" w:ascii="Times New Roman" w:hAnsi="Times New Roman"/>
          <w:spacing w:val="-1"/>
          <w:sz w:val="21"/>
          <w:szCs w:val="21"/>
        </w:rPr>
      </w:pPr>
      <w:r>
        <w:rPr>
          <w:rFonts w:ascii="Times New Roman" w:hAnsi="Times New Roman" w:eastAsia="Times New Roman"/>
          <w:sz w:val="21"/>
          <w:szCs w:val="21"/>
        </w:rPr>
        <w:t>GB</w:t>
      </w:r>
      <w:r>
        <w:rPr>
          <w:rFonts w:ascii="Times New Roman" w:hAnsi="Times New Roman" w:eastAsia="Times New Roman"/>
          <w:spacing w:val="-1"/>
          <w:sz w:val="21"/>
          <w:szCs w:val="21"/>
        </w:rPr>
        <w:t>/</w:t>
      </w:r>
      <w:r>
        <w:rPr>
          <w:rFonts w:ascii="Times New Roman" w:hAnsi="Times New Roman" w:eastAsia="Times New Roman"/>
          <w:sz w:val="21"/>
          <w:szCs w:val="21"/>
        </w:rPr>
        <w:t>T</w:t>
      </w:r>
      <w:r>
        <w:rPr>
          <w:rFonts w:ascii="Times New Roman" w:hAnsi="Times New Roman" w:eastAsia="Times New Roman"/>
          <w:spacing w:val="-1"/>
          <w:sz w:val="21"/>
          <w:szCs w:val="21"/>
        </w:rPr>
        <w:t xml:space="preserve"> 1468</w:t>
      </w:r>
      <w:r>
        <w:rPr>
          <w:rFonts w:ascii="Times New Roman" w:hAnsi="Times New Roman" w:eastAsia="Times New Roman"/>
          <w:sz w:val="21"/>
          <w:szCs w:val="21"/>
        </w:rPr>
        <w:t>5</w:t>
      </w:r>
      <w:r>
        <w:rPr>
          <w:rFonts w:hint="default" w:ascii="Times New Roman" w:hAnsi="Times New Roman"/>
          <w:spacing w:val="-1"/>
          <w:sz w:val="21"/>
          <w:szCs w:val="21"/>
        </w:rPr>
        <w:t>-2022</w:t>
      </w:r>
      <w:r>
        <w:rPr>
          <w:rFonts w:hint="default" w:ascii="Times New Roman" w:hAnsi="Times New Roman"/>
          <w:sz w:val="21"/>
          <w:szCs w:val="21"/>
        </w:rPr>
        <w:t>《</w:t>
      </w:r>
      <w:r>
        <w:rPr>
          <w:rFonts w:ascii="Times New Roman" w:hAnsi="Times New Roman"/>
          <w:spacing w:val="-1"/>
          <w:sz w:val="21"/>
          <w:szCs w:val="21"/>
        </w:rPr>
        <w:t>建设用卵石、碎</w:t>
      </w:r>
      <w:r>
        <w:rPr>
          <w:rFonts w:ascii="Times New Roman" w:hAnsi="Times New Roman"/>
          <w:sz w:val="21"/>
          <w:szCs w:val="21"/>
        </w:rPr>
        <w:t>石</w:t>
      </w:r>
      <w:r>
        <w:rPr>
          <w:rFonts w:hint="default" w:ascii="Times New Roman" w:hAnsi="Times New Roman"/>
          <w:sz w:val="21"/>
          <w:szCs w:val="21"/>
        </w:rPr>
        <w:t>》</w:t>
      </w:r>
    </w:p>
    <w:p w14:paraId="6905F0E5">
      <w:pPr>
        <w:spacing w:line="360" w:lineRule="auto"/>
        <w:ind w:firstLine="420" w:firstLineChars="200"/>
        <w:rPr>
          <w:rFonts w:ascii="Times New Roman" w:hAnsi="Times New Roman"/>
          <w:sz w:val="21"/>
          <w:szCs w:val="21"/>
        </w:rPr>
      </w:pPr>
      <w:r>
        <w:rPr>
          <w:rFonts w:ascii="Times New Roman" w:hAnsi="Times New Roman" w:eastAsia="Times New Roman"/>
          <w:sz w:val="21"/>
          <w:szCs w:val="21"/>
        </w:rPr>
        <w:t>GB</w:t>
      </w:r>
      <w:r>
        <w:rPr>
          <w:rFonts w:ascii="Times New Roman" w:hAnsi="Times New Roman" w:eastAsia="Times New Roman"/>
          <w:spacing w:val="-1"/>
          <w:sz w:val="21"/>
          <w:szCs w:val="21"/>
        </w:rPr>
        <w:t>/</w:t>
      </w:r>
      <w:r>
        <w:rPr>
          <w:rFonts w:ascii="Times New Roman" w:hAnsi="Times New Roman" w:eastAsia="Times New Roman"/>
          <w:sz w:val="21"/>
          <w:szCs w:val="21"/>
        </w:rPr>
        <w:t>T</w:t>
      </w:r>
      <w:r>
        <w:rPr>
          <w:rFonts w:ascii="Times New Roman" w:hAnsi="Times New Roman" w:eastAsia="Times New Roman"/>
          <w:spacing w:val="-1"/>
          <w:sz w:val="21"/>
          <w:szCs w:val="21"/>
        </w:rPr>
        <w:t xml:space="preserve"> 2963</w:t>
      </w:r>
      <w:r>
        <w:rPr>
          <w:rFonts w:ascii="Times New Roman" w:hAnsi="Times New Roman" w:eastAsia="Times New Roman"/>
          <w:sz w:val="21"/>
          <w:szCs w:val="21"/>
        </w:rPr>
        <w:t>9</w:t>
      </w:r>
      <w:r>
        <w:rPr>
          <w:rFonts w:hint="default" w:ascii="Times New Roman" w:hAnsi="Times New Roman"/>
          <w:sz w:val="21"/>
          <w:szCs w:val="21"/>
        </w:rPr>
        <w:t>-2020</w:t>
      </w:r>
      <w:r>
        <w:rPr>
          <w:rFonts w:hint="default" w:ascii="Times New Roman" w:hAnsi="Times New Roman"/>
          <w:spacing w:val="-1"/>
          <w:sz w:val="21"/>
          <w:szCs w:val="21"/>
        </w:rPr>
        <w:t>《</w:t>
      </w:r>
      <w:r>
        <w:rPr>
          <w:rFonts w:ascii="Times New Roman" w:hAnsi="Times New Roman"/>
          <w:spacing w:val="-1"/>
          <w:sz w:val="21"/>
          <w:szCs w:val="21"/>
        </w:rPr>
        <w:t>生产经营单</w:t>
      </w:r>
      <w:r>
        <w:rPr>
          <w:rFonts w:ascii="Times New Roman" w:hAnsi="Times New Roman"/>
          <w:sz w:val="21"/>
          <w:szCs w:val="21"/>
        </w:rPr>
        <w:t>位生产安全事故应急预案编制导则</w:t>
      </w:r>
      <w:r>
        <w:rPr>
          <w:rFonts w:hint="default" w:ascii="Times New Roman" w:hAnsi="Times New Roman"/>
          <w:spacing w:val="-1"/>
          <w:sz w:val="21"/>
          <w:szCs w:val="21"/>
        </w:rPr>
        <w:t>》</w:t>
      </w:r>
    </w:p>
    <w:p w14:paraId="559A15EB">
      <w:pPr>
        <w:spacing w:line="360" w:lineRule="auto"/>
        <w:ind w:firstLine="420" w:firstLineChars="200"/>
        <w:rPr>
          <w:rFonts w:hint="default" w:ascii="Times New Roman" w:hAnsi="Times New Roman"/>
          <w:spacing w:val="-5"/>
          <w:sz w:val="21"/>
          <w:szCs w:val="21"/>
        </w:rPr>
      </w:pPr>
      <w:r>
        <w:rPr>
          <w:rFonts w:ascii="Times New Roman" w:hAnsi="Times New Roman" w:eastAsia="Times New Roman"/>
          <w:sz w:val="21"/>
          <w:szCs w:val="21"/>
        </w:rPr>
        <w:t>GB</w:t>
      </w:r>
      <w:r>
        <w:rPr>
          <w:rFonts w:ascii="Times New Roman" w:hAnsi="Times New Roman" w:eastAsia="Times New Roman"/>
          <w:spacing w:val="-1"/>
          <w:sz w:val="21"/>
          <w:szCs w:val="21"/>
        </w:rPr>
        <w:t>/</w:t>
      </w:r>
      <w:r>
        <w:rPr>
          <w:rFonts w:ascii="Times New Roman" w:hAnsi="Times New Roman" w:eastAsia="Times New Roman"/>
          <w:sz w:val="21"/>
          <w:szCs w:val="21"/>
        </w:rPr>
        <w:t>T</w:t>
      </w:r>
      <w:r>
        <w:rPr>
          <w:rFonts w:hint="eastAsia" w:ascii="Times New Roman" w:hAnsi="Times New Roman"/>
          <w:sz w:val="21"/>
          <w:szCs w:val="21"/>
          <w:lang w:val="en-US" w:eastAsia="zh-CN"/>
        </w:rPr>
        <w:t xml:space="preserve"> </w:t>
      </w:r>
      <w:r>
        <w:rPr>
          <w:rFonts w:hint="default" w:ascii="Times New Roman" w:hAnsi="Times New Roman"/>
          <w:spacing w:val="-1"/>
          <w:sz w:val="21"/>
          <w:szCs w:val="21"/>
        </w:rPr>
        <w:t>50600-2010</w:t>
      </w:r>
      <w:r>
        <w:rPr>
          <w:rFonts w:hint="default" w:ascii="Times New Roman" w:hAnsi="Times New Roman"/>
          <w:sz w:val="21"/>
          <w:szCs w:val="21"/>
        </w:rPr>
        <w:t>《</w:t>
      </w:r>
      <w:r>
        <w:rPr>
          <w:rFonts w:ascii="Times New Roman" w:hAnsi="Times New Roman"/>
          <w:spacing w:val="-1"/>
          <w:sz w:val="21"/>
          <w:szCs w:val="21"/>
        </w:rPr>
        <w:t>渠道防渗工</w:t>
      </w:r>
      <w:r>
        <w:rPr>
          <w:rFonts w:ascii="Times New Roman" w:hAnsi="Times New Roman"/>
          <w:sz w:val="21"/>
          <w:szCs w:val="21"/>
        </w:rPr>
        <w:t>程技术规范</w:t>
      </w:r>
      <w:r>
        <w:rPr>
          <w:rFonts w:hint="default" w:ascii="Times New Roman" w:hAnsi="Times New Roman"/>
          <w:sz w:val="21"/>
          <w:szCs w:val="21"/>
        </w:rPr>
        <w:t>》</w:t>
      </w:r>
    </w:p>
    <w:p w14:paraId="3D212CE0">
      <w:pPr>
        <w:spacing w:line="360" w:lineRule="auto"/>
        <w:ind w:firstLine="420" w:firstLineChars="200"/>
        <w:rPr>
          <w:rFonts w:hint="default" w:ascii="Times New Roman" w:hAnsi="Times New Roman"/>
          <w:sz w:val="21"/>
          <w:szCs w:val="21"/>
        </w:rPr>
      </w:pPr>
      <w:r>
        <w:rPr>
          <w:rFonts w:ascii="Times New Roman" w:hAnsi="Times New Roman" w:eastAsia="Times New Roman"/>
          <w:sz w:val="21"/>
          <w:szCs w:val="21"/>
        </w:rPr>
        <w:t>GB</w:t>
      </w:r>
      <w:r>
        <w:rPr>
          <w:rFonts w:ascii="Times New Roman" w:hAnsi="Times New Roman" w:eastAsia="Times New Roman"/>
          <w:spacing w:val="-1"/>
          <w:sz w:val="21"/>
          <w:szCs w:val="21"/>
        </w:rPr>
        <w:t>/</w:t>
      </w:r>
      <w:r>
        <w:rPr>
          <w:rFonts w:ascii="Times New Roman" w:hAnsi="Times New Roman" w:eastAsia="Times New Roman"/>
          <w:sz w:val="21"/>
          <w:szCs w:val="21"/>
        </w:rPr>
        <w:t>T</w:t>
      </w:r>
      <w:r>
        <w:rPr>
          <w:rFonts w:ascii="Times New Roman" w:hAnsi="Times New Roman" w:eastAsia="Times New Roman"/>
          <w:spacing w:val="-1"/>
          <w:sz w:val="21"/>
          <w:szCs w:val="21"/>
        </w:rPr>
        <w:t xml:space="preserve"> 5008</w:t>
      </w:r>
      <w:r>
        <w:rPr>
          <w:rFonts w:ascii="Times New Roman" w:hAnsi="Times New Roman" w:eastAsia="Times New Roman"/>
          <w:sz w:val="21"/>
          <w:szCs w:val="21"/>
        </w:rPr>
        <w:t>5</w:t>
      </w:r>
      <w:r>
        <w:rPr>
          <w:rFonts w:hint="default" w:ascii="Times New Roman" w:hAnsi="Times New Roman"/>
          <w:sz w:val="21"/>
          <w:szCs w:val="21"/>
        </w:rPr>
        <w:t>-2007</w:t>
      </w:r>
      <w:r>
        <w:rPr>
          <w:rFonts w:hint="default" w:ascii="Times New Roman" w:hAnsi="Times New Roman"/>
          <w:spacing w:val="-2"/>
          <w:sz w:val="21"/>
          <w:szCs w:val="21"/>
        </w:rPr>
        <w:t>《</w:t>
      </w:r>
      <w:r>
        <w:rPr>
          <w:rFonts w:ascii="Times New Roman" w:hAnsi="Times New Roman"/>
          <w:spacing w:val="-2"/>
          <w:sz w:val="21"/>
          <w:szCs w:val="21"/>
        </w:rPr>
        <w:t>喷灌工程技</w:t>
      </w:r>
      <w:r>
        <w:rPr>
          <w:rFonts w:ascii="Times New Roman" w:hAnsi="Times New Roman"/>
          <w:spacing w:val="-1"/>
          <w:sz w:val="21"/>
          <w:szCs w:val="21"/>
        </w:rPr>
        <w:t>术规范</w:t>
      </w:r>
      <w:r>
        <w:rPr>
          <w:rFonts w:hint="default" w:ascii="Times New Roman" w:hAnsi="Times New Roman"/>
          <w:spacing w:val="-2"/>
          <w:sz w:val="21"/>
          <w:szCs w:val="21"/>
        </w:rPr>
        <w:t>》</w:t>
      </w:r>
      <w:r>
        <w:rPr>
          <w:rFonts w:ascii="Times New Roman" w:hAnsi="Times New Roman"/>
          <w:sz w:val="21"/>
          <w:szCs w:val="21"/>
        </w:rPr>
        <w:t xml:space="preserve"> </w:t>
      </w:r>
    </w:p>
    <w:p w14:paraId="160B8541">
      <w:pPr>
        <w:spacing w:line="360" w:lineRule="auto"/>
        <w:ind w:firstLine="420" w:firstLineChars="200"/>
        <w:rPr>
          <w:rFonts w:ascii="Times New Roman" w:hAnsi="Times New Roman" w:eastAsia="Times New Roman"/>
          <w:sz w:val="21"/>
          <w:szCs w:val="21"/>
        </w:rPr>
      </w:pPr>
      <w:r>
        <w:rPr>
          <w:rFonts w:ascii="Times New Roman" w:hAnsi="Times New Roman" w:eastAsia="Times New Roman"/>
          <w:sz w:val="21"/>
          <w:szCs w:val="21"/>
        </w:rPr>
        <w:t>HJ</w:t>
      </w:r>
      <w:r>
        <w:rPr>
          <w:rFonts w:ascii="Times New Roman" w:hAnsi="Times New Roman" w:eastAsia="Times New Roman"/>
          <w:spacing w:val="-1"/>
          <w:sz w:val="21"/>
          <w:szCs w:val="21"/>
        </w:rPr>
        <w:t xml:space="preserve"> </w:t>
      </w:r>
      <w:r>
        <w:rPr>
          <w:rFonts w:ascii="Times New Roman" w:hAnsi="Times New Roman" w:eastAsia="Times New Roman"/>
          <w:sz w:val="21"/>
          <w:szCs w:val="21"/>
        </w:rPr>
        <w:t>354</w:t>
      </w:r>
      <w:r>
        <w:rPr>
          <w:rFonts w:hint="default" w:ascii="Times New Roman" w:hAnsi="Times New Roman"/>
          <w:sz w:val="21"/>
          <w:szCs w:val="21"/>
        </w:rPr>
        <w:t>—2019</w:t>
      </w:r>
      <w:r>
        <w:rPr>
          <w:rFonts w:hint="default" w:ascii="Times New Roman" w:hAnsi="Times New Roman"/>
          <w:spacing w:val="6"/>
          <w:sz w:val="21"/>
          <w:szCs w:val="21"/>
        </w:rPr>
        <w:t>《</w:t>
      </w:r>
      <w:r>
        <w:rPr>
          <w:rFonts w:ascii="Times New Roman" w:hAnsi="Times New Roman"/>
          <w:spacing w:val="6"/>
          <w:sz w:val="21"/>
          <w:szCs w:val="21"/>
        </w:rPr>
        <w:t>水污染</w:t>
      </w:r>
      <w:r>
        <w:rPr>
          <w:rFonts w:ascii="Times New Roman" w:hAnsi="Times New Roman"/>
          <w:spacing w:val="4"/>
          <w:sz w:val="21"/>
          <w:szCs w:val="21"/>
        </w:rPr>
        <w:t>源</w:t>
      </w:r>
      <w:r>
        <w:rPr>
          <w:rFonts w:ascii="Times New Roman" w:hAnsi="Times New Roman"/>
          <w:spacing w:val="3"/>
          <w:sz w:val="21"/>
          <w:szCs w:val="21"/>
        </w:rPr>
        <w:t>在线监测系统</w:t>
      </w:r>
      <w:r>
        <w:rPr>
          <w:rFonts w:hint="default" w:ascii="Times New Roman" w:hAnsi="Times New Roman"/>
          <w:spacing w:val="3"/>
          <w:sz w:val="21"/>
          <w:szCs w:val="21"/>
        </w:rPr>
        <w:t>（</w:t>
      </w:r>
      <w:r>
        <w:rPr>
          <w:rFonts w:ascii="Times New Roman" w:hAnsi="Times New Roman" w:eastAsia="Times New Roman"/>
          <w:sz w:val="21"/>
          <w:szCs w:val="21"/>
        </w:rPr>
        <w:t>COD</w:t>
      </w:r>
      <w:r>
        <w:rPr>
          <w:rFonts w:ascii="Times New Roman" w:hAnsi="Times New Roman" w:eastAsia="Times New Roman"/>
          <w:position w:val="-3"/>
          <w:sz w:val="21"/>
          <w:szCs w:val="21"/>
        </w:rPr>
        <w:t>Cr</w:t>
      </w:r>
      <w:r>
        <w:rPr>
          <w:rFonts w:ascii="Times New Roman" w:hAnsi="Times New Roman" w:eastAsia="Times New Roman"/>
          <w:spacing w:val="3"/>
          <w:position w:val="-3"/>
          <w:sz w:val="21"/>
          <w:szCs w:val="21"/>
        </w:rPr>
        <w:t xml:space="preserve"> </w:t>
      </w:r>
      <w:r>
        <w:rPr>
          <w:rFonts w:ascii="Times New Roman" w:hAnsi="Times New Roman"/>
          <w:spacing w:val="3"/>
          <w:sz w:val="21"/>
          <w:szCs w:val="21"/>
        </w:rPr>
        <w:t>、</w:t>
      </w:r>
      <w:r>
        <w:rPr>
          <w:rFonts w:ascii="Times New Roman" w:hAnsi="Times New Roman" w:eastAsia="Times New Roman"/>
          <w:sz w:val="21"/>
          <w:szCs w:val="21"/>
        </w:rPr>
        <w:t>NH</w:t>
      </w:r>
      <w:r>
        <w:rPr>
          <w:rFonts w:ascii="Times New Roman" w:hAnsi="Times New Roman" w:eastAsia="Times New Roman"/>
          <w:spacing w:val="3"/>
          <w:position w:val="-3"/>
          <w:sz w:val="21"/>
          <w:szCs w:val="21"/>
        </w:rPr>
        <w:t>3</w:t>
      </w:r>
      <w:r>
        <w:rPr>
          <w:rFonts w:ascii="Times New Roman" w:hAnsi="Times New Roman" w:eastAsia="Times New Roman"/>
          <w:spacing w:val="3"/>
          <w:sz w:val="21"/>
          <w:szCs w:val="21"/>
        </w:rPr>
        <w:t>-</w:t>
      </w:r>
      <w:r>
        <w:rPr>
          <w:rFonts w:ascii="Times New Roman" w:hAnsi="Times New Roman" w:eastAsia="Times New Roman"/>
          <w:sz w:val="21"/>
          <w:szCs w:val="21"/>
        </w:rPr>
        <w:t>N</w:t>
      </w:r>
      <w:r>
        <w:rPr>
          <w:rFonts w:ascii="Times New Roman" w:hAnsi="Times New Roman"/>
          <w:spacing w:val="3"/>
          <w:sz w:val="21"/>
          <w:szCs w:val="21"/>
        </w:rPr>
        <w:t>等</w:t>
      </w:r>
      <w:r>
        <w:rPr>
          <w:rFonts w:hint="default" w:ascii="Times New Roman" w:hAnsi="Times New Roman"/>
          <w:spacing w:val="3"/>
          <w:sz w:val="21"/>
          <w:szCs w:val="21"/>
        </w:rPr>
        <w:t>）</w:t>
      </w:r>
      <w:r>
        <w:rPr>
          <w:rFonts w:ascii="Times New Roman" w:hAnsi="Times New Roman"/>
          <w:spacing w:val="3"/>
          <w:sz w:val="21"/>
          <w:szCs w:val="21"/>
        </w:rPr>
        <w:t>验收技术规范</w:t>
      </w:r>
      <w:r>
        <w:rPr>
          <w:rFonts w:hint="default" w:ascii="Times New Roman" w:hAnsi="Times New Roman"/>
          <w:spacing w:val="6"/>
          <w:sz w:val="21"/>
          <w:szCs w:val="21"/>
        </w:rPr>
        <w:t>》</w:t>
      </w:r>
    </w:p>
    <w:p w14:paraId="63E56EBC">
      <w:pPr>
        <w:spacing w:line="360" w:lineRule="auto"/>
        <w:ind w:firstLine="420" w:firstLineChars="200"/>
        <w:rPr>
          <w:rFonts w:ascii="Times New Roman" w:hAnsi="Times New Roman"/>
          <w:sz w:val="21"/>
          <w:szCs w:val="21"/>
        </w:rPr>
      </w:pPr>
      <w:r>
        <w:rPr>
          <w:rFonts w:ascii="Times New Roman" w:hAnsi="Times New Roman" w:eastAsia="Times New Roman"/>
          <w:sz w:val="21"/>
          <w:szCs w:val="21"/>
        </w:rPr>
        <w:t>HJ</w:t>
      </w:r>
      <w:r>
        <w:rPr>
          <w:rFonts w:ascii="Times New Roman" w:hAnsi="Times New Roman" w:eastAsia="Times New Roman"/>
          <w:spacing w:val="-1"/>
          <w:sz w:val="21"/>
          <w:szCs w:val="21"/>
        </w:rPr>
        <w:t xml:space="preserve"> </w:t>
      </w:r>
      <w:r>
        <w:rPr>
          <w:rFonts w:ascii="Times New Roman" w:hAnsi="Times New Roman" w:eastAsia="Times New Roman"/>
          <w:sz w:val="21"/>
          <w:szCs w:val="21"/>
        </w:rPr>
        <w:t>493</w:t>
      </w:r>
      <w:r>
        <w:rPr>
          <w:rFonts w:hint="default" w:ascii="Times New Roman" w:hAnsi="Times New Roman"/>
          <w:sz w:val="21"/>
          <w:szCs w:val="21"/>
        </w:rPr>
        <w:t>-2009《</w:t>
      </w:r>
      <w:r>
        <w:rPr>
          <w:rFonts w:ascii="Times New Roman" w:hAnsi="Times New Roman"/>
          <w:spacing w:val="-6"/>
          <w:sz w:val="21"/>
          <w:szCs w:val="21"/>
        </w:rPr>
        <w:t>水</w:t>
      </w:r>
      <w:r>
        <w:rPr>
          <w:rFonts w:ascii="Times New Roman" w:hAnsi="Times New Roman"/>
          <w:spacing w:val="-4"/>
          <w:sz w:val="21"/>
          <w:szCs w:val="21"/>
        </w:rPr>
        <w:t>质 样品的保存和管理技术规定</w:t>
      </w:r>
      <w:r>
        <w:rPr>
          <w:rFonts w:hint="default" w:ascii="Times New Roman" w:hAnsi="Times New Roman"/>
          <w:sz w:val="21"/>
          <w:szCs w:val="21"/>
        </w:rPr>
        <w:t>》</w:t>
      </w:r>
    </w:p>
    <w:p w14:paraId="3DCD03E4">
      <w:pPr>
        <w:spacing w:line="360" w:lineRule="auto"/>
        <w:ind w:firstLine="420" w:firstLineChars="200"/>
        <w:rPr>
          <w:rFonts w:ascii="Times New Roman" w:hAnsi="Times New Roman"/>
          <w:spacing w:val="-6"/>
          <w:sz w:val="21"/>
          <w:szCs w:val="21"/>
        </w:rPr>
      </w:pPr>
      <w:r>
        <w:rPr>
          <w:rFonts w:ascii="Times New Roman" w:hAnsi="Times New Roman" w:eastAsia="Times New Roman"/>
          <w:sz w:val="21"/>
          <w:szCs w:val="21"/>
        </w:rPr>
        <w:t>HJ</w:t>
      </w:r>
      <w:r>
        <w:rPr>
          <w:rFonts w:ascii="Times New Roman" w:hAnsi="Times New Roman" w:eastAsia="Times New Roman"/>
          <w:spacing w:val="-1"/>
          <w:sz w:val="21"/>
          <w:szCs w:val="21"/>
        </w:rPr>
        <w:t xml:space="preserve"> </w:t>
      </w:r>
      <w:r>
        <w:rPr>
          <w:rFonts w:ascii="Times New Roman" w:hAnsi="Times New Roman" w:eastAsia="Times New Roman"/>
          <w:sz w:val="21"/>
          <w:szCs w:val="21"/>
        </w:rPr>
        <w:t>494</w:t>
      </w:r>
      <w:r>
        <w:rPr>
          <w:rFonts w:hint="default" w:ascii="Times New Roman" w:hAnsi="Times New Roman"/>
          <w:sz w:val="21"/>
          <w:szCs w:val="21"/>
        </w:rPr>
        <w:t>-2009《</w:t>
      </w:r>
      <w:r>
        <w:rPr>
          <w:rFonts w:ascii="Times New Roman" w:hAnsi="Times New Roman"/>
          <w:spacing w:val="-12"/>
          <w:sz w:val="21"/>
          <w:szCs w:val="21"/>
        </w:rPr>
        <w:t>水</w:t>
      </w:r>
      <w:r>
        <w:rPr>
          <w:rFonts w:ascii="Times New Roman" w:hAnsi="Times New Roman"/>
          <w:spacing w:val="-6"/>
          <w:sz w:val="21"/>
          <w:szCs w:val="21"/>
        </w:rPr>
        <w:t>质 采样技术指导</w:t>
      </w:r>
      <w:r>
        <w:rPr>
          <w:rFonts w:hint="default" w:ascii="Times New Roman" w:hAnsi="Times New Roman"/>
          <w:sz w:val="21"/>
          <w:szCs w:val="21"/>
        </w:rPr>
        <w:t>》</w:t>
      </w:r>
    </w:p>
    <w:p w14:paraId="42EB81E0">
      <w:pPr>
        <w:spacing w:line="360" w:lineRule="auto"/>
        <w:ind w:firstLine="420" w:firstLineChars="200"/>
        <w:rPr>
          <w:rFonts w:hint="default" w:ascii="Times New Roman" w:hAnsi="Times New Roman"/>
          <w:sz w:val="21"/>
          <w:szCs w:val="21"/>
        </w:rPr>
      </w:pPr>
      <w:r>
        <w:rPr>
          <w:rFonts w:ascii="Times New Roman" w:hAnsi="Times New Roman" w:eastAsia="Times New Roman"/>
          <w:sz w:val="21"/>
          <w:szCs w:val="21"/>
        </w:rPr>
        <w:t>HJ</w:t>
      </w:r>
      <w:r>
        <w:rPr>
          <w:rFonts w:ascii="Times New Roman" w:hAnsi="Times New Roman" w:eastAsia="Times New Roman"/>
          <w:spacing w:val="-1"/>
          <w:sz w:val="21"/>
          <w:szCs w:val="21"/>
        </w:rPr>
        <w:t xml:space="preserve"> </w:t>
      </w:r>
      <w:r>
        <w:rPr>
          <w:rFonts w:ascii="Times New Roman" w:hAnsi="Times New Roman" w:eastAsia="Times New Roman"/>
          <w:sz w:val="21"/>
          <w:szCs w:val="21"/>
        </w:rPr>
        <w:t>495</w:t>
      </w:r>
      <w:r>
        <w:rPr>
          <w:rFonts w:hint="default" w:ascii="Times New Roman" w:hAnsi="Times New Roman"/>
          <w:sz w:val="21"/>
          <w:szCs w:val="21"/>
        </w:rPr>
        <w:t>-2009</w:t>
      </w:r>
      <w:r>
        <w:rPr>
          <w:rFonts w:hint="default" w:ascii="Times New Roman" w:hAnsi="Times New Roman"/>
          <w:spacing w:val="-5"/>
          <w:sz w:val="21"/>
          <w:szCs w:val="21"/>
        </w:rPr>
        <w:t>《</w:t>
      </w:r>
      <w:r>
        <w:rPr>
          <w:rFonts w:ascii="Times New Roman" w:hAnsi="Times New Roman"/>
          <w:spacing w:val="-5"/>
          <w:sz w:val="21"/>
          <w:szCs w:val="21"/>
        </w:rPr>
        <w:t>水质 采样方案设计技术规</w:t>
      </w:r>
      <w:r>
        <w:rPr>
          <w:rFonts w:ascii="Times New Roman" w:hAnsi="Times New Roman"/>
          <w:spacing w:val="-3"/>
          <w:sz w:val="21"/>
          <w:szCs w:val="21"/>
        </w:rPr>
        <w:t>定</w:t>
      </w:r>
      <w:r>
        <w:rPr>
          <w:rFonts w:hint="default" w:ascii="Times New Roman" w:hAnsi="Times New Roman"/>
          <w:spacing w:val="-5"/>
          <w:sz w:val="21"/>
          <w:szCs w:val="21"/>
        </w:rPr>
        <w:t>》</w:t>
      </w:r>
    </w:p>
    <w:p w14:paraId="3CA9C3CD">
      <w:pPr>
        <w:spacing w:line="360" w:lineRule="auto"/>
        <w:ind w:firstLine="420" w:firstLineChars="200"/>
        <w:rPr>
          <w:rFonts w:hint="default" w:ascii="Times New Roman" w:hAnsi="Times New Roman"/>
          <w:sz w:val="21"/>
          <w:szCs w:val="21"/>
        </w:rPr>
      </w:pPr>
      <w:r>
        <w:rPr>
          <w:rFonts w:hint="default" w:ascii="Times New Roman" w:hAnsi="Times New Roman"/>
          <w:sz w:val="21"/>
          <w:szCs w:val="21"/>
        </w:rPr>
        <w:t>HJ 710.7-2014《生物多样性观测技术导则 内陆水域鱼类》</w:t>
      </w:r>
    </w:p>
    <w:p w14:paraId="2F9959F2">
      <w:pPr>
        <w:spacing w:line="360" w:lineRule="auto"/>
        <w:ind w:firstLine="420" w:firstLineChars="200"/>
        <w:rPr>
          <w:rFonts w:hint="default" w:ascii="Times New Roman" w:hAnsi="Times New Roman"/>
          <w:sz w:val="21"/>
          <w:szCs w:val="21"/>
        </w:rPr>
      </w:pPr>
      <w:r>
        <w:rPr>
          <w:rFonts w:hint="default" w:ascii="Times New Roman" w:hAnsi="Times New Roman"/>
          <w:sz w:val="21"/>
          <w:szCs w:val="21"/>
        </w:rPr>
        <w:t>HJ 710.8-2014《生物多样性观测技术导则 淡水底栖大型无脊椎动物》</w:t>
      </w:r>
    </w:p>
    <w:p w14:paraId="1FACBE7D">
      <w:pPr>
        <w:spacing w:line="360" w:lineRule="auto"/>
        <w:ind w:firstLine="420" w:firstLineChars="200"/>
        <w:rPr>
          <w:rFonts w:hint="default" w:ascii="Times New Roman" w:hAnsi="Times New Roman"/>
          <w:sz w:val="21"/>
          <w:szCs w:val="21"/>
        </w:rPr>
      </w:pPr>
      <w:r>
        <w:rPr>
          <w:rFonts w:hint="default" w:ascii="Times New Roman" w:hAnsi="Times New Roman"/>
          <w:sz w:val="21"/>
          <w:szCs w:val="21"/>
        </w:rPr>
        <w:t>HJ 710.12-2016《生物多样性观测技术导则 水生维管植物》</w:t>
      </w:r>
    </w:p>
    <w:p w14:paraId="1753E40A">
      <w:pPr>
        <w:spacing w:line="360" w:lineRule="auto"/>
        <w:ind w:firstLine="420" w:firstLineChars="200"/>
        <w:rPr>
          <w:rFonts w:hint="default" w:ascii="Times New Roman" w:hAnsi="Times New Roman"/>
          <w:sz w:val="21"/>
          <w:szCs w:val="21"/>
        </w:rPr>
      </w:pPr>
      <w:r>
        <w:rPr>
          <w:rFonts w:hint="default" w:ascii="Times New Roman" w:hAnsi="Times New Roman"/>
          <w:sz w:val="21"/>
          <w:szCs w:val="21"/>
        </w:rPr>
        <w:t>HJ 2005—2010《人工湿地污水处理工程技术规范》</w:t>
      </w:r>
    </w:p>
    <w:p w14:paraId="2853A40E">
      <w:pPr>
        <w:spacing w:line="360" w:lineRule="auto"/>
        <w:ind w:firstLine="420" w:firstLineChars="200"/>
        <w:rPr>
          <w:rFonts w:ascii="Times New Roman" w:hAnsi="Times New Roman"/>
          <w:spacing w:val="0"/>
          <w:sz w:val="21"/>
          <w:szCs w:val="21"/>
        </w:rPr>
      </w:pPr>
      <w:r>
        <w:rPr>
          <w:rFonts w:hint="default" w:ascii="Times New Roman" w:hAnsi="Times New Roman"/>
          <w:sz w:val="21"/>
          <w:szCs w:val="21"/>
        </w:rPr>
        <w:t>HJ 2008—2010《污水过滤处理工程技术规范》</w:t>
      </w:r>
    </w:p>
    <w:p w14:paraId="7AE679A5">
      <w:pPr>
        <w:spacing w:line="360" w:lineRule="auto"/>
        <w:ind w:firstLine="420" w:firstLineChars="200"/>
        <w:rPr>
          <w:rFonts w:hint="default" w:ascii="Times New Roman" w:hAnsi="Times New Roman"/>
          <w:spacing w:val="-4"/>
          <w:sz w:val="21"/>
          <w:szCs w:val="21"/>
        </w:rPr>
      </w:pPr>
      <w:r>
        <w:rPr>
          <w:rFonts w:hint="default" w:ascii="Times New Roman" w:hAnsi="Times New Roman"/>
          <w:sz w:val="21"/>
          <w:szCs w:val="21"/>
        </w:rPr>
        <w:t>CJJ 60-94《城市污水处理厂运行、维护及其安全技术规程》</w:t>
      </w:r>
    </w:p>
    <w:p w14:paraId="446EA21D">
      <w:pPr>
        <w:spacing w:line="360" w:lineRule="auto"/>
        <w:ind w:firstLine="420" w:firstLineChars="200"/>
        <w:rPr>
          <w:rFonts w:ascii="Times New Roman" w:hAnsi="Times New Roman"/>
          <w:sz w:val="21"/>
          <w:szCs w:val="21"/>
        </w:rPr>
      </w:pPr>
      <w:r>
        <w:rPr>
          <w:rFonts w:ascii="Times New Roman" w:hAnsi="Times New Roman" w:eastAsia="Times New Roman"/>
          <w:sz w:val="21"/>
          <w:szCs w:val="21"/>
        </w:rPr>
        <w:t>CJJ</w:t>
      </w:r>
      <w:r>
        <w:rPr>
          <w:rFonts w:ascii="Times New Roman" w:hAnsi="Times New Roman" w:eastAsia="Times New Roman"/>
          <w:spacing w:val="1"/>
          <w:sz w:val="21"/>
          <w:szCs w:val="21"/>
        </w:rPr>
        <w:t xml:space="preserve"> 6</w:t>
      </w:r>
      <w:r>
        <w:rPr>
          <w:rFonts w:hint="default" w:ascii="Times New Roman" w:hAnsi="Times New Roman"/>
          <w:spacing w:val="1"/>
          <w:sz w:val="21"/>
          <w:szCs w:val="21"/>
        </w:rPr>
        <w:t>-2009</w:t>
      </w:r>
      <w:r>
        <w:rPr>
          <w:rFonts w:hint="default" w:ascii="Times New Roman" w:hAnsi="Times New Roman"/>
          <w:sz w:val="21"/>
          <w:szCs w:val="21"/>
        </w:rPr>
        <w:t>《</w:t>
      </w:r>
      <w:r>
        <w:rPr>
          <w:rFonts w:ascii="Times New Roman" w:hAnsi="Times New Roman"/>
          <w:spacing w:val="-1"/>
          <w:sz w:val="21"/>
          <w:szCs w:val="21"/>
        </w:rPr>
        <w:t>城镇排水管</w:t>
      </w:r>
      <w:r>
        <w:rPr>
          <w:rFonts w:ascii="Times New Roman" w:hAnsi="Times New Roman"/>
          <w:sz w:val="21"/>
          <w:szCs w:val="21"/>
        </w:rPr>
        <w:t>道维护安全技术规程</w:t>
      </w:r>
      <w:r>
        <w:rPr>
          <w:rFonts w:hint="default" w:ascii="Times New Roman" w:hAnsi="Times New Roman"/>
          <w:sz w:val="21"/>
          <w:szCs w:val="21"/>
        </w:rPr>
        <w:t>》</w:t>
      </w:r>
    </w:p>
    <w:p w14:paraId="4028116D">
      <w:pPr>
        <w:spacing w:line="360" w:lineRule="auto"/>
        <w:ind w:firstLine="416" w:firstLineChars="200"/>
        <w:rPr>
          <w:rFonts w:ascii="Times New Roman" w:hAnsi="Times New Roman"/>
          <w:spacing w:val="-1"/>
          <w:sz w:val="21"/>
          <w:szCs w:val="21"/>
        </w:rPr>
      </w:pPr>
      <w:r>
        <w:rPr>
          <w:rFonts w:ascii="Times New Roman" w:hAnsi="Times New Roman" w:eastAsia="Times New Roman"/>
          <w:spacing w:val="-1"/>
          <w:sz w:val="21"/>
          <w:szCs w:val="21"/>
        </w:rPr>
        <w:t>CJJ 68</w:t>
      </w:r>
      <w:r>
        <w:rPr>
          <w:rFonts w:hint="default" w:ascii="Times New Roman" w:hAnsi="Times New Roman"/>
          <w:spacing w:val="-1"/>
          <w:sz w:val="21"/>
          <w:szCs w:val="21"/>
        </w:rPr>
        <w:t>-2016《</w:t>
      </w:r>
      <w:r>
        <w:rPr>
          <w:rFonts w:ascii="Times New Roman" w:hAnsi="Times New Roman"/>
          <w:spacing w:val="-1"/>
          <w:sz w:val="21"/>
          <w:szCs w:val="21"/>
        </w:rPr>
        <w:t>城镇排水</w:t>
      </w:r>
      <w:r>
        <w:rPr>
          <w:rFonts w:ascii="Times New Roman" w:hAnsi="Times New Roman"/>
          <w:sz w:val="21"/>
          <w:szCs w:val="21"/>
        </w:rPr>
        <w:t>管渠与泵站运行、维护及安全技术规程</w:t>
      </w:r>
      <w:r>
        <w:rPr>
          <w:rFonts w:hint="default" w:ascii="Times New Roman" w:hAnsi="Times New Roman"/>
          <w:spacing w:val="-1"/>
          <w:sz w:val="21"/>
          <w:szCs w:val="21"/>
        </w:rPr>
        <w:t>》</w:t>
      </w:r>
      <w:r>
        <w:rPr>
          <w:rFonts w:ascii="Times New Roman" w:hAnsi="Times New Roman"/>
          <w:spacing w:val="-1"/>
          <w:sz w:val="21"/>
          <w:szCs w:val="21"/>
        </w:rPr>
        <w:t xml:space="preserve"> </w:t>
      </w:r>
    </w:p>
    <w:p w14:paraId="098AB1BD">
      <w:pPr>
        <w:spacing w:line="360" w:lineRule="auto"/>
        <w:ind w:firstLine="420" w:firstLineChars="200"/>
        <w:rPr>
          <w:rFonts w:ascii="Times New Roman" w:hAnsi="Times New Roman"/>
          <w:spacing w:val="-1"/>
          <w:sz w:val="21"/>
          <w:szCs w:val="21"/>
        </w:rPr>
      </w:pPr>
      <w:r>
        <w:rPr>
          <w:rFonts w:ascii="Times New Roman" w:hAnsi="Times New Roman" w:eastAsia="Times New Roman"/>
          <w:sz w:val="21"/>
          <w:szCs w:val="21"/>
        </w:rPr>
        <w:t>CJJ</w:t>
      </w:r>
      <w:r>
        <w:rPr>
          <w:rFonts w:ascii="Times New Roman" w:hAnsi="Times New Roman" w:eastAsia="Times New Roman"/>
          <w:spacing w:val="-1"/>
          <w:sz w:val="21"/>
          <w:szCs w:val="21"/>
        </w:rPr>
        <w:t>/</w:t>
      </w:r>
      <w:r>
        <w:rPr>
          <w:rFonts w:ascii="Times New Roman" w:hAnsi="Times New Roman" w:eastAsia="Times New Roman"/>
          <w:sz w:val="21"/>
          <w:szCs w:val="21"/>
        </w:rPr>
        <w:t>T</w:t>
      </w:r>
      <w:r>
        <w:rPr>
          <w:rFonts w:ascii="Times New Roman" w:hAnsi="Times New Roman" w:eastAsia="Times New Roman"/>
          <w:spacing w:val="-1"/>
          <w:sz w:val="21"/>
          <w:szCs w:val="21"/>
        </w:rPr>
        <w:t xml:space="preserve"> 287</w:t>
      </w:r>
      <w:r>
        <w:rPr>
          <w:rFonts w:hint="default" w:ascii="Times New Roman" w:hAnsi="Times New Roman"/>
          <w:spacing w:val="-1"/>
          <w:sz w:val="21"/>
          <w:szCs w:val="21"/>
        </w:rPr>
        <w:t>-2018</w:t>
      </w:r>
      <w:r>
        <w:rPr>
          <w:rFonts w:hint="default" w:ascii="Times New Roman" w:hAnsi="Times New Roman"/>
          <w:spacing w:val="-4"/>
          <w:sz w:val="21"/>
          <w:szCs w:val="21"/>
        </w:rPr>
        <w:t>《</w:t>
      </w:r>
      <w:r>
        <w:rPr>
          <w:rFonts w:ascii="Times New Roman" w:hAnsi="Times New Roman"/>
          <w:spacing w:val="-4"/>
          <w:sz w:val="21"/>
          <w:szCs w:val="21"/>
        </w:rPr>
        <w:t>园林绿</w:t>
      </w:r>
      <w:r>
        <w:rPr>
          <w:rFonts w:ascii="Times New Roman" w:hAnsi="Times New Roman"/>
          <w:spacing w:val="-2"/>
          <w:sz w:val="21"/>
          <w:szCs w:val="21"/>
        </w:rPr>
        <w:t>化养护标准</w:t>
      </w:r>
      <w:r>
        <w:rPr>
          <w:rFonts w:hint="default" w:ascii="Times New Roman" w:hAnsi="Times New Roman"/>
          <w:spacing w:val="-4"/>
          <w:sz w:val="21"/>
          <w:szCs w:val="21"/>
        </w:rPr>
        <w:t>》</w:t>
      </w:r>
    </w:p>
    <w:p w14:paraId="64D2A8A6">
      <w:pPr>
        <w:spacing w:line="360" w:lineRule="auto"/>
        <w:ind w:firstLine="420" w:firstLineChars="200"/>
        <w:rPr>
          <w:rFonts w:ascii="Times New Roman" w:hAnsi="Times New Roman"/>
          <w:spacing w:val="-1"/>
          <w:sz w:val="21"/>
          <w:szCs w:val="21"/>
        </w:rPr>
      </w:pPr>
      <w:r>
        <w:rPr>
          <w:rFonts w:ascii="Times New Roman" w:hAnsi="Times New Roman" w:eastAsia="Times New Roman"/>
          <w:sz w:val="21"/>
          <w:szCs w:val="21"/>
        </w:rPr>
        <w:t>CJ</w:t>
      </w:r>
      <w:r>
        <w:rPr>
          <w:rFonts w:ascii="Times New Roman" w:hAnsi="Times New Roman" w:eastAsia="Times New Roman"/>
          <w:spacing w:val="-1"/>
          <w:sz w:val="21"/>
          <w:szCs w:val="21"/>
        </w:rPr>
        <w:t>/</w:t>
      </w:r>
      <w:r>
        <w:rPr>
          <w:rFonts w:ascii="Times New Roman" w:hAnsi="Times New Roman" w:eastAsia="Times New Roman"/>
          <w:sz w:val="21"/>
          <w:szCs w:val="21"/>
        </w:rPr>
        <w:t>T</w:t>
      </w:r>
      <w:r>
        <w:rPr>
          <w:rFonts w:ascii="Times New Roman" w:hAnsi="Times New Roman" w:eastAsia="Times New Roman"/>
          <w:spacing w:val="-1"/>
          <w:sz w:val="21"/>
          <w:szCs w:val="21"/>
        </w:rPr>
        <w:t xml:space="preserve"> 3008</w:t>
      </w:r>
      <w:r>
        <w:rPr>
          <w:rFonts w:hint="default" w:ascii="Times New Roman" w:hAnsi="Times New Roman"/>
          <w:spacing w:val="-1"/>
          <w:sz w:val="21"/>
          <w:szCs w:val="21"/>
        </w:rPr>
        <w:t>-1993《</w:t>
      </w:r>
      <w:r>
        <w:rPr>
          <w:rFonts w:ascii="Times New Roman" w:hAnsi="Times New Roman"/>
          <w:spacing w:val="-1"/>
          <w:sz w:val="21"/>
          <w:szCs w:val="21"/>
        </w:rPr>
        <w:t>城市排水流量</w:t>
      </w:r>
      <w:r>
        <w:rPr>
          <w:rFonts w:ascii="Times New Roman" w:hAnsi="Times New Roman"/>
          <w:sz w:val="21"/>
          <w:szCs w:val="21"/>
        </w:rPr>
        <w:t>堰槽测量标准</w:t>
      </w:r>
      <w:r>
        <w:rPr>
          <w:rFonts w:hint="default" w:ascii="Times New Roman" w:hAnsi="Times New Roman"/>
          <w:spacing w:val="-1"/>
          <w:sz w:val="21"/>
          <w:szCs w:val="21"/>
        </w:rPr>
        <w:t>》</w:t>
      </w:r>
    </w:p>
    <w:p w14:paraId="07993CED">
      <w:pPr>
        <w:spacing w:line="360" w:lineRule="auto"/>
        <w:ind w:firstLine="416" w:firstLineChars="200"/>
        <w:rPr>
          <w:rFonts w:ascii="Times New Roman" w:hAnsi="Times New Roman"/>
          <w:spacing w:val="-1"/>
          <w:sz w:val="21"/>
          <w:szCs w:val="21"/>
        </w:rPr>
      </w:pPr>
      <w:r>
        <w:rPr>
          <w:rFonts w:ascii="Times New Roman" w:hAnsi="Times New Roman" w:eastAsia="Times New Roman"/>
          <w:spacing w:val="-1"/>
          <w:sz w:val="21"/>
          <w:szCs w:val="21"/>
        </w:rPr>
        <w:t>C</w:t>
      </w:r>
      <w:r>
        <w:rPr>
          <w:rFonts w:ascii="Times New Roman" w:hAnsi="Times New Roman" w:eastAsia="Times New Roman"/>
          <w:sz w:val="21"/>
          <w:szCs w:val="21"/>
        </w:rPr>
        <w:t>J</w:t>
      </w:r>
      <w:r>
        <w:rPr>
          <w:rFonts w:ascii="Times New Roman" w:hAnsi="Times New Roman" w:eastAsia="Times New Roman"/>
          <w:spacing w:val="-1"/>
          <w:sz w:val="21"/>
          <w:szCs w:val="21"/>
        </w:rPr>
        <w:t>/</w:t>
      </w:r>
      <w:r>
        <w:rPr>
          <w:rFonts w:ascii="Times New Roman" w:hAnsi="Times New Roman" w:eastAsia="Times New Roman"/>
          <w:sz w:val="21"/>
          <w:szCs w:val="21"/>
        </w:rPr>
        <w:t>T</w:t>
      </w:r>
      <w:r>
        <w:rPr>
          <w:rFonts w:ascii="Times New Roman" w:hAnsi="Times New Roman" w:eastAsia="Times New Roman"/>
          <w:spacing w:val="-1"/>
          <w:sz w:val="21"/>
          <w:szCs w:val="21"/>
        </w:rPr>
        <w:t xml:space="preserve"> 43</w:t>
      </w:r>
      <w:r>
        <w:rPr>
          <w:rFonts w:hint="default" w:ascii="Times New Roman" w:hAnsi="Times New Roman"/>
          <w:spacing w:val="-1"/>
          <w:sz w:val="21"/>
          <w:szCs w:val="21"/>
        </w:rPr>
        <w:t>-2005</w:t>
      </w:r>
      <w:r>
        <w:rPr>
          <w:rFonts w:hint="default" w:ascii="Times New Roman" w:hAnsi="Times New Roman"/>
          <w:spacing w:val="-2"/>
          <w:sz w:val="21"/>
          <w:szCs w:val="21"/>
        </w:rPr>
        <w:t>《</w:t>
      </w:r>
      <w:r>
        <w:rPr>
          <w:rFonts w:ascii="Times New Roman" w:hAnsi="Times New Roman"/>
          <w:spacing w:val="-2"/>
          <w:sz w:val="21"/>
          <w:szCs w:val="21"/>
        </w:rPr>
        <w:t>水</w:t>
      </w:r>
      <w:r>
        <w:rPr>
          <w:rFonts w:ascii="Times New Roman" w:hAnsi="Times New Roman"/>
          <w:spacing w:val="-1"/>
          <w:sz w:val="21"/>
          <w:szCs w:val="21"/>
        </w:rPr>
        <w:t>处理用滤料</w:t>
      </w:r>
      <w:r>
        <w:rPr>
          <w:rFonts w:hint="default" w:ascii="Times New Roman" w:hAnsi="Times New Roman"/>
          <w:spacing w:val="-2"/>
          <w:sz w:val="21"/>
          <w:szCs w:val="21"/>
        </w:rPr>
        <w:t>》</w:t>
      </w:r>
    </w:p>
    <w:p w14:paraId="706D507E">
      <w:pPr>
        <w:spacing w:line="360" w:lineRule="auto"/>
        <w:ind w:firstLine="432" w:firstLineChars="200"/>
        <w:rPr>
          <w:rFonts w:ascii="Times New Roman" w:hAnsi="Times New Roman" w:eastAsia="Times New Roman"/>
          <w:sz w:val="21"/>
          <w:szCs w:val="21"/>
        </w:rPr>
      </w:pPr>
      <w:r>
        <w:rPr>
          <w:rFonts w:ascii="Times New Roman" w:hAnsi="Times New Roman"/>
          <w:spacing w:val="3"/>
          <w:sz w:val="21"/>
          <w:szCs w:val="21"/>
        </w:rPr>
        <w:t>国令第</w:t>
      </w:r>
      <w:r>
        <w:rPr>
          <w:rFonts w:ascii="Times New Roman" w:hAnsi="Times New Roman" w:eastAsia="Times New Roman"/>
          <w:spacing w:val="3"/>
          <w:sz w:val="21"/>
          <w:szCs w:val="21"/>
        </w:rPr>
        <w:t>708</w:t>
      </w:r>
      <w:r>
        <w:rPr>
          <w:rFonts w:ascii="Times New Roman" w:hAnsi="Times New Roman"/>
          <w:spacing w:val="3"/>
          <w:sz w:val="21"/>
          <w:szCs w:val="21"/>
        </w:rPr>
        <w:t>号</w:t>
      </w:r>
      <w:r>
        <w:rPr>
          <w:rFonts w:hint="eastAsia" w:ascii="Times New Roman" w:hAnsi="Times New Roman"/>
          <w:spacing w:val="3"/>
          <w:sz w:val="21"/>
          <w:szCs w:val="21"/>
          <w:lang w:val="en-US" w:eastAsia="zh-CN"/>
        </w:rPr>
        <w:t xml:space="preserve"> </w:t>
      </w:r>
      <w:r>
        <w:rPr>
          <w:rFonts w:ascii="Times New Roman" w:hAnsi="Times New Roman"/>
          <w:spacing w:val="4"/>
          <w:sz w:val="21"/>
          <w:szCs w:val="21"/>
        </w:rPr>
        <w:t>生</w:t>
      </w:r>
      <w:r>
        <w:rPr>
          <w:rFonts w:ascii="Times New Roman" w:hAnsi="Times New Roman"/>
          <w:spacing w:val="3"/>
          <w:sz w:val="21"/>
          <w:szCs w:val="21"/>
        </w:rPr>
        <w:t>产安全事故应急条例</w:t>
      </w:r>
    </w:p>
    <w:p w14:paraId="5EAE40C0">
      <w:pPr>
        <w:pStyle w:val="107"/>
        <w:spacing w:before="240" w:after="240"/>
      </w:pPr>
      <w:bookmarkStart w:id="58" w:name="_Toc3097"/>
      <w:bookmarkStart w:id="59" w:name="_Toc77263526"/>
      <w:bookmarkStart w:id="60" w:name="_Toc24260"/>
      <w:bookmarkStart w:id="61" w:name="_Toc77262525"/>
      <w:bookmarkStart w:id="62" w:name="_Toc6059"/>
      <w:bookmarkStart w:id="63" w:name="_Toc19584"/>
      <w:r>
        <w:rPr>
          <w:rFonts w:hint="eastAsia"/>
          <w:szCs w:val="21"/>
        </w:rPr>
        <w:t>术语和定义</w:t>
      </w:r>
      <w:bookmarkEnd w:id="58"/>
      <w:bookmarkEnd w:id="59"/>
      <w:bookmarkEnd w:id="60"/>
      <w:bookmarkEnd w:id="61"/>
      <w:bookmarkEnd w:id="62"/>
      <w:bookmarkEnd w:id="63"/>
    </w:p>
    <w:sdt>
      <w:sdtPr>
        <w:id w:val="-1909835108"/>
        <w:placeholder>
          <w:docPart w:val="A454B307285A4DAEA22E8E1D89E19A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7F52359">
          <w:pPr>
            <w:pStyle w:val="59"/>
            <w:spacing w:line="360" w:lineRule="auto"/>
            <w:ind w:firstLine="420"/>
          </w:pPr>
          <w:bookmarkStart w:id="64" w:name="_Toc26986532"/>
          <w:bookmarkEnd w:id="64"/>
          <w:r>
            <w:t>下列术语和定义适用于本文件。</w:t>
          </w:r>
          <w:bookmarkStart w:id="65" w:name="_Toc77263527"/>
          <w:bookmarkEnd w:id="65"/>
        </w:p>
      </w:sdtContent>
    </w:sdt>
    <w:p w14:paraId="4400C78C">
      <w:pPr>
        <w:pStyle w:val="59"/>
        <w:spacing w:line="360" w:lineRule="auto"/>
        <w:ind w:firstLine="420"/>
        <w:rPr>
          <w:rFonts w:hint="eastAsia" w:ascii="宋体" w:hAnsi="宋体" w:cs="宋体"/>
          <w:spacing w:val="11"/>
          <w:sz w:val="21"/>
          <w:szCs w:val="21"/>
        </w:rPr>
      </w:pPr>
      <w:r>
        <w:rPr>
          <w:rFonts w:hint="eastAsia" w:hAnsi="宋体"/>
          <w:b/>
          <w:bCs/>
          <w:szCs w:val="21"/>
        </w:rPr>
        <w:t>面源污染：</w:t>
      </w:r>
      <w:r>
        <w:rPr>
          <w:rFonts w:hint="eastAsia" w:ascii="宋体" w:hAnsi="宋体" w:cs="宋体"/>
          <w:spacing w:val="11"/>
          <w:sz w:val="21"/>
          <w:szCs w:val="21"/>
        </w:rPr>
        <w:t>点污染源以外的外部污染源统称为面源（非点污染源）。面源没有固定的集中发生源，污染物的迁移转化在时间和空间上有不确定性和不连续性。面源污染物的性质和污染负荷受气候、地形、地貌、土壤、植被以及人为活动等因素的综合影响。</w:t>
      </w:r>
    </w:p>
    <w:p w14:paraId="7AAFFDFD">
      <w:pPr>
        <w:spacing w:line="360" w:lineRule="auto"/>
        <w:ind w:firstLine="466" w:firstLineChars="200"/>
        <w:jc w:val="left"/>
        <w:rPr>
          <w:rFonts w:hint="eastAsia" w:hAnsi="宋体"/>
        </w:rPr>
      </w:pPr>
      <w:r>
        <w:rPr>
          <w:rFonts w:hint="eastAsia" w:ascii="宋体" w:hAnsi="宋体" w:cs="宋体"/>
          <w:b/>
          <w:bCs/>
          <w:spacing w:val="11"/>
          <w:sz w:val="21"/>
          <w:szCs w:val="21"/>
        </w:rPr>
        <w:t>生态处理工程：</w:t>
      </w:r>
      <w:r>
        <w:rPr>
          <w:rFonts w:hint="eastAsia" w:ascii="宋体" w:hAnsi="宋体" w:cs="宋体"/>
          <w:spacing w:val="11"/>
          <w:sz w:val="21"/>
          <w:szCs w:val="21"/>
        </w:rPr>
        <w:t>指利用自然或近自然的生态方式，通过各系统单元中物理、化学、生物等协同作用提升水的生态品质，实现污染物削减目标，既达到生态平衡，又达到净化环保作用的工程措施。</w:t>
      </w:r>
      <w:r>
        <w:rPr>
          <w:rFonts w:hint="eastAsia" w:ascii="宋体" w:hAnsi="宋体" w:cs="宋体"/>
          <w:b w:val="0"/>
          <w:bCs w:val="0"/>
          <w:spacing w:val="11"/>
          <w:sz w:val="21"/>
          <w:szCs w:val="21"/>
          <w:lang w:val="en-US" w:eastAsia="zh-CN"/>
        </w:rPr>
        <w:t>包括人工湿地、河湖生态缓冲带、生态沟渠、生态塘、生态拦截沟、生态浮床/岛、前置库、生态塘、生态拦截沟、生态</w:t>
      </w:r>
      <w:r>
        <w:rPr>
          <w:rFonts w:hint="eastAsia" w:ascii="宋体" w:hAnsi="宋体" w:eastAsia="宋体" w:cs="宋体"/>
          <w:b w:val="0"/>
          <w:spacing w:val="11"/>
          <w:sz w:val="21"/>
          <w:szCs w:val="21"/>
        </w:rPr>
        <w:t>蓄滞池</w:t>
      </w:r>
      <w:r>
        <w:rPr>
          <w:rFonts w:hint="eastAsia" w:ascii="宋体" w:hAnsi="宋体" w:cs="宋体"/>
          <w:b w:val="0"/>
          <w:bCs w:val="0"/>
          <w:spacing w:val="11"/>
          <w:sz w:val="21"/>
          <w:szCs w:val="21"/>
          <w:lang w:val="en-US" w:eastAsia="zh-CN"/>
        </w:rPr>
        <w:t>，海绵城市（雨水花园、绿色屋顶等）。</w:t>
      </w:r>
    </w:p>
    <w:p w14:paraId="280A0955">
      <w:pPr>
        <w:spacing w:line="360" w:lineRule="auto"/>
        <w:ind w:firstLine="510" w:firstLineChars="200"/>
        <w:jc w:val="left"/>
        <w:rPr>
          <w:rFonts w:hint="eastAsia" w:ascii="宋体" w:hAnsi="宋体" w:cs="宋体"/>
          <w:spacing w:val="11"/>
          <w:sz w:val="21"/>
          <w:szCs w:val="21"/>
        </w:rPr>
      </w:pPr>
      <w:r>
        <w:rPr>
          <w:rFonts w:ascii="宋体" w:hAnsi="宋体" w:cs="宋体"/>
          <w:b/>
          <w:bCs/>
          <w:spacing w:val="22"/>
          <w:sz w:val="21"/>
          <w:szCs w:val="21"/>
        </w:rPr>
        <w:t>人工</w:t>
      </w:r>
      <w:r>
        <w:rPr>
          <w:rFonts w:ascii="宋体" w:hAnsi="宋体" w:cs="宋体"/>
          <w:b/>
          <w:bCs/>
          <w:spacing w:val="11"/>
          <w:sz w:val="21"/>
          <w:szCs w:val="21"/>
        </w:rPr>
        <w:t>湿地：</w:t>
      </w:r>
      <w:r>
        <w:rPr>
          <w:rFonts w:hint="eastAsia" w:ascii="宋体" w:hAnsi="宋体" w:eastAsia="宋体" w:cs="宋体"/>
          <w:color w:val="auto"/>
          <w:spacing w:val="11"/>
          <w:kern w:val="2"/>
          <w:sz w:val="21"/>
          <w:szCs w:val="21"/>
          <w:lang w:val="en-US" w:eastAsia="zh-CN" w:bidi="ar"/>
        </w:rPr>
        <w:t>指模拟自然湿地的结构和功能，人为地将低污染水投配到由填料（含土壤）与水生植物、动物和微生物构成的独特生态系统中，通过物理、化学和生物等协同作用使水质得以改善的工程。或利用河滩地、洼地和绿化用地等，通过优化集布水等强化措施改造的近自然系统，实现水质净化功能提升和生态提质。人工湿地按照填料和水的位置关系，分为表面流人工湿地和潜流人工湿地，潜流人工湿地按照水流方向，分为水平潜流人工湿地和垂直潜流人工湿地。</w:t>
      </w:r>
    </w:p>
    <w:p w14:paraId="747F7F82">
      <w:pPr>
        <w:spacing w:line="360" w:lineRule="auto"/>
        <w:ind w:firstLine="466" w:firstLineChars="200"/>
        <w:jc w:val="left"/>
        <w:rPr>
          <w:rFonts w:hint="eastAsia" w:ascii="宋体" w:hAnsi="宋体" w:cs="宋体"/>
          <w:spacing w:val="11"/>
          <w:sz w:val="21"/>
          <w:szCs w:val="21"/>
        </w:rPr>
      </w:pPr>
      <w:r>
        <w:rPr>
          <w:rFonts w:hint="eastAsia" w:ascii="宋体" w:hAnsi="宋体" w:cs="宋体"/>
          <w:b/>
          <w:spacing w:val="11"/>
          <w:sz w:val="21"/>
          <w:szCs w:val="21"/>
          <w:lang w:val="en-US" w:eastAsia="zh-CN"/>
        </w:rPr>
        <w:t>河湖</w:t>
      </w:r>
      <w:r>
        <w:rPr>
          <w:rFonts w:hint="eastAsia" w:ascii="宋体" w:hAnsi="宋体" w:cs="宋体"/>
          <w:b/>
          <w:spacing w:val="11"/>
          <w:sz w:val="21"/>
          <w:szCs w:val="21"/>
        </w:rPr>
        <w:t>生态缓冲带：</w:t>
      </w:r>
      <w:r>
        <w:rPr>
          <w:rFonts w:hint="eastAsia" w:ascii="宋体" w:hAnsi="宋体" w:cs="宋体"/>
          <w:spacing w:val="11"/>
          <w:sz w:val="21"/>
          <w:szCs w:val="21"/>
        </w:rPr>
        <w:t>指陆地生态系统与河湖水域生态系统之间的连接带和过渡区，包括从河湖多年平均最低水位线向陆域延伸一定距离的空间范围，其主要功能是隔离人为干扰对河湖负面影响、保护河湖生物多样性、减少面源污染。</w:t>
      </w:r>
    </w:p>
    <w:p w14:paraId="60AB79FE">
      <w:pPr>
        <w:spacing w:line="360" w:lineRule="auto"/>
        <w:ind w:firstLine="466" w:firstLineChars="200"/>
        <w:jc w:val="left"/>
        <w:rPr>
          <w:rFonts w:hint="eastAsia" w:ascii="宋体" w:hAnsi="宋体" w:cs="宋体"/>
          <w:b/>
          <w:spacing w:val="11"/>
          <w:sz w:val="21"/>
          <w:szCs w:val="21"/>
        </w:rPr>
      </w:pPr>
      <w:r>
        <w:rPr>
          <w:rFonts w:hint="eastAsia" w:ascii="宋体" w:hAnsi="宋体" w:cs="宋体"/>
          <w:b/>
          <w:spacing w:val="11"/>
          <w:sz w:val="21"/>
          <w:szCs w:val="21"/>
        </w:rPr>
        <w:t>生态沟渠：</w:t>
      </w:r>
      <w:r>
        <w:rPr>
          <w:rFonts w:hint="eastAsia" w:ascii="宋体" w:hAnsi="宋体" w:cs="宋体"/>
          <w:spacing w:val="11"/>
          <w:sz w:val="21"/>
          <w:szCs w:val="21"/>
        </w:rPr>
        <w:t>指利用沟渠表面的基质-植物-微生物系统拦截、净化径流等低污染水，发挥水质净化功能的沟渠系统。</w:t>
      </w:r>
    </w:p>
    <w:p w14:paraId="1C8B60D9">
      <w:pPr>
        <w:spacing w:line="360" w:lineRule="auto"/>
        <w:ind w:firstLine="466" w:firstLineChars="200"/>
        <w:jc w:val="left"/>
        <w:rPr>
          <w:rFonts w:hint="eastAsia" w:ascii="宋体" w:hAnsi="宋体" w:cs="宋体"/>
          <w:spacing w:val="11"/>
          <w:sz w:val="21"/>
          <w:szCs w:val="21"/>
        </w:rPr>
      </w:pPr>
      <w:r>
        <w:rPr>
          <w:rFonts w:hint="eastAsia" w:ascii="宋体" w:hAnsi="宋体" w:cs="宋体"/>
          <w:b/>
          <w:spacing w:val="11"/>
          <w:sz w:val="21"/>
          <w:szCs w:val="21"/>
        </w:rPr>
        <w:t>生态塘：</w:t>
      </w:r>
      <w:r>
        <w:rPr>
          <w:rFonts w:hint="eastAsia" w:ascii="宋体" w:hAnsi="宋体" w:cs="宋体"/>
          <w:spacing w:val="11"/>
          <w:sz w:val="21"/>
          <w:szCs w:val="21"/>
        </w:rPr>
        <w:t>指利用净水型水生植物、水生动物构建的具有复杂食物链的水塘系统，适用于低污染水的拦截净化。</w:t>
      </w:r>
    </w:p>
    <w:p w14:paraId="34AAF936">
      <w:pPr>
        <w:spacing w:line="360" w:lineRule="auto"/>
        <w:ind w:firstLine="466" w:firstLineChars="200"/>
        <w:jc w:val="left"/>
        <w:rPr>
          <w:rFonts w:hint="eastAsia" w:ascii="宋体" w:hAnsi="宋体" w:eastAsia="宋体" w:cs="宋体"/>
          <w:b w:val="0"/>
          <w:bCs/>
          <w:spacing w:val="11"/>
          <w:sz w:val="21"/>
          <w:szCs w:val="21"/>
          <w:lang w:val="en-US" w:eastAsia="zh-CN"/>
        </w:rPr>
      </w:pPr>
      <w:r>
        <w:rPr>
          <w:rFonts w:hint="eastAsia" w:ascii="宋体" w:hAnsi="宋体" w:eastAsia="宋体" w:cs="宋体"/>
          <w:b/>
          <w:spacing w:val="11"/>
          <w:sz w:val="21"/>
          <w:szCs w:val="21"/>
        </w:rPr>
        <w:t>生态拦截沟</w:t>
      </w:r>
      <w:r>
        <w:rPr>
          <w:rFonts w:hint="eastAsia" w:ascii="宋体" w:hAnsi="宋体" w:eastAsia="宋体" w:cs="宋体"/>
          <w:b/>
          <w:bCs w:val="0"/>
          <w:spacing w:val="11"/>
          <w:sz w:val="21"/>
          <w:szCs w:val="21"/>
        </w:rPr>
        <w:t>：</w:t>
      </w:r>
      <w:r>
        <w:rPr>
          <w:rFonts w:hint="eastAsia" w:ascii="宋体" w:hAnsi="宋体" w:eastAsia="宋体" w:cs="宋体"/>
          <w:b w:val="0"/>
          <w:bCs/>
          <w:spacing w:val="11"/>
          <w:sz w:val="21"/>
          <w:szCs w:val="21"/>
        </w:rPr>
        <w:t>指利用沟渠表面的基质-植物-微生物系统拦截、净化径流等低污染水， 发挥水质净化功能的沟渠系统。</w:t>
      </w:r>
    </w:p>
    <w:p w14:paraId="3FEB061B">
      <w:pPr>
        <w:spacing w:line="360" w:lineRule="auto"/>
        <w:ind w:firstLine="466" w:firstLineChars="200"/>
        <w:jc w:val="left"/>
        <w:rPr>
          <w:rFonts w:hint="eastAsia" w:ascii="宋体" w:hAnsi="宋体" w:cs="宋体"/>
          <w:b w:val="0"/>
          <w:bCs/>
          <w:spacing w:val="11"/>
          <w:sz w:val="21"/>
          <w:szCs w:val="21"/>
          <w:lang w:eastAsia="zh-CN"/>
        </w:rPr>
      </w:pPr>
      <w:r>
        <w:rPr>
          <w:rFonts w:hint="eastAsia" w:ascii="宋体" w:hAnsi="宋体" w:eastAsia="宋体" w:cs="宋体"/>
          <w:b/>
          <w:spacing w:val="11"/>
          <w:sz w:val="21"/>
          <w:szCs w:val="21"/>
        </w:rPr>
        <w:t>生态蓄滞池</w:t>
      </w:r>
      <w:r>
        <w:rPr>
          <w:rFonts w:hint="eastAsia" w:ascii="宋体" w:hAnsi="宋体" w:cs="宋体"/>
          <w:b/>
          <w:bCs w:val="0"/>
          <w:spacing w:val="11"/>
          <w:sz w:val="21"/>
          <w:szCs w:val="21"/>
          <w:lang w:val="en-US" w:eastAsia="zh-CN"/>
        </w:rPr>
        <w:t>：</w:t>
      </w:r>
      <w:r>
        <w:rPr>
          <w:rFonts w:hint="eastAsia" w:ascii="宋体" w:hAnsi="宋体" w:eastAsia="宋体" w:cs="宋体"/>
          <w:b w:val="0"/>
          <w:bCs/>
          <w:spacing w:val="11"/>
          <w:sz w:val="21"/>
          <w:szCs w:val="21"/>
        </w:rPr>
        <w:t>指利用土壤/填料、植物和微生物系统蓄滞、净化径流等低污染水的设施。 可与生态拦截沟串联使用。</w:t>
      </w:r>
    </w:p>
    <w:p w14:paraId="084BEE38">
      <w:pPr>
        <w:spacing w:line="360" w:lineRule="auto"/>
        <w:ind w:firstLine="466" w:firstLineChars="200"/>
        <w:jc w:val="left"/>
        <w:rPr>
          <w:rFonts w:hint="eastAsia" w:ascii="宋体" w:hAnsi="宋体" w:cs="宋体"/>
          <w:b w:val="0"/>
          <w:bCs/>
          <w:spacing w:val="11"/>
          <w:sz w:val="21"/>
          <w:szCs w:val="21"/>
          <w:lang w:eastAsia="zh-CN"/>
        </w:rPr>
      </w:pPr>
      <w:r>
        <w:rPr>
          <w:rFonts w:hint="eastAsia" w:ascii="宋体" w:hAnsi="宋体" w:eastAsia="宋体" w:cs="宋体"/>
          <w:b/>
          <w:spacing w:val="11"/>
          <w:sz w:val="21"/>
          <w:szCs w:val="21"/>
        </w:rPr>
        <w:t>生态</w:t>
      </w:r>
      <w:r>
        <w:rPr>
          <w:rFonts w:hint="eastAsia" w:ascii="宋体" w:hAnsi="宋体" w:eastAsia="宋体" w:cs="宋体"/>
          <w:b/>
          <w:bCs w:val="0"/>
          <w:spacing w:val="11"/>
          <w:sz w:val="21"/>
          <w:szCs w:val="21"/>
        </w:rPr>
        <w:t>塘：</w:t>
      </w:r>
      <w:r>
        <w:rPr>
          <w:rFonts w:hint="eastAsia" w:ascii="宋体" w:hAnsi="宋体" w:eastAsia="宋体" w:cs="宋体"/>
          <w:b w:val="0"/>
          <w:bCs/>
          <w:spacing w:val="11"/>
          <w:sz w:val="21"/>
          <w:szCs w:val="21"/>
        </w:rPr>
        <w:t>指利用净水型水生植物、水生动物构建的具有复杂食物链的水塘系统，适用 于低污染水的拦截净化。</w:t>
      </w:r>
    </w:p>
    <w:p w14:paraId="27A7D01E">
      <w:pPr>
        <w:spacing w:line="360" w:lineRule="auto"/>
        <w:ind w:firstLine="466" w:firstLineChars="200"/>
        <w:jc w:val="left"/>
        <w:rPr>
          <w:rFonts w:hint="eastAsia" w:ascii="宋体" w:hAnsi="宋体" w:cs="宋体"/>
          <w:b w:val="0"/>
          <w:bCs/>
          <w:spacing w:val="11"/>
          <w:sz w:val="21"/>
          <w:szCs w:val="21"/>
          <w:lang w:val="en-US" w:eastAsia="zh-CN"/>
        </w:rPr>
      </w:pPr>
      <w:r>
        <w:rPr>
          <w:rFonts w:hint="eastAsia" w:ascii="宋体" w:hAnsi="宋体" w:cs="宋体"/>
          <w:b/>
          <w:bCs w:val="0"/>
          <w:spacing w:val="11"/>
          <w:sz w:val="21"/>
          <w:szCs w:val="21"/>
          <w:lang w:val="en-US" w:eastAsia="zh-CN"/>
        </w:rPr>
        <w:t>前置库：</w:t>
      </w:r>
      <w:r>
        <w:rPr>
          <w:rFonts w:hint="eastAsia" w:ascii="宋体" w:hAnsi="宋体" w:cs="宋体"/>
          <w:b w:val="0"/>
          <w:bCs/>
          <w:spacing w:val="11"/>
          <w:sz w:val="21"/>
          <w:szCs w:val="21"/>
          <w:lang w:val="en-US" w:eastAsia="zh-CN"/>
        </w:rPr>
        <w:t>一种位于入湖河口，容积相对较小，通过水力调控和生态净化削减进入水体的污染物以改善下游湖泊水质的生态工程。</w:t>
      </w:r>
    </w:p>
    <w:p w14:paraId="65EA84A3">
      <w:pPr>
        <w:spacing w:line="360" w:lineRule="auto"/>
        <w:ind w:firstLine="466" w:firstLineChars="200"/>
        <w:jc w:val="left"/>
        <w:rPr>
          <w:rFonts w:hint="default" w:ascii="Times New Roman" w:hAnsi="Times New Roman" w:cs="Times New Roman"/>
          <w:b w:val="0"/>
          <w:bCs/>
          <w:spacing w:val="11"/>
          <w:sz w:val="21"/>
          <w:szCs w:val="21"/>
          <w:lang w:val="en-US" w:eastAsia="zh-CN"/>
        </w:rPr>
      </w:pPr>
      <w:r>
        <w:rPr>
          <w:rFonts w:hint="eastAsia" w:ascii="宋体" w:hAnsi="宋体" w:cs="宋体"/>
          <w:b/>
          <w:bCs w:val="0"/>
          <w:spacing w:val="11"/>
          <w:sz w:val="21"/>
          <w:szCs w:val="21"/>
          <w:lang w:val="en-US" w:eastAsia="zh-CN"/>
        </w:rPr>
        <w:t>生态浮岛/浮床：</w:t>
      </w:r>
      <w:r>
        <w:rPr>
          <w:rFonts w:hint="eastAsia" w:ascii="宋体" w:hAnsi="宋体" w:cs="宋体"/>
          <w:b w:val="0"/>
          <w:bCs/>
          <w:spacing w:val="11"/>
          <w:sz w:val="21"/>
          <w:szCs w:val="21"/>
          <w:lang w:val="en-US" w:eastAsia="zh-CN"/>
        </w:rPr>
        <w:t>是运用无土栽培技术，以高分子材料为载体和基质，采用现代农艺和生态工程措施综合集成的水面无土种植植物的设施，由浮体层、种植介质、连接扣、编织装饰层、网状加强</w:t>
      </w:r>
      <w:r>
        <w:rPr>
          <w:rFonts w:hint="default" w:ascii="Times New Roman" w:hAnsi="Times New Roman" w:cs="Times New Roman"/>
          <w:b w:val="0"/>
          <w:bCs/>
          <w:spacing w:val="11"/>
          <w:sz w:val="21"/>
          <w:szCs w:val="21"/>
          <w:lang w:val="en-US" w:eastAsia="zh-CN"/>
        </w:rPr>
        <w:t>层等组成。</w:t>
      </w:r>
    </w:p>
    <w:p w14:paraId="03A8C77D">
      <w:pPr>
        <w:spacing w:line="360" w:lineRule="auto"/>
        <w:ind w:firstLine="466" w:firstLineChars="200"/>
        <w:jc w:val="left"/>
        <w:rPr>
          <w:rFonts w:hint="default" w:ascii="Times New Roman" w:hAnsi="Times New Roman" w:cs="Times New Roman"/>
          <w:b w:val="0"/>
          <w:bCs/>
          <w:spacing w:val="11"/>
          <w:lang w:val="en-US" w:eastAsia="zh-CN"/>
        </w:rPr>
      </w:pPr>
      <w:r>
        <w:rPr>
          <w:rFonts w:hint="default" w:ascii="Times New Roman" w:hAnsi="Times New Roman" w:cs="Times New Roman"/>
          <w:b/>
          <w:bCs w:val="0"/>
          <w:spacing w:val="11"/>
          <w:lang w:val="en-US" w:eastAsia="zh-CN"/>
        </w:rPr>
        <w:t>海绵城市：</w:t>
      </w:r>
      <w:r>
        <w:rPr>
          <w:rFonts w:hint="default" w:ascii="Times New Roman" w:hAnsi="Times New Roman" w:cs="Times New Roman"/>
          <w:b w:val="0"/>
          <w:bCs/>
          <w:spacing w:val="11"/>
          <w:lang w:val="en-US" w:eastAsia="zh-CN"/>
        </w:rPr>
        <w:t>通过城市规划、建设的管控，从“源头减排、过程控制、系统治理”着手，综合采用“渗、滞、蓄、净、用、排”等技术措施，统筹协调水量与水质、生态与安全、分布与集中、绿色与灰色、景观与功能、岸上与岸下、地上与地下等关系，有效控制城市降雨径流，最大限度地减少城市开发建设行为对原有自然水文特征和水生态环境造成的破坏，使城市能够像“海绵”一样，在适应环境变化、抵御自然灾害等方面具有良好的“弹性”，实现自然积存、自然渗透、自然净化的城市发展方式，有利于达到修复城市水生态、涵养城市水资源、改善城市水环境、保障城市水安全、复兴城市水文化的多重目标。</w:t>
      </w:r>
    </w:p>
    <w:p w14:paraId="171704DA">
      <w:pPr>
        <w:spacing w:line="360" w:lineRule="auto"/>
        <w:ind w:firstLine="466" w:firstLineChars="200"/>
        <w:jc w:val="left"/>
        <w:rPr>
          <w:rFonts w:hint="eastAsia" w:ascii="Times New Roman" w:hAnsi="Times New Roman" w:cs="Times New Roman"/>
          <w:b w:val="0"/>
          <w:bCs/>
          <w:spacing w:val="11"/>
          <w:lang w:val="en-US" w:eastAsia="zh-CN"/>
        </w:rPr>
      </w:pPr>
      <w:r>
        <w:rPr>
          <w:rFonts w:hint="eastAsia" w:ascii="Times New Roman" w:hAnsi="Times New Roman" w:cs="Times New Roman"/>
          <w:b/>
          <w:bCs w:val="0"/>
          <w:spacing w:val="11"/>
          <w:lang w:val="en-US" w:eastAsia="zh-CN"/>
        </w:rPr>
        <w:t>雨水花园：</w:t>
      </w:r>
      <w:r>
        <w:rPr>
          <w:rFonts w:hint="eastAsia" w:ascii="Times New Roman" w:hAnsi="Times New Roman" w:cs="Times New Roman"/>
          <w:b w:val="0"/>
          <w:bCs/>
          <w:spacing w:val="11"/>
          <w:lang w:val="en-US" w:eastAsia="zh-CN"/>
        </w:rPr>
        <w:t>以灌木和草本等植被为主、全部下凹或局部下凹的小面积绿地，用于收集自身及周边区域的雨水，能够暂时滞留雨水并利用土壤和植物净化雨水，同时具备一定美学效果。</w:t>
      </w:r>
    </w:p>
    <w:p w14:paraId="03180737">
      <w:pPr>
        <w:spacing w:line="360" w:lineRule="auto"/>
        <w:ind w:firstLine="466" w:firstLineChars="200"/>
        <w:jc w:val="left"/>
        <w:rPr>
          <w:rFonts w:hint="default" w:ascii="Times New Roman" w:hAnsi="Times New Roman" w:cs="Times New Roman"/>
          <w:b w:val="0"/>
          <w:bCs/>
          <w:spacing w:val="11"/>
        </w:rPr>
      </w:pPr>
      <w:r>
        <w:rPr>
          <w:rFonts w:hint="eastAsia" w:ascii="Times New Roman" w:hAnsi="Times New Roman" w:cs="Times New Roman"/>
          <w:b/>
          <w:bCs w:val="0"/>
          <w:spacing w:val="11"/>
          <w:lang w:val="en-US" w:eastAsia="zh-CN"/>
        </w:rPr>
        <w:t>雨水湿地：</w:t>
      </w:r>
      <w:r>
        <w:rPr>
          <w:rFonts w:hint="eastAsia" w:ascii="Times New Roman" w:hAnsi="Times New Roman" w:cs="Times New Roman"/>
          <w:b w:val="0"/>
          <w:bCs/>
          <w:spacing w:val="11"/>
          <w:lang w:val="en-US" w:eastAsia="zh-CN"/>
        </w:rPr>
        <w:t>通过模拟天然湿地的结构，以雨水沉淀、过滤、净化和调蓄以及生态景观功能为主，人为建造和监督控制的与沼泽地类似的区域，用于径流雨水水质控制和洪峰流量控制的雨水设施。</w:t>
      </w:r>
    </w:p>
    <w:p w14:paraId="333CCF8B">
      <w:pPr>
        <w:pStyle w:val="107"/>
        <w:spacing w:before="240" w:after="240"/>
      </w:pPr>
      <w:bookmarkStart w:id="66" w:name="_Toc11294"/>
      <w:bookmarkStart w:id="67" w:name="_Toc8031"/>
      <w:bookmarkStart w:id="68" w:name="_Toc77263530"/>
      <w:bookmarkStart w:id="69" w:name="_Toc29906"/>
      <w:bookmarkStart w:id="70" w:name="_Toc31696"/>
      <w:r>
        <w:rPr>
          <w:rFonts w:hint="eastAsia"/>
          <w:lang w:val="en-US" w:eastAsia="zh-CN"/>
        </w:rPr>
        <w:t>基本原则</w:t>
      </w:r>
      <w:bookmarkEnd w:id="66"/>
      <w:bookmarkEnd w:id="67"/>
      <w:bookmarkEnd w:id="68"/>
      <w:bookmarkEnd w:id="69"/>
      <w:bookmarkEnd w:id="70"/>
    </w:p>
    <w:p w14:paraId="410358AA">
      <w:pPr>
        <w:pStyle w:val="108"/>
        <w:numPr>
          <w:ilvl w:val="2"/>
          <w:numId w:val="0"/>
        </w:numPr>
        <w:spacing w:before="120" w:after="120"/>
        <w:ind w:leftChars="0"/>
        <w:rPr>
          <w:rFonts w:hint="eastAsia"/>
          <w:lang w:val="en-US" w:eastAsia="zh-CN"/>
        </w:rPr>
      </w:pPr>
      <w:bookmarkStart w:id="71" w:name="_Toc30141"/>
      <w:bookmarkStart w:id="72" w:name="_Toc27209"/>
      <w:bookmarkStart w:id="73" w:name="_Toc28394"/>
      <w:bookmarkStart w:id="74" w:name="_Toc28096"/>
      <w:bookmarkStart w:id="75" w:name="_Toc77263532"/>
      <w:r>
        <w:rPr>
          <w:rFonts w:hint="default" w:ascii="Times New Roman"/>
          <w:lang w:val="en-US" w:eastAsia="zh-CN"/>
        </w:rPr>
        <w:t>4.1</w:t>
      </w:r>
      <w:r>
        <w:rPr>
          <w:rFonts w:hint="eastAsia"/>
          <w:lang w:val="en-US" w:eastAsia="zh-CN"/>
        </w:rPr>
        <w:t>绩效明确</w:t>
      </w:r>
      <w:bookmarkEnd w:id="71"/>
      <w:bookmarkEnd w:id="72"/>
    </w:p>
    <w:p w14:paraId="036BA3A1">
      <w:pPr>
        <w:pStyle w:val="59"/>
        <w:spacing w:before="120" w:after="120" w:line="360" w:lineRule="auto"/>
        <w:ind w:leftChars="0" w:firstLine="424" w:firstLineChars="200"/>
        <w:rPr>
          <w:rFonts w:hint="eastAsia"/>
          <w:spacing w:val="1"/>
          <w:sz w:val="21"/>
          <w:szCs w:val="21"/>
        </w:rPr>
      </w:pPr>
      <w:r>
        <w:rPr>
          <w:rFonts w:hint="eastAsia"/>
          <w:spacing w:val="1"/>
          <w:sz w:val="21"/>
          <w:szCs w:val="21"/>
        </w:rPr>
        <w:t>作为污染治理设施，</w:t>
      </w:r>
      <w:r>
        <w:rPr>
          <w:rFonts w:hint="eastAsia"/>
          <w:spacing w:val="1"/>
          <w:sz w:val="21"/>
          <w:szCs w:val="21"/>
          <w:lang w:val="en-US" w:eastAsia="zh-CN"/>
        </w:rPr>
        <w:t>生态处理</w:t>
      </w:r>
      <w:r>
        <w:rPr>
          <w:rFonts w:hint="eastAsia"/>
          <w:spacing w:val="1"/>
          <w:sz w:val="21"/>
          <w:szCs w:val="21"/>
        </w:rPr>
        <w:t>工程应当加强进出水监管，明确污染物削减要求。坚持建管并重，健全运行维护机制，保障运行维护经费，实现长效运行。</w:t>
      </w:r>
    </w:p>
    <w:p w14:paraId="5C9DB8AA">
      <w:pPr>
        <w:pStyle w:val="108"/>
        <w:numPr>
          <w:ilvl w:val="2"/>
          <w:numId w:val="0"/>
        </w:numPr>
        <w:spacing w:before="120" w:after="120"/>
        <w:ind w:leftChars="0"/>
        <w:rPr>
          <w:rFonts w:hint="eastAsia"/>
          <w:lang w:val="en-US" w:eastAsia="zh-CN"/>
        </w:rPr>
      </w:pPr>
      <w:bookmarkStart w:id="76" w:name="_Toc7221"/>
      <w:bookmarkStart w:id="77" w:name="_Toc8734"/>
      <w:r>
        <w:rPr>
          <w:rFonts w:hint="default" w:ascii="Times New Roman"/>
          <w:lang w:val="en-US" w:eastAsia="zh-CN"/>
        </w:rPr>
        <w:t>4.2</w:t>
      </w:r>
      <w:r>
        <w:rPr>
          <w:rFonts w:hint="eastAsia"/>
          <w:lang w:val="en-US" w:eastAsia="zh-CN"/>
        </w:rPr>
        <w:t>因地制宜</w:t>
      </w:r>
      <w:bookmarkEnd w:id="76"/>
      <w:bookmarkEnd w:id="77"/>
    </w:p>
    <w:p w14:paraId="1860D990">
      <w:pPr>
        <w:pStyle w:val="59"/>
        <w:spacing w:line="360" w:lineRule="auto"/>
        <w:ind w:firstLine="424"/>
        <w:rPr>
          <w:rFonts w:hint="eastAsia"/>
          <w:spacing w:val="1"/>
          <w:szCs w:val="21"/>
          <w:lang w:val="en-US" w:eastAsia="zh-CN"/>
        </w:rPr>
      </w:pPr>
      <w:r>
        <w:rPr>
          <w:rFonts w:hint="eastAsia"/>
          <w:spacing w:val="1"/>
          <w:szCs w:val="21"/>
          <w:lang w:val="en-US" w:eastAsia="zh-CN"/>
        </w:rPr>
        <w:t>根据当地气温、降雨、地形地貌、土地资源等实际情况选择生态处理工程的场址、布局、工艺、参数、植被等。鼓励利用坑塘、洼地、荒地等便于利用的土地和城镇绿化带、边角地等开展生态处理工程建设。</w:t>
      </w:r>
    </w:p>
    <w:p w14:paraId="486F48FE">
      <w:pPr>
        <w:pStyle w:val="108"/>
        <w:numPr>
          <w:ilvl w:val="2"/>
          <w:numId w:val="0"/>
        </w:numPr>
        <w:spacing w:before="120" w:after="120"/>
        <w:ind w:leftChars="0"/>
        <w:rPr>
          <w:rFonts w:hint="default"/>
          <w:lang w:val="en-US" w:eastAsia="zh-CN"/>
        </w:rPr>
      </w:pPr>
      <w:bookmarkStart w:id="78" w:name="_Toc25564"/>
      <w:bookmarkStart w:id="79" w:name="_Toc31034"/>
      <w:r>
        <w:rPr>
          <w:rFonts w:hint="default" w:ascii="Times New Roman"/>
          <w:lang w:val="en-US" w:eastAsia="zh-CN"/>
        </w:rPr>
        <w:t xml:space="preserve">4.3 </w:t>
      </w:r>
      <w:bookmarkEnd w:id="73"/>
      <w:bookmarkEnd w:id="74"/>
      <w:r>
        <w:rPr>
          <w:rFonts w:hint="eastAsia"/>
          <w:lang w:val="en-US" w:eastAsia="zh-CN"/>
        </w:rPr>
        <w:t>安全性</w:t>
      </w:r>
      <w:bookmarkEnd w:id="78"/>
      <w:bookmarkEnd w:id="79"/>
    </w:p>
    <w:p w14:paraId="06303D9F">
      <w:pPr>
        <w:spacing w:before="120" w:after="120"/>
        <w:ind w:leftChars="0" w:firstLine="424" w:firstLineChars="200"/>
        <w:rPr>
          <w:rFonts w:hint="default"/>
          <w:lang w:val="en-US" w:eastAsia="zh-CN"/>
        </w:rPr>
      </w:pPr>
      <w:r>
        <w:rPr>
          <w:rFonts w:hint="eastAsia"/>
          <w:spacing w:val="1"/>
          <w:sz w:val="21"/>
          <w:szCs w:val="21"/>
        </w:rPr>
        <w:t>面源污染生态治理工程运维可能会面临淹溺、触电、中暑等潜在风险。观测者应接受相关专业培训，做好安全防护措施</w:t>
      </w:r>
      <w:r>
        <w:rPr>
          <w:rFonts w:hint="eastAsia"/>
          <w:spacing w:val="1"/>
          <w:sz w:val="21"/>
          <w:szCs w:val="21"/>
          <w:lang w:eastAsia="zh-CN"/>
        </w:rPr>
        <w:t>。</w:t>
      </w:r>
      <w:bookmarkEnd w:id="75"/>
      <w:bookmarkStart w:id="80" w:name="_Toc77263533"/>
      <w:bookmarkEnd w:id="80"/>
      <w:bookmarkStart w:id="81" w:name="_Toc23735"/>
      <w:bookmarkStart w:id="82" w:name="_Toc28397"/>
    </w:p>
    <w:p w14:paraId="79019063">
      <w:pPr>
        <w:pStyle w:val="108"/>
        <w:numPr>
          <w:ilvl w:val="2"/>
          <w:numId w:val="0"/>
        </w:numPr>
        <w:spacing w:before="120" w:after="120"/>
        <w:ind w:leftChars="0"/>
        <w:rPr>
          <w:rFonts w:hint="eastAsia"/>
          <w:lang w:val="en-US" w:eastAsia="zh-CN"/>
        </w:rPr>
      </w:pPr>
      <w:bookmarkStart w:id="83" w:name="_Toc13393"/>
      <w:bookmarkStart w:id="84" w:name="_Toc24345"/>
      <w:r>
        <w:rPr>
          <w:rFonts w:hint="default" w:ascii="Times New Roman"/>
          <w:lang w:val="en-US" w:eastAsia="zh-CN"/>
        </w:rPr>
        <w:t xml:space="preserve">4.4 </w:t>
      </w:r>
      <w:r>
        <w:rPr>
          <w:rFonts w:hint="eastAsia"/>
          <w:lang w:val="en-US" w:eastAsia="zh-CN"/>
        </w:rPr>
        <w:t>可操作性</w:t>
      </w:r>
      <w:bookmarkEnd w:id="83"/>
      <w:bookmarkEnd w:id="84"/>
    </w:p>
    <w:p w14:paraId="0D681B77">
      <w:pPr>
        <w:pStyle w:val="59"/>
        <w:spacing w:line="360" w:lineRule="auto"/>
        <w:ind w:left="0" w:firstLine="424" w:firstLineChars="200"/>
        <w:rPr>
          <w:rFonts w:hint="eastAsia"/>
          <w:spacing w:val="1"/>
          <w:sz w:val="21"/>
          <w:szCs w:val="21"/>
        </w:rPr>
      </w:pPr>
      <w:r>
        <w:rPr>
          <w:rFonts w:hint="eastAsia"/>
          <w:spacing w:val="1"/>
          <w:sz w:val="21"/>
          <w:szCs w:val="21"/>
        </w:rPr>
        <w:t>运维计划应考虑所拥有的人力、资金和后勤保障等条件，充分利用现有资料和成果，立足现有运维设备和人员条件，应采用效率高、成本低和可操作性强的运维方法。</w:t>
      </w:r>
    </w:p>
    <w:bookmarkEnd w:id="81"/>
    <w:bookmarkEnd w:id="82"/>
    <w:p w14:paraId="2A29DD06">
      <w:pPr>
        <w:pStyle w:val="108"/>
        <w:numPr>
          <w:ilvl w:val="2"/>
          <w:numId w:val="0"/>
        </w:numPr>
        <w:spacing w:before="120" w:after="120"/>
        <w:ind w:leftChars="0"/>
        <w:rPr>
          <w:rFonts w:hint="eastAsia"/>
          <w:lang w:val="en-US" w:eastAsia="zh-CN"/>
        </w:rPr>
      </w:pPr>
      <w:bookmarkStart w:id="85" w:name="_Toc31535"/>
      <w:bookmarkStart w:id="86" w:name="_Toc11285"/>
      <w:bookmarkStart w:id="87" w:name="_Toc26990"/>
      <w:bookmarkStart w:id="88" w:name="_Toc19872"/>
      <w:r>
        <w:rPr>
          <w:rFonts w:hint="default" w:ascii="Times New Roman"/>
          <w:lang w:val="en-US" w:eastAsia="zh-CN"/>
        </w:rPr>
        <w:t>4.5</w:t>
      </w:r>
      <w:r>
        <w:rPr>
          <w:rFonts w:hint="eastAsia"/>
          <w:lang w:val="en-US" w:eastAsia="zh-CN"/>
        </w:rPr>
        <w:t xml:space="preserve"> 生态优先</w:t>
      </w:r>
      <w:bookmarkEnd w:id="85"/>
      <w:bookmarkEnd w:id="86"/>
      <w:bookmarkEnd w:id="87"/>
      <w:bookmarkEnd w:id="88"/>
    </w:p>
    <w:p w14:paraId="67928790">
      <w:pPr>
        <w:pStyle w:val="59"/>
        <w:spacing w:line="360" w:lineRule="auto"/>
        <w:ind w:firstLine="420"/>
        <w:rPr>
          <w:rFonts w:hint="eastAsia"/>
        </w:rPr>
      </w:pPr>
      <w:r>
        <w:rPr>
          <w:rFonts w:hint="eastAsia"/>
          <w:lang w:val="en-US" w:eastAsia="zh-CN"/>
        </w:rPr>
        <w:t>生态处理</w:t>
      </w:r>
      <w:r>
        <w:rPr>
          <w:rFonts w:hint="eastAsia"/>
        </w:rPr>
        <w:t>工程应当优先利用自然或近自然的生态方式，通过湿地生态系统中物理、化学、生物等协同作用提升水的生态品质，不宜采用投加药剂等强化措施净化水质。应当坚持选择本土物种，避免外来物种入侵。</w:t>
      </w:r>
    </w:p>
    <w:p w14:paraId="0F83A8C1">
      <w:pPr>
        <w:pStyle w:val="59"/>
        <w:spacing w:line="360" w:lineRule="auto"/>
        <w:ind w:left="0" w:leftChars="0" w:firstLine="420" w:firstLineChars="200"/>
        <w:rPr>
          <w:rFonts w:hint="eastAsia"/>
        </w:rPr>
      </w:pPr>
    </w:p>
    <w:p w14:paraId="563ADDEF">
      <w:pPr>
        <w:pStyle w:val="107"/>
        <w:spacing w:before="240" w:after="240"/>
        <w:rPr>
          <w:rFonts w:hint="eastAsia"/>
          <w:lang w:val="en-US" w:eastAsia="zh-CN"/>
        </w:rPr>
      </w:pPr>
      <w:bookmarkStart w:id="89" w:name="_Toc27048"/>
      <w:bookmarkStart w:id="90" w:name="_Toc18631"/>
      <w:bookmarkStart w:id="91" w:name="_Toc7899"/>
      <w:bookmarkStart w:id="92" w:name="_Toc12908"/>
      <w:bookmarkStart w:id="93" w:name="_Toc77263534"/>
      <w:r>
        <w:rPr>
          <w:rFonts w:hint="eastAsia"/>
          <w:lang w:val="en-US" w:eastAsia="zh-CN"/>
        </w:rPr>
        <w:t>气候分区</w:t>
      </w:r>
      <w:bookmarkEnd w:id="89"/>
      <w:bookmarkEnd w:id="90"/>
      <w:bookmarkEnd w:id="91"/>
      <w:bookmarkEnd w:id="92"/>
      <w:bookmarkEnd w:id="93"/>
      <w:bookmarkStart w:id="94" w:name="_Toc10610"/>
      <w:bookmarkEnd w:id="94"/>
      <w:bookmarkStart w:id="95" w:name="_Toc23590"/>
      <w:bookmarkEnd w:id="95"/>
    </w:p>
    <w:p w14:paraId="53C7C309">
      <w:pPr>
        <w:pStyle w:val="59"/>
        <w:keepNext w:val="0"/>
        <w:keepLines w:val="0"/>
        <w:widowControl/>
        <w:suppressLineNumbers w:val="0"/>
        <w:spacing w:line="360" w:lineRule="auto"/>
        <w:jc w:val="left"/>
        <w:rPr>
          <w:rFonts w:ascii="Times New Roman"/>
        </w:rPr>
      </w:pPr>
      <w:r>
        <w:rPr>
          <w:rFonts w:ascii="Times New Roman" w:hAnsi="Times New Roman" w:eastAsia="宋体" w:cs="Times New Roman"/>
          <w:color w:val="000000"/>
          <w:kern w:val="0"/>
          <w:sz w:val="21"/>
          <w:szCs w:val="20"/>
          <w:lang w:val="en-US" w:eastAsia="zh-CN" w:bidi="ar"/>
        </w:rPr>
        <w:t>根据各省市1月、7月平均气温，并辅助考虑年日平均气温≤5℃与≥25℃的天数，将全</w:t>
      </w:r>
      <w:r>
        <w:rPr>
          <w:rFonts w:hint="default" w:ascii="Times New Roman" w:hAnsi="Times New Roman" w:eastAsia="宋体" w:cs="Times New Roman"/>
          <w:color w:val="000000"/>
          <w:kern w:val="0"/>
          <w:sz w:val="21"/>
          <w:szCs w:val="20"/>
          <w:lang w:val="en-US" w:eastAsia="zh-CN" w:bidi="ar"/>
        </w:rPr>
        <w:t>国分为严寒地区、寒冷地区、夏热冬冷地区、夏热冬暖地区、温和地区等五个区。全国气候分区及其行政区划范围见表1。</w:t>
      </w:r>
    </w:p>
    <w:p w14:paraId="51144A8E">
      <w:pPr>
        <w:spacing w:before="139" w:line="360" w:lineRule="auto"/>
        <w:jc w:val="center"/>
        <w:rPr>
          <w:rFonts w:hint="default" w:ascii="Times New Roman" w:hAnsi="Times New Roman" w:eastAsia="新宋体" w:cs="Times New Roman"/>
          <w:spacing w:val="2"/>
          <w:sz w:val="21"/>
          <w:szCs w:val="21"/>
          <w:highlight w:val="none"/>
        </w:rPr>
      </w:pPr>
      <w:r>
        <w:rPr>
          <w:rFonts w:hint="default" w:ascii="Times New Roman" w:hAnsi="Times New Roman" w:eastAsia="新宋体" w:cs="Times New Roman"/>
          <w:spacing w:val="4"/>
          <w:sz w:val="21"/>
          <w:szCs w:val="21"/>
          <w:highlight w:val="none"/>
        </w:rPr>
        <w:t>表</w:t>
      </w:r>
      <w:r>
        <w:rPr>
          <w:rFonts w:hint="default" w:ascii="Times New Roman" w:hAnsi="Times New Roman" w:eastAsia="Times New Roman" w:cs="Times New Roman"/>
          <w:spacing w:val="2"/>
          <w:sz w:val="21"/>
          <w:szCs w:val="21"/>
          <w:highlight w:val="none"/>
        </w:rPr>
        <w:t>1</w:t>
      </w:r>
      <w:r>
        <w:rPr>
          <w:rFonts w:hint="default" w:ascii="Times New Roman" w:hAnsi="Times New Roman" w:cs="Times New Roman"/>
          <w:spacing w:val="2"/>
          <w:sz w:val="21"/>
          <w:szCs w:val="21"/>
          <w:highlight w:val="none"/>
        </w:rPr>
        <w:t xml:space="preserve"> </w:t>
      </w:r>
      <w:r>
        <w:rPr>
          <w:rFonts w:hint="eastAsia" w:ascii="Times New Roman" w:hAnsi="Times New Roman" w:cs="Times New Roman"/>
          <w:color w:val="000000" w:themeColor="text1"/>
          <w:spacing w:val="2"/>
          <w:sz w:val="21"/>
          <w:szCs w:val="21"/>
          <w:highlight w:val="none"/>
          <w:lang w:eastAsia="zh-CN"/>
          <w14:textFill>
            <w14:solidFill>
              <w14:schemeClr w14:val="tx1"/>
            </w14:solidFill>
          </w14:textFill>
        </w:rPr>
        <w:t>全国</w:t>
      </w:r>
      <w:r>
        <w:rPr>
          <w:rFonts w:hint="default" w:ascii="Times New Roman" w:hAnsi="Times New Roman" w:eastAsia="新宋体" w:cs="Times New Roman"/>
          <w:spacing w:val="2"/>
          <w:sz w:val="21"/>
          <w:szCs w:val="21"/>
          <w:highlight w:val="none"/>
        </w:rPr>
        <w:t>气候分区及其行政区划范围</w:t>
      </w:r>
    </w:p>
    <w:tbl>
      <w:tblPr>
        <w:tblStyle w:val="28"/>
        <w:tblW w:w="93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101"/>
        <w:gridCol w:w="1494"/>
        <w:gridCol w:w="1401"/>
        <w:gridCol w:w="4465"/>
      </w:tblGrid>
      <w:tr w14:paraId="6DBF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F246">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区代号</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2729">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分区名称</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A7DB">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气候主要</w:t>
            </w:r>
            <w:r>
              <w:rPr>
                <w:rStyle w:val="238"/>
                <w:rFonts w:eastAsia="宋体"/>
                <w:sz w:val="21"/>
                <w:szCs w:val="21"/>
                <w:lang w:val="en-US" w:eastAsia="zh-CN" w:bidi="ar"/>
              </w:rPr>
              <w:br w:type="textWrapping"/>
            </w:r>
            <w:r>
              <w:rPr>
                <w:rStyle w:val="237"/>
                <w:sz w:val="21"/>
                <w:szCs w:val="21"/>
                <w:lang w:val="en-US" w:eastAsia="zh-CN" w:bidi="ar"/>
              </w:rPr>
              <w:t>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0D37">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辅助指标</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C3D4">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各区辖行政区范围</w:t>
            </w:r>
          </w:p>
        </w:tc>
      </w:tr>
      <w:tr w14:paraId="454F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1C7A">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A692">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严寒地区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B655">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≤-10℃</w:t>
            </w:r>
            <w:r>
              <w:rPr>
                <w:rStyle w:val="238"/>
                <w:rFonts w:eastAsia="宋体"/>
                <w:sz w:val="21"/>
                <w:szCs w:val="21"/>
                <w:lang w:val="en-US" w:eastAsia="zh-CN" w:bidi="ar"/>
              </w:rPr>
              <w:br w:type="textWrapping"/>
            </w:r>
            <w:r>
              <w:rPr>
                <w:rStyle w:val="238"/>
                <w:rFonts w:eastAsia="宋体"/>
                <w:sz w:val="21"/>
                <w:szCs w:val="21"/>
                <w:lang w:val="en-US" w:eastAsia="zh-CN" w:bidi="ar"/>
              </w:rPr>
              <w:t>7</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≤25℃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F2BE">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年日平均气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≤5℃</w:t>
            </w:r>
            <w:r>
              <w:rPr>
                <w:rStyle w:val="237"/>
                <w:sz w:val="21"/>
                <w:szCs w:val="21"/>
                <w:lang w:val="en-US" w:eastAsia="zh-CN" w:bidi="ar"/>
              </w:rPr>
              <w:t>的日</w:t>
            </w:r>
            <w:r>
              <w:rPr>
                <w:rStyle w:val="238"/>
                <w:rFonts w:eastAsia="宋体"/>
                <w:sz w:val="21"/>
                <w:szCs w:val="21"/>
                <w:lang w:val="en-US" w:eastAsia="zh-CN" w:bidi="ar"/>
              </w:rPr>
              <w:br w:type="textWrapping"/>
            </w:r>
            <w:r>
              <w:rPr>
                <w:rStyle w:val="237"/>
                <w:sz w:val="21"/>
                <w:szCs w:val="21"/>
                <w:lang w:val="en-US" w:eastAsia="zh-CN" w:bidi="ar"/>
              </w:rPr>
              <w:t>数</w:t>
            </w:r>
            <w:r>
              <w:rPr>
                <w:rStyle w:val="238"/>
                <w:rFonts w:eastAsia="宋体"/>
                <w:sz w:val="21"/>
                <w:szCs w:val="21"/>
                <w:lang w:val="en-US" w:eastAsia="zh-CN" w:bidi="ar"/>
              </w:rPr>
              <w:t>≥145d</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3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黑龙江、吉林、西藏全境;辽宁(沈阳市、抚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顺市、本溪市、辽阳市、阜新市、铁岭市、丹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东市);内蒙古大部(巴彦淖尔市除外);山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西(朔州市、大同市);河北(张家口市、承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德市);青海(海西州、玉树州、海南州、果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洛州、黄南州);甘肃(酒泉市、嘉峪关市、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甘南州);新疆(阿勒泰地区、塔城地区、北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屯市、铁门关市、双河市、可克达拉市、胡杨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河市、克拉玛依市、伊犁州、石河子市、博尔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塔拉州、乌鲁木齐市、五家渠市、昌吉州、哈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密市、吐鲁番市)</w:t>
            </w:r>
          </w:p>
        </w:tc>
      </w:tr>
      <w:tr w14:paraId="3E0C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E454">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II</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FD17">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寒冷地区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7907">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-10℃~0℃</w:t>
            </w:r>
            <w:r>
              <w:rPr>
                <w:rStyle w:val="238"/>
                <w:rFonts w:eastAsia="宋体"/>
                <w:sz w:val="21"/>
                <w:szCs w:val="21"/>
                <w:lang w:val="en-US" w:eastAsia="zh-CN" w:bidi="ar"/>
              </w:rPr>
              <w:br w:type="textWrapping"/>
            </w:r>
            <w:r>
              <w:rPr>
                <w:rStyle w:val="238"/>
                <w:rFonts w:eastAsia="宋体"/>
                <w:sz w:val="21"/>
                <w:szCs w:val="21"/>
                <w:lang w:val="en-US" w:eastAsia="zh-CN" w:bidi="ar"/>
              </w:rPr>
              <w:t>7</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18℃~28℃</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9E7E">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年日平均气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≥25℃</w:t>
            </w:r>
            <w:r>
              <w:rPr>
                <w:rStyle w:val="237"/>
                <w:sz w:val="21"/>
                <w:szCs w:val="21"/>
                <w:lang w:val="en-US" w:eastAsia="zh-CN" w:bidi="ar"/>
              </w:rPr>
              <w:t>的日</w:t>
            </w:r>
            <w:r>
              <w:rPr>
                <w:rStyle w:val="238"/>
                <w:rFonts w:eastAsia="宋体"/>
                <w:sz w:val="21"/>
                <w:szCs w:val="21"/>
                <w:lang w:val="en-US" w:eastAsia="zh-CN" w:bidi="ar"/>
              </w:rPr>
              <w:br w:type="textWrapping"/>
            </w:r>
            <w:r>
              <w:rPr>
                <w:rStyle w:val="237"/>
                <w:sz w:val="21"/>
                <w:szCs w:val="21"/>
                <w:lang w:val="en-US" w:eastAsia="zh-CN" w:bidi="ar"/>
              </w:rPr>
              <w:t>数</w:t>
            </w:r>
            <w:r>
              <w:rPr>
                <w:rStyle w:val="238"/>
                <w:rFonts w:eastAsia="宋体"/>
                <w:sz w:val="21"/>
                <w:szCs w:val="21"/>
                <w:lang w:val="en-US" w:eastAsia="zh-CN" w:bidi="ar"/>
              </w:rPr>
              <w:t>&lt;80d</w:t>
            </w:r>
            <w:r>
              <w:rPr>
                <w:rStyle w:val="238"/>
                <w:rFonts w:eastAsia="宋体"/>
                <w:sz w:val="21"/>
                <w:szCs w:val="21"/>
                <w:lang w:val="en-US" w:eastAsia="zh-CN" w:bidi="ar"/>
              </w:rPr>
              <w:br w:type="textWrapping"/>
            </w:r>
            <w:r>
              <w:rPr>
                <w:rStyle w:val="237"/>
                <w:sz w:val="21"/>
                <w:szCs w:val="21"/>
                <w:lang w:val="en-US" w:eastAsia="zh-CN" w:bidi="ar"/>
              </w:rPr>
              <w:t>年日平均气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≤5℃</w:t>
            </w:r>
            <w:r>
              <w:rPr>
                <w:rStyle w:val="237"/>
                <w:sz w:val="21"/>
                <w:szCs w:val="21"/>
                <w:lang w:val="en-US" w:eastAsia="zh-CN" w:bidi="ar"/>
              </w:rPr>
              <w:t>的日</w:t>
            </w:r>
            <w:r>
              <w:rPr>
                <w:rStyle w:val="238"/>
                <w:rFonts w:eastAsia="宋体"/>
                <w:sz w:val="21"/>
                <w:szCs w:val="21"/>
                <w:lang w:val="en-US" w:eastAsia="zh-CN" w:bidi="ar"/>
              </w:rPr>
              <w:br w:type="textWrapping"/>
            </w:r>
            <w:r>
              <w:rPr>
                <w:rStyle w:val="237"/>
                <w:sz w:val="21"/>
                <w:szCs w:val="21"/>
                <w:lang w:val="en-US" w:eastAsia="zh-CN" w:bidi="ar"/>
              </w:rPr>
              <w:t>数</w:t>
            </w:r>
            <w:r>
              <w:rPr>
                <w:rStyle w:val="238"/>
                <w:rFonts w:eastAsia="宋体"/>
                <w:sz w:val="21"/>
                <w:szCs w:val="21"/>
                <w:lang w:val="en-US" w:eastAsia="zh-CN" w:bidi="ar"/>
              </w:rPr>
              <w:t>90d~145d</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B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天津、宁夏、北京全境;山东大部(日照市除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外);陕西(榆林市、宝鸡市、咸阳市、铜川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市、延安市);辽宁(朝阳市、葫芦岛市、锦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州市、盘锦市、大连市、营口市、鞍山市);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河北大部(张家口市、承德市除外);甘肃大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部(酒泉市、嘉峪关市、甘南州除外);河南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(安阳市、鹤壁市、濮阳市);山西大部(朔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州市、大同市除外);新疆(阿克苏地区、阿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拉尔市、图木舒克市、巴州、克孜州、喀什地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区、和田地区、昆玉市);青海(海东市、西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宁市、海北州);内蒙古(巴彦淖尔市)</w:t>
            </w:r>
          </w:p>
        </w:tc>
      </w:tr>
      <w:tr w14:paraId="22C3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4B22">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III</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E9B7">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夏热冬冷</w:t>
            </w:r>
            <w:r>
              <w:rPr>
                <w:rStyle w:val="238"/>
                <w:rFonts w:eastAsia="宋体"/>
                <w:sz w:val="21"/>
                <w:szCs w:val="21"/>
                <w:lang w:val="en-US" w:eastAsia="zh-CN" w:bidi="ar"/>
              </w:rPr>
              <w:br w:type="textWrapping"/>
            </w:r>
            <w:r>
              <w:rPr>
                <w:rStyle w:val="237"/>
                <w:sz w:val="21"/>
                <w:szCs w:val="21"/>
                <w:lang w:val="en-US" w:eastAsia="zh-CN" w:bidi="ar"/>
              </w:rPr>
              <w:t>地区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47B9">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0℃~10℃</w:t>
            </w:r>
            <w:r>
              <w:rPr>
                <w:rStyle w:val="238"/>
                <w:rFonts w:eastAsia="宋体"/>
                <w:sz w:val="21"/>
                <w:szCs w:val="21"/>
                <w:lang w:val="en-US" w:eastAsia="zh-CN" w:bidi="ar"/>
              </w:rPr>
              <w:br w:type="textWrapping"/>
            </w:r>
            <w:r>
              <w:rPr>
                <w:rStyle w:val="238"/>
                <w:rFonts w:eastAsia="宋体"/>
                <w:sz w:val="21"/>
                <w:szCs w:val="21"/>
                <w:lang w:val="en-US" w:eastAsia="zh-CN" w:bidi="ar"/>
              </w:rPr>
              <w:t>7</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25℃~30℃</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4A3">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年日平均气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≥25℃</w:t>
            </w:r>
            <w:r>
              <w:rPr>
                <w:rStyle w:val="237"/>
                <w:sz w:val="21"/>
                <w:szCs w:val="21"/>
                <w:lang w:val="en-US" w:eastAsia="zh-CN" w:bidi="ar"/>
              </w:rPr>
              <w:t>的日</w:t>
            </w:r>
            <w:r>
              <w:rPr>
                <w:rStyle w:val="238"/>
                <w:rFonts w:eastAsia="宋体"/>
                <w:sz w:val="21"/>
                <w:szCs w:val="21"/>
                <w:lang w:val="en-US" w:eastAsia="zh-CN" w:bidi="ar"/>
              </w:rPr>
              <w:br w:type="textWrapping"/>
            </w:r>
            <w:r>
              <w:rPr>
                <w:rStyle w:val="237"/>
                <w:sz w:val="21"/>
                <w:szCs w:val="21"/>
                <w:lang w:val="en-US" w:eastAsia="zh-CN" w:bidi="ar"/>
              </w:rPr>
              <w:t>数</w:t>
            </w:r>
            <w:r>
              <w:rPr>
                <w:rStyle w:val="238"/>
                <w:rFonts w:eastAsia="宋体"/>
                <w:sz w:val="21"/>
                <w:szCs w:val="21"/>
                <w:lang w:val="en-US" w:eastAsia="zh-CN" w:bidi="ar"/>
              </w:rPr>
              <w:t>40d~110d</w:t>
            </w:r>
            <w:r>
              <w:rPr>
                <w:rStyle w:val="238"/>
                <w:rFonts w:eastAsia="宋体"/>
                <w:sz w:val="21"/>
                <w:szCs w:val="21"/>
                <w:lang w:val="en-US" w:eastAsia="zh-CN" w:bidi="ar"/>
              </w:rPr>
              <w:br w:type="textWrapping"/>
            </w:r>
            <w:r>
              <w:rPr>
                <w:rStyle w:val="237"/>
                <w:sz w:val="21"/>
                <w:szCs w:val="21"/>
                <w:lang w:val="en-US" w:eastAsia="zh-CN" w:bidi="ar"/>
              </w:rPr>
              <w:t>年日平均气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≤5℃</w:t>
            </w:r>
            <w:r>
              <w:rPr>
                <w:rStyle w:val="237"/>
                <w:sz w:val="21"/>
                <w:szCs w:val="21"/>
                <w:lang w:val="en-US" w:eastAsia="zh-CN" w:bidi="ar"/>
              </w:rPr>
              <w:t>的日</w:t>
            </w:r>
            <w:r>
              <w:rPr>
                <w:rStyle w:val="238"/>
                <w:rFonts w:eastAsia="宋体"/>
                <w:sz w:val="21"/>
                <w:szCs w:val="21"/>
                <w:lang w:val="en-US" w:eastAsia="zh-CN" w:bidi="ar"/>
              </w:rPr>
              <w:br w:type="textWrapping"/>
            </w:r>
            <w:r>
              <w:rPr>
                <w:rStyle w:val="237"/>
                <w:sz w:val="21"/>
                <w:szCs w:val="21"/>
                <w:lang w:val="en-US" w:eastAsia="zh-CN" w:bidi="ar"/>
              </w:rPr>
              <w:t>数</w:t>
            </w:r>
            <w:r>
              <w:rPr>
                <w:rStyle w:val="238"/>
                <w:rFonts w:eastAsia="宋体"/>
                <w:sz w:val="21"/>
                <w:szCs w:val="21"/>
                <w:lang w:val="en-US" w:eastAsia="zh-CN" w:bidi="ar"/>
              </w:rPr>
              <w:t>0d~90d</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上海、浙江、江苏、重庆、安徽、湖北、江西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全境;湖南大部(衡阳市、郴州市除外);四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川(成都市、德阳市、绵阳市、乐山市、眉山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市、自贡市、内江市、资阳市、泸州市、广元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市、遂宁市、宜宾市、南充市、广安市、达州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市、巴中市);陕西(西安市、渭南市、汉中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市、安康市、商洛市);河南大部(安阳市、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鹤壁市、濮阳市除外);贵州(遵义市、铜仁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市、黔东南州);福建(龙岩市、宁德市、南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平市、三明市);甘肃(陇南市);山东(日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照市)</w:t>
            </w:r>
          </w:p>
        </w:tc>
      </w:tr>
      <w:tr w14:paraId="7938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1366">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IV</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DE91">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夏热冬暖</w:t>
            </w:r>
            <w:r>
              <w:rPr>
                <w:rStyle w:val="238"/>
                <w:rFonts w:eastAsia="宋体"/>
                <w:sz w:val="21"/>
                <w:szCs w:val="21"/>
                <w:lang w:val="en-US" w:eastAsia="zh-CN" w:bidi="ar"/>
              </w:rPr>
              <w:br w:type="textWrapping"/>
            </w:r>
            <w:r>
              <w:rPr>
                <w:rStyle w:val="237"/>
                <w:sz w:val="21"/>
                <w:szCs w:val="21"/>
                <w:lang w:val="en-US" w:eastAsia="zh-CN" w:bidi="ar"/>
              </w:rPr>
              <w:t>地区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717">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237"/>
                <w:sz w:val="21"/>
                <w:szCs w:val="21"/>
                <w:lang w:val="en-US" w:eastAsia="zh-CN" w:bidi="ar"/>
              </w:rPr>
              <w:t>月平均气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&gt;10℃</w:t>
            </w:r>
            <w:r>
              <w:rPr>
                <w:rStyle w:val="238"/>
                <w:rFonts w:eastAsia="宋体"/>
                <w:sz w:val="21"/>
                <w:szCs w:val="21"/>
                <w:lang w:val="en-US" w:eastAsia="zh-CN" w:bidi="ar"/>
              </w:rPr>
              <w:br w:type="textWrapping"/>
            </w:r>
            <w:r>
              <w:rPr>
                <w:rStyle w:val="238"/>
                <w:rFonts w:eastAsia="宋体"/>
                <w:sz w:val="21"/>
                <w:szCs w:val="21"/>
                <w:lang w:val="en-US" w:eastAsia="zh-CN" w:bidi="ar"/>
              </w:rPr>
              <w:t>7</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25℃~29℃</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3191">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年日平均气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≥25℃</w:t>
            </w:r>
            <w:r>
              <w:rPr>
                <w:rStyle w:val="237"/>
                <w:sz w:val="21"/>
                <w:szCs w:val="21"/>
                <w:lang w:val="en-US" w:eastAsia="zh-CN" w:bidi="ar"/>
              </w:rPr>
              <w:t>的日</w:t>
            </w:r>
            <w:r>
              <w:rPr>
                <w:rStyle w:val="238"/>
                <w:rFonts w:eastAsia="宋体"/>
                <w:sz w:val="21"/>
                <w:szCs w:val="21"/>
                <w:lang w:val="en-US" w:eastAsia="zh-CN" w:bidi="ar"/>
              </w:rPr>
              <w:br w:type="textWrapping"/>
            </w:r>
            <w:r>
              <w:rPr>
                <w:rStyle w:val="237"/>
                <w:sz w:val="21"/>
                <w:szCs w:val="21"/>
                <w:lang w:val="en-US" w:eastAsia="zh-CN" w:bidi="ar"/>
              </w:rPr>
              <w:t>数</w:t>
            </w:r>
            <w:r>
              <w:rPr>
                <w:rStyle w:val="238"/>
                <w:rFonts w:eastAsia="宋体"/>
                <w:sz w:val="21"/>
                <w:szCs w:val="21"/>
                <w:lang w:val="en-US" w:eastAsia="zh-CN" w:bidi="ar"/>
              </w:rPr>
              <w:t>100d~200</w:t>
            </w:r>
            <w:r>
              <w:rPr>
                <w:rStyle w:val="238"/>
                <w:rFonts w:eastAsia="宋体"/>
                <w:sz w:val="21"/>
                <w:szCs w:val="21"/>
                <w:lang w:val="en-US" w:eastAsia="zh-CN" w:bidi="ar"/>
              </w:rPr>
              <w:br w:type="textWrapping"/>
            </w:r>
            <w:r>
              <w:rPr>
                <w:rStyle w:val="238"/>
                <w:rFonts w:eastAsia="宋体"/>
                <w:sz w:val="21"/>
                <w:szCs w:val="21"/>
                <w:lang w:val="en-US" w:eastAsia="zh-CN" w:bidi="ar"/>
              </w:rPr>
              <w:t>d</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60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广东、广西、海南、台湾、香港、澳门全境;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福建(厦门市、泉州市、福州市、莆田市、漳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州市);云南(玉溪市)</w:t>
            </w:r>
          </w:p>
        </w:tc>
      </w:tr>
      <w:tr w14:paraId="3482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AD15">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9080">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温和地区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446">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0℃~13℃</w:t>
            </w:r>
            <w:r>
              <w:rPr>
                <w:rStyle w:val="238"/>
                <w:rFonts w:eastAsia="宋体"/>
                <w:sz w:val="21"/>
                <w:szCs w:val="21"/>
                <w:lang w:val="en-US" w:eastAsia="zh-CN" w:bidi="ar"/>
              </w:rPr>
              <w:br w:type="textWrapping"/>
            </w:r>
            <w:r>
              <w:rPr>
                <w:rStyle w:val="238"/>
                <w:rFonts w:eastAsia="宋体"/>
                <w:sz w:val="21"/>
                <w:szCs w:val="21"/>
                <w:lang w:val="en-US" w:eastAsia="zh-CN" w:bidi="ar"/>
              </w:rPr>
              <w:t>7</w:t>
            </w:r>
            <w:r>
              <w:rPr>
                <w:rStyle w:val="237"/>
                <w:sz w:val="21"/>
                <w:szCs w:val="21"/>
                <w:lang w:val="en-US" w:eastAsia="zh-CN" w:bidi="ar"/>
              </w:rPr>
              <w:t>月平均气温</w:t>
            </w:r>
            <w:r>
              <w:rPr>
                <w:rStyle w:val="238"/>
                <w:rFonts w:eastAsia="宋体"/>
                <w:sz w:val="21"/>
                <w:szCs w:val="21"/>
                <w:lang w:val="en-US" w:eastAsia="zh-CN" w:bidi="ar"/>
              </w:rPr>
              <w:br w:type="textWrapping"/>
            </w:r>
            <w:r>
              <w:rPr>
                <w:rStyle w:val="238"/>
                <w:rFonts w:eastAsia="宋体"/>
                <w:sz w:val="21"/>
                <w:szCs w:val="21"/>
                <w:lang w:val="en-US" w:eastAsia="zh-CN" w:bidi="ar"/>
              </w:rPr>
              <w:t>18℃~25℃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64C1">
            <w:pPr>
              <w:keepNext w:val="0"/>
              <w:keepLines w:val="0"/>
              <w:widowControl/>
              <w:suppressLineNumbers w:val="0"/>
              <w:jc w:val="center"/>
              <w:textAlignment w:val="center"/>
              <w:rPr>
                <w:rFonts w:hint="default" w:ascii="Times New Roman" w:hAnsi="Times New Roman" w:cs="Times New Roman"/>
                <w:i w:val="0"/>
                <w:iCs w:val="0"/>
                <w:color w:val="000000"/>
                <w:sz w:val="21"/>
                <w:szCs w:val="21"/>
                <w:u w:val="none"/>
              </w:rPr>
            </w:pPr>
            <w:r>
              <w:rPr>
                <w:rStyle w:val="237"/>
                <w:sz w:val="21"/>
                <w:szCs w:val="21"/>
                <w:lang w:val="en-US" w:eastAsia="zh-CN" w:bidi="ar"/>
              </w:rPr>
              <w:t>年日平均气</w:t>
            </w:r>
            <w:r>
              <w:rPr>
                <w:rStyle w:val="238"/>
                <w:rFonts w:eastAsia="宋体"/>
                <w:sz w:val="21"/>
                <w:szCs w:val="21"/>
                <w:lang w:val="en-US" w:eastAsia="zh-CN" w:bidi="ar"/>
              </w:rPr>
              <w:br w:type="textWrapping"/>
            </w:r>
            <w:r>
              <w:rPr>
                <w:rStyle w:val="237"/>
                <w:sz w:val="21"/>
                <w:szCs w:val="21"/>
                <w:lang w:val="en-US" w:eastAsia="zh-CN" w:bidi="ar"/>
              </w:rPr>
              <w:t>温</w:t>
            </w:r>
            <w:r>
              <w:rPr>
                <w:rStyle w:val="238"/>
                <w:rFonts w:eastAsia="宋体"/>
                <w:sz w:val="21"/>
                <w:szCs w:val="21"/>
                <w:lang w:val="en-US" w:eastAsia="zh-CN" w:bidi="ar"/>
              </w:rPr>
              <w:t>≤5℃</w:t>
            </w:r>
            <w:r>
              <w:rPr>
                <w:rStyle w:val="237"/>
                <w:sz w:val="21"/>
                <w:szCs w:val="21"/>
                <w:lang w:val="en-US" w:eastAsia="zh-CN" w:bidi="ar"/>
              </w:rPr>
              <w:t>的日</w:t>
            </w:r>
            <w:r>
              <w:rPr>
                <w:rStyle w:val="238"/>
                <w:rFonts w:eastAsia="宋体"/>
                <w:sz w:val="21"/>
                <w:szCs w:val="21"/>
                <w:lang w:val="en-US" w:eastAsia="zh-CN" w:bidi="ar"/>
              </w:rPr>
              <w:br w:type="textWrapping"/>
            </w:r>
            <w:r>
              <w:rPr>
                <w:rStyle w:val="237"/>
                <w:sz w:val="21"/>
                <w:szCs w:val="21"/>
                <w:lang w:val="en-US" w:eastAsia="zh-CN" w:bidi="ar"/>
              </w:rPr>
              <w:t>数</w:t>
            </w:r>
            <w:r>
              <w:rPr>
                <w:rStyle w:val="238"/>
                <w:rFonts w:eastAsia="宋体"/>
                <w:sz w:val="21"/>
                <w:szCs w:val="21"/>
                <w:lang w:val="en-US" w:eastAsia="zh-CN" w:bidi="ar"/>
              </w:rPr>
              <w:t>0d~90d</w:t>
            </w:r>
          </w:p>
        </w:tc>
        <w:tc>
          <w:tcPr>
            <w:tcW w:w="4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2C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贵州大部(遵义市、铜仁市、黔东南州除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外);湖南(衡阳市、郴州市);云南大部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(玉溪市除外);四川(雅安市、攀枝花市、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凉山州、阿坝州、甘孜州)</w:t>
            </w:r>
          </w:p>
        </w:tc>
      </w:tr>
    </w:tbl>
    <w:p w14:paraId="6F1373C9">
      <w:pPr>
        <w:spacing w:before="139" w:line="360" w:lineRule="auto"/>
        <w:jc w:val="center"/>
        <w:rPr>
          <w:rFonts w:hint="default" w:ascii="Times New Roman" w:hAnsi="Times New Roman" w:eastAsia="新宋体" w:cs="Times New Roman"/>
          <w:spacing w:val="2"/>
          <w:sz w:val="21"/>
          <w:szCs w:val="21"/>
          <w:highlight w:val="none"/>
        </w:rPr>
      </w:pPr>
    </w:p>
    <w:p w14:paraId="130C6BF0">
      <w:pPr>
        <w:pStyle w:val="59"/>
        <w:ind w:firstLine="0" w:firstLineChars="0"/>
        <w:rPr>
          <w:rFonts w:hint="default"/>
          <w:lang w:val="en-US" w:eastAsia="zh-CN"/>
        </w:rPr>
      </w:pPr>
    </w:p>
    <w:p w14:paraId="37452E25">
      <w:pPr>
        <w:pStyle w:val="59"/>
        <w:ind w:left="0" w:leftChars="0" w:firstLine="0" w:firstLineChars="0"/>
        <w:rPr>
          <w:rFonts w:hint="default"/>
          <w:lang w:val="en-US" w:eastAsia="zh-CN"/>
        </w:rPr>
      </w:pPr>
    </w:p>
    <w:p w14:paraId="0B09964F">
      <w:pPr>
        <w:pStyle w:val="107"/>
        <w:numPr>
          <w:ilvl w:val="1"/>
          <w:numId w:val="0"/>
        </w:numPr>
        <w:spacing w:before="240" w:after="240"/>
        <w:rPr>
          <w:rFonts w:hint="default"/>
          <w:lang w:val="en-US" w:eastAsia="zh-CN"/>
        </w:rPr>
      </w:pPr>
      <w:bookmarkStart w:id="96" w:name="_Toc14342"/>
      <w:bookmarkStart w:id="97" w:name="_Toc3686"/>
      <w:bookmarkStart w:id="98" w:name="_Toc22536"/>
      <w:bookmarkStart w:id="99" w:name="_Toc24092"/>
      <w:r>
        <w:rPr>
          <w:rFonts w:hint="eastAsia"/>
          <w:lang w:val="en-US" w:eastAsia="zh-CN"/>
        </w:rPr>
        <w:t>6  运行维护</w:t>
      </w:r>
      <w:bookmarkEnd w:id="96"/>
      <w:bookmarkEnd w:id="97"/>
      <w:bookmarkEnd w:id="98"/>
      <w:bookmarkEnd w:id="99"/>
    </w:p>
    <w:p w14:paraId="07760913">
      <w:pPr>
        <w:pStyle w:val="108"/>
        <w:numPr>
          <w:ilvl w:val="2"/>
          <w:numId w:val="0"/>
        </w:numPr>
        <w:spacing w:before="120" w:after="120"/>
        <w:ind w:leftChars="0"/>
        <w:rPr>
          <w:rFonts w:hint="eastAsia"/>
          <w:lang w:val="en-US" w:eastAsia="zh-CN"/>
        </w:rPr>
      </w:pPr>
      <w:bookmarkStart w:id="100" w:name="_Toc4798"/>
      <w:bookmarkStart w:id="101" w:name="_Toc23789"/>
      <w:bookmarkStart w:id="102" w:name="_Toc13582"/>
      <w:bookmarkStart w:id="103" w:name="_Toc2896"/>
      <w:r>
        <w:rPr>
          <w:rFonts w:hint="eastAsia"/>
          <w:lang w:val="en-US" w:eastAsia="zh-CN"/>
        </w:rPr>
        <w:t>6.1 基本规定</w:t>
      </w:r>
      <w:bookmarkEnd w:id="100"/>
      <w:bookmarkEnd w:id="101"/>
      <w:bookmarkEnd w:id="102"/>
      <w:bookmarkEnd w:id="103"/>
    </w:p>
    <w:p w14:paraId="6946CA92">
      <w:pPr>
        <w:pStyle w:val="59"/>
        <w:bidi w:val="0"/>
        <w:spacing w:line="360" w:lineRule="auto"/>
        <w:rPr>
          <w:rFonts w:hint="eastAsia"/>
        </w:rPr>
      </w:pPr>
      <w:bookmarkStart w:id="104" w:name="_Toc9765"/>
      <w:r>
        <w:rPr>
          <w:rFonts w:hint="eastAsia"/>
          <w:lang w:val="en-US" w:eastAsia="zh-CN"/>
        </w:rPr>
        <w:t>养护人员必须接受专门的安全教育。</w:t>
      </w:r>
      <w:bookmarkEnd w:id="104"/>
    </w:p>
    <w:p w14:paraId="5D357CE6">
      <w:pPr>
        <w:pStyle w:val="59"/>
        <w:bidi w:val="0"/>
        <w:spacing w:line="360" w:lineRule="auto"/>
        <w:rPr>
          <w:rFonts w:hint="eastAsia"/>
          <w:lang w:val="en-US" w:eastAsia="zh-CN"/>
        </w:rPr>
      </w:pPr>
      <w:r>
        <w:rPr>
          <w:rFonts w:hint="eastAsia"/>
          <w:lang w:val="en-US" w:eastAsia="zh-CN"/>
        </w:rPr>
        <w:t>面源污染生态治理工程养护作业应做到文明、安全、卫生和高效，严禁污染环境，应尽量避免对交通、防汛及公众出行的影响。</w:t>
      </w:r>
    </w:p>
    <w:p w14:paraId="0ACDE09C">
      <w:pPr>
        <w:pStyle w:val="59"/>
        <w:bidi w:val="0"/>
        <w:spacing w:line="360" w:lineRule="auto"/>
        <w:rPr>
          <w:rFonts w:hint="eastAsia"/>
          <w:lang w:val="en-US" w:eastAsia="zh-CN"/>
        </w:rPr>
      </w:pPr>
      <w:r>
        <w:rPr>
          <w:rFonts w:hint="eastAsia"/>
          <w:lang w:val="en-US" w:eastAsia="zh-CN"/>
        </w:rPr>
        <w:t>养护作业现场应设置明显的安全标志和采取有效的安全防护措施。</w:t>
      </w:r>
    </w:p>
    <w:p w14:paraId="058438CF">
      <w:pPr>
        <w:pStyle w:val="59"/>
        <w:bidi w:val="0"/>
        <w:spacing w:line="360" w:lineRule="auto"/>
        <w:rPr>
          <w:rFonts w:hint="eastAsia"/>
          <w:lang w:val="en-US" w:eastAsia="zh-CN"/>
        </w:rPr>
      </w:pPr>
      <w:r>
        <w:rPr>
          <w:rFonts w:hint="eastAsia"/>
          <w:lang w:val="en-US" w:eastAsia="zh-CN"/>
        </w:rPr>
        <w:t>面源污染生态治理工程的养护应配备必要的养护设备、检测设备，并具有一定的专业养护技术人员和作业人员。</w:t>
      </w:r>
    </w:p>
    <w:p w14:paraId="4214F47C">
      <w:pPr>
        <w:pStyle w:val="59"/>
        <w:bidi w:val="0"/>
        <w:spacing w:line="360" w:lineRule="auto"/>
        <w:rPr>
          <w:rFonts w:hint="eastAsia"/>
          <w:lang w:val="en-US" w:eastAsia="zh-CN"/>
        </w:rPr>
      </w:pPr>
      <w:r>
        <w:rPr>
          <w:rFonts w:hint="eastAsia"/>
          <w:lang w:val="en-US" w:eastAsia="zh-CN"/>
        </w:rPr>
        <w:t>面源污染生态治理工程的防汛、防台风、排洪、照明等设施，除应符合国家现行法规和标准外，必须满足现场安全要求。</w:t>
      </w:r>
    </w:p>
    <w:p w14:paraId="16C32E69">
      <w:pPr>
        <w:pStyle w:val="59"/>
        <w:bidi w:val="0"/>
        <w:spacing w:line="360" w:lineRule="auto"/>
        <w:rPr>
          <w:rFonts w:hint="eastAsia"/>
          <w:lang w:val="en-US" w:eastAsia="zh-CN"/>
        </w:rPr>
      </w:pPr>
      <w:r>
        <w:rPr>
          <w:rFonts w:hint="eastAsia"/>
          <w:lang w:val="en-US" w:eastAsia="zh-CN"/>
        </w:rPr>
        <w:t>面源污染生态治理工程养护范围内的陆地区域应保持清洁，无堆物、堆料，无废弃物（垃圾）、吊挂物，无枯枝和杂草。</w:t>
      </w:r>
    </w:p>
    <w:p w14:paraId="7E2699B3">
      <w:pPr>
        <w:pStyle w:val="59"/>
        <w:bidi w:val="0"/>
        <w:spacing w:line="360" w:lineRule="auto"/>
        <w:rPr>
          <w:rFonts w:hint="eastAsia"/>
          <w:lang w:val="en-US" w:eastAsia="zh-CN"/>
        </w:rPr>
      </w:pPr>
      <w:r>
        <w:rPr>
          <w:rFonts w:hint="eastAsia"/>
          <w:lang w:val="en-US" w:eastAsia="zh-CN"/>
        </w:rPr>
        <w:t>面源污染生态治理工程养护范围内的建筑物、构筑物立面应保持整洁、美观。广告牌、指示牌、宣传画廊、废物箱、围栏等设施应保持完好清洁，应无明显污迹、积尘。</w:t>
      </w:r>
    </w:p>
    <w:p w14:paraId="6183DB24">
      <w:pPr>
        <w:pStyle w:val="59"/>
        <w:bidi w:val="0"/>
        <w:spacing w:line="360" w:lineRule="auto"/>
        <w:rPr>
          <w:rFonts w:hint="eastAsia"/>
          <w:lang w:val="en-US" w:eastAsia="zh-CN"/>
        </w:rPr>
      </w:pPr>
      <w:r>
        <w:rPr>
          <w:rFonts w:hint="eastAsia"/>
          <w:lang w:val="en-US" w:eastAsia="zh-CN"/>
        </w:rPr>
        <w:t>防汛通道清扫作业应在当日完成，路面、边沟、下水口、树穴等应保持整洁。</w:t>
      </w:r>
    </w:p>
    <w:p w14:paraId="3D11188D">
      <w:pPr>
        <w:pStyle w:val="59"/>
        <w:bidi w:val="0"/>
        <w:spacing w:line="360" w:lineRule="auto"/>
        <w:rPr>
          <w:rFonts w:hint="eastAsia"/>
          <w:lang w:val="en-US" w:eastAsia="zh-CN"/>
        </w:rPr>
      </w:pPr>
      <w:r>
        <w:rPr>
          <w:rFonts w:hint="eastAsia"/>
          <w:lang w:val="en-US" w:eastAsia="zh-CN"/>
        </w:rPr>
        <w:t>面源污染生态治理工程养护范围内列入文物保护范围的古树名木、古建筑物的养护，除应执行本规范外，尚应符合文物部门的有关规定。</w:t>
      </w:r>
    </w:p>
    <w:p w14:paraId="2E14E54A">
      <w:pPr>
        <w:pStyle w:val="59"/>
        <w:bidi w:val="0"/>
        <w:spacing w:line="360" w:lineRule="auto"/>
        <w:rPr>
          <w:rFonts w:hint="default"/>
          <w:lang w:val="en-US" w:eastAsia="zh-CN"/>
        </w:rPr>
      </w:pPr>
      <w:r>
        <w:rPr>
          <w:rFonts w:hint="eastAsia"/>
          <w:lang w:val="en-US" w:eastAsia="zh-CN"/>
        </w:rPr>
        <w:t>检查和检测的数据应能随时掌握面源污染生态治理工程各项技术状况和发展变化趋势。有条件的项目宜采用自动化监测系统设点测控，并应自动进行数据分析。</w:t>
      </w:r>
    </w:p>
    <w:p w14:paraId="6C28489E">
      <w:pPr>
        <w:pStyle w:val="108"/>
        <w:numPr>
          <w:ilvl w:val="2"/>
          <w:numId w:val="0"/>
        </w:numPr>
        <w:spacing w:before="120" w:after="120"/>
        <w:ind w:leftChars="0"/>
        <w:rPr>
          <w:rFonts w:hint="default" w:ascii="Times New Roman"/>
          <w:lang w:val="en-US" w:eastAsia="zh-CN"/>
        </w:rPr>
      </w:pPr>
      <w:bookmarkStart w:id="105" w:name="_Toc14468"/>
      <w:bookmarkStart w:id="106" w:name="_Toc25452"/>
      <w:bookmarkStart w:id="107" w:name="_Toc26668"/>
      <w:bookmarkStart w:id="108" w:name="_Toc29839"/>
      <w:r>
        <w:rPr>
          <w:rFonts w:hint="default" w:ascii="Times New Roman"/>
          <w:lang w:val="en-US" w:eastAsia="zh-CN"/>
        </w:rPr>
        <w:t xml:space="preserve">6.2 </w:t>
      </w:r>
      <w:bookmarkEnd w:id="105"/>
      <w:bookmarkEnd w:id="106"/>
      <w:r>
        <w:rPr>
          <w:rFonts w:hint="default" w:ascii="Times New Roman"/>
          <w:lang w:val="en-US" w:eastAsia="zh-CN"/>
        </w:rPr>
        <w:t>运行前准备</w:t>
      </w:r>
      <w:bookmarkEnd w:id="107"/>
      <w:bookmarkEnd w:id="108"/>
    </w:p>
    <w:p w14:paraId="6C40E80D">
      <w:pPr>
        <w:pStyle w:val="68"/>
        <w:numPr>
          <w:ilvl w:val="3"/>
          <w:numId w:val="0"/>
        </w:numPr>
        <w:spacing w:before="120" w:after="120"/>
        <w:ind w:leftChars="0"/>
        <w:rPr>
          <w:rFonts w:hint="default" w:ascii="Times New Roman"/>
        </w:rPr>
      </w:pPr>
      <w:bookmarkStart w:id="109" w:name="_Toc151993638"/>
      <w:r>
        <w:rPr>
          <w:rFonts w:hint="default" w:ascii="Times New Roman"/>
          <w:lang w:val="en-US" w:eastAsia="zh-CN"/>
        </w:rPr>
        <w:t>6</w:t>
      </w:r>
      <w:r>
        <w:rPr>
          <w:rFonts w:hint="default" w:ascii="Times New Roman"/>
        </w:rPr>
        <w:t xml:space="preserve">.2.1 </w:t>
      </w:r>
      <w:r>
        <w:rPr>
          <w:rFonts w:hint="default" w:ascii="Times New Roman" w:hAnsi="Times New Roman" w:eastAsia="宋体" w:cs="Times New Roman"/>
          <w:b/>
          <w:bCs/>
          <w:lang w:val="en-US" w:eastAsia="zh-CN"/>
        </w:rPr>
        <w:t>岗位设置与人员培训</w:t>
      </w:r>
      <w:bookmarkEnd w:id="109"/>
    </w:p>
    <w:p w14:paraId="5BA01D3A">
      <w:pPr>
        <w:pStyle w:val="59"/>
        <w:spacing w:line="360" w:lineRule="auto"/>
        <w:ind w:left="0" w:leftChars="0" w:firstLine="420" w:firstLineChars="200"/>
        <w:rPr>
          <w:rFonts w:hint="default" w:ascii="Times New Roman"/>
        </w:rPr>
      </w:pPr>
      <w:r>
        <w:rPr>
          <w:rFonts w:hint="default" w:ascii="Times New Roman"/>
          <w:lang w:val="en-US" w:eastAsia="zh-CN"/>
        </w:rPr>
        <w:t>面源污染生态处理工程</w:t>
      </w:r>
      <w:r>
        <w:rPr>
          <w:rFonts w:hint="default" w:ascii="Times New Roman"/>
        </w:rPr>
        <w:t>运行前应建立运行维护机制，包含工艺技术、</w:t>
      </w:r>
      <w:r>
        <w:rPr>
          <w:rFonts w:hint="default" w:ascii="Times New Roman"/>
          <w:lang w:val="en-US" w:eastAsia="zh-CN"/>
        </w:rPr>
        <w:t>生态工程师、安全员、</w:t>
      </w:r>
      <w:r>
        <w:rPr>
          <w:rFonts w:hint="default" w:ascii="Times New Roman"/>
        </w:rPr>
        <w:t>机电、安保、环卫和监测等方面，或引入专业机构开展运维。</w:t>
      </w:r>
    </w:p>
    <w:p w14:paraId="3FC538EC">
      <w:pPr>
        <w:pStyle w:val="59"/>
        <w:spacing w:line="360" w:lineRule="auto"/>
        <w:ind w:left="0" w:leftChars="0" w:firstLine="420" w:firstLineChars="200"/>
        <w:rPr>
          <w:rFonts w:hint="default" w:ascii="Times New Roman"/>
          <w:lang w:val="en-US" w:eastAsia="zh-CN"/>
        </w:rPr>
      </w:pPr>
      <w:r>
        <w:rPr>
          <w:rFonts w:hint="default" w:ascii="Times New Roman"/>
          <w:lang w:val="en-US" w:eastAsia="zh-CN"/>
        </w:rPr>
        <w:t>面源污染生态处理工程</w:t>
      </w:r>
      <w:r>
        <w:rPr>
          <w:rFonts w:hint="default" w:ascii="Times New Roman"/>
        </w:rPr>
        <w:t>初次运行前应完成对全体员工的岗位培训和安全培训，其中运行管理、操作和维护人员应掌握</w:t>
      </w:r>
      <w:r>
        <w:rPr>
          <w:rFonts w:hint="default" w:ascii="Times New Roman"/>
          <w:lang w:val="en-US" w:eastAsia="zh-CN"/>
        </w:rPr>
        <w:t>面源污染生态处理工程</w:t>
      </w:r>
      <w:r>
        <w:rPr>
          <w:rFonts w:hint="default" w:ascii="Times New Roman"/>
        </w:rPr>
        <w:t>的工艺流程和设施、设备的运行维护要求及有关技术参数。</w:t>
      </w:r>
    </w:p>
    <w:p w14:paraId="174AF6A9">
      <w:pPr>
        <w:pStyle w:val="97"/>
        <w:numPr>
          <w:ilvl w:val="4"/>
          <w:numId w:val="0"/>
        </w:numPr>
        <w:spacing w:before="120" w:after="120"/>
        <w:ind w:left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6.2.</w:t>
      </w:r>
      <w:r>
        <w:rPr>
          <w:rFonts w:hint="default" w:ascii="Times New Roman" w:hAnsi="Times New Roman" w:cs="Times New Roman"/>
          <w:lang w:val="en-US" w:eastAsia="zh-CN"/>
        </w:rPr>
        <w:t>2</w:t>
      </w:r>
      <w:r>
        <w:rPr>
          <w:rFonts w:hint="default" w:ascii="Times New Roman" w:hAnsi="Times New Roman" w:eastAsia="黑体" w:cs="Times New Roman"/>
          <w:lang w:val="en-US" w:eastAsia="zh-CN"/>
        </w:rPr>
        <w:t xml:space="preserve"> </w:t>
      </w:r>
      <w:r>
        <w:rPr>
          <w:rFonts w:hint="default" w:ascii="Times New Roman" w:hAnsi="Times New Roman" w:eastAsia="宋体" w:cs="Times New Roman"/>
          <w:b/>
          <w:bCs/>
          <w:lang w:val="en-US" w:eastAsia="zh-CN"/>
        </w:rPr>
        <w:t>移交要求</w:t>
      </w:r>
    </w:p>
    <w:p w14:paraId="53B216BA">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面源污染生态</w:t>
      </w:r>
      <w:r>
        <w:rPr>
          <w:rFonts w:hint="eastAsia" w:ascii="Times New Roman" w:cs="Times New Roman"/>
          <w:lang w:val="en-US" w:eastAsia="zh-CN"/>
        </w:rPr>
        <w:t>处</w:t>
      </w:r>
      <w:r>
        <w:rPr>
          <w:rFonts w:hint="default" w:ascii="Times New Roman" w:hAnsi="Times New Roman" w:cs="Times New Roman"/>
        </w:rPr>
        <w:t>理工程移交应符合以下要求：</w:t>
      </w:r>
    </w:p>
    <w:p w14:paraId="2A04E2A1">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a) 由建设单位、监理单位、施工单位与运行维护单位共同进行单体调试、局部联合调 试与系统联合试运转，并出具运转调试报告，报告应包含设施名称、规格型号、调试内 容、调试时间、参与人员及调试结果等；</w:t>
      </w:r>
    </w:p>
    <w:p w14:paraId="07D681CE">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b) 由建设单位、监理单位、施工单位与运行维护单位共同清点与确认</w:t>
      </w:r>
      <w:r>
        <w:rPr>
          <w:rFonts w:hint="eastAsia" w:ascii="Times New Roman" w:cs="Times New Roman"/>
          <w:lang w:val="en-US" w:eastAsia="zh-CN"/>
        </w:rPr>
        <w:t>生态处理工程</w:t>
      </w:r>
      <w:r>
        <w:rPr>
          <w:rFonts w:hint="default" w:ascii="Times New Roman" w:hAnsi="Times New Roman" w:cs="Times New Roman"/>
        </w:rPr>
        <w:t>的设备、设施、植物等的规格和数量，</w:t>
      </w:r>
      <w:r>
        <w:rPr>
          <w:rFonts w:hint="eastAsia" w:ascii="Times New Roman" w:cs="Times New Roman"/>
          <w:lang w:val="en-US" w:eastAsia="zh-CN"/>
        </w:rPr>
        <w:t>及</w:t>
      </w:r>
      <w:r>
        <w:rPr>
          <w:rFonts w:hint="default" w:ascii="Times New Roman" w:hAnsi="Times New Roman" w:cs="Times New Roman"/>
        </w:rPr>
        <w:t>植物种类、面积、生物量（冬夏），签署工程移交书，并附设施设备移交清单、</w:t>
      </w:r>
      <w:r>
        <w:rPr>
          <w:rFonts w:hint="eastAsia" w:ascii="Times New Roman" w:cs="Times New Roman"/>
          <w:lang w:val="en-US" w:eastAsia="zh-CN"/>
        </w:rPr>
        <w:t>生态处理工程系统</w:t>
      </w:r>
      <w:r>
        <w:rPr>
          <w:rFonts w:hint="default" w:ascii="Times New Roman" w:hAnsi="Times New Roman" w:cs="Times New Roman"/>
        </w:rPr>
        <w:t>资料清单、备品备件清单和验收不合格清单（如有）等；</w:t>
      </w:r>
    </w:p>
    <w:p w14:paraId="2F8C95CF">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c) 签署工程移交书后由运行维护单位负责</w:t>
      </w:r>
      <w:r>
        <w:rPr>
          <w:rFonts w:hint="eastAsia" w:ascii="Times New Roman" w:cs="Times New Roman"/>
          <w:lang w:val="en-US" w:eastAsia="zh-CN"/>
        </w:rPr>
        <w:t>生态处理工程</w:t>
      </w:r>
      <w:r>
        <w:rPr>
          <w:rFonts w:hint="default" w:ascii="Times New Roman" w:hAnsi="Times New Roman" w:cs="Times New Roman"/>
        </w:rPr>
        <w:t xml:space="preserve">系统的日常运行与维护。 </w:t>
      </w:r>
    </w:p>
    <w:p w14:paraId="2BBA0345">
      <w:pPr>
        <w:pStyle w:val="97"/>
        <w:numPr>
          <w:ilvl w:val="4"/>
          <w:numId w:val="0"/>
        </w:numPr>
        <w:spacing w:before="120" w:after="120"/>
        <w:ind w:left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6.2.</w:t>
      </w:r>
      <w:r>
        <w:rPr>
          <w:rFonts w:hint="default" w:ascii="Times New Roman" w:hAnsi="Times New Roman" w:cs="Times New Roman"/>
          <w:lang w:val="en-US" w:eastAsia="zh-CN"/>
        </w:rPr>
        <w:t>3</w:t>
      </w:r>
      <w:r>
        <w:rPr>
          <w:rFonts w:hint="default" w:ascii="Times New Roman" w:hAnsi="Times New Roman" w:eastAsia="黑体" w:cs="Times New Roman"/>
          <w:lang w:val="en-US" w:eastAsia="zh-CN"/>
        </w:rPr>
        <w:t xml:space="preserve"> </w:t>
      </w:r>
      <w:r>
        <w:rPr>
          <w:rFonts w:hint="default" w:ascii="Times New Roman" w:hAnsi="Times New Roman" w:eastAsia="宋体" w:cs="Times New Roman"/>
          <w:b/>
          <w:bCs/>
          <w:lang w:val="en-US" w:eastAsia="zh-CN"/>
        </w:rPr>
        <w:t>移交前准备工作</w:t>
      </w:r>
    </w:p>
    <w:p w14:paraId="5575162E">
      <w:pPr>
        <w:pStyle w:val="59"/>
        <w:spacing w:line="360" w:lineRule="auto"/>
        <w:ind w:left="0" w:leftChars="0" w:firstLine="420" w:firstLineChars="200"/>
        <w:rPr>
          <w:rFonts w:hint="default" w:ascii="Times New Roman" w:cs="Times New Roman"/>
          <w:lang w:val="en-US" w:eastAsia="zh-CN"/>
        </w:rPr>
      </w:pPr>
      <w:r>
        <w:rPr>
          <w:rFonts w:hint="default" w:ascii="Times New Roman" w:hAnsi="Times New Roman" w:cs="Times New Roman"/>
        </w:rPr>
        <w:t>面源污染生态</w:t>
      </w:r>
      <w:r>
        <w:rPr>
          <w:rFonts w:hint="eastAsia" w:ascii="Times New Roman" w:cs="Times New Roman"/>
          <w:lang w:val="en-US" w:eastAsia="zh-CN"/>
        </w:rPr>
        <w:t>处</w:t>
      </w:r>
      <w:r>
        <w:rPr>
          <w:rFonts w:hint="default" w:ascii="Times New Roman" w:hAnsi="Times New Roman" w:cs="Times New Roman"/>
        </w:rPr>
        <w:t>理工程</w:t>
      </w:r>
      <w:r>
        <w:rPr>
          <w:rFonts w:hint="eastAsia" w:ascii="Times New Roman" w:cs="Times New Roman"/>
          <w:lang w:val="en-US" w:eastAsia="zh-CN"/>
        </w:rPr>
        <w:t>移交前应完成以下准备工作：</w:t>
      </w:r>
    </w:p>
    <w:p w14:paraId="3E05AD00">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a) 生态</w:t>
      </w:r>
      <w:r>
        <w:rPr>
          <w:rFonts w:hint="eastAsia" w:ascii="Times New Roman" w:cs="Times New Roman"/>
          <w:lang w:val="en-US" w:eastAsia="zh-CN"/>
        </w:rPr>
        <w:t>处</w:t>
      </w:r>
      <w:r>
        <w:rPr>
          <w:rFonts w:hint="default" w:ascii="Times New Roman" w:hAnsi="Times New Roman" w:cs="Times New Roman"/>
        </w:rPr>
        <w:t>理工程系统应按照单体调试、局部联合调试与系统联合试运转的步骤逐步调试，具备条件时，系统联合试运转应以实际进水为介质；</w:t>
      </w:r>
    </w:p>
    <w:p w14:paraId="6BE082A3">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b) 具备单体运行的单元如工艺水池、工艺设备、辅助设备及闸阀等应进行单体运行检验；</w:t>
      </w:r>
    </w:p>
    <w:p w14:paraId="356EAF61">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c) 单体调试、局部联合调试完成后，进行系统联合试运转，应采取高水位运行，进水水力负荷应达到最大设计负荷，联合试运转不少于72 h；</w:t>
      </w:r>
    </w:p>
    <w:p w14:paraId="0663D02A">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rPr>
        <w:t>d) 系统联合试运转通过后，进入试运行阶段，试运行期不应少于6个月，需保证3个月以上稳定运行期，并检测出水水质；</w:t>
      </w:r>
    </w:p>
    <w:p w14:paraId="0331D28D">
      <w:pPr>
        <w:pStyle w:val="59"/>
        <w:spacing w:before="0" w:after="0" w:line="360" w:lineRule="auto"/>
        <w:ind w:left="0" w:leftChars="0" w:firstLine="420" w:firstLineChars="200"/>
        <w:rPr>
          <w:rFonts w:hint="default" w:ascii="宋体" w:hAnsi="宋体" w:eastAsia="宋体" w:cs="宋体"/>
          <w:sz w:val="24"/>
          <w:szCs w:val="24"/>
          <w:lang w:val="en-US" w:eastAsia="zh-CN"/>
        </w:rPr>
      </w:pPr>
      <w:r>
        <w:rPr>
          <w:rFonts w:hint="default" w:ascii="Times New Roman" w:hAnsi="Times New Roman" w:cs="Times New Roman"/>
        </w:rPr>
        <w:t>e) 出水稳定达标是生态</w:t>
      </w:r>
      <w:r>
        <w:rPr>
          <w:rFonts w:hint="eastAsia" w:ascii="Times New Roman" w:cs="Times New Roman"/>
          <w:lang w:val="en-US" w:eastAsia="zh-CN"/>
        </w:rPr>
        <w:t>处</w:t>
      </w:r>
      <w:r>
        <w:rPr>
          <w:rFonts w:hint="default" w:ascii="Times New Roman" w:hAnsi="Times New Roman" w:cs="Times New Roman"/>
        </w:rPr>
        <w:t>理工程生态系统建立的主要标志，出水稳定达标后，即可投入正常运行。</w:t>
      </w:r>
    </w:p>
    <w:p w14:paraId="1D2C1D04">
      <w:pPr>
        <w:pStyle w:val="108"/>
        <w:numPr>
          <w:ilvl w:val="2"/>
          <w:numId w:val="0"/>
        </w:numPr>
        <w:spacing w:before="120" w:after="120"/>
        <w:ind w:leftChars="0"/>
        <w:rPr>
          <w:rFonts w:hint="default" w:ascii="Times New Roman"/>
          <w:lang w:val="en-US" w:eastAsia="zh-CN"/>
        </w:rPr>
      </w:pPr>
      <w:bookmarkStart w:id="110" w:name="_Toc31654"/>
      <w:bookmarkStart w:id="111" w:name="_Toc151993644"/>
      <w:bookmarkStart w:id="112" w:name="_Toc12018"/>
      <w:r>
        <w:rPr>
          <w:rFonts w:hint="default" w:ascii="Times New Roman"/>
          <w:lang w:val="en-US" w:eastAsia="zh-CN"/>
        </w:rPr>
        <w:t>6.</w:t>
      </w:r>
      <w:r>
        <w:rPr>
          <w:rFonts w:hint="eastAsia" w:ascii="Times New Roman"/>
          <w:lang w:val="en-US" w:eastAsia="zh-CN"/>
        </w:rPr>
        <w:t xml:space="preserve">3 </w:t>
      </w:r>
      <w:r>
        <w:rPr>
          <w:rFonts w:hint="default" w:ascii="Times New Roman"/>
          <w:lang w:val="en-US" w:eastAsia="zh-CN"/>
        </w:rPr>
        <w:t>附属设施设备维护管理</w:t>
      </w:r>
      <w:bookmarkEnd w:id="110"/>
      <w:bookmarkEnd w:id="111"/>
      <w:bookmarkEnd w:id="112"/>
    </w:p>
    <w:p w14:paraId="5ECD41CA">
      <w:pPr>
        <w:pStyle w:val="97"/>
        <w:numPr>
          <w:ilvl w:val="4"/>
          <w:numId w:val="0"/>
        </w:numPr>
        <w:spacing w:before="120" w:after="120"/>
        <w:ind w:leftChars="0" w:firstLine="420" w:firstLineChars="200"/>
        <w:rPr>
          <w:rFonts w:hint="default" w:ascii="Times New Roman" w:hAnsi="Times New Roman" w:eastAsia="宋体" w:cs="Times New Roman"/>
          <w:sz w:val="21"/>
          <w:lang w:val="en-US" w:eastAsia="zh-CN" w:bidi="ar-SA"/>
        </w:rPr>
      </w:pPr>
      <w:r>
        <w:rPr>
          <w:rFonts w:hint="default" w:ascii="Times New Roman" w:hAnsi="Times New Roman" w:eastAsia="宋体" w:cs="Times New Roman"/>
          <w:sz w:val="21"/>
          <w:lang w:val="en-US" w:eastAsia="zh-CN" w:bidi="ar-SA"/>
        </w:rPr>
        <w:t>a)栏杆：</w:t>
      </w:r>
    </w:p>
    <w:p w14:paraId="59AAF9CF">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eastAsia="宋体" w:cs="Times New Roman"/>
          <w:sz w:val="21"/>
          <w:lang w:val="en-US" w:eastAsia="zh-CN" w:bidi="ar-SA"/>
        </w:rPr>
        <w:t>)</w:t>
      </w:r>
      <w:r>
        <w:rPr>
          <w:rFonts w:hint="default" w:ascii="Times New Roman" w:hAnsi="Times New Roman" w:cs="Times New Roman"/>
        </w:rPr>
        <w:t>指派专人负责建立栏杆缺陷登记表、维护记录表等管理资料；</w:t>
      </w:r>
    </w:p>
    <w:p w14:paraId="67C7464F">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eastAsia="宋体" w:cs="Times New Roman"/>
          <w:sz w:val="21"/>
          <w:lang w:val="en-US" w:eastAsia="zh-CN" w:bidi="ar-SA"/>
        </w:rPr>
        <w:t>)</w:t>
      </w:r>
      <w:r>
        <w:rPr>
          <w:rFonts w:hint="default" w:ascii="Times New Roman" w:hAnsi="Times New Roman" w:cs="Times New Roman"/>
        </w:rPr>
        <w:t>每半个月进行一次筛查，发现损坏或丢失立即填写缺陷登记表，通知维修人员一小时内做好安全防护措施，并开展修复工作；修复应与原结构、材质、色调协调完成后由检修人员填写维护记录表归档；</w:t>
      </w:r>
    </w:p>
    <w:p w14:paraId="5BB4D58A">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eastAsia="宋体" w:cs="Times New Roman"/>
          <w:sz w:val="21"/>
          <w:lang w:val="en-US" w:eastAsia="zh-CN" w:bidi="ar-SA"/>
        </w:rPr>
        <w:t>)</w:t>
      </w:r>
      <w:r>
        <w:rPr>
          <w:rFonts w:hint="default" w:ascii="Times New Roman" w:hAnsi="Times New Roman" w:cs="Times New Roman"/>
        </w:rPr>
        <w:t>每年除锈刷漆一次，保证做到外观美观、坚实耐用。</w:t>
      </w:r>
    </w:p>
    <w:p w14:paraId="4C0AD9A0">
      <w:pPr>
        <w:pStyle w:val="97"/>
        <w:numPr>
          <w:ilvl w:val="4"/>
          <w:numId w:val="0"/>
        </w:numPr>
        <w:spacing w:before="120" w:after="120"/>
        <w:ind w:leftChars="0" w:firstLine="420" w:firstLineChars="200"/>
        <w:rPr>
          <w:rFonts w:hint="default" w:ascii="Times New Roman" w:hAnsi="Times New Roman" w:eastAsia="黑体" w:cs="Times New Roman"/>
          <w:lang w:val="en-US" w:eastAsia="zh-CN"/>
        </w:rPr>
      </w:pPr>
      <w:r>
        <w:rPr>
          <w:rFonts w:hint="default" w:ascii="Times New Roman" w:hAnsi="Times New Roman" w:eastAsia="宋体" w:cs="Times New Roman"/>
          <w:lang w:val="en-US" w:eastAsia="zh-CN"/>
        </w:rPr>
        <w:t>b)标志牌、警示牌：</w:t>
      </w:r>
    </w:p>
    <w:p w14:paraId="18EE68BB">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eastAsia="宋体" w:cs="Times New Roman"/>
          <w:sz w:val="21"/>
          <w:lang w:val="en-US" w:eastAsia="zh-CN" w:bidi="ar-SA"/>
        </w:rPr>
        <w:t>)</w:t>
      </w:r>
      <w:r>
        <w:rPr>
          <w:rFonts w:hint="default" w:ascii="Times New Roman" w:hAnsi="Times New Roman" w:cs="Times New Roman"/>
        </w:rPr>
        <w:t>指派专人负责建立标志牌、警示牌台帐，缺陷登记表、维护记录表等管理资料；</w:t>
      </w:r>
    </w:p>
    <w:p w14:paraId="0E4EA3B4">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eastAsia="宋体" w:cs="Times New Roman"/>
          <w:sz w:val="21"/>
          <w:lang w:val="en-US" w:eastAsia="zh-CN" w:bidi="ar-SA"/>
        </w:rPr>
        <w:t>)</w:t>
      </w:r>
      <w:r>
        <w:rPr>
          <w:rFonts w:hint="default" w:ascii="Times New Roman" w:hAnsi="Times New Roman" w:cs="Times New Roman"/>
        </w:rPr>
        <w:t>每半个月进行一次筛查，发现损坏或丢失立即填写缺陷登记表，通知维修人员在24小时内进行修复；</w:t>
      </w:r>
    </w:p>
    <w:p w14:paraId="1F7F8B9E">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eastAsia="宋体" w:cs="Times New Roman"/>
          <w:sz w:val="21"/>
          <w:lang w:val="en-US" w:eastAsia="zh-CN" w:bidi="ar-SA"/>
        </w:rPr>
        <w:t>)</w:t>
      </w:r>
      <w:r>
        <w:rPr>
          <w:rFonts w:hint="default" w:ascii="Times New Roman" w:hAnsi="Times New Roman" w:cs="Times New Roman"/>
        </w:rPr>
        <w:t>完成后由检修人员填写维护记录表归档；</w:t>
      </w:r>
    </w:p>
    <w:p w14:paraId="457DC70E">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eastAsia="宋体" w:cs="Times New Roman"/>
          <w:sz w:val="21"/>
          <w:lang w:val="en-US" w:eastAsia="zh-CN" w:bidi="ar-SA"/>
        </w:rPr>
        <w:t>)</w:t>
      </w:r>
      <w:r>
        <w:rPr>
          <w:rFonts w:hint="default" w:ascii="Times New Roman" w:hAnsi="Times New Roman" w:cs="Times New Roman"/>
        </w:rPr>
        <w:t>若发现被盗，在48小时内进行修补或更换；更换的标志牌、警示牌应保持原状；</w:t>
      </w:r>
    </w:p>
    <w:p w14:paraId="630C1871">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eastAsia="宋体" w:cs="Times New Roman"/>
          <w:sz w:val="21"/>
          <w:lang w:val="en-US" w:eastAsia="zh-CN" w:bidi="ar-SA"/>
        </w:rPr>
        <w:t>)</w:t>
      </w:r>
      <w:r>
        <w:rPr>
          <w:rFonts w:hint="default" w:ascii="Times New Roman" w:hAnsi="Times New Roman" w:cs="Times New Roman"/>
        </w:rPr>
        <w:t>标志牌、警示牌安装时必须符合标准、整齐美观、位置一致、高低统一、醒目直观且不影响通行。</w:t>
      </w:r>
    </w:p>
    <w:p w14:paraId="5BD9D7CB">
      <w:pPr>
        <w:pStyle w:val="97"/>
        <w:numPr>
          <w:ilvl w:val="4"/>
          <w:numId w:val="0"/>
        </w:numPr>
        <w:spacing w:before="120" w:after="120"/>
        <w:ind w:leftChars="0" w:firstLine="420" w:firstLineChars="200"/>
        <w:rPr>
          <w:rFonts w:hint="default" w:ascii="Times New Roman" w:hAnsi="Times New Roman" w:eastAsia="宋体" w:cs="Times New Roman"/>
          <w:lang w:val="en-US" w:eastAsia="zh-CN"/>
        </w:rPr>
      </w:pPr>
      <w:bookmarkStart w:id="113" w:name="_Toc26180"/>
      <w:r>
        <w:rPr>
          <w:rFonts w:hint="default" w:ascii="Times New Roman" w:hAnsi="Times New Roman" w:eastAsia="宋体" w:cs="Times New Roman"/>
          <w:lang w:val="en-US" w:eastAsia="zh-CN"/>
        </w:rPr>
        <w:t>c)生态拦截网：</w:t>
      </w:r>
      <w:bookmarkEnd w:id="113"/>
    </w:p>
    <w:p w14:paraId="6D3A3C38">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eastAsia="宋体" w:cs="Times New Roman"/>
          <w:sz w:val="21"/>
          <w:lang w:val="en-US" w:eastAsia="zh-CN" w:bidi="ar-SA"/>
        </w:rPr>
        <w:t>)</w:t>
      </w:r>
      <w:r>
        <w:rPr>
          <w:rFonts w:hint="default" w:ascii="Times New Roman" w:hAnsi="Times New Roman" w:cs="Times New Roman"/>
        </w:rPr>
        <w:t>定期对生态拦截网进行检查；</w:t>
      </w:r>
    </w:p>
    <w:p w14:paraId="21D06855">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eastAsia="宋体" w:cs="Times New Roman"/>
          <w:sz w:val="21"/>
          <w:lang w:val="en-US" w:eastAsia="zh-CN" w:bidi="ar-SA"/>
        </w:rPr>
        <w:t>)</w:t>
      </w:r>
      <w:r>
        <w:rPr>
          <w:rFonts w:hint="default" w:ascii="Times New Roman" w:hAnsi="Times New Roman" w:cs="Times New Roman"/>
        </w:rPr>
        <w:t>发现破损的地方及时修复；</w:t>
      </w:r>
    </w:p>
    <w:p w14:paraId="13DB9FAC">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eastAsia="宋体" w:cs="Times New Roman"/>
          <w:sz w:val="21"/>
          <w:lang w:val="en-US" w:eastAsia="zh-CN" w:bidi="ar-SA"/>
        </w:rPr>
        <w:t>)</w:t>
      </w:r>
      <w:r>
        <w:rPr>
          <w:rFonts w:hint="default" w:ascii="Times New Roman" w:hAnsi="Times New Roman" w:cs="Times New Roman"/>
        </w:rPr>
        <w:t>对生态拦截网上的附着物及时清理，保证河道畅通。</w:t>
      </w:r>
    </w:p>
    <w:p w14:paraId="4AED259E">
      <w:pPr>
        <w:pStyle w:val="108"/>
        <w:numPr>
          <w:ilvl w:val="2"/>
          <w:numId w:val="0"/>
        </w:numPr>
        <w:spacing w:before="120" w:after="120"/>
        <w:ind w:leftChars="0"/>
        <w:rPr>
          <w:rFonts w:hint="default"/>
          <w:lang w:val="en-US" w:eastAsia="zh-CN"/>
        </w:rPr>
      </w:pPr>
      <w:bookmarkStart w:id="114" w:name="_Toc3139"/>
      <w:bookmarkStart w:id="115" w:name="_Toc29896"/>
      <w:bookmarkStart w:id="116" w:name="_Toc854"/>
      <w:bookmarkStart w:id="117" w:name="_Toc151993645"/>
      <w:bookmarkStart w:id="118" w:name="_Toc30829"/>
      <w:r>
        <w:rPr>
          <w:rFonts w:hint="eastAsia"/>
          <w:lang w:val="en-US" w:eastAsia="zh-CN"/>
        </w:rPr>
        <w:t>6.4水生植物管护</w:t>
      </w:r>
      <w:bookmarkEnd w:id="114"/>
      <w:bookmarkEnd w:id="115"/>
      <w:bookmarkEnd w:id="116"/>
      <w:bookmarkEnd w:id="117"/>
      <w:bookmarkEnd w:id="118"/>
    </w:p>
    <w:p w14:paraId="08ACD9AF">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lang w:val="en-US" w:eastAsia="zh-CN"/>
        </w:rPr>
        <w:t>a</w:t>
      </w:r>
      <w:r>
        <w:rPr>
          <w:rFonts w:hint="default" w:ascii="Times New Roman" w:hAnsi="Times New Roman" w:eastAsia="宋体" w:cs="Times New Roman"/>
          <w:sz w:val="21"/>
          <w:lang w:val="en-US" w:eastAsia="zh-CN" w:bidi="ar-SA"/>
        </w:rPr>
        <w:t>)</w:t>
      </w:r>
      <w:r>
        <w:rPr>
          <w:rFonts w:hint="default" w:ascii="Times New Roman" w:hAnsi="Times New Roman" w:cs="Times New Roman"/>
        </w:rPr>
        <w:t xml:space="preserve">日常养护管理 </w:t>
      </w:r>
    </w:p>
    <w:p w14:paraId="098C4536">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 xml:space="preserve">日常巡检内容包括：水生植物虫害、病害、水生植物长势、有无枯黄枝、折断枝及落叶、杂草生长情况、有无垃圾杂物等； </w:t>
      </w:r>
    </w:p>
    <w:p w14:paraId="5C715C7D">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 xml:space="preserve">巡检频率每周不宜小于 2 次，汛期暴雨、台风等不利气象条件下应加密巡检，并做好巡检记录； </w:t>
      </w:r>
    </w:p>
    <w:p w14:paraId="1499DADB">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 xml:space="preserve">定期检查水生植物长势，必要时给予人工干预措施，以保持生态平衡； </w:t>
      </w:r>
    </w:p>
    <w:p w14:paraId="37A01D96">
      <w:pPr>
        <w:pStyle w:val="59"/>
        <w:spacing w:line="360" w:lineRule="auto"/>
        <w:ind w:left="0" w:leftChars="0" w:firstLine="630" w:firstLineChars="300"/>
        <w:rPr>
          <w:rFonts w:hint="default"/>
          <w:sz w:val="21"/>
          <w:szCs w:val="21"/>
          <w:lang w:val="en-US" w:eastAsia="zh-CN"/>
        </w:rPr>
      </w:pPr>
      <w:r>
        <w:rPr>
          <w:rFonts w:hint="default" w:ascii="Times New Roman" w:hAnsi="Times New Roman" w:cs="Times New Roman"/>
          <w:lang w:val="en-US" w:eastAsia="zh-CN"/>
        </w:rPr>
        <w:t>4)</w:t>
      </w:r>
      <w:r>
        <w:rPr>
          <w:rFonts w:hint="eastAsia" w:ascii="Times New Roman" w:cs="Times New Roman"/>
          <w:lang w:val="en-US" w:eastAsia="zh-CN"/>
        </w:rPr>
        <w:t>对于水生植物，</w:t>
      </w:r>
      <w:r>
        <w:rPr>
          <w:rFonts w:hint="default" w:ascii="Times New Roman" w:hAnsi="Times New Roman" w:cs="Times New Roman"/>
        </w:rPr>
        <w:t xml:space="preserve">及时修剪或清除枯黄、枯死、倒伏植株、入侵物种和过密植株，及时打捞清除长出水面的沉水植物及浮出水面的死株、叶片，必要时补种； </w:t>
      </w:r>
    </w:p>
    <w:p w14:paraId="50FC373D">
      <w:pPr>
        <w:pStyle w:val="59"/>
        <w:spacing w:line="360" w:lineRule="auto"/>
        <w:ind w:left="0" w:leftChars="0" w:firstLine="630" w:firstLineChars="300"/>
        <w:rPr>
          <w:rFonts w:hint="default" w:ascii="Times New Roman" w:hAnsi="Times New Roman" w:eastAsia="宋体" w:cs="Times New Roman"/>
          <w:lang w:val="en-US" w:eastAsia="zh-CN"/>
        </w:rPr>
      </w:pPr>
      <w:r>
        <w:rPr>
          <w:rFonts w:hint="eastAsia" w:ascii="Times New Roman" w:cs="Times New Roman"/>
          <w:lang w:val="en-US" w:eastAsia="zh-CN"/>
        </w:rPr>
        <w:t>5</w:t>
      </w:r>
      <w:r>
        <w:rPr>
          <w:rFonts w:hint="default" w:ascii="Times New Roman" w:hAnsi="Times New Roman" w:cs="Times New Roman"/>
          <w:lang w:val="en-US" w:eastAsia="zh-CN"/>
        </w:rPr>
        <w:t>)</w:t>
      </w:r>
      <w:r>
        <w:rPr>
          <w:rFonts w:hint="eastAsia" w:ascii="Times New Roman" w:cs="Times New Roman"/>
          <w:lang w:val="en-US" w:eastAsia="zh-CN"/>
        </w:rPr>
        <w:t>对于陆生植物，要保持草本植物和乔灌木比例，宜及时清理、拔除恶性竞争杂草，定期对植物进行适当修剪，清除枯枝、病残枝、过密枝。</w:t>
      </w:r>
    </w:p>
    <w:p w14:paraId="18D34897">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 xml:space="preserve">每年定期收割植物秸秆，防止枯萎腐烂产生二次污染； </w:t>
      </w:r>
    </w:p>
    <w:p w14:paraId="256E473E">
      <w:pPr>
        <w:pStyle w:val="59"/>
        <w:spacing w:line="360" w:lineRule="auto"/>
        <w:ind w:left="0" w:leftChars="0" w:firstLine="630" w:firstLineChars="300"/>
        <w:rPr>
          <w:rFonts w:hint="default" w:ascii="Times New Roman" w:hAnsi="Times New Roman" w:cs="Times New Roman"/>
        </w:rPr>
      </w:pPr>
      <w:r>
        <w:rPr>
          <w:rFonts w:hint="eastAsia" w:ascii="Times New Roman" w:cs="Times New Roman"/>
          <w:lang w:val="en-US" w:eastAsia="zh-CN"/>
        </w:rPr>
        <w:t>7</w:t>
      </w:r>
      <w:r>
        <w:rPr>
          <w:rFonts w:hint="default" w:ascii="Times New Roman" w:hAnsi="Times New Roman" w:cs="Times New Roman"/>
          <w:lang w:val="en-US" w:eastAsia="zh-CN"/>
        </w:rPr>
        <w:t>)</w:t>
      </w:r>
      <w:r>
        <w:rPr>
          <w:rFonts w:hint="default" w:ascii="Times New Roman" w:hAnsi="Times New Roman" w:cs="Times New Roman"/>
        </w:rPr>
        <w:t xml:space="preserve">定期检查挺水、浮叶植物植株是否过密，可适时进行分株栽植； </w:t>
      </w:r>
    </w:p>
    <w:p w14:paraId="50334D45">
      <w:pPr>
        <w:pStyle w:val="59"/>
        <w:spacing w:line="360" w:lineRule="auto"/>
        <w:ind w:left="0" w:leftChars="0" w:firstLine="630" w:firstLineChars="300"/>
        <w:rPr>
          <w:rFonts w:hint="eastAsia" w:ascii="Times New Roman" w:hAnsi="Times New Roman" w:eastAsia="宋体" w:cs="Times New Roman"/>
          <w:lang w:eastAsia="zh-CN"/>
        </w:rPr>
      </w:pPr>
      <w:r>
        <w:rPr>
          <w:rFonts w:hint="eastAsia" w:ascii="Times New Roman" w:cs="Times New Roman"/>
          <w:lang w:val="en-US" w:eastAsia="zh-CN"/>
        </w:rPr>
        <w:t>8</w:t>
      </w:r>
      <w:r>
        <w:rPr>
          <w:rFonts w:hint="default" w:ascii="Times New Roman" w:hAnsi="Times New Roman" w:cs="Times New Roman"/>
          <w:lang w:val="en-US" w:eastAsia="zh-CN"/>
        </w:rPr>
        <w:t>)</w:t>
      </w:r>
      <w:r>
        <w:rPr>
          <w:rFonts w:hint="default" w:ascii="Times New Roman" w:hAnsi="Times New Roman" w:cs="Times New Roman"/>
        </w:rPr>
        <w:t>及时清除浅水区域的非目标物种</w:t>
      </w:r>
      <w:r>
        <w:rPr>
          <w:rFonts w:hint="eastAsia" w:ascii="Times New Roman" w:cs="Times New Roman"/>
          <w:lang w:eastAsia="zh-CN"/>
        </w:rPr>
        <w:t>，</w:t>
      </w:r>
      <w:r>
        <w:rPr>
          <w:rFonts w:hint="eastAsia" w:ascii="Times New Roman" w:cs="Times New Roman"/>
          <w:lang w:val="en-US" w:eastAsia="zh-CN"/>
        </w:rPr>
        <w:t>尤其是入侵种</w:t>
      </w:r>
      <w:r>
        <w:rPr>
          <w:rFonts w:hint="eastAsia" w:ascii="Times New Roman" w:cs="Times New Roman"/>
          <w:lang w:eastAsia="zh-CN"/>
        </w:rPr>
        <w:t>；</w:t>
      </w:r>
    </w:p>
    <w:p w14:paraId="1BC8BDD1">
      <w:pPr>
        <w:pStyle w:val="59"/>
        <w:spacing w:line="360" w:lineRule="auto"/>
        <w:ind w:left="0" w:leftChars="0" w:firstLine="630" w:firstLineChars="300"/>
        <w:rPr>
          <w:rFonts w:hint="eastAsia" w:ascii="Times New Roman" w:eastAsia="宋体"/>
          <w:lang w:eastAsia="zh-CN"/>
        </w:rPr>
      </w:pPr>
      <w:r>
        <w:rPr>
          <w:rFonts w:hint="eastAsia" w:ascii="Times New Roman" w:cs="Times New Roman"/>
          <w:lang w:val="en-US" w:eastAsia="zh-CN"/>
        </w:rPr>
        <w:t>9</w:t>
      </w:r>
      <w:r>
        <w:rPr>
          <w:rFonts w:hint="default" w:ascii="Times New Roman" w:hAnsi="Times New Roman" w:cs="Times New Roman"/>
          <w:lang w:val="en-US" w:eastAsia="zh-CN"/>
        </w:rPr>
        <w:t>)</w:t>
      </w:r>
      <w:r>
        <w:rPr>
          <w:rFonts w:hint="default" w:ascii="Times New Roman"/>
        </w:rPr>
        <w:t>每年水温 10~15℃时人工湿地易滋生水绵，需提前进行人工防控。水绵大量繁殖时，需及时打捞</w:t>
      </w:r>
      <w:r>
        <w:rPr>
          <w:rFonts w:hint="eastAsia" w:ascii="Times New Roman"/>
          <w:lang w:eastAsia="zh-CN"/>
        </w:rPr>
        <w:t>；</w:t>
      </w:r>
    </w:p>
    <w:p w14:paraId="1BF4F9C5">
      <w:pPr>
        <w:pStyle w:val="59"/>
        <w:spacing w:line="360" w:lineRule="auto"/>
        <w:ind w:left="0" w:leftChars="0" w:firstLine="630" w:firstLineChars="300"/>
        <w:rPr>
          <w:rFonts w:hint="default" w:ascii="Times New Roman"/>
        </w:rPr>
      </w:pPr>
      <w:r>
        <w:rPr>
          <w:rFonts w:hint="eastAsia" w:ascii="Times New Roman" w:cs="Times New Roman"/>
          <w:lang w:val="en-US" w:eastAsia="zh-CN"/>
        </w:rPr>
        <w:t>10</w:t>
      </w:r>
      <w:r>
        <w:rPr>
          <w:rFonts w:hint="default" w:ascii="Times New Roman" w:hAnsi="Times New Roman" w:cs="Times New Roman"/>
          <w:lang w:val="en-US" w:eastAsia="zh-CN"/>
        </w:rPr>
        <w:t>)建议将收割的植物残体与打捞水绵进行堆肥发酵，以进行资源再利用。</w:t>
      </w:r>
    </w:p>
    <w:p w14:paraId="76D8013F">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lang w:val="en-US" w:eastAsia="zh-CN"/>
        </w:rPr>
        <w:t>b</w:t>
      </w:r>
      <w:r>
        <w:rPr>
          <w:rFonts w:hint="default" w:ascii="Times New Roman" w:hAnsi="Times New Roman" w:cs="Times New Roman"/>
        </w:rPr>
        <w:t xml:space="preserve">）水位控制 </w:t>
      </w:r>
    </w:p>
    <w:p w14:paraId="796511C4">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 xml:space="preserve">宜根据水生植物品种习性和生长周期及时排水、补水，保持正常水位； </w:t>
      </w:r>
    </w:p>
    <w:p w14:paraId="469E2590">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 xml:space="preserve">挺水植物适宜水深为 10cm~50cm，浮叶植物适宜水深为 30cm~150cm，沉水植物生长水深与透明度比例宜控制在 2:1 以下。 </w:t>
      </w:r>
    </w:p>
    <w:p w14:paraId="28F27673">
      <w:pPr>
        <w:pStyle w:val="59"/>
        <w:spacing w:line="360" w:lineRule="auto"/>
        <w:rPr>
          <w:rFonts w:hint="default" w:ascii="Times New Roman" w:hAnsi="Times New Roman" w:cs="Times New Roman"/>
        </w:rPr>
      </w:pPr>
      <w:r>
        <w:rPr>
          <w:rFonts w:hint="default" w:ascii="Times New Roman" w:hAnsi="Times New Roman" w:cs="Times New Roman"/>
          <w:lang w:val="en-US" w:eastAsia="zh-CN"/>
        </w:rPr>
        <w:t>c</w:t>
      </w:r>
      <w:r>
        <w:rPr>
          <w:rFonts w:hint="default" w:ascii="Times New Roman" w:hAnsi="Times New Roman" w:cs="Times New Roman"/>
        </w:rPr>
        <w:t xml:space="preserve">）病虫害防治 </w:t>
      </w:r>
    </w:p>
    <w:p w14:paraId="2BFB3F64">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 xml:space="preserve">水生植物病虫害的防治应采取预防为主，宜在休眠期预防控制，发病初期及时用药防治； </w:t>
      </w:r>
    </w:p>
    <w:p w14:paraId="37F60117">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 xml:space="preserve">宜采用生物防治、物理防治为主的无公害防治法，少用农药等化学药剂，避免使用菊酯类等对鱼虾敏感的农药。 </w:t>
      </w:r>
    </w:p>
    <w:p w14:paraId="1D72FC3F">
      <w:pPr>
        <w:pStyle w:val="59"/>
        <w:spacing w:line="360" w:lineRule="auto"/>
        <w:ind w:left="0" w:leftChars="0" w:firstLine="420" w:firstLineChars="200"/>
        <w:rPr>
          <w:rFonts w:hint="default" w:ascii="Times New Roman" w:hAnsi="Times New Roman" w:cs="Times New Roman"/>
        </w:rPr>
      </w:pPr>
      <w:r>
        <w:rPr>
          <w:rFonts w:hint="default" w:ascii="Times New Roman" w:hAnsi="Times New Roman" w:cs="Times New Roman"/>
          <w:lang w:val="en-US" w:eastAsia="zh-CN"/>
        </w:rPr>
        <w:t>d</w:t>
      </w:r>
      <w:r>
        <w:rPr>
          <w:rFonts w:hint="default" w:ascii="Times New Roman" w:hAnsi="Times New Roman" w:cs="Times New Roman"/>
        </w:rPr>
        <w:t xml:space="preserve">）汛期及极端天气的预防、应对措施 </w:t>
      </w:r>
    </w:p>
    <w:p w14:paraId="01AB4BFE">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 xml:space="preserve">汛期前应做好预防工作，防止汛期水位剧烈变化对景观湖泊水质、生态系统及各类设施设备造成不利影响； </w:t>
      </w:r>
    </w:p>
    <w:p w14:paraId="6ECC2319">
      <w:pPr>
        <w:pStyle w:val="59"/>
        <w:spacing w:line="360" w:lineRule="auto"/>
        <w:ind w:left="0" w:leftChars="0" w:firstLine="630" w:firstLineChars="30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 xml:space="preserve">暴雨、台风等极端天气期间，应特别注意岸坡水力冲刷、排口等对湖泊水体透明度、水质等的影响，发现问题应及时处理； </w:t>
      </w:r>
    </w:p>
    <w:p w14:paraId="5FA1AC4C">
      <w:pPr>
        <w:pStyle w:val="59"/>
        <w:spacing w:line="360" w:lineRule="auto"/>
        <w:ind w:left="0" w:leftChars="0" w:firstLine="630" w:firstLineChars="300"/>
        <w:rPr>
          <w:rFonts w:hint="eastAsia" w:ascii="Times New Roman" w:cs="Times New Roman"/>
          <w:lang w:eastAsia="zh-CN"/>
        </w:rPr>
      </w:pPr>
      <w:r>
        <w:rPr>
          <w:rFonts w:hint="default" w:ascii="Times New Roman" w:hAnsi="Times New Roman" w:cs="Times New Roman"/>
          <w:lang w:val="en-US" w:eastAsia="zh-CN"/>
        </w:rPr>
        <w:t>3)</w:t>
      </w:r>
      <w:r>
        <w:rPr>
          <w:rFonts w:hint="default" w:ascii="Times New Roman" w:hAnsi="Times New Roman" w:cs="Times New Roman"/>
        </w:rPr>
        <w:t>暴雨、台风等极端天气过后，宜及时排除积水，检查挺水植物生长情况，清理植物残体及累积于水体或附着在水生植物上的垃圾、淤泥</w:t>
      </w:r>
      <w:r>
        <w:rPr>
          <w:rFonts w:hint="eastAsia" w:ascii="Times New Roman" w:cs="Times New Roman"/>
          <w:lang w:eastAsia="zh-CN"/>
        </w:rPr>
        <w:t>。</w:t>
      </w:r>
    </w:p>
    <w:p w14:paraId="63710628">
      <w:pPr>
        <w:pStyle w:val="59"/>
        <w:spacing w:line="360" w:lineRule="auto"/>
        <w:ind w:left="0" w:leftChars="0" w:firstLine="630" w:firstLineChars="300"/>
        <w:rPr>
          <w:rFonts w:hint="eastAsia" w:ascii="Times New Roman" w:cs="Times New Roman"/>
          <w:lang w:val="en-US" w:eastAsia="zh-CN"/>
        </w:rPr>
      </w:pPr>
      <w:r>
        <w:rPr>
          <w:rFonts w:hint="eastAsia" w:ascii="Times New Roman" w:cs="Times New Roman"/>
          <w:lang w:val="en-US" w:eastAsia="zh-CN"/>
        </w:rPr>
        <w:t>4</w:t>
      </w:r>
      <w:r>
        <w:rPr>
          <w:rFonts w:hint="default" w:ascii="Times New Roman" w:hAnsi="Times New Roman" w:cs="Times New Roman"/>
          <w:lang w:val="en-US" w:eastAsia="zh-CN"/>
        </w:rPr>
        <w:t>)</w:t>
      </w:r>
      <w:r>
        <w:rPr>
          <w:rFonts w:hint="eastAsia" w:ascii="Times New Roman" w:cs="Times New Roman"/>
          <w:lang w:val="en-US" w:eastAsia="zh-CN"/>
        </w:rPr>
        <w:t>干旱天气，需每个2-3天进行浇水，保持土地湿润，同时采用样方法进行项目区域沉水植物、底栖动物品种及生物量的本底调研，为来年生物投加、植物补植提供参考。</w:t>
      </w:r>
    </w:p>
    <w:p w14:paraId="6C521C32">
      <w:pPr>
        <w:pStyle w:val="108"/>
        <w:numPr>
          <w:ilvl w:val="2"/>
          <w:numId w:val="0"/>
        </w:numPr>
        <w:spacing w:before="120" w:after="120"/>
        <w:ind w:leftChars="0"/>
        <w:rPr>
          <w:rFonts w:hint="default" w:ascii="Times New Roman" w:hAnsi="Times New Roman" w:cs="Times New Roman"/>
          <w:lang w:val="en-US" w:eastAsia="zh-CN"/>
        </w:rPr>
      </w:pPr>
      <w:bookmarkStart w:id="119" w:name="_Toc2479"/>
      <w:bookmarkStart w:id="120" w:name="_Toc25448"/>
      <w:bookmarkStart w:id="121" w:name="_Toc15383"/>
      <w:bookmarkStart w:id="122" w:name="_Toc29294"/>
      <w:bookmarkStart w:id="123" w:name="_Toc151993647"/>
      <w:r>
        <w:rPr>
          <w:rFonts w:hint="default" w:ascii="Times New Roman" w:hAnsi="Times New Roman" w:cs="Times New Roman"/>
          <w:lang w:val="en-US" w:eastAsia="zh-CN"/>
        </w:rPr>
        <w:t>6.5水生动物管护</w:t>
      </w:r>
      <w:bookmarkEnd w:id="119"/>
      <w:bookmarkEnd w:id="120"/>
    </w:p>
    <w:p w14:paraId="13594EE7">
      <w:pPr>
        <w:pStyle w:val="59"/>
        <w:numPr>
          <w:ilvl w:val="-1"/>
          <w:numId w:val="0"/>
        </w:numPr>
        <w:spacing w:line="360" w:lineRule="auto"/>
        <w:ind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a）日常巡视与管理应符合下列规定：</w:t>
      </w:r>
    </w:p>
    <w:p w14:paraId="00C1CA8C">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1）应定期巡视，观察水生动物的活动和水质变化，保证水生动物有良好的生活环境；</w:t>
      </w:r>
    </w:p>
    <w:p w14:paraId="78EA1F03">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2）应做好巡视记录，建立管理日记；</w:t>
      </w:r>
    </w:p>
    <w:p w14:paraId="59EA9F95">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3）宜做好防洪、防逃、防虫害等工作；</w:t>
      </w:r>
    </w:p>
    <w:p w14:paraId="50C7E846">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4）应及时清捞动物残体并妥善处理。</w:t>
      </w:r>
    </w:p>
    <w:p w14:paraId="24F19FD6">
      <w:pPr>
        <w:pStyle w:val="59"/>
        <w:numPr>
          <w:ilvl w:val="-1"/>
          <w:numId w:val="0"/>
        </w:numPr>
        <w:spacing w:line="360" w:lineRule="auto"/>
        <w:ind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b）水生动物群落日常调查管理应符合下列规定：</w:t>
      </w:r>
    </w:p>
    <w:p w14:paraId="29CEB183">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1）应定期观察水体中底栖动物、虾类及鱼类的种类与数量对总量过多、单一物种优势过于明显、雌雄比失调等现象宜及时采取措施加以控制，确保生态系统结构合理、稳定；</w:t>
      </w:r>
    </w:p>
    <w:p w14:paraId="0C21944B">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2）宜加强水体中鲤鱼、草鱼等草食性鱼类及外来物种群落数量控制；</w:t>
      </w:r>
    </w:p>
    <w:p w14:paraId="02CA66F8">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3）宜提前做好萝卜螺等杂食性底栖动物防控措施，防止全湖体传播；</w:t>
      </w:r>
    </w:p>
    <w:p w14:paraId="08FAAAD6">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4）应加强水生动物疾病防控，做好病害预防，对病残水生动物及时救治或捕捞。</w:t>
      </w:r>
    </w:p>
    <w:p w14:paraId="4B89118F">
      <w:pPr>
        <w:pStyle w:val="59"/>
        <w:numPr>
          <w:ilvl w:val="-1"/>
          <w:numId w:val="0"/>
        </w:numPr>
        <w:spacing w:line="360" w:lineRule="auto"/>
        <w:ind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c）捕捞与投放应符合下列规定：</w:t>
      </w:r>
    </w:p>
    <w:p w14:paraId="1EC73689">
      <w:pPr>
        <w:pStyle w:val="59"/>
        <w:numPr>
          <w:ilvl w:val="-1"/>
          <w:numId w:val="0"/>
        </w:numPr>
        <w:spacing w:line="360" w:lineRule="auto"/>
        <w:ind w:leftChars="0"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1）可通过捕捞或适当投放凶猛鱼类等，调节草食性鱼类（如鲫鱼、鲤鱼、草鱼等）的数量；</w:t>
      </w:r>
    </w:p>
    <w:p w14:paraId="4BF7DA5F">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2）宜控制投放对底泥扰动强烈的大型水生动物，以免扰动底泥，影响水体透明度；</w:t>
      </w:r>
    </w:p>
    <w:p w14:paraId="5E14ED7A">
      <w:pPr>
        <w:pStyle w:val="59"/>
        <w:numPr>
          <w:ilvl w:val="-1"/>
          <w:numId w:val="0"/>
        </w:numPr>
        <w:spacing w:line="360" w:lineRule="auto"/>
        <w:ind w:leftChars="0"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3）严禁投放入侵动物物种，应严格管控水生动物的私自放养。</w:t>
      </w:r>
    </w:p>
    <w:p w14:paraId="0EEE4D99">
      <w:pPr>
        <w:pStyle w:val="108"/>
        <w:numPr>
          <w:ilvl w:val="2"/>
          <w:numId w:val="0"/>
        </w:numPr>
        <w:spacing w:before="120" w:after="120"/>
        <w:ind w:leftChars="0"/>
        <w:rPr>
          <w:rFonts w:hint="default" w:ascii="Times New Roman" w:hAnsi="Times New Roman" w:cs="Times New Roman"/>
          <w:lang w:val="en-US" w:eastAsia="zh-CN"/>
        </w:rPr>
      </w:pPr>
      <w:bookmarkStart w:id="124" w:name="_Toc385"/>
      <w:bookmarkStart w:id="125" w:name="_Toc10674"/>
      <w:r>
        <w:rPr>
          <w:rFonts w:hint="default" w:ascii="Times New Roman" w:hAnsi="Times New Roman" w:cs="Times New Roman"/>
          <w:lang w:val="en-US" w:eastAsia="zh-CN"/>
        </w:rPr>
        <w:t>6.6水质管护</w:t>
      </w:r>
      <w:bookmarkEnd w:id="124"/>
      <w:bookmarkEnd w:id="125"/>
    </w:p>
    <w:bookmarkEnd w:id="121"/>
    <w:bookmarkEnd w:id="122"/>
    <w:bookmarkEnd w:id="123"/>
    <w:p w14:paraId="44E00A30">
      <w:pPr>
        <w:pStyle w:val="68"/>
        <w:numPr>
          <w:ilvl w:val="3"/>
          <w:numId w:val="0"/>
        </w:numPr>
        <w:spacing w:before="120" w:after="120"/>
        <w:ind w:leftChars="0"/>
        <w:rPr>
          <w:rFonts w:hint="default" w:ascii="Times New Roman" w:hAnsi="Times New Roman" w:cs="Times New Roman"/>
          <w:lang w:val="en-US" w:eastAsia="zh-CN"/>
        </w:rPr>
      </w:pPr>
      <w:bookmarkStart w:id="126" w:name="_Toc151993648"/>
      <w:r>
        <w:rPr>
          <w:rFonts w:hint="default" w:ascii="Times New Roman" w:hAnsi="Times New Roman" w:cs="Times New Roman"/>
          <w:lang w:val="en-US" w:eastAsia="zh-CN"/>
        </w:rPr>
        <w:t>6.6.1水质与水生生物指标监测</w:t>
      </w:r>
      <w:bookmarkEnd w:id="126"/>
    </w:p>
    <w:p w14:paraId="390CDCB2">
      <w:pPr>
        <w:pStyle w:val="59"/>
        <w:spacing w:line="360" w:lineRule="auto"/>
        <w:ind w:left="0" w:leftChars="0" w:firstLine="420" w:firstLineChars="200"/>
        <w:rPr>
          <w:rFonts w:hint="eastAsia"/>
        </w:rPr>
      </w:pPr>
      <w:r>
        <w:rPr>
          <w:rFonts w:hint="eastAsia"/>
        </w:rPr>
        <w:t>水质与水生生物指标监测是工程实施的重要组成部分，通过水质与水生生物指标监测数据，可以了解水体的基本情况，从而建立水环境的评估与决策模型，分析和掌握污染物在水体中稀释扩散和自净化过程与平衡关系，及时调整工程建设与管理实施方案。</w:t>
      </w:r>
    </w:p>
    <w:p w14:paraId="0BE8AB64">
      <w:pPr>
        <w:pStyle w:val="59"/>
        <w:spacing w:line="360" w:lineRule="auto"/>
        <w:ind w:left="0" w:leftChars="0" w:firstLine="420" w:firstLineChars="200"/>
        <w:rPr>
          <w:rFonts w:hint="eastAsia"/>
        </w:rPr>
      </w:pPr>
      <w:r>
        <w:rPr>
          <w:rFonts w:hint="eastAsia"/>
        </w:rPr>
        <w:t>在工程区域内</w:t>
      </w:r>
      <w:r>
        <w:rPr>
          <w:rFonts w:hint="default" w:ascii="Times New Roman" w:hAnsi="Times New Roman" w:cs="Times New Roman"/>
        </w:rPr>
        <w:t>设置若干个采样点，监测的指标包括水质、底泥及生物指标三大类，具体的监测指标方法与频率见下表</w:t>
      </w:r>
      <w:r>
        <w:rPr>
          <w:rFonts w:hint="eastAsia" w:ascii="Times New Roman" w:cs="Times New Roman"/>
          <w:lang w:val="en-US" w:eastAsia="zh-CN"/>
        </w:rPr>
        <w:t>2</w:t>
      </w:r>
      <w:r>
        <w:rPr>
          <w:rFonts w:hint="default" w:ascii="Times New Roman" w:hAnsi="Times New Roman" w:cs="Times New Roman"/>
        </w:rPr>
        <w:t>。不同</w:t>
      </w:r>
      <w:r>
        <w:rPr>
          <w:rFonts w:hint="eastAsia"/>
        </w:rPr>
        <w:t>水环境可根据实际情况而增减监测指标与频率。</w:t>
      </w:r>
    </w:p>
    <w:p w14:paraId="6E0B27E2">
      <w:pPr>
        <w:pStyle w:val="59"/>
        <w:spacing w:line="36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表</w:t>
      </w:r>
      <w:r>
        <w:rPr>
          <w:rFonts w:hint="eastAsia" w:ascii="Times New Roman" w:cs="Times New Roman"/>
          <w:lang w:val="en-US" w:eastAsia="zh-CN"/>
        </w:rPr>
        <w:t>2</w:t>
      </w:r>
      <w:r>
        <w:rPr>
          <w:rFonts w:hint="default" w:ascii="Times New Roman" w:hAnsi="Times New Roman" w:cs="Times New Roman"/>
        </w:rPr>
        <w:t xml:space="preserve"> 水质与水生生物指标监测方法与频率</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2155"/>
        <w:gridCol w:w="2948"/>
        <w:gridCol w:w="1326"/>
      </w:tblGrid>
      <w:tr w14:paraId="0C0D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794B1BA1">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编号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9569A2A">
            <w:pPr>
              <w:pStyle w:val="59"/>
              <w:spacing w:line="240" w:lineRule="auto"/>
              <w:ind w:left="0" w:leftChars="0" w:firstLine="210" w:firstLineChars="100"/>
              <w:jc w:val="center"/>
              <w:rPr>
                <w:rFonts w:hint="default" w:ascii="Times New Roman" w:hAnsi="Times New Roman" w:cs="Times New Roman"/>
              </w:rPr>
            </w:pPr>
            <w:r>
              <w:rPr>
                <w:rFonts w:hint="default" w:ascii="Times New Roman" w:hAnsi="Times New Roman" w:cs="Times New Roman"/>
              </w:rPr>
              <w:t>指标类别</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0D754F05">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监测指标</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0B977C3C">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实验方法</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6ADA796E">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监测频率</w:t>
            </w:r>
          </w:p>
        </w:tc>
      </w:tr>
      <w:tr w14:paraId="2BBC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06A6F1CD">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1</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4E3CA402">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水质指标</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21BE9C7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总磷</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3B117B47">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钼酸铵分光光度法</w:t>
            </w:r>
          </w:p>
        </w:tc>
        <w:tc>
          <w:tcPr>
            <w:tcW w:w="1326" w:type="dxa"/>
            <w:vMerge w:val="restart"/>
            <w:tcBorders>
              <w:top w:val="single" w:color="auto" w:sz="4" w:space="0"/>
              <w:left w:val="single" w:color="auto" w:sz="4" w:space="0"/>
              <w:bottom w:val="single" w:color="auto" w:sz="4" w:space="0"/>
              <w:right w:val="single" w:color="auto" w:sz="4" w:space="0"/>
            </w:tcBorders>
            <w:noWrap w:val="0"/>
            <w:vAlign w:val="center"/>
          </w:tcPr>
          <w:p w14:paraId="2539C5A5">
            <w:pPr>
              <w:pStyle w:val="59"/>
              <w:spacing w:line="240" w:lineRule="auto"/>
              <w:ind w:left="0" w:leftChars="0" w:firstLine="0" w:firstLineChars="0"/>
              <w:jc w:val="both"/>
              <w:rPr>
                <w:rFonts w:hint="default" w:ascii="Times New Roman" w:hAnsi="Times New Roman" w:cs="Times New Roman"/>
              </w:rPr>
            </w:pPr>
            <w:r>
              <w:rPr>
                <w:rFonts w:hint="default" w:ascii="Times New Roman" w:hAnsi="Times New Roman" w:cs="Times New Roman"/>
              </w:rPr>
              <w:t>每月一次，预期酌情增加采样频率</w:t>
            </w:r>
          </w:p>
        </w:tc>
      </w:tr>
      <w:tr w14:paraId="59C9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302A2E09">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2</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C7882DE">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6572BD03">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总氮</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510D6190">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碱性过硫酸钾消解紫外分光光度法</w:t>
            </w:r>
          </w:p>
        </w:tc>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14:paraId="40BB5308">
            <w:pPr>
              <w:pStyle w:val="59"/>
              <w:spacing w:line="240" w:lineRule="auto"/>
              <w:ind w:left="0" w:leftChars="0" w:firstLine="420" w:firstLineChars="200"/>
              <w:jc w:val="center"/>
              <w:rPr>
                <w:rFonts w:hint="default" w:ascii="Times New Roman" w:hAnsi="Times New Roman" w:cs="Times New Roman"/>
              </w:rPr>
            </w:pPr>
          </w:p>
        </w:tc>
      </w:tr>
      <w:tr w14:paraId="718F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66E1A834">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3</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2C2A2AA1">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637424C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氨氮</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4847ABED">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纳氏试剂比色法</w:t>
            </w:r>
          </w:p>
        </w:tc>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14:paraId="6B9B1B18">
            <w:pPr>
              <w:pStyle w:val="59"/>
              <w:spacing w:line="240" w:lineRule="auto"/>
              <w:ind w:left="0" w:leftChars="0" w:firstLine="420" w:firstLineChars="200"/>
              <w:jc w:val="center"/>
              <w:rPr>
                <w:rFonts w:hint="default" w:ascii="Times New Roman" w:hAnsi="Times New Roman" w:cs="Times New Roman"/>
              </w:rPr>
            </w:pPr>
          </w:p>
        </w:tc>
      </w:tr>
      <w:tr w14:paraId="669D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7BA0BE6F">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4</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763E07C">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10E8566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COD</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41DB2224">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分光光度法</w:t>
            </w:r>
          </w:p>
        </w:tc>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14:paraId="35C12E89">
            <w:pPr>
              <w:pStyle w:val="59"/>
              <w:spacing w:line="240" w:lineRule="auto"/>
              <w:ind w:left="0" w:leftChars="0" w:firstLine="420" w:firstLineChars="200"/>
              <w:jc w:val="center"/>
              <w:rPr>
                <w:rFonts w:hint="default" w:ascii="Times New Roman" w:hAnsi="Times New Roman" w:cs="Times New Roman"/>
              </w:rPr>
            </w:pPr>
          </w:p>
        </w:tc>
      </w:tr>
      <w:tr w14:paraId="034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27DEEA6">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5</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3F0CE428">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7E72ABE7">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COD</w:t>
            </w:r>
            <w:r>
              <w:rPr>
                <w:rFonts w:hint="default" w:ascii="Times New Roman" w:hAnsi="Times New Roman" w:cs="Times New Roman"/>
                <w:vertAlign w:val="subscript"/>
              </w:rPr>
              <w:t>Mn</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0F663746">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分光光度法</w:t>
            </w:r>
          </w:p>
        </w:tc>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14:paraId="11FB20DE">
            <w:pPr>
              <w:pStyle w:val="59"/>
              <w:spacing w:line="240" w:lineRule="auto"/>
              <w:ind w:left="0" w:leftChars="0" w:firstLine="420" w:firstLineChars="200"/>
              <w:jc w:val="center"/>
              <w:rPr>
                <w:rFonts w:hint="default" w:ascii="Times New Roman" w:hAnsi="Times New Roman" w:cs="Times New Roman"/>
              </w:rPr>
            </w:pPr>
          </w:p>
        </w:tc>
      </w:tr>
      <w:tr w14:paraId="7C7E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6723A42B">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6</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0D0ACD2E">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底泥指标</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4F1D504B">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总氮</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0B19919A">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半微量开氏法定氮法</w:t>
            </w:r>
          </w:p>
        </w:tc>
        <w:tc>
          <w:tcPr>
            <w:tcW w:w="1326" w:type="dxa"/>
            <w:vMerge w:val="restart"/>
            <w:tcBorders>
              <w:top w:val="single" w:color="auto" w:sz="4" w:space="0"/>
              <w:left w:val="single" w:color="auto" w:sz="4" w:space="0"/>
              <w:bottom w:val="single" w:color="auto" w:sz="4" w:space="0"/>
              <w:right w:val="single" w:color="auto" w:sz="4" w:space="0"/>
            </w:tcBorders>
            <w:noWrap w:val="0"/>
            <w:vAlign w:val="center"/>
          </w:tcPr>
          <w:p w14:paraId="35C142B8">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一年一次</w:t>
            </w:r>
          </w:p>
        </w:tc>
      </w:tr>
      <w:tr w14:paraId="6752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6A9171B7">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7</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271A540">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6C954608">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总磷</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726287E2">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钼锑抗比色法（酸融）</w:t>
            </w:r>
          </w:p>
        </w:tc>
        <w:tc>
          <w:tcPr>
            <w:tcW w:w="1326" w:type="dxa"/>
            <w:vMerge w:val="continue"/>
            <w:tcBorders>
              <w:top w:val="single" w:color="auto" w:sz="4" w:space="0"/>
              <w:left w:val="single" w:color="auto" w:sz="4" w:space="0"/>
              <w:bottom w:val="single" w:color="auto" w:sz="4" w:space="0"/>
              <w:right w:val="single" w:color="auto" w:sz="4" w:space="0"/>
            </w:tcBorders>
            <w:noWrap w:val="0"/>
            <w:vAlign w:val="center"/>
          </w:tcPr>
          <w:p w14:paraId="3A6E17A9">
            <w:pPr>
              <w:pStyle w:val="59"/>
              <w:spacing w:line="240" w:lineRule="auto"/>
              <w:ind w:left="0" w:leftChars="0" w:firstLine="420" w:firstLineChars="200"/>
              <w:jc w:val="center"/>
              <w:rPr>
                <w:rFonts w:hint="default" w:ascii="Times New Roman" w:hAnsi="Times New Roman" w:cs="Times New Roman"/>
              </w:rPr>
            </w:pPr>
          </w:p>
        </w:tc>
      </w:tr>
      <w:tr w14:paraId="5769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7789F71D">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8</w:t>
            </w:r>
          </w:p>
        </w:tc>
        <w:tc>
          <w:tcPr>
            <w:tcW w:w="1276" w:type="dxa"/>
            <w:vMerge w:val="restart"/>
            <w:tcBorders>
              <w:top w:val="single" w:color="auto" w:sz="4" w:space="0"/>
              <w:left w:val="single" w:color="auto" w:sz="4" w:space="0"/>
              <w:right w:val="single" w:color="auto" w:sz="4" w:space="0"/>
            </w:tcBorders>
            <w:noWrap w:val="0"/>
            <w:vAlign w:val="center"/>
          </w:tcPr>
          <w:p w14:paraId="0909F7A9">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生物指标</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47363096">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沉水植物覆盖度</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60CF14FC">
            <w:pPr>
              <w:pStyle w:val="59"/>
              <w:spacing w:line="240" w:lineRule="auto"/>
              <w:ind w:left="0" w:leftChars="0" w:firstLine="420" w:firstLineChars="200"/>
              <w:jc w:val="center"/>
              <w:rPr>
                <w:rFonts w:hint="default" w:ascii="Times New Roman" w:hAnsi="Times New Roman" w:cs="Times New Roman"/>
              </w:rPr>
            </w:pPr>
          </w:p>
        </w:tc>
        <w:tc>
          <w:tcPr>
            <w:tcW w:w="1326" w:type="dxa"/>
            <w:vMerge w:val="restart"/>
            <w:tcBorders>
              <w:top w:val="single" w:color="auto" w:sz="4" w:space="0"/>
              <w:left w:val="single" w:color="auto" w:sz="4" w:space="0"/>
              <w:right w:val="single" w:color="auto" w:sz="4" w:space="0"/>
            </w:tcBorders>
            <w:noWrap w:val="0"/>
            <w:vAlign w:val="center"/>
          </w:tcPr>
          <w:p w14:paraId="51F5735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一年四次</w:t>
            </w:r>
          </w:p>
        </w:tc>
      </w:tr>
      <w:tr w14:paraId="37DD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4F8CF114">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9</w:t>
            </w:r>
          </w:p>
        </w:tc>
        <w:tc>
          <w:tcPr>
            <w:tcW w:w="1276" w:type="dxa"/>
            <w:vMerge w:val="continue"/>
            <w:tcBorders>
              <w:left w:val="single" w:color="auto" w:sz="4" w:space="0"/>
              <w:right w:val="single" w:color="auto" w:sz="4" w:space="0"/>
            </w:tcBorders>
            <w:noWrap w:val="0"/>
            <w:vAlign w:val="center"/>
          </w:tcPr>
          <w:p w14:paraId="093C6D71">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52AE5A3E">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浮游植物定量</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6E2A2DDA">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显微镜观察</w:t>
            </w:r>
          </w:p>
        </w:tc>
        <w:tc>
          <w:tcPr>
            <w:tcW w:w="1326" w:type="dxa"/>
            <w:vMerge w:val="continue"/>
            <w:tcBorders>
              <w:left w:val="single" w:color="auto" w:sz="4" w:space="0"/>
              <w:right w:val="single" w:color="auto" w:sz="4" w:space="0"/>
            </w:tcBorders>
            <w:noWrap w:val="0"/>
            <w:vAlign w:val="center"/>
          </w:tcPr>
          <w:p w14:paraId="2386A6C4">
            <w:pPr>
              <w:pStyle w:val="59"/>
              <w:spacing w:line="240" w:lineRule="auto"/>
              <w:ind w:left="0" w:leftChars="0" w:firstLine="420" w:firstLineChars="200"/>
              <w:jc w:val="center"/>
              <w:rPr>
                <w:rFonts w:hint="default" w:ascii="Times New Roman" w:hAnsi="Times New Roman" w:cs="Times New Roman"/>
              </w:rPr>
            </w:pPr>
          </w:p>
        </w:tc>
      </w:tr>
      <w:tr w14:paraId="3CC2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3BF9813F">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10</w:t>
            </w:r>
          </w:p>
        </w:tc>
        <w:tc>
          <w:tcPr>
            <w:tcW w:w="1276" w:type="dxa"/>
            <w:vMerge w:val="continue"/>
            <w:tcBorders>
              <w:left w:val="single" w:color="auto" w:sz="4" w:space="0"/>
              <w:right w:val="single" w:color="auto" w:sz="4" w:space="0"/>
            </w:tcBorders>
            <w:noWrap w:val="0"/>
            <w:vAlign w:val="center"/>
          </w:tcPr>
          <w:p w14:paraId="596691BD">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316FDBC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浮游植物定性</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3132C81B">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显微镜观察</w:t>
            </w:r>
          </w:p>
        </w:tc>
        <w:tc>
          <w:tcPr>
            <w:tcW w:w="1326" w:type="dxa"/>
            <w:vMerge w:val="continue"/>
            <w:tcBorders>
              <w:left w:val="single" w:color="auto" w:sz="4" w:space="0"/>
              <w:right w:val="single" w:color="auto" w:sz="4" w:space="0"/>
            </w:tcBorders>
            <w:noWrap w:val="0"/>
            <w:vAlign w:val="center"/>
          </w:tcPr>
          <w:p w14:paraId="3BBF3BD3">
            <w:pPr>
              <w:pStyle w:val="59"/>
              <w:spacing w:line="240" w:lineRule="auto"/>
              <w:ind w:left="0" w:leftChars="0" w:firstLine="420" w:firstLineChars="200"/>
              <w:jc w:val="center"/>
              <w:rPr>
                <w:rFonts w:hint="default" w:ascii="Times New Roman" w:hAnsi="Times New Roman" w:cs="Times New Roman"/>
              </w:rPr>
            </w:pPr>
          </w:p>
        </w:tc>
      </w:tr>
      <w:tr w14:paraId="501E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760DB0C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11</w:t>
            </w:r>
          </w:p>
        </w:tc>
        <w:tc>
          <w:tcPr>
            <w:tcW w:w="1276" w:type="dxa"/>
            <w:vMerge w:val="continue"/>
            <w:tcBorders>
              <w:left w:val="single" w:color="auto" w:sz="4" w:space="0"/>
              <w:right w:val="single" w:color="auto" w:sz="4" w:space="0"/>
            </w:tcBorders>
            <w:noWrap w:val="0"/>
            <w:vAlign w:val="center"/>
          </w:tcPr>
          <w:p w14:paraId="1AB9F712">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55EAFDBE">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浮游动物定量</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34EAA1C1">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显微镜观察</w:t>
            </w:r>
          </w:p>
        </w:tc>
        <w:tc>
          <w:tcPr>
            <w:tcW w:w="1326" w:type="dxa"/>
            <w:vMerge w:val="continue"/>
            <w:tcBorders>
              <w:left w:val="single" w:color="auto" w:sz="4" w:space="0"/>
              <w:right w:val="single" w:color="auto" w:sz="4" w:space="0"/>
            </w:tcBorders>
            <w:noWrap w:val="0"/>
            <w:vAlign w:val="center"/>
          </w:tcPr>
          <w:p w14:paraId="2E6D982B">
            <w:pPr>
              <w:pStyle w:val="59"/>
              <w:spacing w:line="240" w:lineRule="auto"/>
              <w:ind w:left="0" w:leftChars="0" w:firstLine="420" w:firstLineChars="200"/>
              <w:jc w:val="center"/>
              <w:rPr>
                <w:rFonts w:hint="default" w:ascii="Times New Roman" w:hAnsi="Times New Roman" w:cs="Times New Roman"/>
              </w:rPr>
            </w:pPr>
          </w:p>
        </w:tc>
      </w:tr>
      <w:tr w14:paraId="186F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F03510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12</w:t>
            </w:r>
          </w:p>
        </w:tc>
        <w:tc>
          <w:tcPr>
            <w:tcW w:w="1276" w:type="dxa"/>
            <w:vMerge w:val="continue"/>
            <w:tcBorders>
              <w:left w:val="single" w:color="auto" w:sz="4" w:space="0"/>
              <w:right w:val="single" w:color="auto" w:sz="4" w:space="0"/>
            </w:tcBorders>
            <w:noWrap w:val="0"/>
            <w:vAlign w:val="center"/>
          </w:tcPr>
          <w:p w14:paraId="716F131E">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664BC4E3">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浮游动物定性</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57DD3E66">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显微镜观察</w:t>
            </w:r>
          </w:p>
        </w:tc>
        <w:tc>
          <w:tcPr>
            <w:tcW w:w="1326" w:type="dxa"/>
            <w:vMerge w:val="continue"/>
            <w:tcBorders>
              <w:left w:val="single" w:color="auto" w:sz="4" w:space="0"/>
              <w:right w:val="single" w:color="auto" w:sz="4" w:space="0"/>
            </w:tcBorders>
            <w:noWrap w:val="0"/>
            <w:vAlign w:val="center"/>
          </w:tcPr>
          <w:p w14:paraId="05F23CD7">
            <w:pPr>
              <w:pStyle w:val="59"/>
              <w:spacing w:line="240" w:lineRule="auto"/>
              <w:ind w:left="0" w:leftChars="0" w:firstLine="420" w:firstLineChars="200"/>
              <w:jc w:val="center"/>
              <w:rPr>
                <w:rFonts w:hint="default" w:ascii="Times New Roman" w:hAnsi="Times New Roman" w:cs="Times New Roman"/>
              </w:rPr>
            </w:pPr>
          </w:p>
        </w:tc>
      </w:tr>
      <w:tr w14:paraId="75FB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00AE9E0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13</w:t>
            </w:r>
          </w:p>
        </w:tc>
        <w:tc>
          <w:tcPr>
            <w:tcW w:w="1276" w:type="dxa"/>
            <w:vMerge w:val="continue"/>
            <w:tcBorders>
              <w:left w:val="single" w:color="auto" w:sz="4" w:space="0"/>
              <w:right w:val="single" w:color="auto" w:sz="4" w:space="0"/>
            </w:tcBorders>
            <w:noWrap w:val="0"/>
            <w:vAlign w:val="center"/>
          </w:tcPr>
          <w:p w14:paraId="56B959AC">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5AB28F8F">
            <w:pPr>
              <w:pStyle w:val="59"/>
              <w:spacing w:line="240" w:lineRule="auto"/>
              <w:ind w:left="0" w:leftChars="0" w:firstLine="0" w:firstLineChars="0"/>
              <w:jc w:val="center"/>
              <w:rPr>
                <w:rFonts w:hint="default" w:ascii="Times New Roman" w:hAnsi="Times New Roman" w:eastAsia="宋体" w:cs="Times New Roman"/>
                <w:lang w:val="en-US" w:eastAsia="zh-CN"/>
              </w:rPr>
            </w:pPr>
            <w:r>
              <w:rPr>
                <w:rFonts w:hint="default" w:ascii="Times New Roman" w:hAnsi="Times New Roman" w:cs="Times New Roman"/>
              </w:rPr>
              <w:t>大型水生植物</w:t>
            </w:r>
            <w:r>
              <w:rPr>
                <w:rFonts w:hint="eastAsia" w:ascii="Times New Roman" w:cs="Times New Roman"/>
                <w:lang w:val="en-US" w:eastAsia="zh-CN"/>
              </w:rPr>
              <w:t>品种、生物量</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19F73EC6">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样方法</w:t>
            </w:r>
          </w:p>
        </w:tc>
        <w:tc>
          <w:tcPr>
            <w:tcW w:w="1326" w:type="dxa"/>
            <w:vMerge w:val="continue"/>
            <w:tcBorders>
              <w:left w:val="single" w:color="auto" w:sz="4" w:space="0"/>
              <w:right w:val="single" w:color="auto" w:sz="4" w:space="0"/>
            </w:tcBorders>
            <w:noWrap w:val="0"/>
            <w:vAlign w:val="center"/>
          </w:tcPr>
          <w:p w14:paraId="125CBD71">
            <w:pPr>
              <w:pStyle w:val="59"/>
              <w:spacing w:line="240" w:lineRule="auto"/>
              <w:ind w:left="0" w:leftChars="0" w:firstLine="420" w:firstLineChars="200"/>
              <w:jc w:val="center"/>
              <w:rPr>
                <w:rFonts w:hint="default" w:ascii="Times New Roman" w:hAnsi="Times New Roman" w:cs="Times New Roman"/>
              </w:rPr>
            </w:pPr>
          </w:p>
        </w:tc>
      </w:tr>
      <w:tr w14:paraId="6A7E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384CB6C6">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14</w:t>
            </w:r>
          </w:p>
        </w:tc>
        <w:tc>
          <w:tcPr>
            <w:tcW w:w="1276" w:type="dxa"/>
            <w:vMerge w:val="continue"/>
            <w:tcBorders>
              <w:left w:val="single" w:color="auto" w:sz="4" w:space="0"/>
              <w:right w:val="single" w:color="auto" w:sz="4" w:space="0"/>
            </w:tcBorders>
            <w:noWrap w:val="0"/>
            <w:vAlign w:val="center"/>
          </w:tcPr>
          <w:p w14:paraId="08DAB07F">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0728AE2D">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鱼类群落结构</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7652DD28">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网捕法</w:t>
            </w:r>
          </w:p>
        </w:tc>
        <w:tc>
          <w:tcPr>
            <w:tcW w:w="1326" w:type="dxa"/>
            <w:vMerge w:val="continue"/>
            <w:tcBorders>
              <w:left w:val="single" w:color="auto" w:sz="4" w:space="0"/>
              <w:right w:val="single" w:color="auto" w:sz="4" w:space="0"/>
            </w:tcBorders>
            <w:noWrap w:val="0"/>
            <w:vAlign w:val="center"/>
          </w:tcPr>
          <w:p w14:paraId="067561DF">
            <w:pPr>
              <w:pStyle w:val="59"/>
              <w:spacing w:line="240" w:lineRule="auto"/>
              <w:ind w:left="0" w:leftChars="0" w:firstLine="420" w:firstLineChars="200"/>
              <w:jc w:val="center"/>
              <w:rPr>
                <w:rFonts w:hint="default" w:ascii="Times New Roman" w:hAnsi="Times New Roman" w:cs="Times New Roman"/>
              </w:rPr>
            </w:pPr>
          </w:p>
        </w:tc>
      </w:tr>
      <w:tr w14:paraId="7226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382DC1C4">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15</w:t>
            </w:r>
          </w:p>
        </w:tc>
        <w:tc>
          <w:tcPr>
            <w:tcW w:w="1276" w:type="dxa"/>
            <w:vMerge w:val="continue"/>
            <w:tcBorders>
              <w:left w:val="single" w:color="auto" w:sz="4" w:space="0"/>
              <w:right w:val="single" w:color="auto" w:sz="4" w:space="0"/>
            </w:tcBorders>
            <w:noWrap w:val="0"/>
            <w:vAlign w:val="center"/>
          </w:tcPr>
          <w:p w14:paraId="18AA5CFE">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380F4220">
            <w:pPr>
              <w:pStyle w:val="59"/>
              <w:spacing w:line="240" w:lineRule="auto"/>
              <w:ind w:left="0" w:leftChars="0" w:firstLine="0" w:firstLineChars="0"/>
              <w:jc w:val="center"/>
              <w:rPr>
                <w:rFonts w:hint="default" w:ascii="Times New Roman" w:hAnsi="Times New Roman" w:cs="Times New Roman"/>
              </w:rPr>
            </w:pPr>
            <w:r>
              <w:rPr>
                <w:rFonts w:hint="default" w:ascii="Times New Roman" w:hAnsi="Times New Roman" w:cs="Times New Roman"/>
              </w:rPr>
              <w:t>底栖动物群落结构</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15487CC5">
            <w:pPr>
              <w:pStyle w:val="59"/>
              <w:spacing w:line="240" w:lineRule="auto"/>
              <w:ind w:left="0" w:leftChars="0" w:firstLine="420" w:firstLineChars="200"/>
              <w:jc w:val="center"/>
              <w:rPr>
                <w:rFonts w:hint="default" w:ascii="Times New Roman" w:hAnsi="Times New Roman" w:cs="Times New Roman"/>
              </w:rPr>
            </w:pPr>
            <w:r>
              <w:rPr>
                <w:rFonts w:hint="default" w:ascii="Times New Roman" w:hAnsi="Times New Roman" w:cs="Times New Roman"/>
              </w:rPr>
              <w:t>采泥器及带网夹泥器</w:t>
            </w:r>
          </w:p>
        </w:tc>
        <w:tc>
          <w:tcPr>
            <w:tcW w:w="1326" w:type="dxa"/>
            <w:vMerge w:val="continue"/>
            <w:tcBorders>
              <w:left w:val="single" w:color="auto" w:sz="4" w:space="0"/>
              <w:right w:val="single" w:color="auto" w:sz="4" w:space="0"/>
            </w:tcBorders>
            <w:noWrap w:val="0"/>
            <w:vAlign w:val="center"/>
          </w:tcPr>
          <w:p w14:paraId="65A619A6">
            <w:pPr>
              <w:pStyle w:val="59"/>
              <w:spacing w:line="240" w:lineRule="auto"/>
              <w:ind w:left="0" w:leftChars="0" w:firstLine="420" w:firstLineChars="200"/>
              <w:jc w:val="center"/>
              <w:rPr>
                <w:rFonts w:hint="default" w:ascii="Times New Roman" w:hAnsi="Times New Roman" w:cs="Times New Roman"/>
              </w:rPr>
            </w:pPr>
          </w:p>
        </w:tc>
      </w:tr>
      <w:tr w14:paraId="431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300C65FF">
            <w:pPr>
              <w:pStyle w:val="59"/>
              <w:spacing w:line="240" w:lineRule="auto"/>
              <w:ind w:left="0" w:leftChars="0" w:firstLine="0" w:firstLineChars="0"/>
              <w:jc w:val="center"/>
              <w:rPr>
                <w:rFonts w:hint="default" w:ascii="Times New Roman" w:hAnsi="Times New Roman" w:eastAsia="宋体" w:cs="Times New Roman"/>
                <w:lang w:val="en-US" w:eastAsia="zh-CN"/>
              </w:rPr>
            </w:pPr>
            <w:r>
              <w:rPr>
                <w:rFonts w:hint="eastAsia" w:ascii="Times New Roman" w:cs="Times New Roman"/>
                <w:lang w:val="en-US" w:eastAsia="zh-CN"/>
              </w:rPr>
              <w:t>16</w:t>
            </w:r>
          </w:p>
        </w:tc>
        <w:tc>
          <w:tcPr>
            <w:tcW w:w="1276" w:type="dxa"/>
            <w:vMerge w:val="continue"/>
            <w:tcBorders>
              <w:left w:val="single" w:color="auto" w:sz="4" w:space="0"/>
              <w:right w:val="single" w:color="auto" w:sz="4" w:space="0"/>
            </w:tcBorders>
            <w:noWrap w:val="0"/>
            <w:vAlign w:val="center"/>
          </w:tcPr>
          <w:p w14:paraId="46F139C4">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7634C8E9">
            <w:pPr>
              <w:pStyle w:val="59"/>
              <w:spacing w:line="240" w:lineRule="auto"/>
              <w:ind w:left="0" w:leftChars="0" w:firstLine="0" w:firstLineChars="0"/>
              <w:jc w:val="center"/>
              <w:rPr>
                <w:rFonts w:hint="default" w:ascii="Times New Roman" w:hAnsi="Times New Roman" w:eastAsia="宋体" w:cs="Times New Roman"/>
                <w:lang w:val="en-US" w:eastAsia="zh-CN"/>
              </w:rPr>
            </w:pPr>
            <w:r>
              <w:rPr>
                <w:rFonts w:hint="eastAsia" w:ascii="Times New Roman" w:cs="Times New Roman"/>
                <w:lang w:val="en-US" w:eastAsia="zh-CN"/>
              </w:rPr>
              <w:t>生物多样性指数</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0E51FF54">
            <w:pPr>
              <w:pStyle w:val="59"/>
              <w:spacing w:line="240" w:lineRule="auto"/>
              <w:ind w:left="0" w:leftChars="0" w:firstLine="420" w:firstLineChars="200"/>
              <w:jc w:val="center"/>
              <w:rPr>
                <w:rFonts w:hint="default" w:ascii="Times New Roman" w:hAnsi="Times New Roman" w:eastAsia="宋体" w:cs="Times New Roman"/>
                <w:lang w:val="en-US" w:eastAsia="zh-CN"/>
              </w:rPr>
            </w:pPr>
            <w:r>
              <w:rPr>
                <w:rFonts w:hint="eastAsia" w:ascii="Times New Roman" w:cs="Times New Roman"/>
                <w:lang w:val="en-US" w:eastAsia="zh-CN"/>
              </w:rPr>
              <w:t>样方法</w:t>
            </w:r>
          </w:p>
        </w:tc>
        <w:tc>
          <w:tcPr>
            <w:tcW w:w="1326" w:type="dxa"/>
            <w:vMerge w:val="continue"/>
            <w:tcBorders>
              <w:left w:val="single" w:color="auto" w:sz="4" w:space="0"/>
              <w:right w:val="single" w:color="auto" w:sz="4" w:space="0"/>
            </w:tcBorders>
            <w:noWrap w:val="0"/>
            <w:vAlign w:val="center"/>
          </w:tcPr>
          <w:p w14:paraId="17B1FDAA">
            <w:pPr>
              <w:pStyle w:val="59"/>
              <w:spacing w:line="240" w:lineRule="auto"/>
              <w:ind w:left="0" w:leftChars="0" w:firstLine="420" w:firstLineChars="200"/>
              <w:jc w:val="center"/>
              <w:rPr>
                <w:rFonts w:hint="default" w:ascii="Times New Roman" w:hAnsi="Times New Roman" w:cs="Times New Roman"/>
              </w:rPr>
            </w:pPr>
          </w:p>
        </w:tc>
      </w:tr>
      <w:tr w14:paraId="2166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blHeade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7736EB76">
            <w:pPr>
              <w:pStyle w:val="59"/>
              <w:spacing w:line="240" w:lineRule="auto"/>
              <w:ind w:left="0" w:leftChars="0" w:firstLine="0" w:firstLineChars="0"/>
              <w:jc w:val="center"/>
              <w:rPr>
                <w:rFonts w:hint="default" w:ascii="Times New Roman" w:hAnsi="Times New Roman" w:eastAsia="宋体" w:cs="Times New Roman"/>
                <w:lang w:val="en-US" w:eastAsia="zh-CN"/>
              </w:rPr>
            </w:pPr>
            <w:r>
              <w:rPr>
                <w:rFonts w:hint="eastAsia" w:ascii="Times New Roman" w:cs="Times New Roman"/>
                <w:lang w:val="en-US" w:eastAsia="zh-CN"/>
              </w:rPr>
              <w:t>17</w:t>
            </w:r>
          </w:p>
        </w:tc>
        <w:tc>
          <w:tcPr>
            <w:tcW w:w="1276" w:type="dxa"/>
            <w:vMerge w:val="continue"/>
            <w:tcBorders>
              <w:left w:val="single" w:color="auto" w:sz="4" w:space="0"/>
              <w:bottom w:val="single" w:color="auto" w:sz="4" w:space="0"/>
              <w:right w:val="single" w:color="auto" w:sz="4" w:space="0"/>
            </w:tcBorders>
            <w:noWrap w:val="0"/>
            <w:vAlign w:val="center"/>
          </w:tcPr>
          <w:p w14:paraId="3AE7FB0C">
            <w:pPr>
              <w:pStyle w:val="59"/>
              <w:spacing w:line="240" w:lineRule="auto"/>
              <w:ind w:left="0" w:leftChars="0" w:firstLine="420" w:firstLineChars="200"/>
              <w:jc w:val="center"/>
              <w:rPr>
                <w:rFonts w:hint="default" w:ascii="Times New Roman" w:hAnsi="Times New Roman" w:cs="Times New Roman"/>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14:paraId="48CD8C47">
            <w:pPr>
              <w:pStyle w:val="59"/>
              <w:spacing w:line="240" w:lineRule="auto"/>
              <w:ind w:left="0" w:leftChars="0" w:firstLine="0" w:firstLineChars="0"/>
              <w:jc w:val="center"/>
              <w:rPr>
                <w:rFonts w:hint="default" w:ascii="Times New Roman" w:hAnsi="Times New Roman" w:eastAsia="宋体" w:cs="Times New Roman"/>
                <w:lang w:val="en-US" w:eastAsia="zh-CN"/>
              </w:rPr>
            </w:pPr>
            <w:r>
              <w:rPr>
                <w:rFonts w:hint="eastAsia" w:ascii="Times New Roman" w:cs="Times New Roman"/>
                <w:lang w:val="en-US" w:eastAsia="zh-CN"/>
              </w:rPr>
              <w:t>外来入侵种</w:t>
            </w:r>
          </w:p>
        </w:tc>
        <w:tc>
          <w:tcPr>
            <w:tcW w:w="2948" w:type="dxa"/>
            <w:tcBorders>
              <w:top w:val="single" w:color="auto" w:sz="4" w:space="0"/>
              <w:left w:val="single" w:color="auto" w:sz="4" w:space="0"/>
              <w:bottom w:val="single" w:color="auto" w:sz="4" w:space="0"/>
              <w:right w:val="single" w:color="auto" w:sz="4" w:space="0"/>
            </w:tcBorders>
            <w:noWrap w:val="0"/>
            <w:vAlign w:val="center"/>
          </w:tcPr>
          <w:p w14:paraId="4E88338D">
            <w:pPr>
              <w:pStyle w:val="59"/>
              <w:spacing w:line="240" w:lineRule="auto"/>
              <w:ind w:left="0" w:leftChars="0" w:firstLine="420" w:firstLineChars="200"/>
              <w:jc w:val="center"/>
              <w:rPr>
                <w:rFonts w:hint="default" w:ascii="Times New Roman" w:hAnsi="Times New Roman" w:eastAsia="宋体" w:cs="Times New Roman"/>
                <w:lang w:val="en-US" w:eastAsia="zh-CN"/>
              </w:rPr>
            </w:pPr>
            <w:r>
              <w:rPr>
                <w:rFonts w:hint="eastAsia" w:ascii="Times New Roman" w:cs="Times New Roman"/>
                <w:lang w:val="en-US" w:eastAsia="zh-CN"/>
              </w:rPr>
              <w:t>人工巡检</w:t>
            </w:r>
          </w:p>
        </w:tc>
        <w:tc>
          <w:tcPr>
            <w:tcW w:w="1326" w:type="dxa"/>
            <w:tcBorders>
              <w:left w:val="single" w:color="auto" w:sz="4" w:space="0"/>
              <w:bottom w:val="single" w:color="auto" w:sz="4" w:space="0"/>
              <w:right w:val="single" w:color="auto" w:sz="4" w:space="0"/>
            </w:tcBorders>
            <w:noWrap w:val="0"/>
            <w:vAlign w:val="center"/>
          </w:tcPr>
          <w:p w14:paraId="0A5B1D37">
            <w:pPr>
              <w:pStyle w:val="59"/>
              <w:spacing w:line="240" w:lineRule="auto"/>
              <w:ind w:left="0" w:leftChars="0" w:firstLine="0" w:firstLineChars="0"/>
              <w:jc w:val="center"/>
              <w:rPr>
                <w:rFonts w:hint="default" w:ascii="Times New Roman" w:hAnsi="Times New Roman" w:eastAsia="宋体" w:cs="Times New Roman"/>
                <w:lang w:val="en-US" w:eastAsia="zh-CN"/>
              </w:rPr>
            </w:pPr>
            <w:r>
              <w:rPr>
                <w:rFonts w:hint="eastAsia" w:ascii="Times New Roman" w:cs="Times New Roman"/>
                <w:lang w:val="en-US" w:eastAsia="zh-CN"/>
              </w:rPr>
              <w:t>每周一次</w:t>
            </w:r>
          </w:p>
        </w:tc>
      </w:tr>
    </w:tbl>
    <w:p w14:paraId="01EA91F1">
      <w:pPr>
        <w:pStyle w:val="59"/>
        <w:spacing w:line="240" w:lineRule="auto"/>
        <w:ind w:left="0" w:leftChars="0" w:firstLine="420" w:firstLineChars="200"/>
        <w:jc w:val="center"/>
        <w:rPr>
          <w:rFonts w:hint="default" w:ascii="Times New Roman" w:hAnsi="Times New Roman" w:cs="Times New Roman"/>
        </w:rPr>
      </w:pPr>
    </w:p>
    <w:p w14:paraId="2B8127F6">
      <w:pPr>
        <w:pStyle w:val="68"/>
        <w:numPr>
          <w:ilvl w:val="3"/>
          <w:numId w:val="0"/>
        </w:numPr>
        <w:spacing w:before="120" w:after="120"/>
        <w:ind w:leftChars="0"/>
        <w:rPr>
          <w:rFonts w:hint="default" w:ascii="Times New Roman"/>
          <w:lang w:val="en-US" w:eastAsia="zh-CN"/>
        </w:rPr>
      </w:pPr>
      <w:bookmarkStart w:id="127" w:name="_Toc151993649"/>
      <w:r>
        <w:rPr>
          <w:rFonts w:hint="default" w:ascii="Times New Roman"/>
          <w:lang w:val="en-US" w:eastAsia="zh-CN"/>
        </w:rPr>
        <w:t>6.</w:t>
      </w:r>
      <w:r>
        <w:rPr>
          <w:rFonts w:hint="eastAsia" w:ascii="Times New Roman"/>
          <w:lang w:val="en-US" w:eastAsia="zh-CN"/>
        </w:rPr>
        <w:t>6</w:t>
      </w:r>
      <w:r>
        <w:rPr>
          <w:rFonts w:hint="default" w:ascii="Times New Roman"/>
          <w:lang w:val="en-US" w:eastAsia="zh-CN"/>
        </w:rPr>
        <w:t>.2来水水质管护</w:t>
      </w:r>
      <w:bookmarkEnd w:id="127"/>
    </w:p>
    <w:p w14:paraId="24089A07">
      <w:pPr>
        <w:pStyle w:val="59"/>
        <w:spacing w:line="360" w:lineRule="auto"/>
        <w:ind w:left="0" w:leftChars="0" w:firstLine="420" w:firstLineChars="200"/>
        <w:rPr>
          <w:rFonts w:hint="eastAsia"/>
        </w:rPr>
      </w:pPr>
      <w:r>
        <w:rPr>
          <w:rFonts w:hint="eastAsia"/>
        </w:rPr>
        <w:t>来水尽可能通过控制污染物输入、预处理等措施，减少泥沙、悬浮物质等， 以防堵塞填料等。</w:t>
      </w:r>
    </w:p>
    <w:p w14:paraId="2C103914">
      <w:pPr>
        <w:pStyle w:val="108"/>
        <w:numPr>
          <w:ilvl w:val="2"/>
          <w:numId w:val="0"/>
        </w:numPr>
        <w:spacing w:before="120" w:after="120"/>
        <w:rPr>
          <w:rFonts w:hint="default" w:ascii="Times New Roman" w:hAnsi="Times New Roman" w:eastAsia="宋体" w:cs="Times New Roman"/>
          <w:b w:val="0"/>
          <w:bCs w:val="0"/>
          <w:highlight w:val="yellow"/>
          <w:lang w:val="en-US" w:eastAsia="zh-CN"/>
        </w:rPr>
      </w:pPr>
      <w:bookmarkStart w:id="128" w:name="_Toc32653"/>
      <w:bookmarkStart w:id="129" w:name="_Toc31015"/>
      <w:r>
        <w:rPr>
          <w:rFonts w:hint="default" w:ascii="Times New Roman" w:hAnsi="Times New Roman" w:cs="Times New Roman"/>
          <w:b w:val="0"/>
          <w:bCs w:val="0"/>
          <w:lang w:val="en-US" w:eastAsia="zh-CN"/>
        </w:rPr>
        <w:t>6.7</w:t>
      </w:r>
      <w:r>
        <w:rPr>
          <w:rFonts w:hint="default" w:ascii="Times New Roman" w:hAnsi="Times New Roman" w:eastAsia="宋体" w:cs="Times New Roman"/>
          <w:b w:val="0"/>
          <w:bCs w:val="0"/>
          <w:lang w:val="en-US" w:eastAsia="zh-CN"/>
        </w:rPr>
        <w:t xml:space="preserve"> </w:t>
      </w:r>
      <w:r>
        <w:rPr>
          <w:rFonts w:hint="default" w:ascii="Times New Roman" w:hAnsi="Times New Roman" w:eastAsia="黑体" w:cs="Times New Roman"/>
          <w:b w:val="0"/>
          <w:bCs w:val="0"/>
          <w:lang w:val="en-US" w:eastAsia="zh-CN"/>
        </w:rPr>
        <w:t>不同类型</w:t>
      </w:r>
      <w:r>
        <w:rPr>
          <w:rFonts w:hint="default" w:ascii="Times New Roman" w:hAnsi="Times New Roman" w:eastAsia="黑体" w:cs="Times New Roman"/>
          <w:b w:val="0"/>
          <w:bCs w:val="0"/>
        </w:rPr>
        <w:t>生态处理工程</w:t>
      </w:r>
      <w:r>
        <w:rPr>
          <w:rFonts w:hint="default" w:ascii="Times New Roman" w:hAnsi="Times New Roman" w:eastAsia="黑体" w:cs="Times New Roman"/>
          <w:b w:val="0"/>
          <w:bCs w:val="0"/>
          <w:lang w:val="en-US" w:eastAsia="zh-CN"/>
        </w:rPr>
        <w:t>维护管理</w:t>
      </w:r>
      <w:bookmarkEnd w:id="128"/>
      <w:bookmarkEnd w:id="129"/>
    </w:p>
    <w:p w14:paraId="19ADB01A">
      <w:pPr>
        <w:pStyle w:val="97"/>
        <w:numPr>
          <w:ilvl w:val="4"/>
          <w:numId w:val="0"/>
        </w:numPr>
        <w:spacing w:beforeLines="0" w:afterLines="0" w:line="360" w:lineRule="auto"/>
        <w:rPr>
          <w:rFonts w:hint="eastAsia" w:ascii="黑体" w:hAnsi="黑体" w:eastAsia="黑体" w:cs="黑体"/>
          <w:b w:val="0"/>
          <w:bCs w:val="0"/>
          <w:lang w:val="en-US" w:eastAsia="zh-CN"/>
        </w:rPr>
      </w:pPr>
      <w:r>
        <w:rPr>
          <w:rFonts w:hint="default" w:ascii="Times New Roman" w:hAnsi="Times New Roman" w:eastAsia="黑体" w:cs="Times New Roman"/>
          <w:b w:val="0"/>
          <w:bCs w:val="0"/>
          <w:lang w:val="en-US" w:eastAsia="zh-CN"/>
        </w:rPr>
        <w:t>6.7.1</w:t>
      </w:r>
      <w:r>
        <w:rPr>
          <w:rFonts w:hint="eastAsia" w:ascii="黑体" w:hAnsi="黑体" w:eastAsia="黑体" w:cs="黑体"/>
          <w:b w:val="0"/>
          <w:bCs w:val="0"/>
          <w:lang w:val="en-US" w:eastAsia="zh-CN"/>
        </w:rPr>
        <w:t xml:space="preserve"> 前置库、后置库和生态塘的日常运行与维护管理</w:t>
      </w:r>
    </w:p>
    <w:p w14:paraId="41A009FA">
      <w:pPr>
        <w:pStyle w:val="59"/>
        <w:spacing w:line="360" w:lineRule="auto"/>
        <w:ind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a）清淤</w:t>
      </w:r>
    </w:p>
    <w:p w14:paraId="2F8E4C3A">
      <w:pPr>
        <w:pStyle w:val="59"/>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1）定期对前后置库、生态塘进行清淤，保持水体的通畅和水质的清洁。</w:t>
      </w:r>
      <w:r>
        <w:rPr>
          <w:rFonts w:hint="default" w:ascii="Times New Roman" w:hAnsi="Times New Roman" w:cs="Times New Roman"/>
          <w:lang w:val="en-US" w:eastAsia="zh-CN"/>
        </w:rPr>
        <w:t>应根据底泥淤积量，每隔2年~5年对前置库进行清淤，防止构筑物堵塞。底泥清淤应符合 GB 50707 相关要求。</w:t>
      </w:r>
      <w:r>
        <w:rPr>
          <w:rFonts w:hint="default" w:ascii="Times New Roman" w:hAnsi="Times New Roman" w:eastAsia="宋体" w:cs="Times New Roman"/>
          <w:b w:val="0"/>
          <w:bCs w:val="0"/>
          <w:lang w:val="en-US" w:eastAsia="zh-CN"/>
        </w:rPr>
        <w:t>一般的生态塘通常由三部分构成，即拦截沉降系统、强化净化系统和导流回用系统。生态塘工程的沉降系统为主要的淤积部位，需要定期进行清淤，清淤频度为2年一次。其他净化区清淤视实际淤积情况，3~5年清淤一次。</w:t>
      </w:r>
    </w:p>
    <w:p w14:paraId="629552DB">
      <w:pPr>
        <w:pStyle w:val="59"/>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2）清淤后的淤泥应进行分类处理，避免对环境造成污染。</w:t>
      </w:r>
    </w:p>
    <w:p w14:paraId="1684DA5F">
      <w:pPr>
        <w:pStyle w:val="59"/>
        <w:autoSpaceDE/>
        <w:autoSpaceDN/>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3）清淤作业应采取专业的设备和人员，确保清淤效果和安全。</w:t>
      </w:r>
    </w:p>
    <w:p w14:paraId="3351CF40">
      <w:pPr>
        <w:pStyle w:val="59"/>
        <w:autoSpaceDE/>
        <w:autoSpaceDN/>
        <w:spacing w:line="360" w:lineRule="auto"/>
        <w:ind w:firstLine="0" w:firstLine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b）维护</w:t>
      </w:r>
    </w:p>
    <w:p w14:paraId="015B6DE0">
      <w:pPr>
        <w:spacing w:before="0" w:after="0" w:line="360" w:lineRule="auto"/>
        <w:ind w:firstLine="420" w:firstLineChars="200"/>
        <w:rPr>
          <w:rFonts w:hint="default"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1）</w:t>
      </w:r>
      <w:r>
        <w:rPr>
          <w:rFonts w:hint="default" w:ascii="Times New Roman" w:hAnsi="Times New Roman" w:eastAsia="宋体" w:cs="Times New Roman"/>
          <w:b w:val="0"/>
          <w:bCs w:val="0"/>
          <w:lang w:val="en-US" w:eastAsia="zh-CN"/>
        </w:rPr>
        <w:t>对生态塘内水生植物和鱼、螺类以及蚌等水生动物进行定期维护。主要工作为及时收集和清理水生植物和动物残体，保持生态塘良好的水环境和自然景观。</w:t>
      </w:r>
    </w:p>
    <w:p w14:paraId="6E06E892">
      <w:pPr>
        <w:spacing w:before="0" w:after="0" w:line="360" w:lineRule="auto"/>
        <w:ind w:firstLine="420" w:firstLineChars="200"/>
        <w:rPr>
          <w:rFonts w:hint="default" w:ascii="Times New Roman" w:hAnsi="Times New Roman" w:cs="Times New Roman"/>
        </w:rPr>
      </w:pPr>
      <w:r>
        <w:rPr>
          <w:rFonts w:hint="default" w:ascii="Times New Roman" w:hAnsi="Times New Roman" w:cs="Times New Roman"/>
          <w:b w:val="0"/>
          <w:bCs w:val="0"/>
          <w:lang w:val="en-US" w:eastAsia="zh-CN"/>
        </w:rPr>
        <w:t>2）</w:t>
      </w:r>
      <w:r>
        <w:rPr>
          <w:rFonts w:hint="default" w:ascii="Times New Roman" w:hAnsi="Times New Roman" w:cs="Times New Roman"/>
        </w:rPr>
        <w:t>定期对前后置库、生态塘进行水质监测，及时发现问题并进行处理。</w:t>
      </w:r>
    </w:p>
    <w:p w14:paraId="703A66C4">
      <w:pPr>
        <w:spacing w:line="360" w:lineRule="auto"/>
        <w:ind w:firstLine="420" w:firstLineChars="20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加强前后置库、生态塘的保护宣传，提高公众的环保意识。</w:t>
      </w:r>
    </w:p>
    <w:p w14:paraId="75A407A2">
      <w:pPr>
        <w:spacing w:before="0" w:after="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4）在前置库、后置库和生态塘系统各单元进、出水口应分别设置监测断面，定期进行采样、监测、分析。采样应按HJ493、HJ494相关要求执行。</w:t>
      </w:r>
    </w:p>
    <w:p w14:paraId="6B327159">
      <w:pPr>
        <w:spacing w:before="0" w:after="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5）水质监测指标应按照HJ2005相关要求执行，监测频率宜参照DB 11/T 1301相关要求执行。</w:t>
      </w:r>
    </w:p>
    <w:p w14:paraId="008F6B39">
      <w:pPr>
        <w:spacing w:before="0" w:after="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6）水文监测应符合SL196相关要求，水文监测指标、监测频率宜参照DB11/T1301相关要求执行。</w:t>
      </w:r>
    </w:p>
    <w:p w14:paraId="3943CBC8">
      <w:pPr>
        <w:spacing w:before="0" w:after="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7）应定期进行前置库库区底泥厚度测量和底泥样品测试。底泥监测应符合SL219 相关要求。</w:t>
      </w:r>
    </w:p>
    <w:p w14:paraId="4AD03B10">
      <w:pPr>
        <w:spacing w:line="360" w:lineRule="auto"/>
        <w:ind w:firstLine="420" w:firstLineChars="200"/>
      </w:pPr>
      <w:r>
        <w:rPr>
          <w:rFonts w:hint="default" w:ascii="Times New Roman" w:hAnsi="Times New Roman" w:cs="Times New Roman"/>
          <w:lang w:val="en-US" w:eastAsia="zh-CN"/>
        </w:rPr>
        <w:t>8）应根据底泥淤积量，每隔2年~5年对前置库进行清淤，防止构筑物堵塞。底泥清淤应符合 GB 50707 相关要求。</w:t>
      </w:r>
    </w:p>
    <w:p w14:paraId="5D7C9384">
      <w:pPr>
        <w:spacing w:line="360" w:lineRule="auto"/>
        <w:ind w:firstLine="420" w:firstLineChars="2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9）水生</w:t>
      </w:r>
      <w:r>
        <w:rPr>
          <w:rFonts w:hint="default" w:ascii="Times New Roman" w:hAnsi="Times New Roman" w:eastAsia="宋体" w:cs="Times New Roman"/>
          <w:b w:val="0"/>
          <w:bCs w:val="0"/>
          <w:lang w:val="en-US" w:eastAsia="zh-CN"/>
        </w:rPr>
        <w:t>植物养护部分具体见</w:t>
      </w:r>
      <w:r>
        <w:rPr>
          <w:rFonts w:hint="default" w:ascii="Times New Roman" w:hAnsi="Times New Roman" w:eastAsia="宋体" w:cs="Times New Roman"/>
          <w:b w:val="0"/>
          <w:bCs w:val="0"/>
          <w:highlight w:val="none"/>
          <w:lang w:val="en-US" w:eastAsia="zh-CN"/>
        </w:rPr>
        <w:t>6</w:t>
      </w:r>
      <w:r>
        <w:rPr>
          <w:rFonts w:hint="default" w:ascii="Times New Roman" w:hAnsi="Times New Roman" w:eastAsia="宋体" w:cs="Times New Roman"/>
          <w:b w:val="0"/>
          <w:bCs w:val="0"/>
          <w:lang w:val="en-US" w:eastAsia="zh-CN"/>
        </w:rPr>
        <w:t>.4</w:t>
      </w:r>
      <w:r>
        <w:rPr>
          <w:rFonts w:hint="eastAsia" w:ascii="Times New Roman" w:hAnsi="Times New Roman" w:cs="Times New Roman"/>
          <w:b w:val="0"/>
          <w:bCs w:val="0"/>
          <w:lang w:val="en-US" w:eastAsia="zh-CN"/>
        </w:rPr>
        <w:t>水生</w:t>
      </w:r>
      <w:r>
        <w:rPr>
          <w:rFonts w:hint="default" w:ascii="Times New Roman" w:hAnsi="Times New Roman" w:eastAsia="宋体" w:cs="Times New Roman"/>
          <w:b w:val="0"/>
          <w:bCs w:val="0"/>
          <w:lang w:val="en-US" w:eastAsia="zh-CN"/>
        </w:rPr>
        <w:t>植物管护部分。</w:t>
      </w:r>
    </w:p>
    <w:p w14:paraId="6A86FA17">
      <w:pPr>
        <w:pStyle w:val="97"/>
        <w:numPr>
          <w:ilvl w:val="4"/>
          <w:numId w:val="0"/>
        </w:numPr>
        <w:spacing w:before="0" w:beforeLines="0" w:after="0" w:afterLines="0" w:line="360" w:lineRule="auto"/>
        <w:ind w:leftChars="0"/>
        <w:rPr>
          <w:rFonts w:hint="eastAsia" w:ascii="宋体" w:hAnsi="宋体" w:eastAsia="宋体" w:cs="宋体"/>
          <w:b/>
          <w:bCs/>
          <w:lang w:val="en-US" w:eastAsia="zh-CN"/>
        </w:rPr>
      </w:pPr>
      <w:r>
        <w:rPr>
          <w:rFonts w:hint="eastAsia" w:ascii="宋体" w:hAnsi="宋体" w:eastAsia="宋体" w:cs="宋体"/>
          <w:b/>
          <w:bCs/>
          <w:lang w:val="en-US" w:eastAsia="zh-CN"/>
        </w:rPr>
        <w:t>6.6.2 生态沟渠、生态塘、生态拦截沟的日常运行与维护管理</w:t>
      </w:r>
    </w:p>
    <w:p w14:paraId="4729ECF1">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1）保障沟渠</w:t>
      </w:r>
      <w:r>
        <w:rPr>
          <w:rFonts w:hint="eastAsia" w:ascii="Times New Roman" w:hAnsi="Times New Roman" w:cs="Times New Roman"/>
          <w:b w:val="0"/>
          <w:bCs w:val="0"/>
          <w:lang w:val="en-US" w:eastAsia="zh-CN"/>
        </w:rPr>
        <w:t>、塘</w:t>
      </w:r>
      <w:r>
        <w:rPr>
          <w:rFonts w:hint="default" w:ascii="Times New Roman" w:hAnsi="Times New Roman" w:eastAsia="宋体" w:cs="Times New Roman"/>
          <w:b w:val="0"/>
          <w:bCs w:val="0"/>
          <w:lang w:val="en-US" w:eastAsia="zh-CN"/>
        </w:rPr>
        <w:t>及其两侧绿化，植物、花草配置应合适；维持沟埂沟顶、护坡地和道路整洁；净水植物分类管理长势快的植物一年收割或清理不少于2次，长势慢的植物一年收割或清理不少于1次。确保净水植物不影响沟渠排水功能。</w:t>
      </w:r>
    </w:p>
    <w:p w14:paraId="092B214C">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2）一般生态沟渠底淤积物超过10 cm或杂草丛生，严重影响水流的区段，要及时清淤，保证沟渠的容量和水生植物的正常生长。生态沟渠清理不要彻底，要保留部分植物和淤泥。</w:t>
      </w:r>
    </w:p>
    <w:p w14:paraId="7FB7E389">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3）清淤时应根据沟体结构、类型、生态工程措施、附属设施等情况合理选择清淤方式；土质沟渠清淤时，应对坡体进行适当加固，防止水土流失；硬质沟渠清淤时，应保留部分水生植物和淤泥。</w:t>
      </w:r>
    </w:p>
    <w:p w14:paraId="5B93CF63">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4）生态沟渠内的透水坝堵塞严重时，应及时进行冲洗、清除堵塞物或更换坝体填料</w:t>
      </w:r>
      <w:r>
        <w:rPr>
          <w:rFonts w:hint="default" w:ascii="Times New Roman" w:hAnsi="Times New Roman" w:cs="Times New Roman"/>
          <w:lang w:val="en-US" w:eastAsia="zh-CN"/>
        </w:rPr>
        <w:t>。</w:t>
      </w:r>
    </w:p>
    <w:p w14:paraId="6A298423">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5）生态沟渠内填装的填料应安全、无毒无害，根据出水水质情况应及时更换新料，废滤料应回收利用。</w:t>
      </w:r>
    </w:p>
    <w:p w14:paraId="284FE287">
      <w:pPr>
        <w:spacing w:before="0" w:after="0" w:line="360" w:lineRule="auto"/>
        <w:ind w:leftChars="0" w:firstLine="420" w:firstLineChars="2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6）</w:t>
      </w:r>
      <w:r>
        <w:rPr>
          <w:rFonts w:hint="default" w:ascii="Times New Roman" w:hAnsi="Times New Roman" w:eastAsia="宋体" w:cs="Times New Roman"/>
          <w:b w:val="0"/>
          <w:bCs w:val="0"/>
          <w:lang w:val="en-US" w:eastAsia="zh-CN"/>
        </w:rPr>
        <w:t>每年汛期前</w:t>
      </w:r>
      <w:r>
        <w:rPr>
          <w:rFonts w:hint="eastAsia" w:ascii="Times New Roman" w:hAnsi="Times New Roman" w:cs="Times New Roman"/>
          <w:b w:val="0"/>
          <w:bCs w:val="0"/>
          <w:lang w:val="en-US" w:eastAsia="zh-CN"/>
        </w:rPr>
        <w:t>，</w:t>
      </w:r>
      <w:r>
        <w:rPr>
          <w:rFonts w:hint="default" w:ascii="Times New Roman" w:hAnsi="Times New Roman" w:eastAsia="宋体" w:cs="Times New Roman"/>
          <w:b w:val="0"/>
          <w:bCs w:val="0"/>
          <w:lang w:val="en-US" w:eastAsia="zh-CN"/>
        </w:rPr>
        <w:t>应对生态拦截沟塘系统进行全面检査</w:t>
      </w:r>
      <w:r>
        <w:rPr>
          <w:rFonts w:hint="eastAsia" w:ascii="Times New Roman" w:hAnsi="Times New Roman" w:cs="Times New Roman"/>
          <w:b w:val="0"/>
          <w:bCs w:val="0"/>
          <w:lang w:val="en-US" w:eastAsia="zh-CN"/>
        </w:rPr>
        <w:t>，</w:t>
      </w:r>
      <w:r>
        <w:rPr>
          <w:rFonts w:hint="default" w:ascii="Times New Roman" w:hAnsi="Times New Roman" w:eastAsia="宋体" w:cs="Times New Roman"/>
          <w:b w:val="0"/>
          <w:bCs w:val="0"/>
          <w:lang w:val="en-US" w:eastAsia="zh-CN"/>
        </w:rPr>
        <w:t>保证沟塘系统排水畅通</w:t>
      </w:r>
      <w:r>
        <w:rPr>
          <w:rFonts w:hint="eastAsia" w:ascii="Times New Roman" w:hAnsi="Times New Roman" w:cs="Times New Roman"/>
          <w:b w:val="0"/>
          <w:bCs w:val="0"/>
          <w:lang w:val="en-US" w:eastAsia="zh-CN"/>
        </w:rPr>
        <w:t>；</w:t>
      </w:r>
      <w:r>
        <w:rPr>
          <w:rFonts w:hint="default" w:ascii="Times New Roman" w:hAnsi="Times New Roman" w:eastAsia="宋体" w:cs="Times New Roman"/>
          <w:b w:val="0"/>
          <w:bCs w:val="0"/>
          <w:lang w:val="en-US" w:eastAsia="zh-CN"/>
        </w:rPr>
        <w:t>汛期后</w:t>
      </w:r>
      <w:r>
        <w:rPr>
          <w:rFonts w:hint="eastAsia" w:ascii="Times New Roman" w:hAnsi="Times New Roman" w:cs="Times New Roman"/>
          <w:b w:val="0"/>
          <w:bCs w:val="0"/>
          <w:lang w:val="en-US" w:eastAsia="zh-CN"/>
        </w:rPr>
        <w:t>，</w:t>
      </w:r>
      <w:r>
        <w:rPr>
          <w:rFonts w:hint="default" w:ascii="Times New Roman" w:hAnsi="Times New Roman" w:eastAsia="宋体" w:cs="Times New Roman"/>
          <w:b w:val="0"/>
          <w:bCs w:val="0"/>
          <w:lang w:val="en-US" w:eastAsia="zh-CN"/>
        </w:rPr>
        <w:t>对易受冲刷沟段应重点检查和修复</w:t>
      </w:r>
      <w:r>
        <w:rPr>
          <w:rFonts w:hint="eastAsia" w:ascii="Times New Roman" w:hAnsi="Times New Roman" w:cs="Times New Roman"/>
          <w:b w:val="0"/>
          <w:bCs w:val="0"/>
          <w:lang w:val="en-US" w:eastAsia="zh-CN"/>
        </w:rPr>
        <w:t>。</w:t>
      </w:r>
    </w:p>
    <w:p w14:paraId="275F02F1">
      <w:pPr>
        <w:spacing w:before="0" w:after="0" w:line="360" w:lineRule="auto"/>
        <w:ind w:left="0" w:leftChars="0" w:firstLine="420" w:firstLineChars="2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7）</w:t>
      </w:r>
      <w:r>
        <w:rPr>
          <w:rFonts w:hint="default" w:ascii="Times New Roman" w:hAnsi="Times New Roman" w:cs="Times New Roman"/>
          <w:b w:val="0"/>
          <w:bCs w:val="0"/>
          <w:lang w:val="en-US" w:eastAsia="zh-CN"/>
        </w:rPr>
        <w:t>生态沟、塘植物宜在春季移栽</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栽种植物后</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初期应进行水位调节以促进植物存活率</w:t>
      </w:r>
      <w:r>
        <w:rPr>
          <w:rFonts w:hint="eastAsia" w:ascii="Times New Roman" w:hAnsi="Times New Roman" w:cs="Times New Roman"/>
          <w:b w:val="0"/>
          <w:bCs w:val="0"/>
          <w:lang w:val="en-US" w:eastAsia="zh-CN"/>
        </w:rPr>
        <w:t>。</w:t>
      </w:r>
    </w:p>
    <w:p w14:paraId="278291EE">
      <w:pPr>
        <w:spacing w:before="0" w:after="0" w:line="360" w:lineRule="auto"/>
        <w:ind w:left="0" w:leftChars="0" w:firstLine="420" w:firstLineChars="2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8）</w:t>
      </w:r>
      <w:r>
        <w:rPr>
          <w:rFonts w:hint="default" w:ascii="Times New Roman" w:hAnsi="Times New Roman" w:cs="Times New Roman"/>
          <w:b w:val="0"/>
          <w:bCs w:val="0"/>
          <w:lang w:val="en-US" w:eastAsia="zh-CN"/>
        </w:rPr>
        <w:t>应根据植物的生长情况</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进行缺苗补种、杂草清除、适时收割以及控制病虫害等管理</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不宜使用除草剂、杀虫剂等。</w:t>
      </w:r>
    </w:p>
    <w:p w14:paraId="565F54D1">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eastAsia" w:ascii="Times New Roman" w:hAnsi="Times New Roman" w:cs="Times New Roman"/>
          <w:b w:val="0"/>
          <w:bCs w:val="0"/>
          <w:lang w:val="en-US" w:eastAsia="zh-CN"/>
        </w:rPr>
        <w:t>9）</w:t>
      </w:r>
      <w:r>
        <w:rPr>
          <w:rFonts w:hint="default" w:ascii="Times New Roman" w:hAnsi="Times New Roman" w:cs="Times New Roman"/>
          <w:b w:val="0"/>
          <w:bCs w:val="0"/>
          <w:lang w:val="en-US" w:eastAsia="zh-CN"/>
        </w:rPr>
        <w:t xml:space="preserve"> 应及时对沟塘中的水生植物进行修剪与刈割</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并对废弃物进行处置</w:t>
      </w:r>
      <w:r>
        <w:rPr>
          <w:rFonts w:hint="eastAsia" w:ascii="Times New Roman" w:hAnsi="Times New Roman" w:cs="Times New Roman"/>
          <w:b w:val="0"/>
          <w:bCs w:val="0"/>
          <w:lang w:val="en-US" w:eastAsia="zh-CN"/>
        </w:rPr>
        <w:t>。</w:t>
      </w:r>
    </w:p>
    <w:p w14:paraId="2D18B8C5">
      <w:pPr>
        <w:pStyle w:val="97"/>
        <w:numPr>
          <w:ilvl w:val="4"/>
          <w:numId w:val="0"/>
        </w:numPr>
        <w:spacing w:before="0" w:beforeLines="0" w:after="0" w:afterLines="0" w:line="360" w:lineRule="auto"/>
        <w:ind w:leftChars="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6.</w:t>
      </w:r>
      <w:r>
        <w:rPr>
          <w:rFonts w:hint="eastAsia" w:ascii="Times New Roman" w:eastAsia="宋体" w:cs="Times New Roman"/>
          <w:b/>
          <w:bCs/>
          <w:lang w:val="en-US" w:eastAsia="zh-CN"/>
        </w:rPr>
        <w:t>7</w:t>
      </w:r>
      <w:r>
        <w:rPr>
          <w:rFonts w:hint="default" w:ascii="Times New Roman" w:hAnsi="Times New Roman" w:eastAsia="宋体" w:cs="Times New Roman"/>
          <w:b/>
          <w:bCs/>
          <w:lang w:val="en-US" w:eastAsia="zh-CN"/>
        </w:rPr>
        <w:t>.3 人工湿地的日常运行与维护管理</w:t>
      </w:r>
    </w:p>
    <w:p w14:paraId="4CDEB256">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人工湿地技术依据生态学原理，人为地在有一定长宽比和底面坡度的洼地上用土壤和填料（如砾石等）混合组成填料床，使污水在床体的填料缝隙中流动或在床体表面流动，并在床体表面种植具有性能好、成活率高、抗水性强、生长周期长、美观及具有经济价值的水生植物，形成一个独特的动植物生态体系。</w:t>
      </w:r>
    </w:p>
    <w:p w14:paraId="2F303025">
      <w:pPr>
        <w:spacing w:before="0" w:beforeLines="0" w:after="0" w:afterLines="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1） 人工湿地植物初期运行维护时间应视温度和季节确定，但不应少于30d。</w:t>
      </w:r>
    </w:p>
    <w:p w14:paraId="0AD135E2">
      <w:pPr>
        <w:spacing w:before="0" w:beforeLines="0" w:after="0" w:afterLines="0" w:line="360" w:lineRule="auto"/>
        <w:ind w:leftChars="0" w:firstLine="420" w:firstLineChars="200"/>
        <w:rPr>
          <w:rFonts w:hint="default" w:ascii="Times New Roman" w:hAnsi="Times New Roman" w:cs="Times New Roman"/>
          <w:lang w:val="en-US" w:eastAsia="zh-CN"/>
        </w:rPr>
      </w:pPr>
      <w:r>
        <w:rPr>
          <w:rFonts w:hint="default" w:ascii="Times New Roman" w:hAnsi="Times New Roman" w:eastAsia="宋体" w:cs="Times New Roman"/>
          <w:b w:val="0"/>
          <w:bCs w:val="0"/>
          <w:lang w:val="en-US" w:eastAsia="zh-CN"/>
        </w:rPr>
        <w:t>2）植物养护部分具体见</w:t>
      </w:r>
      <w:r>
        <w:rPr>
          <w:rFonts w:hint="default" w:ascii="Times New Roman" w:hAnsi="Times New Roman" w:eastAsia="宋体" w:cs="Times New Roman"/>
          <w:b w:val="0"/>
          <w:bCs w:val="0"/>
          <w:highlight w:val="none"/>
          <w:lang w:val="en-US" w:eastAsia="zh-CN"/>
        </w:rPr>
        <w:t>6.</w:t>
      </w:r>
      <w:r>
        <w:rPr>
          <w:rFonts w:hint="default" w:ascii="Times New Roman" w:hAnsi="Times New Roman" w:eastAsia="宋体" w:cs="Times New Roman"/>
          <w:b w:val="0"/>
          <w:bCs w:val="0"/>
          <w:lang w:val="en-US" w:eastAsia="zh-CN"/>
        </w:rPr>
        <w:t>4</w:t>
      </w:r>
      <w:r>
        <w:rPr>
          <w:rFonts w:hint="eastAsia" w:ascii="Times New Roman" w:hAnsi="Times New Roman" w:cs="Times New Roman"/>
          <w:b w:val="0"/>
          <w:bCs w:val="0"/>
          <w:lang w:val="en-US" w:eastAsia="zh-CN"/>
        </w:rPr>
        <w:t>水生</w:t>
      </w:r>
      <w:r>
        <w:rPr>
          <w:rFonts w:hint="default" w:ascii="Times New Roman" w:hAnsi="Times New Roman" w:eastAsia="宋体" w:cs="Times New Roman"/>
          <w:b w:val="0"/>
          <w:bCs w:val="0"/>
          <w:lang w:val="en-US" w:eastAsia="zh-CN"/>
        </w:rPr>
        <w:t>植物管护部分。</w:t>
      </w:r>
    </w:p>
    <w:p w14:paraId="32E329EC">
      <w:pPr>
        <w:spacing w:before="0" w:beforeLines="0" w:after="0" w:afterLines="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3）正常情况下应保持湿地池中的水位，在湿地日常运行中，建议每个月将湿地池排干一次，使湿地池处于晾干状态，使空气深入到湿地池内部，促进好氧微生物的活性，加快降解填料中沉积的有机物。同时由于系统停止进水，微生物新陈代谢需要的各种营养物质得不到持续的补充，填料中的微生物会逐渐进入内源呼吸期，消耗本身资源并逐渐老化死亡，利于湿地的长期运行，降低湿地填料发生堵塞的几率。</w:t>
      </w:r>
    </w:p>
    <w:p w14:paraId="7C57AE00">
      <w:pPr>
        <w:spacing w:before="0" w:beforeLines="0" w:after="0" w:afterLines="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4）填料定期采用高压水枪进行冲洗。</w:t>
      </w:r>
    </w:p>
    <w:p w14:paraId="788AF7D1">
      <w:pPr>
        <w:spacing w:before="0" w:beforeLines="0" w:after="0" w:afterLines="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5）巡查填料堵塞情况，填料堵塞严重的，宜强化预处理，控制进水中悬浮物浓度，并及时清理填料表面杂物，需局部更换填料时应上报维修。</w:t>
      </w:r>
    </w:p>
    <w:p w14:paraId="6EAFEB89">
      <w:pPr>
        <w:pStyle w:val="97"/>
        <w:numPr>
          <w:ilvl w:val="4"/>
          <w:numId w:val="0"/>
        </w:numPr>
        <w:spacing w:before="0" w:beforeLines="0" w:after="0" w:afterLines="0" w:line="360" w:lineRule="auto"/>
        <w:ind w:leftChars="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6.</w:t>
      </w:r>
      <w:r>
        <w:rPr>
          <w:rFonts w:hint="eastAsia" w:ascii="Times New Roman" w:eastAsia="宋体" w:cs="Times New Roman"/>
          <w:b/>
          <w:bCs/>
          <w:lang w:val="en-US" w:eastAsia="zh-CN"/>
        </w:rPr>
        <w:t>7</w:t>
      </w:r>
      <w:r>
        <w:rPr>
          <w:rFonts w:hint="default" w:ascii="Times New Roman" w:hAnsi="Times New Roman" w:eastAsia="宋体" w:cs="Times New Roman"/>
          <w:b/>
          <w:bCs/>
          <w:lang w:val="en-US" w:eastAsia="zh-CN"/>
        </w:rPr>
        <w:t>.</w:t>
      </w:r>
      <w:r>
        <w:rPr>
          <w:rFonts w:hint="eastAsia" w:ascii="Times New Roman" w:eastAsia="宋体" w:cs="Times New Roman"/>
          <w:b/>
          <w:bCs/>
          <w:lang w:val="en-US" w:eastAsia="zh-CN"/>
        </w:rPr>
        <w:t>4 生态缓冲带</w:t>
      </w:r>
      <w:r>
        <w:rPr>
          <w:rFonts w:hint="default" w:ascii="Times New Roman" w:hAnsi="Times New Roman" w:eastAsia="宋体" w:cs="Times New Roman"/>
          <w:b/>
          <w:bCs/>
          <w:lang w:val="en-US" w:eastAsia="zh-CN"/>
        </w:rPr>
        <w:t>的日常运行与维护管理</w:t>
      </w:r>
    </w:p>
    <w:p w14:paraId="38874987">
      <w:pPr>
        <w:spacing w:beforeLines="0" w:afterLines="0" w:line="360" w:lineRule="auto"/>
        <w:ind w:firstLine="210" w:firstLineChars="100"/>
        <w:rPr>
          <w:rFonts w:hint="default" w:ascii="Times New Roman" w:hAnsi="Times New Roman" w:cs="Times New Roman"/>
          <w:lang w:val="en-US" w:eastAsia="zh-CN"/>
        </w:rPr>
      </w:pPr>
      <w:r>
        <w:rPr>
          <w:rFonts w:hint="default" w:ascii="Times New Roman" w:hAnsi="Times New Roman" w:cs="Times New Roman"/>
          <w:lang w:val="en-US" w:eastAsia="zh-CN"/>
        </w:rPr>
        <w:t>a）一般规定</w:t>
      </w:r>
    </w:p>
    <w:p w14:paraId="05D1FC57">
      <w:pPr>
        <w:spacing w:before="0" w:beforeLines="0" w:after="0" w:afterLines="0" w:line="360" w:lineRule="auto"/>
        <w:ind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1）按照“三线一单”等管控要求，最大限度地保留生态缓冲带区域原有的自然生态系统，禁止未经法定许可占用水域和建设影响河道、湖泊自然形态和生态功能的项目。与生态保护红线、自然保护地范围重叠的区域，按照生态保护红线、自然保护地的要求与管理措施执行。</w:t>
      </w:r>
    </w:p>
    <w:p w14:paraId="1493C83C">
      <w:pPr>
        <w:spacing w:before="0" w:beforeLines="0" w:after="0" w:afterLines="0" w:line="360" w:lineRule="auto"/>
        <w:ind w:leftChars="0" w:firstLine="420" w:firstLineChars="200"/>
        <w:rPr>
          <w:rFonts w:hint="default" w:ascii="Times New Roman" w:hAnsi="Times New Roman" w:eastAsia="宋体" w:cs="Times New Roman"/>
          <w:sz w:val="21"/>
          <w:szCs w:val="21"/>
        </w:rPr>
      </w:pPr>
      <w:r>
        <w:rPr>
          <w:rFonts w:hint="default" w:ascii="Times New Roman" w:hAnsi="Times New Roman" w:cs="Times New Roman"/>
          <w:lang w:val="en-US" w:eastAsia="zh-CN"/>
        </w:rPr>
        <w:t>2）</w:t>
      </w:r>
      <w:r>
        <w:rPr>
          <w:rFonts w:hint="default" w:ascii="Times New Roman" w:hAnsi="Times New Roman" w:eastAsia="宋体" w:cs="Times New Roman"/>
          <w:sz w:val="21"/>
          <w:szCs w:val="21"/>
        </w:rPr>
        <w:t xml:space="preserve">宜编制可业务化运行的维护管理方案，明确责任主体及具体职能部门主要职责。 </w:t>
      </w:r>
    </w:p>
    <w:p w14:paraId="605C91AD">
      <w:pPr>
        <w:spacing w:before="0" w:beforeLines="0" w:after="0" w:afterLines="0" w:line="360" w:lineRule="auto"/>
        <w:ind w:leftChars="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3）河湖生态缓冲带宜设立明显的边界指示标志，明确缓冲带空间保护边界。 </w:t>
      </w:r>
    </w:p>
    <w:p w14:paraId="64EE240C">
      <w:pPr>
        <w:spacing w:before="0" w:beforeLines="0" w:after="0" w:afterLines="0" w:line="360" w:lineRule="auto"/>
        <w:ind w:leftChars="0" w:firstLine="420" w:firstLineChars="200"/>
        <w:rPr>
          <w:rFonts w:hint="default" w:ascii="Times New Roman" w:hAnsi="Times New Roman" w:cs="Times New Roman"/>
        </w:rPr>
      </w:pPr>
      <w:r>
        <w:rPr>
          <w:rFonts w:hint="default" w:ascii="Times New Roman" w:hAnsi="Times New Roman" w:eastAsia="宋体" w:cs="Times New Roman"/>
          <w:sz w:val="21"/>
          <w:szCs w:val="21"/>
        </w:rPr>
        <w:t>4）加强对破坏河湖生态缓冲带行为的监管和执法。</w:t>
      </w:r>
    </w:p>
    <w:p w14:paraId="3C115438">
      <w:pPr>
        <w:spacing w:before="0" w:beforeLines="0" w:after="0" w:afterLines="0" w:line="360" w:lineRule="auto"/>
        <w:ind w:leftChars="0" w:firstLine="210" w:firstLineChars="100"/>
        <w:rPr>
          <w:rFonts w:hint="default" w:ascii="Times New Roman" w:hAnsi="Times New Roman" w:cs="Times New Roman"/>
          <w:lang w:val="en-US" w:eastAsia="zh-CN"/>
        </w:rPr>
      </w:pPr>
      <w:r>
        <w:rPr>
          <w:rFonts w:hint="default" w:ascii="Times New Roman" w:hAnsi="Times New Roman" w:cs="Times New Roman"/>
          <w:lang w:val="en-US" w:eastAsia="zh-CN"/>
        </w:rPr>
        <w:t>b）日常维护</w:t>
      </w:r>
    </w:p>
    <w:p w14:paraId="37F9C950">
      <w:pPr>
        <w:spacing w:before="0" w:beforeLines="0" w:after="0" w:afterLines="0" w:line="360" w:lineRule="auto"/>
        <w:ind w:leftChars="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垃圾和漂浮物清除</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定期清理河湖生态缓冲带垃圾，防止水面有枯枝败叶和垃圾堆积，清理漂浮物，以防止水质恶化。</w:t>
      </w:r>
    </w:p>
    <w:p w14:paraId="2A376C83">
      <w:pPr>
        <w:spacing w:before="0" w:beforeLines="0" w:after="0" w:afterLines="0" w:line="360" w:lineRule="auto"/>
        <w:ind w:leftChars="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藻华应急处置</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有藻华暴发风险的河湖生态缓冲带区域，宜根据藻华暴发时段合理设置打捞频次和处理措施，对岸边堆积藻华及时打捞清除。为避免藻华暴发产生的负面影响，河湖水生植物修复工作应尽量与藻华暴发期错开，为水生植物生长创造适宜条件。</w:t>
      </w:r>
    </w:p>
    <w:p w14:paraId="0EEAB7A2">
      <w:pPr>
        <w:spacing w:before="0" w:beforeLines="0" w:after="0" w:afterLines="0" w:line="360" w:lineRule="auto"/>
        <w:ind w:leftChars="0" w:firstLine="420" w:firstLineChars="20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生态修复区设施管理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生态修复区宜设立标识牌，明确区域范围、责任人和管护内容。加强日常管理，定期巡视修复区，保障各项设施的正常运行</w:t>
      </w:r>
      <w:r>
        <w:rPr>
          <w:rFonts w:hint="default" w:ascii="Times New Roman" w:hAnsi="Times New Roman" w:eastAsia="宋体" w:cs="Times New Roman"/>
          <w:sz w:val="21"/>
          <w:szCs w:val="21"/>
          <w:lang w:eastAsia="zh-CN"/>
        </w:rPr>
        <w:t>。</w:t>
      </w:r>
    </w:p>
    <w:p w14:paraId="153628E8">
      <w:pPr>
        <w:spacing w:before="0" w:beforeLines="0" w:after="0" w:afterLines="0" w:line="360" w:lineRule="auto"/>
        <w:ind w:leftChars="0" w:firstLine="210" w:firstLineChars="100"/>
        <w:rPr>
          <w:rFonts w:hint="default" w:ascii="Times New Roman" w:hAnsi="Times New Roman" w:eastAsia="宋体" w:cs="Times New Roman"/>
          <w:sz w:val="21"/>
          <w:szCs w:val="21"/>
          <w:lang w:val="en-US" w:eastAsia="zh-CN"/>
        </w:rPr>
      </w:pPr>
      <w:r>
        <w:rPr>
          <w:rFonts w:hint="default" w:ascii="Times New Roman" w:hAnsi="Times New Roman" w:cs="Times New Roman"/>
          <w:lang w:val="en-US" w:eastAsia="zh-CN"/>
        </w:rPr>
        <w:t>c）</w:t>
      </w:r>
      <w:r>
        <w:rPr>
          <w:rFonts w:hint="default" w:ascii="Times New Roman" w:hAnsi="Times New Roman" w:eastAsia="宋体" w:cs="Times New Roman"/>
          <w:sz w:val="21"/>
          <w:szCs w:val="21"/>
          <w:lang w:val="en-US" w:eastAsia="zh-CN"/>
        </w:rPr>
        <w:t>工程维护</w:t>
      </w:r>
    </w:p>
    <w:p w14:paraId="3F54CA4D">
      <w:pPr>
        <w:spacing w:before="0" w:beforeLines="0" w:after="0" w:afterLines="0" w:line="360" w:lineRule="auto"/>
        <w:ind w:leftChars="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基底边坡维护</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定期对基底边坡进行巡查，发现问题及时维护，确保基底稳定，防护措施和消浪设施有效。</w:t>
      </w:r>
    </w:p>
    <w:p w14:paraId="5ED9692D">
      <w:pPr>
        <w:spacing w:before="0" w:beforeLines="0" w:after="0" w:afterLines="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cs="Times New Roman"/>
          <w:sz w:val="21"/>
          <w:szCs w:val="21"/>
          <w:lang w:val="en-US" w:eastAsia="zh-CN"/>
        </w:rPr>
        <w:t>水生</w:t>
      </w:r>
      <w:r>
        <w:rPr>
          <w:rFonts w:hint="default" w:ascii="Times New Roman" w:hAnsi="Times New Roman" w:eastAsia="宋体" w:cs="Times New Roman"/>
          <w:b w:val="0"/>
          <w:bCs w:val="0"/>
          <w:lang w:val="en-US" w:eastAsia="zh-CN"/>
        </w:rPr>
        <w:t>植物管护具体见</w:t>
      </w:r>
      <w:r>
        <w:rPr>
          <w:rFonts w:hint="default" w:ascii="Times New Roman" w:hAnsi="Times New Roman" w:eastAsia="宋体" w:cs="Times New Roman"/>
          <w:b w:val="0"/>
          <w:bCs w:val="0"/>
          <w:highlight w:val="none"/>
          <w:lang w:val="en-US" w:eastAsia="zh-CN"/>
        </w:rPr>
        <w:t>6.4</w:t>
      </w:r>
      <w:r>
        <w:rPr>
          <w:rFonts w:hint="eastAsia" w:ascii="Times New Roman" w:hAnsi="Times New Roman" w:cs="Times New Roman"/>
          <w:b w:val="0"/>
          <w:bCs w:val="0"/>
          <w:highlight w:val="none"/>
          <w:lang w:val="en-US" w:eastAsia="zh-CN"/>
        </w:rPr>
        <w:t>水生</w:t>
      </w:r>
      <w:r>
        <w:rPr>
          <w:rFonts w:hint="default" w:ascii="Times New Roman" w:hAnsi="Times New Roman" w:eastAsia="宋体" w:cs="Times New Roman"/>
          <w:b w:val="0"/>
          <w:bCs w:val="0"/>
          <w:lang w:val="en-US" w:eastAsia="zh-CN"/>
        </w:rPr>
        <w:t>植物管护部分。</w:t>
      </w:r>
    </w:p>
    <w:p w14:paraId="775D8530">
      <w:pPr>
        <w:spacing w:before="0" w:beforeLines="0" w:after="0" w:afterLines="0" w:line="360" w:lineRule="auto"/>
        <w:ind w:leftChars="0" w:firstLine="420" w:firstLineChars="200"/>
        <w:rPr>
          <w:rFonts w:hint="default" w:ascii="Times New Roman" w:hAnsi="Times New Roman" w:eastAsia="宋体" w:cs="Times New Roman"/>
          <w:b w:val="0"/>
          <w:bCs w:val="0"/>
          <w:lang w:val="en-US" w:eastAsia="zh-CN"/>
        </w:rPr>
      </w:pPr>
      <w:r>
        <w:rPr>
          <w:rFonts w:hint="eastAsia" w:ascii="Times New Roman" w:hAnsi="Times New Roman" w:cs="Times New Roman"/>
          <w:b w:val="0"/>
          <w:bCs w:val="0"/>
          <w:lang w:val="en-US" w:eastAsia="zh-CN"/>
        </w:rPr>
        <w:t>3）</w:t>
      </w:r>
      <w:r>
        <w:rPr>
          <w:rFonts w:hint="default" w:ascii="Times New Roman" w:hAnsi="Times New Roman" w:cs="Times New Roman"/>
          <w:highlight w:val="none"/>
        </w:rPr>
        <w:t>水生动物</w:t>
      </w:r>
      <w:r>
        <w:rPr>
          <w:rFonts w:hint="eastAsia" w:ascii="Times New Roman" w:hAnsi="Times New Roman" w:cs="Times New Roman"/>
          <w:highlight w:val="none"/>
          <w:lang w:val="en-US" w:eastAsia="zh-CN"/>
        </w:rPr>
        <w:t>管护</w:t>
      </w:r>
      <w:r>
        <w:rPr>
          <w:rFonts w:hint="default" w:ascii="Times New Roman" w:hAnsi="Times New Roman" w:eastAsia="宋体" w:cs="Times New Roman"/>
          <w:b w:val="0"/>
          <w:bCs w:val="0"/>
          <w:lang w:val="en-US" w:eastAsia="zh-CN"/>
        </w:rPr>
        <w:t>具体见</w:t>
      </w:r>
      <w:r>
        <w:rPr>
          <w:rFonts w:hint="default" w:ascii="Times New Roman" w:hAnsi="Times New Roman" w:eastAsia="宋体" w:cs="Times New Roman"/>
          <w:b w:val="0"/>
          <w:bCs w:val="0"/>
          <w:highlight w:val="none"/>
          <w:lang w:val="en-US" w:eastAsia="zh-CN"/>
        </w:rPr>
        <w:t>6.</w:t>
      </w:r>
      <w:r>
        <w:rPr>
          <w:rFonts w:hint="eastAsia" w:ascii="Times New Roman" w:hAnsi="Times New Roman" w:cs="Times New Roman"/>
          <w:b w:val="0"/>
          <w:bCs w:val="0"/>
          <w:highlight w:val="none"/>
          <w:lang w:val="en-US" w:eastAsia="zh-CN"/>
        </w:rPr>
        <w:t>5水生</w:t>
      </w:r>
      <w:r>
        <w:rPr>
          <w:rFonts w:hint="eastAsia" w:ascii="Times New Roman" w:hAnsi="Times New Roman" w:cs="Times New Roman"/>
          <w:b w:val="0"/>
          <w:bCs w:val="0"/>
          <w:lang w:val="en-US" w:eastAsia="zh-CN"/>
        </w:rPr>
        <w:t>动</w:t>
      </w:r>
      <w:r>
        <w:rPr>
          <w:rFonts w:hint="default" w:ascii="Times New Roman" w:hAnsi="Times New Roman" w:eastAsia="宋体" w:cs="Times New Roman"/>
          <w:b w:val="0"/>
          <w:bCs w:val="0"/>
          <w:lang w:val="en-US" w:eastAsia="zh-CN"/>
        </w:rPr>
        <w:t>物管护部分</w:t>
      </w:r>
    </w:p>
    <w:p w14:paraId="623BFA69">
      <w:pPr>
        <w:pStyle w:val="97"/>
        <w:numPr>
          <w:ilvl w:val="4"/>
          <w:numId w:val="0"/>
        </w:numPr>
        <w:spacing w:before="0" w:beforeLines="0" w:after="0" w:afterLines="0" w:line="360" w:lineRule="auto"/>
        <w:ind w:leftChars="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6.</w:t>
      </w:r>
      <w:r>
        <w:rPr>
          <w:rFonts w:hint="eastAsia" w:ascii="Times New Roman" w:eastAsia="宋体" w:cs="Times New Roman"/>
          <w:b/>
          <w:bCs/>
          <w:lang w:val="en-US" w:eastAsia="zh-CN"/>
        </w:rPr>
        <w:t>7</w:t>
      </w:r>
      <w:r>
        <w:rPr>
          <w:rFonts w:hint="default" w:ascii="Times New Roman" w:hAnsi="Times New Roman" w:eastAsia="宋体" w:cs="Times New Roman"/>
          <w:b/>
          <w:bCs/>
          <w:lang w:val="en-US" w:eastAsia="zh-CN"/>
        </w:rPr>
        <w:t>.</w:t>
      </w:r>
      <w:r>
        <w:rPr>
          <w:rFonts w:hint="eastAsia" w:ascii="Times New Roman" w:eastAsia="宋体" w:cs="Times New Roman"/>
          <w:b/>
          <w:bCs/>
          <w:lang w:val="en-US" w:eastAsia="zh-CN"/>
        </w:rPr>
        <w:t>5 生态浮岛（浮床）</w:t>
      </w:r>
      <w:r>
        <w:rPr>
          <w:rFonts w:hint="default" w:ascii="Times New Roman" w:hAnsi="Times New Roman" w:eastAsia="宋体" w:cs="Times New Roman"/>
          <w:b/>
          <w:bCs/>
          <w:lang w:val="en-US" w:eastAsia="zh-CN"/>
        </w:rPr>
        <w:t>的日常运行与维护管理</w:t>
      </w:r>
    </w:p>
    <w:p w14:paraId="5F521419">
      <w:pPr>
        <w:spacing w:before="0" w:after="0" w:line="360" w:lineRule="auto"/>
        <w:ind w:leftChars="0" w:firstLine="210" w:firstLineChars="100"/>
        <w:rPr>
          <w:rFonts w:hint="eastAsia" w:ascii="Times New Roman" w:hAnsi="Times New Roman" w:cs="Times New Roman"/>
          <w:lang w:val="en-US" w:eastAsia="zh-CN"/>
        </w:rPr>
      </w:pPr>
      <w:r>
        <w:rPr>
          <w:rFonts w:hint="eastAsia" w:ascii="Times New Roman" w:hAnsi="Times New Roman" w:cs="Times New Roman"/>
          <w:lang w:val="en-US" w:eastAsia="zh-CN"/>
        </w:rPr>
        <w:t>a</w:t>
      </w:r>
      <w:r>
        <w:rPr>
          <w:rFonts w:hint="default" w:ascii="Times New Roman" w:hAnsi="Times New Roman" w:cs="Times New Roman"/>
          <w:lang w:val="en-US" w:eastAsia="zh-CN"/>
        </w:rPr>
        <w:t>）</w:t>
      </w:r>
      <w:r>
        <w:rPr>
          <w:rFonts w:hint="eastAsia" w:ascii="Times New Roman" w:hAnsi="Times New Roman" w:cs="Times New Roman"/>
          <w:lang w:val="en-US" w:eastAsia="zh-CN"/>
        </w:rPr>
        <w:t>植物管护</w:t>
      </w:r>
    </w:p>
    <w:p w14:paraId="1F854FAA">
      <w:pPr>
        <w:spacing w:before="0" w:after="0" w:line="360" w:lineRule="auto"/>
        <w:ind w:leftChars="0" w:firstLine="420" w:firstLineChars="200"/>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水生植物生态浮岛</w:t>
      </w:r>
      <w:r>
        <w:rPr>
          <w:rFonts w:hint="eastAsia" w:ascii="Times New Roman" w:hAnsi="Times New Roman" w:cs="Times New Roman"/>
          <w:b w:val="0"/>
          <w:bCs w:val="0"/>
          <w:lang w:val="en-US" w:eastAsia="zh-CN"/>
        </w:rPr>
        <w:t>（</w:t>
      </w:r>
      <w:r>
        <w:rPr>
          <w:rFonts w:hint="default" w:ascii="Times New Roman" w:hAnsi="Times New Roman" w:eastAsia="宋体" w:cs="Times New Roman"/>
          <w:b w:val="0"/>
          <w:bCs w:val="0"/>
          <w:lang w:val="en-US" w:eastAsia="zh-CN"/>
        </w:rPr>
        <w:t>浮床</w:t>
      </w:r>
      <w:r>
        <w:rPr>
          <w:rFonts w:hint="eastAsia" w:ascii="Times New Roman" w:hAnsi="Times New Roman" w:cs="Times New Roman"/>
          <w:b w:val="0"/>
          <w:bCs w:val="0"/>
          <w:lang w:val="en-US" w:eastAsia="zh-CN"/>
        </w:rPr>
        <w:t>）</w:t>
      </w:r>
      <w:r>
        <w:rPr>
          <w:rFonts w:hint="default" w:ascii="Times New Roman" w:hAnsi="Times New Roman" w:eastAsia="宋体" w:cs="Times New Roman"/>
          <w:b w:val="0"/>
          <w:bCs w:val="0"/>
          <w:lang w:val="en-US" w:eastAsia="zh-CN"/>
        </w:rPr>
        <w:t>的养护分为生长期，旺感期，期三部分。</w:t>
      </w:r>
    </w:p>
    <w:p w14:paraId="45F120FA">
      <w:pPr>
        <w:numPr>
          <w:ilvl w:val="0"/>
          <w:numId w:val="32"/>
        </w:numPr>
        <w:spacing w:before="0" w:after="0" w:line="360" w:lineRule="auto"/>
        <w:ind w:left="42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生长期养护</w:t>
      </w:r>
    </w:p>
    <w:p w14:paraId="0893AFB0">
      <w:pPr>
        <w:numPr>
          <w:ilvl w:val="-1"/>
          <w:numId w:val="0"/>
        </w:numPr>
        <w:spacing w:before="0" w:after="0"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根据长势施肥，富营养化的污水不需施肥，而水质一般的区域，植物叶片可能出现黄化现象，此时在叶面喷施0.2%的尿素溶液，每10天喷施1次，连续3次，促进植物生长。</w:t>
      </w:r>
    </w:p>
    <w:p w14:paraId="3826FAFC">
      <w:pPr>
        <w:numPr>
          <w:ilvl w:val="0"/>
          <w:numId w:val="32"/>
        </w:numPr>
        <w:spacing w:before="0" w:after="0" w:line="360" w:lineRule="auto"/>
        <w:ind w:left="42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生长旺盛期养护</w:t>
      </w:r>
    </w:p>
    <w:p w14:paraId="266EDE7C">
      <w:pPr>
        <w:numPr>
          <w:ilvl w:val="-1"/>
          <w:numId w:val="0"/>
        </w:numPr>
        <w:spacing w:before="0" w:after="0" w:line="360" w:lineRule="auto"/>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防止病虫害，注意植物的通风透气，增强植物生长势，做到花繁叶茂，有良好的景观效果。</w:t>
      </w:r>
    </w:p>
    <w:p w14:paraId="340E977B">
      <w:pPr>
        <w:numPr>
          <w:ilvl w:val="0"/>
          <w:numId w:val="32"/>
        </w:numPr>
        <w:spacing w:before="0" w:after="0" w:line="360" w:lineRule="auto"/>
        <w:ind w:left="42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植物枯萎期养护</w:t>
      </w:r>
    </w:p>
    <w:p w14:paraId="21EA12A8">
      <w:pPr>
        <w:numPr>
          <w:ilvl w:val="-1"/>
          <w:numId w:val="0"/>
        </w:numPr>
        <w:spacing w:before="0" w:after="0"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大部分的水生植物在冬季地上部分枯萎，通过冬季收割的方式，将枯萎的枝叶清除，避免水体的二次污染。</w:t>
      </w:r>
    </w:p>
    <w:p w14:paraId="4E181B7B">
      <w:pPr>
        <w:spacing w:before="0" w:after="0" w:line="360" w:lineRule="auto"/>
        <w:ind w:leftChars="0" w:firstLine="210" w:firstLineChars="100"/>
        <w:rPr>
          <w:rFonts w:hint="default" w:ascii="Times New Roman" w:hAnsi="Times New Roman" w:cs="Times New Roman"/>
          <w:lang w:val="en-US" w:eastAsia="zh-CN"/>
        </w:rPr>
      </w:pPr>
      <w:r>
        <w:rPr>
          <w:rFonts w:hint="eastAsia" w:ascii="Times New Roman" w:hAnsi="Times New Roman" w:cs="Times New Roman"/>
          <w:lang w:val="en-US" w:eastAsia="zh-CN"/>
        </w:rPr>
        <w:t>b</w:t>
      </w:r>
      <w:r>
        <w:rPr>
          <w:rFonts w:hint="default" w:ascii="Times New Roman" w:hAnsi="Times New Roman" w:cs="Times New Roman"/>
          <w:lang w:val="en-US" w:eastAsia="zh-CN"/>
        </w:rPr>
        <w:t>）</w:t>
      </w:r>
      <w:r>
        <w:rPr>
          <w:rFonts w:hint="eastAsia" w:ascii="Times New Roman" w:hAnsi="Times New Roman" w:cs="Times New Roman"/>
          <w:lang w:val="en-US" w:eastAsia="zh-CN"/>
        </w:rPr>
        <w:t>综合防治措施</w:t>
      </w:r>
    </w:p>
    <w:p w14:paraId="585D6C25">
      <w:pPr>
        <w:numPr>
          <w:ilvl w:val="-1"/>
          <w:numId w:val="0"/>
        </w:numPr>
        <w:spacing w:before="0" w:after="0" w:line="360" w:lineRule="auto"/>
        <w:ind w:left="42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1</w:t>
      </w:r>
      <w:r>
        <w:rPr>
          <w:rFonts w:hint="eastAsia" w:ascii="宋体" w:hAnsi="宋体" w:cs="宋体"/>
          <w:lang w:val="en-US" w:eastAsia="zh-CN"/>
        </w:rPr>
        <w:t>)</w:t>
      </w:r>
      <w:r>
        <w:rPr>
          <w:rFonts w:hint="eastAsia" w:ascii="Times New Roman" w:hAnsi="Times New Roman" w:cs="Times New Roman"/>
          <w:lang w:val="en-US" w:eastAsia="zh-CN"/>
        </w:rPr>
        <w:t>农业防治</w:t>
      </w:r>
    </w:p>
    <w:p w14:paraId="507F3A55">
      <w:pPr>
        <w:numPr>
          <w:ilvl w:val="-1"/>
          <w:numId w:val="0"/>
        </w:numPr>
        <w:spacing w:before="0" w:after="0"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实行合理密植，防止夏、秋生态浮岛(浮床)植物过于拥挤，及时疏删，及时去除病叶、病株，并深埋焚毁，保持水质洁净，防止污染。</w:t>
      </w:r>
    </w:p>
    <w:p w14:paraId="57D4131F">
      <w:pPr>
        <w:numPr>
          <w:ilvl w:val="-1"/>
          <w:numId w:val="0"/>
        </w:numPr>
        <w:spacing w:before="0" w:after="0" w:line="360" w:lineRule="auto"/>
        <w:ind w:left="42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2</w:t>
      </w:r>
      <w:r>
        <w:rPr>
          <w:rFonts w:hint="eastAsia" w:ascii="宋体" w:hAnsi="宋体" w:cs="宋体"/>
          <w:lang w:val="en-US" w:eastAsia="zh-CN"/>
        </w:rPr>
        <w:t>)物理</w:t>
      </w:r>
      <w:r>
        <w:rPr>
          <w:rFonts w:hint="eastAsia" w:ascii="Times New Roman" w:hAnsi="Times New Roman" w:cs="Times New Roman"/>
          <w:lang w:val="en-US" w:eastAsia="zh-CN"/>
        </w:rPr>
        <w:t>防治</w:t>
      </w:r>
    </w:p>
    <w:p w14:paraId="21957F25">
      <w:pPr>
        <w:numPr>
          <w:ilvl w:val="-1"/>
          <w:numId w:val="0"/>
        </w:numPr>
        <w:spacing w:before="0" w:after="0"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适时整枝摘叶，及时清除杂草和枯枝落叶，增加通风度和除湿率，改善植株的生长空间:生长季节采用灯光诱杀、人工摘除病枝叶和人工捕杀害虫等。</w:t>
      </w:r>
    </w:p>
    <w:p w14:paraId="6FCB6A0F">
      <w:pPr>
        <w:numPr>
          <w:ilvl w:val="0"/>
          <w:numId w:val="32"/>
        </w:numPr>
        <w:spacing w:before="0" w:after="0" w:line="360" w:lineRule="auto"/>
        <w:ind w:left="420" w:leftChars="0" w:firstLine="0" w:firstLineChars="0"/>
        <w:rPr>
          <w:rFonts w:hint="eastAsia" w:ascii="Times New Roman" w:hAnsi="Times New Roman" w:cs="Times New Roman"/>
          <w:lang w:val="en-US" w:eastAsia="zh-CN"/>
        </w:rPr>
      </w:pPr>
      <w:r>
        <w:rPr>
          <w:rFonts w:hint="eastAsia" w:ascii="宋体" w:hAnsi="宋体" w:cs="宋体"/>
          <w:lang w:val="en-US" w:eastAsia="zh-CN"/>
        </w:rPr>
        <w:t>化学</w:t>
      </w:r>
      <w:r>
        <w:rPr>
          <w:rFonts w:hint="eastAsia" w:ascii="Times New Roman" w:hAnsi="Times New Roman" w:cs="Times New Roman"/>
          <w:lang w:val="en-US" w:eastAsia="zh-CN"/>
        </w:rPr>
        <w:t>防治</w:t>
      </w:r>
    </w:p>
    <w:p w14:paraId="6A4ABB61">
      <w:pPr>
        <w:numPr>
          <w:ilvl w:val="-1"/>
          <w:numId w:val="0"/>
        </w:numPr>
        <w:spacing w:before="0" w:after="0"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当病虫害猖獗或突发时，选用化学农药作为急救手段。根据防治对象的生物学特性和为害特点，科学使用国家允许使用的农药。随着植物生长，浮岛上的植物会越来越茂盛，植物叶片有的会生蚜虫，此时采用高效低毒类杀虫剂喷施;另外植物叶片会出现细菌性或真菌性病害，采用高效、低毒、广谱性杀菌剂喷施。</w:t>
      </w:r>
    </w:p>
    <w:p w14:paraId="776877AA">
      <w:pPr>
        <w:numPr>
          <w:ilvl w:val="0"/>
          <w:numId w:val="32"/>
        </w:numPr>
        <w:spacing w:before="0" w:after="0" w:line="360" w:lineRule="auto"/>
        <w:ind w:left="420"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密度控制</w:t>
      </w:r>
    </w:p>
    <w:p w14:paraId="77F4AAD9">
      <w:pPr>
        <w:numPr>
          <w:ilvl w:val="-1"/>
          <w:numId w:val="0"/>
        </w:numPr>
        <w:spacing w:before="0" w:after="0" w:line="360" w:lineRule="auto"/>
        <w:ind w:left="0" w:leftChars="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繁殖快速的品种超过设计密度时，应采取种群疏删、捕捞、围护、切边、防治种籽自播等措施。水生植物在浮岛上的面积在80%以上。</w:t>
      </w:r>
    </w:p>
    <w:p w14:paraId="5500C2B4">
      <w:pPr>
        <w:numPr>
          <w:ilvl w:val="0"/>
          <w:numId w:val="32"/>
        </w:numPr>
        <w:spacing w:before="0" w:after="0" w:line="360" w:lineRule="auto"/>
        <w:ind w:left="42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收割与残体清理</w:t>
      </w:r>
    </w:p>
    <w:p w14:paraId="7DAE22C3">
      <w:pPr>
        <w:numPr>
          <w:ilvl w:val="-1"/>
          <w:numId w:val="0"/>
        </w:numPr>
        <w:spacing w:before="0" w:after="0"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定期收割水生植物，避免造成水体二次污染，是生态浮岛治理富营养化水体的关键措施。收割植物在每年冬天进行1次，选择浮岛上水生植物开始枯萎时进行收割。在长江以南地区还可根据水生植物生长期的长短、旺盛程度，在夏季收割1次-2次。</w:t>
      </w:r>
    </w:p>
    <w:p w14:paraId="7639BBDC">
      <w:pPr>
        <w:pStyle w:val="97"/>
        <w:numPr>
          <w:ilvl w:val="4"/>
          <w:numId w:val="0"/>
        </w:numPr>
        <w:spacing w:beforeLines="0" w:afterLines="0" w:line="360" w:lineRule="auto"/>
        <w:rPr>
          <w:rFonts w:hint="default"/>
          <w:lang w:val="en-US" w:eastAsia="zh-CN"/>
        </w:rPr>
      </w:pPr>
      <w:r>
        <w:rPr>
          <w:rFonts w:hint="default" w:ascii="Times New Roman" w:hAnsi="Times New Roman" w:eastAsia="宋体" w:cs="Times New Roman"/>
          <w:b/>
          <w:bCs/>
          <w:lang w:val="en-US" w:eastAsia="zh-CN"/>
        </w:rPr>
        <w:t>6.</w:t>
      </w:r>
      <w:r>
        <w:rPr>
          <w:rFonts w:hint="eastAsia" w:ascii="Times New Roman" w:eastAsia="宋体" w:cs="Times New Roman"/>
          <w:b/>
          <w:bCs/>
          <w:lang w:val="en-US" w:eastAsia="zh-CN"/>
        </w:rPr>
        <w:t>7</w:t>
      </w:r>
      <w:r>
        <w:rPr>
          <w:rFonts w:hint="default" w:ascii="Times New Roman" w:hAnsi="Times New Roman" w:eastAsia="宋体" w:cs="Times New Roman"/>
          <w:b/>
          <w:bCs/>
          <w:lang w:val="en-US" w:eastAsia="zh-CN"/>
        </w:rPr>
        <w:t>.</w:t>
      </w:r>
      <w:r>
        <w:rPr>
          <w:rFonts w:hint="eastAsia" w:ascii="Times New Roman" w:eastAsia="宋体" w:cs="Times New Roman"/>
          <w:b/>
          <w:bCs/>
          <w:lang w:val="en-US" w:eastAsia="zh-CN"/>
        </w:rPr>
        <w:t>6 雨水花园</w:t>
      </w:r>
      <w:r>
        <w:rPr>
          <w:rFonts w:hint="default" w:ascii="Times New Roman" w:hAnsi="Times New Roman" w:eastAsia="宋体" w:cs="Times New Roman"/>
          <w:b/>
          <w:bCs/>
          <w:lang w:val="en-US" w:eastAsia="zh-CN"/>
        </w:rPr>
        <w:t>的日常运行与维护管理</w:t>
      </w:r>
    </w:p>
    <w:p w14:paraId="03642C34">
      <w:pPr>
        <w:numPr>
          <w:ilvl w:val="-1"/>
          <w:numId w:val="0"/>
        </w:numPr>
        <w:spacing w:before="0" w:after="0" w:line="360" w:lineRule="auto"/>
        <w:ind w:leftChars="0"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a）基本要求</w:t>
      </w:r>
    </w:p>
    <w:p w14:paraId="46CE2CF2">
      <w:pPr>
        <w:numPr>
          <w:ilvl w:val="-1"/>
          <w:numId w:val="0"/>
        </w:numPr>
        <w:spacing w:before="0" w:after="0" w:line="360" w:lineRule="auto"/>
        <w:ind w:leftChars="10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应制定雨水花园运行维护管理制度，并结合实际情况定期修订。</w:t>
      </w:r>
    </w:p>
    <w:p w14:paraId="45158A94">
      <w:pPr>
        <w:numPr>
          <w:ilvl w:val="-1"/>
          <w:numId w:val="0"/>
        </w:numPr>
        <w:spacing w:before="0" w:after="0" w:line="360" w:lineRule="auto"/>
        <w:ind w:leftChars="10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雨水花园及设施应由专人维护和管理，并对设施进行定期巡查，加强检修和维护，保障设施正常、安全运行。</w:t>
      </w:r>
    </w:p>
    <w:p w14:paraId="3ED6AAEC">
      <w:pPr>
        <w:numPr>
          <w:ilvl w:val="-1"/>
          <w:numId w:val="0"/>
        </w:numPr>
        <w:spacing w:before="0" w:after="0" w:line="360" w:lineRule="auto"/>
        <w:ind w:leftChars="10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在暴雨等灾害性气候来临之前，应进行临时性的安全检查，采取必要措施减少灾害损失</w:t>
      </w:r>
      <w:r>
        <w:rPr>
          <w:rFonts w:hint="eastAsia" w:ascii="Times New Roman" w:hAnsi="Times New Roman" w:cs="Times New Roman"/>
          <w:lang w:val="en-US" w:eastAsia="zh-CN"/>
        </w:rPr>
        <w:t>；</w:t>
      </w:r>
      <w:r>
        <w:rPr>
          <w:rFonts w:hint="default" w:ascii="Times New Roman" w:hAnsi="Times New Roman" w:cs="Times New Roman"/>
          <w:lang w:val="en-US" w:eastAsia="zh-CN"/>
        </w:rPr>
        <w:t>灾后要及时修复各类设施，使雨水花园恢复灾前的运行性能</w:t>
      </w:r>
      <w:r>
        <w:rPr>
          <w:rFonts w:hint="eastAsia" w:ascii="Times New Roman" w:hAnsi="Times New Roman" w:cs="Times New Roman"/>
          <w:lang w:val="en-US" w:eastAsia="zh-CN"/>
        </w:rPr>
        <w:t>。</w:t>
      </w:r>
    </w:p>
    <w:p w14:paraId="185071BC">
      <w:pPr>
        <w:numPr>
          <w:ilvl w:val="-1"/>
          <w:numId w:val="0"/>
        </w:numPr>
        <w:spacing w:before="0" w:after="0" w:line="360" w:lineRule="auto"/>
        <w:ind w:leftChars="10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通过设立标志标牌和其它防护措施，防止非专业人员直接进入雨水花园。</w:t>
      </w:r>
    </w:p>
    <w:p w14:paraId="72412BE7">
      <w:pPr>
        <w:numPr>
          <w:ilvl w:val="-1"/>
          <w:numId w:val="0"/>
        </w:numPr>
        <w:spacing w:before="0" w:after="0" w:line="360" w:lineRule="auto"/>
        <w:ind w:leftChars="10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建设单位可委托养护单位对雨水花园运行情况进行监测，并建立运行维护的数据档案。</w:t>
      </w:r>
    </w:p>
    <w:p w14:paraId="18484587">
      <w:pPr>
        <w:numPr>
          <w:ilvl w:val="-1"/>
          <w:numId w:val="0"/>
        </w:numPr>
        <w:spacing w:before="0" w:after="0" w:line="360" w:lineRule="auto"/>
        <w:ind w:left="0" w:leftChars="0" w:firstLine="0" w:firstLineChars="0"/>
        <w:rPr>
          <w:rFonts w:ascii="宋体" w:hAnsi="宋体" w:eastAsia="宋体" w:cs="宋体"/>
          <w:sz w:val="21"/>
          <w:szCs w:val="21"/>
        </w:rPr>
      </w:pPr>
      <w:r>
        <w:rPr>
          <w:rFonts w:hint="eastAsia" w:ascii="Times New Roman" w:hAnsi="Times New Roman" w:cs="Times New Roman"/>
          <w:lang w:val="en-US" w:eastAsia="zh-CN"/>
        </w:rPr>
        <w:t xml:space="preserve">b) </w:t>
      </w:r>
      <w:r>
        <w:rPr>
          <w:rFonts w:ascii="宋体" w:hAnsi="宋体" w:eastAsia="宋体" w:cs="宋体"/>
          <w:sz w:val="21"/>
          <w:szCs w:val="21"/>
        </w:rPr>
        <w:t>初期维护</w:t>
      </w:r>
    </w:p>
    <w:p w14:paraId="5DD0295F">
      <w:pPr>
        <w:numPr>
          <w:ilvl w:val="-1"/>
          <w:numId w:val="0"/>
        </w:numPr>
        <w:spacing w:before="0" w:after="0" w:line="360" w:lineRule="auto"/>
        <w:ind w:left="0" w:leftChars="0"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雨水花园建成后，因新种植物尚未完全成活，雨水花园的运行效果不能得到完全发挥，应根据植物种类和周边环境等情况进行初期维护;初期维护时间宜为3-6个月，具体时间根据植物种类和生长情况确定。</w:t>
      </w:r>
    </w:p>
    <w:p w14:paraId="00FB99A5">
      <w:pPr>
        <w:numPr>
          <w:ilvl w:val="-1"/>
          <w:numId w:val="0"/>
        </w:numPr>
        <w:spacing w:before="0" w:after="0" w:line="360" w:lineRule="auto"/>
        <w:ind w:left="0" w:leftChars="0"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初期维护期应定期观察植物生长情况，早季进行有规律的浇灌，雨季加强排水系统检查，并根据雨水花园蓄水、渗水、排水等工況对溢流口高度进行细微调整。</w:t>
      </w:r>
    </w:p>
    <w:p w14:paraId="35FD2DA5">
      <w:pPr>
        <w:numPr>
          <w:ilvl w:val="-1"/>
          <w:numId w:val="0"/>
        </w:numPr>
        <w:spacing w:before="0" w:after="0" w:line="360" w:lineRule="auto"/>
        <w:ind w:left="0" w:leftChars="0" w:firstLine="0" w:firstLineChars="0"/>
        <w:rPr>
          <w:rFonts w:ascii="宋体" w:hAnsi="宋体" w:eastAsia="宋体" w:cs="宋体"/>
          <w:sz w:val="21"/>
          <w:szCs w:val="21"/>
        </w:rPr>
      </w:pPr>
      <w:r>
        <w:rPr>
          <w:rFonts w:hint="default" w:ascii="Times New Roman" w:hAnsi="Times New Roman" w:cs="Times New Roman"/>
          <w:sz w:val="21"/>
          <w:szCs w:val="21"/>
          <w:lang w:val="en-US" w:eastAsia="zh-CN"/>
        </w:rPr>
        <w:t>c）</w:t>
      </w:r>
      <w:r>
        <w:rPr>
          <w:rFonts w:ascii="宋体" w:hAnsi="宋体" w:eastAsia="宋体" w:cs="宋体"/>
          <w:sz w:val="21"/>
          <w:szCs w:val="21"/>
        </w:rPr>
        <w:t>主体设施维护</w:t>
      </w:r>
    </w:p>
    <w:p w14:paraId="49F63151">
      <w:pPr>
        <w:numPr>
          <w:ilvl w:val="-1"/>
          <w:numId w:val="0"/>
        </w:numPr>
        <w:spacing w:before="0" w:after="0" w:line="360" w:lineRule="auto"/>
        <w:ind w:left="0" w:leftChars="0"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当覆盖层采用有机覆盖物时,每年应结合有机覆盖物的分解和流失情况进行适度补充覆盖，保持铺设3-5厘米的有机覆盖物。</w:t>
      </w:r>
    </w:p>
    <w:p w14:paraId="3F318DE9">
      <w:pPr>
        <w:numPr>
          <w:ilvl w:val="-1"/>
          <w:numId w:val="0"/>
        </w:numPr>
        <w:spacing w:before="0" w:after="0" w:line="360" w:lineRule="auto"/>
        <w:ind w:left="0" w:leftChars="0"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初建时种植土的理化性状应符合有关植物种植的土壤标准，并满足雨水渗透的要求。雨水花园运行数年后种植土层和人工填料层的理化性状会发生改变，不能满足渗透要求，需要进行土壤改良和更换填料。应在每年的开春季节或植物生长茂盛时检测1次种植土的pH，当检测数值不在植物生长需要的范围(4.5-9)内时，应对土壤的 pH 进行及时调整</w:t>
      </w:r>
    </w:p>
    <w:p w14:paraId="20B87847">
      <w:pPr>
        <w:numPr>
          <w:ilvl w:val="-1"/>
          <w:numId w:val="0"/>
        </w:numPr>
        <w:spacing w:before="0" w:after="0" w:line="360" w:lineRule="auto"/>
        <w:ind w:left="0" w:leftChars="0" w:firstLine="420" w:firstLineChars="20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进水口被冲刷造成水土流失时，应及时补置碎石缓冲带或采取其他防冲刷措</w:t>
      </w:r>
    </w:p>
    <w:p w14:paraId="6A0D6E3F">
      <w:pPr>
        <w:numPr>
          <w:ilvl w:val="-1"/>
          <w:numId w:val="0"/>
        </w:numPr>
        <w:spacing w:before="0" w:after="0" w:line="360" w:lineRule="auto"/>
        <w:ind w:left="0" w:leftChars="0" w:firstLine="0" w:firstLineChars="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施。</w:t>
      </w:r>
    </w:p>
    <w:p w14:paraId="417CF583">
      <w:pPr>
        <w:numPr>
          <w:ilvl w:val="-1"/>
          <w:numId w:val="0"/>
        </w:numPr>
        <w:spacing w:before="0" w:after="0" w:line="360" w:lineRule="auto"/>
        <w:ind w:left="0" w:leftChars="0" w:firstLine="420" w:firstLineChars="200"/>
        <w:rPr>
          <w:rFonts w:hint="eastAsia" w:ascii="宋体" w:hAnsi="宋体" w:cs="宋体"/>
          <w:sz w:val="21"/>
          <w:szCs w:val="21"/>
          <w:lang w:val="en-US" w:eastAsia="zh-CN"/>
        </w:rPr>
      </w:pPr>
      <w:r>
        <w:rPr>
          <w:rFonts w:hint="default" w:ascii="宋体" w:hAnsi="宋体" w:eastAsia="宋体" w:cs="宋体"/>
          <w:sz w:val="21"/>
          <w:szCs w:val="21"/>
          <w:lang w:val="en-US" w:eastAsia="zh-CN"/>
        </w:rPr>
        <w:t>当杂物或垃圾影响景观、阻碍雨水入渗时，需要及时清理垃圾和杂物;维护周期一般为一年两次，或者在大暴雨结束后24小时内进行</w:t>
      </w:r>
      <w:r>
        <w:rPr>
          <w:rFonts w:hint="eastAsia" w:ascii="宋体" w:hAnsi="宋体" w:cs="宋体"/>
          <w:sz w:val="21"/>
          <w:szCs w:val="21"/>
          <w:lang w:val="en-US" w:eastAsia="zh-CN"/>
        </w:rPr>
        <w:t>。</w:t>
      </w:r>
    </w:p>
    <w:p w14:paraId="3082D65D">
      <w:pPr>
        <w:numPr>
          <w:ilvl w:val="-1"/>
          <w:numId w:val="0"/>
        </w:numPr>
        <w:spacing w:before="0" w:after="0" w:line="360" w:lineRule="auto"/>
        <w:ind w:left="0"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如雨水花园的排空时间大于72小时，种植土层、填料层或排水盲管可能堵塞。首先应检查覆盖层下的种植土和填料是否板结，如板结应进行松土;其次检查排水盲管是否堵塞，如堵塞应通过高压冲洗或负压抽吸等方法对管道进行疏通。</w:t>
      </w:r>
    </w:p>
    <w:p w14:paraId="1022CC16">
      <w:pPr>
        <w:numPr>
          <w:ilvl w:val="-1"/>
          <w:numId w:val="0"/>
        </w:numPr>
        <w:spacing w:before="0" w:after="0" w:line="360" w:lineRule="auto"/>
        <w:ind w:left="0" w:leftChars="0" w:firstLine="0" w:firstLineChars="0"/>
        <w:rPr>
          <w:rFonts w:hint="default" w:ascii="宋体" w:hAnsi="宋体" w:cs="宋体"/>
          <w:sz w:val="21"/>
          <w:szCs w:val="21"/>
          <w:lang w:val="en-US" w:eastAsia="zh-CN"/>
        </w:rPr>
      </w:pPr>
      <w:r>
        <w:rPr>
          <w:rFonts w:hint="eastAsia" w:ascii="Times New Roman" w:hAnsi="Times New Roman" w:cs="Times New Roman"/>
          <w:sz w:val="21"/>
          <w:szCs w:val="21"/>
          <w:lang w:val="en-US" w:eastAsia="zh-CN"/>
        </w:rPr>
        <w:t>d）</w:t>
      </w:r>
      <w:r>
        <w:rPr>
          <w:rFonts w:hint="eastAsia" w:ascii="宋体" w:hAnsi="宋体" w:cs="宋体"/>
          <w:sz w:val="21"/>
          <w:szCs w:val="21"/>
          <w:lang w:val="en-US" w:eastAsia="zh-CN"/>
        </w:rPr>
        <w:t>植物维护</w:t>
      </w:r>
    </w:p>
    <w:p w14:paraId="45804DCA">
      <w:pPr>
        <w:numPr>
          <w:ilvl w:val="-1"/>
          <w:numId w:val="0"/>
        </w:numPr>
        <w:spacing w:before="0" w:after="0" w:line="360" w:lineRule="auto"/>
        <w:ind w:left="0" w:leftChars="0"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根据《园林绿地养护技术》和雨水花园的设计目标进行养护，严控植物的高度、疏密度，保持适宜的根冠比和水分平衡。</w:t>
      </w:r>
    </w:p>
    <w:p w14:paraId="30F0FF2A">
      <w:pPr>
        <w:numPr>
          <w:ilvl w:val="-1"/>
          <w:numId w:val="0"/>
        </w:numPr>
        <w:spacing w:before="0" w:after="0" w:line="360" w:lineRule="auto"/>
        <w:ind w:left="0" w:leftChars="0"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定期检查植被生长状况，对生长过快的植物进行适当修剪，去除影响景观效果的杂草;因缺肥导致生长不佳的植物，可适当追施肥料。冬季尽量保留植物枯死的地上组织，为本地野生物种提供食物和庇护场所;春季发芽前及时收割枯死的植物枝叶，并对部分植物进行更新和分栽移植。</w:t>
      </w:r>
    </w:p>
    <w:p w14:paraId="553D61AE">
      <w:pPr>
        <w:numPr>
          <w:ilvl w:val="-1"/>
          <w:numId w:val="0"/>
        </w:numPr>
        <w:spacing w:before="0" w:after="0" w:line="360" w:lineRule="auto"/>
        <w:ind w:left="0" w:leftChars="0"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根据每种植物的生长特性进行针对性养护，加强病虫害观测，控制突发性病虫害发生，及时防治主要病虫害，更换有病虫害的植株。一般情况下，不建议使用除草剂、杀虫剂等农药。</w:t>
      </w:r>
    </w:p>
    <w:p w14:paraId="08B8B0D9">
      <w:pPr>
        <w:numPr>
          <w:ilvl w:val="-1"/>
          <w:numId w:val="0"/>
        </w:numPr>
        <w:spacing w:before="0" w:after="0" w:line="360" w:lineRule="auto"/>
        <w:ind w:left="0" w:leftChars="0"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一个生长周期后，要对雨水花园内植物的长势进行跟踪调查，分析各品种的适应性，及时更换适应性不佳的植物品种。</w:t>
      </w:r>
    </w:p>
    <w:p w14:paraId="5EBED99D">
      <w:pPr>
        <w:numPr>
          <w:ilvl w:val="-1"/>
          <w:numId w:val="0"/>
        </w:numPr>
        <w:spacing w:before="0" w:after="0" w:line="360" w:lineRule="auto"/>
        <w:ind w:left="0" w:leftChars="0" w:firstLine="0" w:firstLineChars="0"/>
        <w:rPr>
          <w:rFonts w:hint="default" w:ascii="宋体" w:hAnsi="宋体" w:cs="宋体"/>
          <w:sz w:val="21"/>
          <w:szCs w:val="21"/>
          <w:lang w:val="en-US" w:eastAsia="zh-CN"/>
        </w:rPr>
      </w:pPr>
      <w:r>
        <w:rPr>
          <w:rFonts w:hint="eastAsia" w:ascii="Times New Roman" w:hAnsi="Times New Roman" w:cs="Times New Roman"/>
          <w:sz w:val="21"/>
          <w:szCs w:val="21"/>
          <w:lang w:val="en-US" w:eastAsia="zh-CN"/>
        </w:rPr>
        <w:t>e）</w:t>
      </w:r>
      <w:r>
        <w:rPr>
          <w:rFonts w:hint="eastAsia" w:ascii="宋体" w:hAnsi="宋体" w:cs="宋体"/>
          <w:sz w:val="21"/>
          <w:szCs w:val="21"/>
          <w:lang w:val="en-US" w:eastAsia="zh-CN"/>
        </w:rPr>
        <w:t>应急维护</w:t>
      </w:r>
    </w:p>
    <w:p w14:paraId="4EC89E36">
      <w:pPr>
        <w:numPr>
          <w:ilvl w:val="-1"/>
          <w:numId w:val="0"/>
        </w:numPr>
        <w:spacing w:before="0" w:after="0" w:line="360" w:lineRule="auto"/>
        <w:ind w:left="0" w:leftChars="0"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雨后雨水花园积水时间超过</w:t>
      </w:r>
      <w:r>
        <w:rPr>
          <w:rFonts w:hint="default" w:ascii="Times New Roman" w:hAnsi="Times New Roman" w:cs="Times New Roman"/>
          <w:sz w:val="21"/>
          <w:szCs w:val="21"/>
          <w:lang w:val="en-US" w:eastAsia="zh-CN"/>
        </w:rPr>
        <w:t xml:space="preserve"> 24</w:t>
      </w:r>
      <w:r>
        <w:rPr>
          <w:rFonts w:hint="default" w:ascii="宋体" w:hAnsi="宋体" w:cs="宋体"/>
          <w:sz w:val="21"/>
          <w:szCs w:val="21"/>
          <w:lang w:val="en-US" w:eastAsia="zh-CN"/>
        </w:rPr>
        <w:t>小时，在条件允许的情况下，可通过调节溢流口高度，降低蓄水深度</w:t>
      </w:r>
    </w:p>
    <w:p w14:paraId="097B8D63">
      <w:pPr>
        <w:numPr>
          <w:ilvl w:val="-1"/>
          <w:numId w:val="0"/>
        </w:numPr>
        <w:spacing w:before="0" w:after="0" w:line="360" w:lineRule="auto"/>
        <w:ind w:left="0" w:leftChars="0"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如突发径流污染进入雨水花园，应及时采取措施，加强跟踪监测，加强源头控制，避免类似情况发生。</w:t>
      </w:r>
    </w:p>
    <w:p w14:paraId="51C479B3">
      <w:pPr>
        <w:numPr>
          <w:ilvl w:val="-1"/>
          <w:numId w:val="0"/>
        </w:numPr>
        <w:spacing w:before="0" w:after="0" w:line="360" w:lineRule="auto"/>
        <w:ind w:left="0" w:leftChars="0" w:firstLine="420" w:firstLineChars="200"/>
        <w:rPr>
          <w:rFonts w:hint="default" w:ascii="宋体" w:hAnsi="宋体" w:cs="宋体"/>
          <w:sz w:val="21"/>
          <w:szCs w:val="21"/>
          <w:lang w:val="en-US" w:eastAsia="zh-CN"/>
        </w:rPr>
      </w:pPr>
      <w:r>
        <w:rPr>
          <w:rFonts w:hint="default" w:ascii="宋体" w:hAnsi="宋体" w:cs="宋体"/>
          <w:sz w:val="21"/>
          <w:szCs w:val="21"/>
          <w:lang w:val="en-US" w:eastAsia="zh-CN"/>
        </w:rPr>
        <w:t>植物突然出现非正常萎蔫或死亡，应及时查明原因，并对植物的品种、栽植位置或管理方法进行调整</w:t>
      </w:r>
      <w:r>
        <w:rPr>
          <w:rFonts w:hint="eastAsia" w:ascii="宋体" w:hAnsi="宋体" w:cs="宋体"/>
          <w:sz w:val="21"/>
          <w:szCs w:val="21"/>
          <w:lang w:val="en-US" w:eastAsia="zh-CN"/>
        </w:rPr>
        <w:t>。雨水花</w:t>
      </w:r>
      <w:r>
        <w:rPr>
          <w:rFonts w:hint="default" w:ascii="Times New Roman" w:hAnsi="Times New Roman" w:cs="Times New Roman"/>
          <w:sz w:val="21"/>
          <w:szCs w:val="21"/>
          <w:lang w:val="en-US" w:eastAsia="zh-CN"/>
        </w:rPr>
        <w:t>园维护频次如表3所示</w:t>
      </w:r>
    </w:p>
    <w:p w14:paraId="7B0983B5">
      <w:pPr>
        <w:numPr>
          <w:ilvl w:val="-1"/>
          <w:numId w:val="0"/>
        </w:numPr>
        <w:spacing w:before="0" w:after="0" w:line="360" w:lineRule="auto"/>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w:t>
      </w:r>
      <w:r>
        <w:rPr>
          <w:rFonts w:hint="default" w:ascii="Times New Roman" w:hAnsi="Times New Roman" w:cs="Times New Roman"/>
          <w:sz w:val="24"/>
          <w:szCs w:val="24"/>
          <w:lang w:val="en-US" w:eastAsia="zh-CN"/>
        </w:rPr>
        <w:t>3</w:t>
      </w:r>
      <w:r>
        <w:rPr>
          <w:rFonts w:hint="default" w:ascii="Times New Roman" w:hAnsi="Times New Roman" w:eastAsia="宋体" w:cs="Times New Roman"/>
          <w:sz w:val="24"/>
          <w:szCs w:val="24"/>
        </w:rPr>
        <w:t xml:space="preserve"> 雨水花园维护频次表</w:t>
      </w:r>
    </w:p>
    <w:tbl>
      <w:tblPr>
        <w:tblStyle w:val="28"/>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1"/>
        <w:gridCol w:w="3646"/>
        <w:gridCol w:w="3983"/>
      </w:tblGrid>
      <w:tr w14:paraId="49B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5EDD">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维护项目</w:t>
            </w:r>
          </w:p>
        </w:tc>
        <w:tc>
          <w:tcPr>
            <w:tcW w:w="3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63AA">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维护频次</w:t>
            </w:r>
          </w:p>
        </w:tc>
        <w:tc>
          <w:tcPr>
            <w:tcW w:w="3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CB2E">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6CB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637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初期维护</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CF7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年，具体时间根据植物种</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类和生长情况确定。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DB8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r>
      <w:tr w14:paraId="4D4E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E6A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有机覆盖物与填料层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439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次</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雨季之前和期中</w:t>
            </w: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489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次</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年土壤</w:t>
            </w:r>
            <w:r>
              <w:rPr>
                <w:rFonts w:hint="default" w:ascii="Times New Roman" w:hAnsi="Times New Roman" w:eastAsia="宋体" w:cs="Times New Roman"/>
                <w:i w:val="0"/>
                <w:iCs w:val="0"/>
                <w:color w:val="000000"/>
                <w:kern w:val="0"/>
                <w:sz w:val="22"/>
                <w:szCs w:val="22"/>
                <w:u w:val="none"/>
                <w:lang w:val="en-US" w:eastAsia="zh-CN" w:bidi="ar"/>
              </w:rPr>
              <w:t>pH</w:t>
            </w:r>
            <w:r>
              <w:rPr>
                <w:rFonts w:hint="eastAsia" w:ascii="宋体" w:hAnsi="宋体" w:eastAsia="宋体" w:cs="宋体"/>
                <w:i w:val="0"/>
                <w:iCs w:val="0"/>
                <w:color w:val="000000"/>
                <w:kern w:val="0"/>
                <w:sz w:val="22"/>
                <w:szCs w:val="22"/>
                <w:u w:val="none"/>
                <w:lang w:val="en-US" w:eastAsia="zh-CN" w:bidi="ar"/>
              </w:rPr>
              <w:t>检测</w:t>
            </w:r>
          </w:p>
        </w:tc>
      </w:tr>
      <w:tr w14:paraId="5DCA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9D1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渗透设施维护</w:t>
            </w:r>
          </w:p>
        </w:tc>
        <w:tc>
          <w:tcPr>
            <w:tcW w:w="3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8BF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次</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年，或者在大暴雨结束后</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小时内进行</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702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包括消能设施、溢流设施等杂</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物清理排除、渗漏检查</w:t>
            </w:r>
          </w:p>
        </w:tc>
      </w:tr>
      <w:tr w14:paraId="4F7D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3C4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2F5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常年维护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B62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r>
      <w:tr w14:paraId="56B4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3FD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49C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突发情况发生时</w:t>
            </w:r>
          </w:p>
        </w:tc>
        <w:tc>
          <w:tcPr>
            <w:tcW w:w="3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E53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积水超过</w:t>
            </w:r>
            <w:r>
              <w:rPr>
                <w:rFonts w:hint="default" w:ascii="Times New Roman" w:hAnsi="Times New Roman" w:eastAsia="宋体" w:cs="Times New Roman"/>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小时、突发径流污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染、植物死亡等</w:t>
            </w:r>
          </w:p>
        </w:tc>
      </w:tr>
    </w:tbl>
    <w:p w14:paraId="61A63AF6">
      <w:pPr>
        <w:pStyle w:val="59"/>
        <w:spacing w:line="360" w:lineRule="auto"/>
        <w:ind w:left="0" w:leftChars="0" w:firstLine="0" w:firstLineChars="0"/>
        <w:rPr>
          <w:rFonts w:hint="eastAsia"/>
          <w:b/>
          <w:bCs/>
        </w:rPr>
      </w:pPr>
    </w:p>
    <w:p w14:paraId="08FA802A">
      <w:pPr>
        <w:pStyle w:val="108"/>
        <w:numPr>
          <w:ilvl w:val="2"/>
          <w:numId w:val="0"/>
        </w:numPr>
        <w:spacing w:before="120" w:after="120"/>
        <w:ind w:leftChars="0"/>
        <w:rPr>
          <w:rFonts w:hint="default" w:ascii="Times New Roman"/>
          <w:lang w:val="en-US" w:eastAsia="zh-CN"/>
        </w:rPr>
      </w:pPr>
      <w:bookmarkStart w:id="130" w:name="_Toc27218"/>
      <w:bookmarkStart w:id="131" w:name="_Toc2176"/>
      <w:bookmarkStart w:id="132" w:name="_Toc2179"/>
      <w:bookmarkStart w:id="133" w:name="_Toc151993650"/>
      <w:bookmarkStart w:id="134" w:name="_Toc13778"/>
      <w:r>
        <w:rPr>
          <w:rFonts w:hint="default" w:ascii="Times New Roman"/>
          <w:lang w:val="en-US" w:eastAsia="zh-CN"/>
        </w:rPr>
        <w:t>6.</w:t>
      </w:r>
      <w:r>
        <w:rPr>
          <w:rFonts w:hint="eastAsia" w:ascii="Times New Roman"/>
          <w:lang w:val="en-US" w:eastAsia="zh-CN"/>
        </w:rPr>
        <w:t>8</w:t>
      </w:r>
      <w:r>
        <w:rPr>
          <w:rFonts w:hint="default" w:ascii="Times New Roman"/>
          <w:lang w:val="en-US" w:eastAsia="zh-CN"/>
        </w:rPr>
        <w:t xml:space="preserve"> 安全生产</w:t>
      </w:r>
      <w:bookmarkEnd w:id="130"/>
      <w:bookmarkEnd w:id="131"/>
      <w:bookmarkEnd w:id="132"/>
      <w:bookmarkEnd w:id="133"/>
      <w:bookmarkEnd w:id="134"/>
    </w:p>
    <w:p w14:paraId="7212B344">
      <w:pPr>
        <w:pStyle w:val="68"/>
        <w:numPr>
          <w:ilvl w:val="3"/>
          <w:numId w:val="0"/>
        </w:numPr>
        <w:spacing w:before="0" w:beforeLines="0" w:after="0" w:afterLines="0" w:line="360" w:lineRule="auto"/>
        <w:ind w:leftChars="0"/>
        <w:rPr>
          <w:rFonts w:hint="default" w:ascii="Times New Roman" w:eastAsia="宋体"/>
          <w:lang w:val="en-US" w:eastAsia="zh-CN"/>
        </w:rPr>
      </w:pPr>
      <w:r>
        <w:rPr>
          <w:rFonts w:hint="default" w:ascii="Times New Roman" w:eastAsia="宋体"/>
          <w:lang w:val="en-US" w:eastAsia="zh-CN"/>
        </w:rPr>
        <w:t>6.</w:t>
      </w:r>
      <w:r>
        <w:rPr>
          <w:rFonts w:hint="eastAsia" w:ascii="Times New Roman" w:eastAsia="宋体"/>
          <w:lang w:val="en-US" w:eastAsia="zh-CN"/>
        </w:rPr>
        <w:t>8</w:t>
      </w:r>
      <w:r>
        <w:rPr>
          <w:rFonts w:hint="default" w:ascii="Times New Roman" w:eastAsia="宋体"/>
          <w:lang w:val="en-US" w:eastAsia="zh-CN"/>
        </w:rPr>
        <w:t>.1 面源污染生态处理工程的主体工程、辅助工程及配套设施等的安装、使用、检修、检测等应符合国家现行有关标准规定。</w:t>
      </w:r>
    </w:p>
    <w:p w14:paraId="531059D6">
      <w:pPr>
        <w:pStyle w:val="68"/>
        <w:numPr>
          <w:ilvl w:val="3"/>
          <w:numId w:val="0"/>
        </w:numPr>
        <w:spacing w:before="0" w:beforeLines="0" w:after="0" w:afterLines="0" w:line="360" w:lineRule="auto"/>
        <w:ind w:leftChars="0"/>
        <w:rPr>
          <w:rFonts w:hint="default" w:ascii="Times New Roman" w:eastAsia="宋体"/>
          <w:lang w:val="en-US" w:eastAsia="zh-CN"/>
        </w:rPr>
      </w:pPr>
      <w:r>
        <w:rPr>
          <w:rFonts w:hint="default" w:ascii="Times New Roman" w:eastAsia="宋体"/>
          <w:lang w:val="en-US" w:eastAsia="zh-CN"/>
        </w:rPr>
        <w:t>6.</w:t>
      </w:r>
      <w:r>
        <w:rPr>
          <w:rFonts w:hint="eastAsia" w:ascii="Times New Roman" w:eastAsia="宋体"/>
          <w:lang w:val="en-US" w:eastAsia="zh-CN"/>
        </w:rPr>
        <w:t>8</w:t>
      </w:r>
      <w:r>
        <w:rPr>
          <w:rFonts w:hint="default" w:ascii="Times New Roman" w:eastAsia="宋体"/>
          <w:lang w:val="en-US" w:eastAsia="zh-CN"/>
        </w:rPr>
        <w:t>.2 面源污染生态处理工程的主体工程、辅助工程及配套设施等的防火应严格按照《建筑设计防火规范》GB 50016等相关规范执行。</w:t>
      </w:r>
    </w:p>
    <w:p w14:paraId="5327F3BA">
      <w:pPr>
        <w:pStyle w:val="68"/>
        <w:numPr>
          <w:ilvl w:val="3"/>
          <w:numId w:val="0"/>
        </w:numPr>
        <w:spacing w:before="0" w:beforeLines="0" w:after="0" w:afterLines="0" w:line="360" w:lineRule="auto"/>
        <w:ind w:leftChars="0"/>
        <w:rPr>
          <w:rFonts w:hint="default" w:ascii="Times New Roman" w:eastAsia="宋体"/>
          <w:lang w:val="en-US" w:eastAsia="zh-CN"/>
        </w:rPr>
      </w:pPr>
      <w:r>
        <w:rPr>
          <w:rFonts w:hint="default" w:ascii="Times New Roman" w:eastAsia="宋体"/>
          <w:lang w:val="en-US" w:eastAsia="zh-CN"/>
        </w:rPr>
        <w:t>6.</w:t>
      </w:r>
      <w:r>
        <w:rPr>
          <w:rFonts w:hint="eastAsia" w:ascii="Times New Roman" w:eastAsia="宋体"/>
          <w:lang w:val="en-US" w:eastAsia="zh-CN"/>
        </w:rPr>
        <w:t>8</w:t>
      </w:r>
      <w:r>
        <w:rPr>
          <w:rFonts w:hint="default" w:ascii="Times New Roman" w:eastAsia="宋体"/>
          <w:lang w:val="en-US" w:eastAsia="zh-CN"/>
        </w:rPr>
        <w:t>.3 消防器材的设置应符合消防部门有关法规和标准的规定，并按相关规定的要求定期检查、更新，保持完好有效。</w:t>
      </w:r>
    </w:p>
    <w:p w14:paraId="35EFA1D6">
      <w:pPr>
        <w:pStyle w:val="68"/>
        <w:numPr>
          <w:ilvl w:val="3"/>
          <w:numId w:val="0"/>
        </w:numPr>
        <w:spacing w:before="0" w:beforeLines="0" w:after="0" w:afterLines="0" w:line="360" w:lineRule="auto"/>
        <w:ind w:leftChars="0"/>
        <w:rPr>
          <w:rFonts w:hint="default" w:ascii="Times New Roman" w:eastAsia="宋体"/>
          <w:sz w:val="24"/>
          <w:szCs w:val="24"/>
          <w:lang w:eastAsia="zh-CN"/>
        </w:rPr>
      </w:pPr>
      <w:r>
        <w:rPr>
          <w:rFonts w:hint="default" w:ascii="Times New Roman" w:eastAsia="宋体"/>
          <w:lang w:val="en-US" w:eastAsia="zh-CN"/>
        </w:rPr>
        <w:t>6.</w:t>
      </w:r>
      <w:r>
        <w:rPr>
          <w:rFonts w:hint="eastAsia" w:ascii="Times New Roman" w:eastAsia="宋体"/>
          <w:lang w:val="en-US" w:eastAsia="zh-CN"/>
        </w:rPr>
        <w:t>8</w:t>
      </w:r>
      <w:r>
        <w:rPr>
          <w:rFonts w:hint="default" w:ascii="Times New Roman" w:eastAsia="宋体"/>
          <w:lang w:val="en-US" w:eastAsia="zh-CN"/>
        </w:rPr>
        <w:t>.4 水较深的区域应设置防护栏、标识牌等，禁止行人下水游泳或长时间逗留。雷雨天气，操作人员在室外巡视或操作时应注意防雷电。冰雪天气，应及时清除走道上的积水或冰雪，操作人员巡视或操作时，应注意防滑。</w:t>
      </w:r>
    </w:p>
    <w:p w14:paraId="3C468DC5">
      <w:pPr>
        <w:spacing w:before="2" w:line="360" w:lineRule="auto"/>
        <w:ind w:left="0" w:right="9" w:firstLine="0"/>
        <w:rPr>
          <w:rFonts w:hint="eastAsia"/>
          <w:sz w:val="24"/>
          <w:szCs w:val="24"/>
          <w:lang w:eastAsia="zh-CN"/>
        </w:rPr>
      </w:pPr>
    </w:p>
    <w:p w14:paraId="6C766BAE">
      <w:pPr>
        <w:pStyle w:val="108"/>
        <w:numPr>
          <w:ilvl w:val="2"/>
          <w:numId w:val="0"/>
        </w:numPr>
        <w:spacing w:before="0" w:beforeLines="0" w:after="0" w:afterLines="0" w:line="360" w:lineRule="auto"/>
        <w:ind w:leftChars="0"/>
        <w:rPr>
          <w:rFonts w:hint="default" w:ascii="Times New Roman"/>
          <w:lang w:val="en-US" w:eastAsia="zh-CN"/>
        </w:rPr>
      </w:pPr>
      <w:bookmarkStart w:id="135" w:name="_Toc151993651"/>
      <w:bookmarkStart w:id="136" w:name="_Toc4650"/>
      <w:bookmarkStart w:id="137" w:name="_Toc13"/>
      <w:bookmarkStart w:id="138" w:name="_Toc4949"/>
      <w:bookmarkStart w:id="139" w:name="_Toc11456"/>
      <w:r>
        <w:rPr>
          <w:rFonts w:hint="default" w:ascii="Times New Roman"/>
          <w:lang w:val="en-US" w:eastAsia="zh-CN"/>
        </w:rPr>
        <w:t>6.</w:t>
      </w:r>
      <w:r>
        <w:rPr>
          <w:rFonts w:hint="eastAsia" w:ascii="Times New Roman"/>
          <w:lang w:val="en-US" w:eastAsia="zh-CN"/>
        </w:rPr>
        <w:t>9</w:t>
      </w:r>
      <w:r>
        <w:rPr>
          <w:rFonts w:hint="default" w:ascii="Times New Roman"/>
          <w:lang w:val="en-US" w:eastAsia="zh-CN"/>
        </w:rPr>
        <w:t xml:space="preserve"> 应急</w:t>
      </w:r>
      <w:bookmarkEnd w:id="135"/>
      <w:r>
        <w:rPr>
          <w:rFonts w:hint="default" w:ascii="Times New Roman"/>
          <w:lang w:val="en-US" w:eastAsia="zh-CN"/>
        </w:rPr>
        <w:t>管理</w:t>
      </w:r>
      <w:bookmarkEnd w:id="136"/>
      <w:bookmarkEnd w:id="137"/>
      <w:bookmarkEnd w:id="138"/>
      <w:bookmarkEnd w:id="139"/>
    </w:p>
    <w:p w14:paraId="746D49EF">
      <w:pPr>
        <w:pStyle w:val="68"/>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line="360" w:lineRule="auto"/>
        <w:ind w:leftChars="0"/>
        <w:textAlignment w:val="auto"/>
        <w:rPr>
          <w:rFonts w:hint="default" w:ascii="Times New Roman" w:eastAsia="宋体"/>
          <w:b w:val="0"/>
          <w:bCs w:val="0"/>
          <w:lang w:val="en-US" w:eastAsia="zh-CN"/>
        </w:rPr>
      </w:pPr>
      <w:r>
        <w:rPr>
          <w:rFonts w:hint="default" w:ascii="Times New Roman"/>
          <w:lang w:val="en-US" w:eastAsia="zh-CN"/>
        </w:rPr>
        <w:t>6.</w:t>
      </w:r>
      <w:r>
        <w:rPr>
          <w:rFonts w:hint="eastAsia" w:ascii="Times New Roman"/>
          <w:lang w:val="en-US" w:eastAsia="zh-CN"/>
        </w:rPr>
        <w:t>9</w:t>
      </w:r>
      <w:r>
        <w:rPr>
          <w:rFonts w:hint="default" w:ascii="Times New Roman"/>
          <w:lang w:val="en-US" w:eastAsia="zh-CN"/>
        </w:rPr>
        <w:t xml:space="preserve">.1 </w:t>
      </w:r>
      <w:r>
        <w:rPr>
          <w:rFonts w:hint="default" w:ascii="Times New Roman" w:eastAsia="宋体"/>
          <w:b w:val="0"/>
          <w:bCs w:val="0"/>
          <w:lang w:val="en-US" w:eastAsia="zh-CN"/>
        </w:rPr>
        <w:t>运营维护单位应按照《生产经营单位生产安全事故应急预案编制导则》GB/T 29639、 生产安全事故应急条例（国令第708号）的有关规定编制应急预案。</w:t>
      </w:r>
    </w:p>
    <w:p w14:paraId="08604B3F">
      <w:pPr>
        <w:pStyle w:val="68"/>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line="360" w:lineRule="auto"/>
        <w:ind w:leftChars="0"/>
        <w:textAlignment w:val="auto"/>
        <w:rPr>
          <w:rFonts w:hint="default" w:ascii="Times New Roman" w:eastAsia="宋体"/>
          <w:b w:val="0"/>
          <w:bCs w:val="0"/>
          <w:lang w:val="en-US" w:eastAsia="zh-CN"/>
        </w:rPr>
      </w:pPr>
      <w:r>
        <w:rPr>
          <w:rFonts w:hint="default" w:ascii="Times New Roman" w:eastAsia="宋体"/>
          <w:b w:val="0"/>
          <w:bCs w:val="0"/>
          <w:lang w:val="en-US" w:eastAsia="zh-CN"/>
        </w:rPr>
        <w:t>6.</w:t>
      </w:r>
      <w:r>
        <w:rPr>
          <w:rFonts w:hint="eastAsia" w:ascii="Times New Roman" w:eastAsia="宋体"/>
          <w:b w:val="0"/>
          <w:bCs w:val="0"/>
          <w:lang w:val="en-US" w:eastAsia="zh-CN"/>
        </w:rPr>
        <w:t>9</w:t>
      </w:r>
      <w:r>
        <w:rPr>
          <w:rFonts w:hint="default" w:ascii="Times New Roman" w:eastAsia="宋体"/>
          <w:b w:val="0"/>
          <w:bCs w:val="0"/>
          <w:lang w:val="en-US" w:eastAsia="zh-CN"/>
        </w:rPr>
        <w:t xml:space="preserve">.2 进水水质突发恶化时，应立即停止进水，经检测水质达到进水水质标准方可进水。 </w:t>
      </w:r>
    </w:p>
    <w:p w14:paraId="51982880">
      <w:pPr>
        <w:pStyle w:val="68"/>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line="360" w:lineRule="auto"/>
        <w:ind w:leftChars="0"/>
        <w:textAlignment w:val="auto"/>
        <w:rPr>
          <w:rFonts w:hint="default" w:ascii="Times New Roman" w:eastAsia="宋体"/>
          <w:b w:val="0"/>
          <w:bCs w:val="0"/>
          <w:lang w:val="en-US" w:eastAsia="zh-CN"/>
        </w:rPr>
      </w:pPr>
      <w:r>
        <w:rPr>
          <w:rFonts w:hint="default" w:ascii="Times New Roman" w:eastAsia="宋体"/>
          <w:b w:val="0"/>
          <w:bCs w:val="0"/>
          <w:lang w:val="en-US" w:eastAsia="zh-CN"/>
        </w:rPr>
        <w:t>6.</w:t>
      </w:r>
      <w:r>
        <w:rPr>
          <w:rFonts w:hint="eastAsia" w:ascii="Times New Roman" w:eastAsia="宋体"/>
          <w:b w:val="0"/>
          <w:bCs w:val="0"/>
          <w:lang w:val="en-US" w:eastAsia="zh-CN"/>
        </w:rPr>
        <w:t>9</w:t>
      </w:r>
      <w:r>
        <w:rPr>
          <w:rFonts w:hint="default" w:ascii="Times New Roman" w:eastAsia="宋体"/>
          <w:b w:val="0"/>
          <w:bCs w:val="0"/>
          <w:lang w:val="en-US" w:eastAsia="zh-CN"/>
        </w:rPr>
        <w:t>.3  出水水质恶化时，应对生态处理工程的进水及各处理单元的水质进行检测，分析水质恶化原因，通过调节进出水水量、延长水力停留时间等措施，确保出水水质达标。</w:t>
      </w:r>
    </w:p>
    <w:p w14:paraId="2CA158D8">
      <w:pPr>
        <w:pStyle w:val="68"/>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line="360" w:lineRule="auto"/>
        <w:ind w:leftChars="0"/>
        <w:textAlignment w:val="auto"/>
        <w:rPr>
          <w:rFonts w:hint="default" w:ascii="Times New Roman" w:eastAsia="宋体"/>
          <w:b w:val="0"/>
          <w:bCs w:val="0"/>
          <w:lang w:val="en-US" w:eastAsia="zh-CN"/>
        </w:rPr>
      </w:pPr>
      <w:r>
        <w:rPr>
          <w:rFonts w:hint="default" w:ascii="Times New Roman" w:eastAsia="宋体"/>
          <w:b w:val="0"/>
          <w:bCs w:val="0"/>
          <w:lang w:val="en-US" w:eastAsia="zh-CN"/>
        </w:rPr>
        <w:t>6.</w:t>
      </w:r>
      <w:r>
        <w:rPr>
          <w:rFonts w:hint="eastAsia" w:ascii="Times New Roman" w:eastAsia="宋体"/>
          <w:b w:val="0"/>
          <w:bCs w:val="0"/>
          <w:lang w:val="en-US" w:eastAsia="zh-CN"/>
        </w:rPr>
        <w:t>9</w:t>
      </w:r>
      <w:r>
        <w:rPr>
          <w:rFonts w:hint="default" w:ascii="Times New Roman" w:eastAsia="宋体"/>
          <w:b w:val="0"/>
          <w:bCs w:val="0"/>
          <w:lang w:val="en-US" w:eastAsia="zh-CN"/>
        </w:rPr>
        <w:t>.4 强降雨及强泄洪后，应控制进水水量，及时打开旁通或排空管道排涝，使人工湿地系统水力负荷满足设计要求。</w:t>
      </w:r>
    </w:p>
    <w:p w14:paraId="7C1B1912">
      <w:pPr>
        <w:pStyle w:val="68"/>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line="360" w:lineRule="auto"/>
        <w:ind w:leftChars="0"/>
        <w:textAlignment w:val="auto"/>
        <w:rPr>
          <w:rFonts w:hint="default" w:ascii="Times New Roman" w:eastAsia="宋体"/>
          <w:b w:val="0"/>
          <w:bCs w:val="0"/>
          <w:lang w:val="en-US" w:eastAsia="zh-CN"/>
        </w:rPr>
      </w:pPr>
      <w:r>
        <w:rPr>
          <w:rFonts w:hint="default" w:ascii="Times New Roman" w:eastAsia="宋体"/>
          <w:b w:val="0"/>
          <w:bCs w:val="0"/>
          <w:lang w:val="en-US" w:eastAsia="zh-CN"/>
        </w:rPr>
        <w:t>6.</w:t>
      </w:r>
      <w:r>
        <w:rPr>
          <w:rFonts w:hint="eastAsia" w:ascii="Times New Roman" w:eastAsia="宋体"/>
          <w:b w:val="0"/>
          <w:bCs w:val="0"/>
          <w:lang w:val="en-US" w:eastAsia="zh-CN"/>
        </w:rPr>
        <w:t>9</w:t>
      </w:r>
      <w:r>
        <w:rPr>
          <w:rFonts w:hint="default" w:ascii="Times New Roman" w:eastAsia="宋体"/>
          <w:b w:val="0"/>
          <w:bCs w:val="0"/>
          <w:lang w:val="en-US" w:eastAsia="zh-CN"/>
        </w:rPr>
        <w:t>.5 面源污染生态处理工程出现福寿螺时，优先采取人工打捞、水位控制等方式去除；效果不理想时，可考虑使用低残留药剂。</w:t>
      </w:r>
    </w:p>
    <w:p w14:paraId="6BE81C25">
      <w:pPr>
        <w:pStyle w:val="68"/>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line="360" w:lineRule="auto"/>
        <w:ind w:leftChars="0"/>
        <w:textAlignment w:val="auto"/>
        <w:rPr>
          <w:rFonts w:ascii="Times New Roman" w:eastAsia="宋体"/>
          <w:sz w:val="21"/>
          <w:szCs w:val="20"/>
        </w:rPr>
      </w:pPr>
      <w:r>
        <w:rPr>
          <w:rFonts w:hint="default" w:ascii="Times New Roman" w:eastAsia="宋体"/>
          <w:lang w:val="en-US" w:eastAsia="zh-CN"/>
        </w:rPr>
        <w:t>6.</w:t>
      </w:r>
      <w:r>
        <w:rPr>
          <w:rFonts w:hint="eastAsia" w:ascii="Times New Roman" w:eastAsia="宋体"/>
          <w:lang w:val="en-US" w:eastAsia="zh-CN"/>
        </w:rPr>
        <w:t>9</w:t>
      </w:r>
      <w:r>
        <w:rPr>
          <w:rFonts w:hint="default" w:ascii="Times New Roman" w:eastAsia="宋体"/>
          <w:lang w:val="en-US" w:eastAsia="zh-CN"/>
        </w:rPr>
        <w:t>.6 关于安全生产的应急问题，按相关安全规范执行。</w:t>
      </w:r>
    </w:p>
    <w:p w14:paraId="695385E0">
      <w:pPr>
        <w:pStyle w:val="108"/>
        <w:numPr>
          <w:ilvl w:val="2"/>
          <w:numId w:val="0"/>
        </w:numPr>
        <w:spacing w:before="120" w:after="120"/>
        <w:ind w:leftChars="0"/>
        <w:rPr>
          <w:rFonts w:hint="default" w:ascii="Times New Roman"/>
          <w:lang w:val="en-US" w:eastAsia="zh-CN"/>
        </w:rPr>
      </w:pPr>
      <w:bookmarkStart w:id="140" w:name="_Toc3725"/>
      <w:bookmarkStart w:id="141" w:name="_Toc15369"/>
      <w:bookmarkStart w:id="142" w:name="_Toc3177"/>
      <w:bookmarkStart w:id="143" w:name="_Toc2900"/>
      <w:r>
        <w:rPr>
          <w:rFonts w:hint="default" w:ascii="Times New Roman"/>
          <w:lang w:val="en-US" w:eastAsia="zh-CN"/>
        </w:rPr>
        <w:t>6.</w:t>
      </w:r>
      <w:r>
        <w:rPr>
          <w:rFonts w:hint="eastAsia" w:ascii="Times New Roman"/>
          <w:lang w:val="en-US" w:eastAsia="zh-CN"/>
        </w:rPr>
        <w:t>10</w:t>
      </w:r>
      <w:r>
        <w:rPr>
          <w:rFonts w:hint="default" w:ascii="Times New Roman"/>
          <w:lang w:val="en-US" w:eastAsia="zh-CN"/>
        </w:rPr>
        <w:t xml:space="preserve"> 监测与记录</w:t>
      </w:r>
      <w:bookmarkEnd w:id="140"/>
      <w:bookmarkEnd w:id="141"/>
      <w:bookmarkEnd w:id="142"/>
      <w:bookmarkEnd w:id="143"/>
    </w:p>
    <w:p w14:paraId="43DE4808">
      <w:pPr>
        <w:pStyle w:val="68"/>
        <w:keepNext w:val="0"/>
        <w:keepLines w:val="0"/>
        <w:pageBreakBefore w:val="0"/>
        <w:widowControl w:val="0"/>
        <w:numPr>
          <w:ilvl w:val="3"/>
          <w:numId w:val="0"/>
        </w:numPr>
        <w:kinsoku/>
        <w:wordWrap/>
        <w:overflowPunct/>
        <w:topLinePunct w:val="0"/>
        <w:autoSpaceDE/>
        <w:autoSpaceDN/>
        <w:bidi w:val="0"/>
        <w:adjustRightInd/>
        <w:snapToGrid/>
        <w:spacing w:before="120" w:after="120" w:line="360" w:lineRule="auto"/>
        <w:ind w:leftChars="0"/>
        <w:textAlignment w:val="auto"/>
        <w:rPr>
          <w:rFonts w:hint="default" w:ascii="Times New Roman"/>
          <w:lang w:val="en-US" w:eastAsia="zh-CN"/>
        </w:rPr>
      </w:pPr>
      <w:r>
        <w:rPr>
          <w:rFonts w:hint="default" w:ascii="Times New Roman"/>
          <w:lang w:val="en-US" w:eastAsia="zh-CN"/>
        </w:rPr>
        <w:t>6.</w:t>
      </w:r>
      <w:r>
        <w:rPr>
          <w:rFonts w:hint="eastAsia" w:ascii="Times New Roman"/>
          <w:lang w:val="en-US" w:eastAsia="zh-CN"/>
        </w:rPr>
        <w:t>10</w:t>
      </w:r>
      <w:r>
        <w:rPr>
          <w:rFonts w:hint="default" w:ascii="Times New Roman"/>
          <w:lang w:val="en-US" w:eastAsia="zh-CN"/>
        </w:rPr>
        <w:t>.1 水质监测</w:t>
      </w:r>
    </w:p>
    <w:p w14:paraId="6243C12F">
      <w:pPr>
        <w:pStyle w:val="97"/>
        <w:numPr>
          <w:ilvl w:val="4"/>
          <w:numId w:val="0"/>
        </w:numPr>
        <w:spacing w:before="120" w:after="120" w:line="360" w:lineRule="auto"/>
        <w:ind w:leftChars="0"/>
        <w:rPr>
          <w:rFonts w:hint="default" w:ascii="Times New Roman"/>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.1.1 </w:t>
      </w:r>
      <w:r>
        <w:rPr>
          <w:rFonts w:hint="default" w:ascii="Times New Roman" w:hAnsi="Times New Roman" w:eastAsia="宋体" w:cs="Times New Roman"/>
          <w:lang w:val="en-US" w:eastAsia="zh-CN"/>
        </w:rPr>
        <w:t>应监测和分析生态处理工程进出水的水量与水质，包括流量、水位、水温、溶解氧、pH 值、悬浮物、五日生化需氧量、化学需氧量、高锰酸盐指数、氨氮、总氮和总磷等，以评价湿地水质净化效果；对于盐湖、滨海区域，宜补充监测进出水的全盐量。</w:t>
      </w:r>
    </w:p>
    <w:p w14:paraId="478C74B6">
      <w:pPr>
        <w:pStyle w:val="97"/>
        <w:numPr>
          <w:ilvl w:val="4"/>
          <w:numId w:val="0"/>
        </w:numPr>
        <w:spacing w:before="120" w:after="120" w:line="360" w:lineRule="auto"/>
        <w:ind w:leftChars="0"/>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.1.2 </w:t>
      </w:r>
      <w:r>
        <w:rPr>
          <w:rFonts w:hint="default" w:ascii="Times New Roman" w:hAnsi="Times New Roman" w:eastAsia="宋体" w:cs="Times New Roman"/>
          <w:lang w:val="en-US" w:eastAsia="zh-CN"/>
        </w:rPr>
        <w:t>具有在线监测设备的应每日记录监测数据。委托有资质单位监测的，每月监测次数 不少于2次，监测报告存档备案。</w:t>
      </w:r>
    </w:p>
    <w:p w14:paraId="51301060">
      <w:pPr>
        <w:pStyle w:val="97"/>
        <w:numPr>
          <w:ilvl w:val="4"/>
          <w:numId w:val="0"/>
        </w:numPr>
        <w:spacing w:before="120" w:after="120" w:line="360" w:lineRule="auto"/>
        <w:ind w:leftChars="0"/>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.1.3 </w:t>
      </w:r>
      <w:r>
        <w:rPr>
          <w:rFonts w:hint="eastAsia" w:ascii="Times New Roman" w:eastAsia="宋体" w:cs="Times New Roman"/>
          <w:lang w:val="en-US" w:eastAsia="zh-CN"/>
        </w:rPr>
        <w:t>生态处理工程</w:t>
      </w:r>
      <w:r>
        <w:rPr>
          <w:rFonts w:hint="default" w:ascii="Times New Roman" w:hAnsi="Times New Roman" w:eastAsia="宋体" w:cs="Times New Roman"/>
          <w:lang w:val="en-US" w:eastAsia="zh-CN"/>
        </w:rPr>
        <w:t>进出水水质波动或恶化时，应对</w:t>
      </w:r>
      <w:r>
        <w:rPr>
          <w:rFonts w:hint="eastAsia" w:ascii="Times New Roman" w:eastAsia="宋体" w:cs="Times New Roman"/>
          <w:lang w:val="en-US" w:eastAsia="zh-CN"/>
        </w:rPr>
        <w:t>生态处理工程</w:t>
      </w:r>
      <w:r>
        <w:rPr>
          <w:rFonts w:hint="default" w:ascii="Times New Roman" w:hAnsi="Times New Roman" w:eastAsia="宋体" w:cs="Times New Roman"/>
          <w:lang w:val="en-US" w:eastAsia="zh-CN"/>
        </w:rPr>
        <w:t>各运行单元开展水质监测分析，可根据需要适当增加监测指标、监测点位和监测频率。</w:t>
      </w:r>
    </w:p>
    <w:p w14:paraId="7CB4DB93">
      <w:pPr>
        <w:pStyle w:val="97"/>
        <w:numPr>
          <w:ilvl w:val="4"/>
          <w:numId w:val="0"/>
        </w:numPr>
        <w:spacing w:before="120" w:after="120" w:line="360" w:lineRule="auto"/>
        <w:ind w:leftChars="0"/>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.1.4 </w:t>
      </w:r>
      <w:r>
        <w:rPr>
          <w:rFonts w:hint="default" w:ascii="Times New Roman" w:hAnsi="Times New Roman" w:eastAsia="宋体" w:cs="Times New Roman"/>
          <w:lang w:val="en-US" w:eastAsia="zh-CN"/>
        </w:rPr>
        <w:t>应根据水质指标的监测和分析，及时调整</w:t>
      </w:r>
      <w:r>
        <w:rPr>
          <w:rFonts w:hint="eastAsia" w:ascii="Times New Roman" w:eastAsia="宋体" w:cs="Times New Roman"/>
          <w:lang w:val="en-US" w:eastAsia="zh-CN"/>
        </w:rPr>
        <w:t>生态处理工程</w:t>
      </w:r>
      <w:r>
        <w:rPr>
          <w:rFonts w:hint="default" w:ascii="Times New Roman" w:hAnsi="Times New Roman" w:eastAsia="宋体" w:cs="Times New Roman"/>
          <w:lang w:val="en-US" w:eastAsia="zh-CN"/>
        </w:rPr>
        <w:t>运行方式及管理措施。</w:t>
      </w:r>
    </w:p>
    <w:p w14:paraId="5C779E28">
      <w:pPr>
        <w:pStyle w:val="97"/>
        <w:numPr>
          <w:ilvl w:val="4"/>
          <w:numId w:val="0"/>
        </w:numPr>
        <w:spacing w:before="120" w:after="120" w:line="360" w:lineRule="auto"/>
        <w:ind w:leftChars="0"/>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.1.5</w:t>
      </w:r>
      <w:r>
        <w:rPr>
          <w:rFonts w:hint="default" w:ascii="Times New Roman" w:hAnsi="Times New Roman" w:eastAsia="宋体" w:cs="Times New Roman"/>
          <w:lang w:val="en-US" w:eastAsia="zh-CN"/>
        </w:rPr>
        <w:t xml:space="preserve"> </w:t>
      </w:r>
      <w:r>
        <w:rPr>
          <w:rFonts w:hint="eastAsia" w:ascii="Times New Roman" w:eastAsia="宋体" w:cs="Times New Roman"/>
          <w:lang w:val="en-US" w:eastAsia="zh-CN"/>
        </w:rPr>
        <w:t>生态处理工程</w:t>
      </w:r>
      <w:r>
        <w:rPr>
          <w:rFonts w:hint="default" w:ascii="Times New Roman" w:hAnsi="Times New Roman" w:eastAsia="宋体" w:cs="Times New Roman"/>
          <w:lang w:val="en-US" w:eastAsia="zh-CN"/>
        </w:rPr>
        <w:t>运行维护监测指标、方式、点位及频率见表</w:t>
      </w:r>
      <w:r>
        <w:rPr>
          <w:rFonts w:hint="eastAsia" w:ascii="Times New Roman" w:eastAsia="宋体" w:cs="Times New Roman"/>
          <w:lang w:val="en-US" w:eastAsia="zh-CN"/>
        </w:rPr>
        <w:t>4</w:t>
      </w:r>
      <w:r>
        <w:rPr>
          <w:rFonts w:hint="default" w:ascii="Times New Roman" w:hAnsi="Times New Roman" w:eastAsia="宋体" w:cs="Times New Roman"/>
          <w:lang w:val="en-US" w:eastAsia="zh-CN"/>
        </w:rPr>
        <w:t>。</w:t>
      </w:r>
    </w:p>
    <w:p w14:paraId="5FB5B70C">
      <w:pPr>
        <w:spacing w:before="1" w:line="360" w:lineRule="auto"/>
        <w:ind w:right="1094"/>
        <w:jc w:val="center"/>
        <w:rPr>
          <w:rFonts w:hint="default" w:ascii="Times New Roman" w:hAnsi="Times New Roman" w:eastAsia="新宋体" w:cs="Times New Roman"/>
          <w:sz w:val="21"/>
          <w:szCs w:val="21"/>
        </w:rPr>
      </w:pPr>
      <w:r>
        <w:rPr>
          <w:rFonts w:hint="default" w:ascii="Times New Roman" w:hAnsi="Times New Roman" w:eastAsia="新宋体" w:cs="Times New Roman"/>
          <w:spacing w:val="-2"/>
          <w:sz w:val="21"/>
          <w:szCs w:val="21"/>
        </w:rPr>
        <w:t xml:space="preserve">表 </w:t>
      </w:r>
      <w:r>
        <w:rPr>
          <w:rFonts w:hint="eastAsia" w:ascii="Times New Roman" w:hAnsi="Times New Roman" w:cs="Times New Roman"/>
          <w:spacing w:val="-2"/>
          <w:sz w:val="21"/>
          <w:szCs w:val="21"/>
          <w:lang w:val="en-US" w:eastAsia="zh-CN"/>
        </w:rPr>
        <w:t>4</w:t>
      </w:r>
      <w:r>
        <w:rPr>
          <w:rFonts w:hint="default" w:ascii="Times New Roman" w:hAnsi="Times New Roman" w:eastAsia="Times New Roman" w:cs="Times New Roman"/>
          <w:spacing w:val="-2"/>
          <w:sz w:val="21"/>
          <w:szCs w:val="21"/>
        </w:rPr>
        <w:t xml:space="preserve"> </w:t>
      </w:r>
      <w:r>
        <w:rPr>
          <w:rFonts w:hint="eastAsia" w:ascii="Times New Roman" w:eastAsia="宋体" w:cs="Times New Roman"/>
          <w:lang w:val="en-US" w:eastAsia="zh-CN"/>
        </w:rPr>
        <w:t>生态处理工程</w:t>
      </w:r>
      <w:r>
        <w:rPr>
          <w:rFonts w:hint="default" w:ascii="Times New Roman" w:hAnsi="Times New Roman" w:eastAsia="新宋体" w:cs="Times New Roman"/>
          <w:spacing w:val="-2"/>
          <w:sz w:val="21"/>
          <w:szCs w:val="21"/>
        </w:rPr>
        <w:t>运行维护监测指标、方式、点位及频率参</w:t>
      </w:r>
      <w:r>
        <w:rPr>
          <w:rFonts w:hint="default" w:ascii="Times New Roman" w:hAnsi="Times New Roman" w:eastAsia="新宋体" w:cs="Times New Roman"/>
          <w:sz w:val="21"/>
          <w:szCs w:val="21"/>
        </w:rPr>
        <w:t>照表</w:t>
      </w:r>
    </w:p>
    <w:tbl>
      <w:tblPr>
        <w:tblStyle w:val="28"/>
        <w:tblW w:w="851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0"/>
        <w:gridCol w:w="1890"/>
        <w:gridCol w:w="2617"/>
        <w:gridCol w:w="1830"/>
      </w:tblGrid>
      <w:tr w14:paraId="1630A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180" w:type="dxa"/>
            <w:tcBorders>
              <w:top w:val="single" w:color="auto" w:sz="4" w:space="0"/>
              <w:left w:val="single" w:color="auto" w:sz="4" w:space="0"/>
              <w:bottom w:val="single" w:color="auto" w:sz="4" w:space="0"/>
              <w:right w:val="single" w:color="auto" w:sz="4" w:space="0"/>
            </w:tcBorders>
            <w:noWrap w:val="0"/>
            <w:vAlign w:val="top"/>
          </w:tcPr>
          <w:p w14:paraId="26E82A77">
            <w:pPr>
              <w:spacing w:before="186" w:line="220" w:lineRule="auto"/>
              <w:ind w:left="727"/>
              <w:rPr>
                <w:szCs w:val="21"/>
              </w:rPr>
            </w:pPr>
            <w:r>
              <w:rPr>
                <w:spacing w:val="-2"/>
                <w:szCs w:val="21"/>
              </w:rPr>
              <w:t>监测指标</w:t>
            </w:r>
          </w:p>
        </w:tc>
        <w:tc>
          <w:tcPr>
            <w:tcW w:w="1890" w:type="dxa"/>
            <w:tcBorders>
              <w:top w:val="single" w:color="auto" w:sz="4" w:space="0"/>
              <w:left w:val="single" w:color="auto" w:sz="4" w:space="0"/>
              <w:bottom w:val="single" w:color="auto" w:sz="4" w:space="0"/>
              <w:right w:val="single" w:color="auto" w:sz="4" w:space="0"/>
            </w:tcBorders>
            <w:noWrap w:val="0"/>
            <w:vAlign w:val="top"/>
          </w:tcPr>
          <w:p w14:paraId="383C2247">
            <w:pPr>
              <w:spacing w:before="185" w:line="221" w:lineRule="auto"/>
              <w:ind w:left="579"/>
              <w:rPr>
                <w:szCs w:val="21"/>
              </w:rPr>
            </w:pPr>
            <w:r>
              <w:rPr>
                <w:spacing w:val="-2"/>
                <w:szCs w:val="21"/>
              </w:rPr>
              <w:t>监测方式</w:t>
            </w:r>
          </w:p>
        </w:tc>
        <w:tc>
          <w:tcPr>
            <w:tcW w:w="2617" w:type="dxa"/>
            <w:tcBorders>
              <w:top w:val="single" w:color="auto" w:sz="4" w:space="0"/>
              <w:left w:val="single" w:color="auto" w:sz="4" w:space="0"/>
              <w:bottom w:val="single" w:color="auto" w:sz="4" w:space="0"/>
              <w:right w:val="single" w:color="auto" w:sz="4" w:space="0"/>
            </w:tcBorders>
            <w:noWrap w:val="0"/>
            <w:vAlign w:val="top"/>
          </w:tcPr>
          <w:p w14:paraId="72DCE5C9">
            <w:pPr>
              <w:spacing w:before="185" w:line="221" w:lineRule="auto"/>
              <w:ind w:left="948"/>
              <w:rPr>
                <w:szCs w:val="21"/>
              </w:rPr>
            </w:pPr>
            <w:r>
              <w:rPr>
                <w:spacing w:val="-2"/>
                <w:szCs w:val="21"/>
              </w:rPr>
              <w:t>监测点位</w:t>
            </w:r>
          </w:p>
        </w:tc>
        <w:tc>
          <w:tcPr>
            <w:tcW w:w="1830" w:type="dxa"/>
            <w:tcBorders>
              <w:top w:val="single" w:color="auto" w:sz="4" w:space="0"/>
              <w:left w:val="single" w:color="auto" w:sz="4" w:space="0"/>
              <w:bottom w:val="single" w:color="auto" w:sz="4" w:space="0"/>
              <w:right w:val="single" w:color="auto" w:sz="4" w:space="0"/>
            </w:tcBorders>
            <w:noWrap w:val="0"/>
            <w:vAlign w:val="top"/>
          </w:tcPr>
          <w:p w14:paraId="3197B128">
            <w:pPr>
              <w:spacing w:before="186" w:line="219" w:lineRule="auto"/>
              <w:ind w:left="556"/>
              <w:rPr>
                <w:szCs w:val="21"/>
              </w:rPr>
            </w:pPr>
            <w:r>
              <w:rPr>
                <w:spacing w:val="-2"/>
                <w:szCs w:val="21"/>
              </w:rPr>
              <w:t>监测频率</w:t>
            </w:r>
          </w:p>
        </w:tc>
      </w:tr>
      <w:tr w14:paraId="5913E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180" w:type="dxa"/>
            <w:tcBorders>
              <w:top w:val="single" w:color="auto" w:sz="4" w:space="0"/>
              <w:left w:val="single" w:color="auto" w:sz="4" w:space="0"/>
              <w:bottom w:val="single" w:color="auto" w:sz="4" w:space="0"/>
              <w:right w:val="single" w:color="auto" w:sz="4" w:space="0"/>
            </w:tcBorders>
            <w:noWrap w:val="0"/>
            <w:vAlign w:val="top"/>
          </w:tcPr>
          <w:p w14:paraId="65305E7A">
            <w:pPr>
              <w:spacing w:before="181" w:line="223" w:lineRule="auto"/>
              <w:ind w:left="907"/>
              <w:rPr>
                <w:szCs w:val="21"/>
              </w:rPr>
            </w:pPr>
            <w:r>
              <w:rPr>
                <w:spacing w:val="-4"/>
                <w:szCs w:val="21"/>
              </w:rPr>
              <w:t>流量</w:t>
            </w:r>
          </w:p>
        </w:tc>
        <w:tc>
          <w:tcPr>
            <w:tcW w:w="1890" w:type="dxa"/>
            <w:tcBorders>
              <w:top w:val="single" w:color="auto" w:sz="4" w:space="0"/>
              <w:left w:val="single" w:color="auto" w:sz="4" w:space="0"/>
              <w:bottom w:val="single" w:color="auto" w:sz="4" w:space="0"/>
              <w:right w:val="single" w:color="auto" w:sz="4" w:space="0"/>
            </w:tcBorders>
            <w:noWrap w:val="0"/>
            <w:vAlign w:val="top"/>
          </w:tcPr>
          <w:p w14:paraId="0EB294E1">
            <w:pPr>
              <w:spacing w:before="181" w:line="220" w:lineRule="auto"/>
              <w:ind w:left="578"/>
              <w:rPr>
                <w:szCs w:val="21"/>
              </w:rPr>
            </w:pPr>
            <w:r>
              <w:rPr>
                <w:spacing w:val="-2"/>
                <w:szCs w:val="21"/>
              </w:rPr>
              <w:t>在线监</w:t>
            </w:r>
            <w:r>
              <w:rPr>
                <w:spacing w:val="-1"/>
                <w:szCs w:val="21"/>
              </w:rPr>
              <w:t>测</w:t>
            </w:r>
          </w:p>
        </w:tc>
        <w:tc>
          <w:tcPr>
            <w:tcW w:w="2617" w:type="dxa"/>
            <w:tcBorders>
              <w:top w:val="single" w:color="auto" w:sz="4" w:space="0"/>
              <w:left w:val="single" w:color="auto" w:sz="4" w:space="0"/>
              <w:bottom w:val="single" w:color="auto" w:sz="4" w:space="0"/>
              <w:right w:val="single" w:color="auto" w:sz="4" w:space="0"/>
            </w:tcBorders>
            <w:noWrap w:val="0"/>
            <w:vAlign w:val="top"/>
          </w:tcPr>
          <w:p w14:paraId="24E838A8">
            <w:pPr>
              <w:spacing w:before="182" w:line="219" w:lineRule="auto"/>
              <w:ind w:left="0"/>
              <w:jc w:val="center"/>
              <w:rPr>
                <w:szCs w:val="21"/>
              </w:rPr>
            </w:pPr>
            <w:r>
              <w:rPr>
                <w:rFonts w:hint="eastAsia" w:ascii="Times New Roman" w:eastAsia="宋体" w:cs="Times New Roman"/>
                <w:lang w:val="en-US" w:eastAsia="zh-CN"/>
              </w:rPr>
              <w:t>生态处理工程</w:t>
            </w:r>
            <w:r>
              <w:rPr>
                <w:spacing w:val="-1"/>
                <w:szCs w:val="21"/>
              </w:rPr>
              <w:t>进水、出水</w:t>
            </w:r>
          </w:p>
        </w:tc>
        <w:tc>
          <w:tcPr>
            <w:tcW w:w="1830" w:type="dxa"/>
            <w:vMerge w:val="restart"/>
            <w:tcBorders>
              <w:top w:val="single" w:color="auto" w:sz="4" w:space="0"/>
              <w:left w:val="single" w:color="auto" w:sz="4" w:space="0"/>
              <w:bottom w:val="single" w:color="auto" w:sz="4" w:space="0"/>
              <w:right w:val="single" w:color="auto" w:sz="4" w:space="0"/>
            </w:tcBorders>
            <w:noWrap w:val="0"/>
            <w:vAlign w:val="top"/>
          </w:tcPr>
          <w:p w14:paraId="3F818BD7">
            <w:pPr>
              <w:spacing w:line="399" w:lineRule="auto"/>
              <w:rPr>
                <w:szCs w:val="21"/>
              </w:rPr>
            </w:pPr>
          </w:p>
          <w:p w14:paraId="50DEE12F">
            <w:pPr>
              <w:spacing w:before="59" w:line="219" w:lineRule="auto"/>
              <w:ind w:left="735"/>
              <w:rPr>
                <w:szCs w:val="21"/>
              </w:rPr>
            </w:pPr>
            <w:r>
              <w:rPr>
                <w:spacing w:val="-5"/>
                <w:szCs w:val="21"/>
              </w:rPr>
              <w:t>每</w:t>
            </w:r>
            <w:r>
              <w:rPr>
                <w:spacing w:val="-3"/>
                <w:szCs w:val="21"/>
              </w:rPr>
              <w:t>日</w:t>
            </w:r>
          </w:p>
        </w:tc>
      </w:tr>
      <w:tr w14:paraId="3AF1D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180" w:type="dxa"/>
            <w:tcBorders>
              <w:top w:val="single" w:color="auto" w:sz="4" w:space="0"/>
              <w:left w:val="single" w:color="auto" w:sz="4" w:space="0"/>
              <w:bottom w:val="single" w:color="auto" w:sz="4" w:space="0"/>
              <w:right w:val="single" w:color="auto" w:sz="4" w:space="0"/>
            </w:tcBorders>
            <w:noWrap w:val="0"/>
            <w:vAlign w:val="top"/>
          </w:tcPr>
          <w:p w14:paraId="128E657A">
            <w:pPr>
              <w:spacing w:before="182" w:line="219" w:lineRule="auto"/>
              <w:ind w:left="908"/>
              <w:rPr>
                <w:szCs w:val="21"/>
              </w:rPr>
            </w:pPr>
            <w:r>
              <w:rPr>
                <w:spacing w:val="-6"/>
                <w:szCs w:val="21"/>
              </w:rPr>
              <w:t>水</w:t>
            </w:r>
            <w:r>
              <w:rPr>
                <w:spacing w:val="-4"/>
                <w:szCs w:val="21"/>
              </w:rPr>
              <w:t>位</w:t>
            </w:r>
          </w:p>
        </w:tc>
        <w:tc>
          <w:tcPr>
            <w:tcW w:w="1890" w:type="dxa"/>
            <w:tcBorders>
              <w:top w:val="single" w:color="auto" w:sz="4" w:space="0"/>
              <w:left w:val="single" w:color="auto" w:sz="4" w:space="0"/>
              <w:bottom w:val="single" w:color="auto" w:sz="4" w:space="0"/>
              <w:right w:val="single" w:color="auto" w:sz="4" w:space="0"/>
            </w:tcBorders>
            <w:noWrap w:val="0"/>
            <w:vAlign w:val="top"/>
          </w:tcPr>
          <w:p w14:paraId="7A6AC481">
            <w:pPr>
              <w:spacing w:before="181" w:line="219" w:lineRule="auto"/>
              <w:ind w:left="581"/>
              <w:rPr>
                <w:szCs w:val="21"/>
              </w:rPr>
            </w:pPr>
            <w:r>
              <w:rPr>
                <w:spacing w:val="-4"/>
                <w:szCs w:val="21"/>
              </w:rPr>
              <w:t>水</w:t>
            </w:r>
            <w:r>
              <w:rPr>
                <w:spacing w:val="-2"/>
                <w:szCs w:val="21"/>
              </w:rPr>
              <w:t>位标尺</w:t>
            </w:r>
          </w:p>
        </w:tc>
        <w:tc>
          <w:tcPr>
            <w:tcW w:w="2617" w:type="dxa"/>
            <w:tcBorders>
              <w:top w:val="single" w:color="auto" w:sz="4" w:space="0"/>
              <w:left w:val="single" w:color="auto" w:sz="4" w:space="0"/>
              <w:bottom w:val="single" w:color="auto" w:sz="4" w:space="0"/>
              <w:right w:val="single" w:color="auto" w:sz="4" w:space="0"/>
            </w:tcBorders>
            <w:noWrap w:val="0"/>
            <w:vAlign w:val="top"/>
          </w:tcPr>
          <w:p w14:paraId="0B8D3ED2">
            <w:pPr>
              <w:spacing w:before="182" w:line="219" w:lineRule="auto"/>
              <w:ind w:left="0"/>
              <w:jc w:val="center"/>
              <w:rPr>
                <w:szCs w:val="21"/>
              </w:rPr>
            </w:pPr>
            <w:r>
              <w:rPr>
                <w:rFonts w:hint="eastAsia" w:ascii="Times New Roman" w:eastAsia="宋体" w:cs="Times New Roman"/>
                <w:lang w:val="en-US" w:eastAsia="zh-CN"/>
              </w:rPr>
              <w:t>生态处理工程</w:t>
            </w:r>
            <w:r>
              <w:rPr>
                <w:spacing w:val="-1"/>
                <w:szCs w:val="21"/>
              </w:rPr>
              <w:t>各单元</w:t>
            </w:r>
          </w:p>
        </w:tc>
        <w:tc>
          <w:tcPr>
            <w:tcW w:w="1830" w:type="dxa"/>
            <w:vMerge w:val="continue"/>
            <w:tcBorders>
              <w:top w:val="single" w:color="auto" w:sz="4" w:space="0"/>
              <w:left w:val="single" w:color="auto" w:sz="4" w:space="0"/>
              <w:bottom w:val="single" w:color="auto" w:sz="4" w:space="0"/>
              <w:right w:val="single" w:color="auto" w:sz="4" w:space="0"/>
            </w:tcBorders>
            <w:noWrap w:val="0"/>
            <w:vAlign w:val="top"/>
          </w:tcPr>
          <w:p w14:paraId="2F1ADE45">
            <w:pPr>
              <w:rPr>
                <w:szCs w:val="21"/>
              </w:rPr>
            </w:pPr>
          </w:p>
        </w:tc>
      </w:tr>
      <w:tr w14:paraId="1CC37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2180" w:type="dxa"/>
            <w:tcBorders>
              <w:top w:val="single" w:color="auto" w:sz="4" w:space="0"/>
              <w:left w:val="single" w:color="auto" w:sz="4" w:space="0"/>
              <w:bottom w:val="single" w:color="auto" w:sz="4" w:space="0"/>
              <w:right w:val="single" w:color="auto" w:sz="4" w:space="0"/>
            </w:tcBorders>
            <w:noWrap w:val="0"/>
            <w:vAlign w:val="top"/>
          </w:tcPr>
          <w:p w14:paraId="72CE56EA">
            <w:pPr>
              <w:spacing w:before="185" w:line="219" w:lineRule="auto"/>
              <w:ind w:left="188"/>
              <w:rPr>
                <w:szCs w:val="21"/>
              </w:rPr>
            </w:pPr>
            <w:r>
              <w:rPr>
                <w:spacing w:val="-1"/>
                <w:szCs w:val="21"/>
              </w:rPr>
              <w:t>悬浮物、五日生化需氧</w:t>
            </w:r>
          </w:p>
          <w:p w14:paraId="35BA3934">
            <w:pPr>
              <w:spacing w:before="19" w:line="219" w:lineRule="auto"/>
              <w:ind w:left="186"/>
              <w:rPr>
                <w:szCs w:val="21"/>
              </w:rPr>
            </w:pPr>
            <w:r>
              <w:rPr>
                <w:spacing w:val="-1"/>
                <w:szCs w:val="21"/>
              </w:rPr>
              <w:t>量、化学需氧量</w:t>
            </w:r>
            <w:r>
              <w:rPr>
                <w:szCs w:val="21"/>
              </w:rPr>
              <w:t>、高锰</w:t>
            </w:r>
          </w:p>
          <w:p w14:paraId="24C43ED5">
            <w:pPr>
              <w:spacing w:before="19" w:line="219" w:lineRule="auto"/>
              <w:ind w:left="275"/>
              <w:rPr>
                <w:szCs w:val="21"/>
              </w:rPr>
            </w:pPr>
            <w:r>
              <w:rPr>
                <w:spacing w:val="-1"/>
                <w:szCs w:val="21"/>
              </w:rPr>
              <w:t>酸盐指数、氨氮、</w:t>
            </w:r>
            <w:r>
              <w:rPr>
                <w:szCs w:val="21"/>
              </w:rPr>
              <w:t>总</w:t>
            </w:r>
          </w:p>
          <w:p w14:paraId="49231AE3">
            <w:pPr>
              <w:spacing w:before="19" w:line="219" w:lineRule="auto"/>
              <w:ind w:left="724"/>
              <w:rPr>
                <w:szCs w:val="21"/>
              </w:rPr>
            </w:pPr>
            <w:r>
              <w:rPr>
                <w:spacing w:val="-2"/>
                <w:szCs w:val="21"/>
              </w:rPr>
              <w:t>氮、</w:t>
            </w:r>
            <w:r>
              <w:rPr>
                <w:spacing w:val="-1"/>
                <w:szCs w:val="21"/>
              </w:rPr>
              <w:t>总磷</w:t>
            </w:r>
          </w:p>
        </w:tc>
        <w:tc>
          <w:tcPr>
            <w:tcW w:w="1890" w:type="dxa"/>
            <w:tcBorders>
              <w:top w:val="single" w:color="auto" w:sz="4" w:space="0"/>
              <w:left w:val="single" w:color="auto" w:sz="4" w:space="0"/>
              <w:bottom w:val="single" w:color="auto" w:sz="4" w:space="0"/>
              <w:right w:val="single" w:color="auto" w:sz="4" w:space="0"/>
            </w:tcBorders>
            <w:noWrap w:val="0"/>
            <w:vAlign w:val="top"/>
          </w:tcPr>
          <w:p w14:paraId="0CCD3454">
            <w:pPr>
              <w:spacing w:line="475" w:lineRule="auto"/>
              <w:rPr>
                <w:szCs w:val="21"/>
              </w:rPr>
            </w:pPr>
          </w:p>
          <w:p w14:paraId="293295BC">
            <w:pPr>
              <w:spacing w:before="58" w:line="220" w:lineRule="auto"/>
              <w:ind w:left="127"/>
              <w:rPr>
                <w:szCs w:val="21"/>
              </w:rPr>
            </w:pPr>
            <w:r>
              <w:rPr>
                <w:spacing w:val="-1"/>
                <w:szCs w:val="21"/>
              </w:rPr>
              <w:t>在线监测、委托</w:t>
            </w:r>
            <w:r>
              <w:rPr>
                <w:szCs w:val="21"/>
              </w:rPr>
              <w:t>监测</w:t>
            </w:r>
          </w:p>
        </w:tc>
        <w:tc>
          <w:tcPr>
            <w:tcW w:w="2617" w:type="dxa"/>
            <w:tcBorders>
              <w:top w:val="single" w:color="auto" w:sz="4" w:space="0"/>
              <w:left w:val="single" w:color="auto" w:sz="4" w:space="0"/>
              <w:bottom w:val="single" w:color="auto" w:sz="4" w:space="0"/>
              <w:right w:val="single" w:color="auto" w:sz="4" w:space="0"/>
            </w:tcBorders>
            <w:noWrap w:val="0"/>
            <w:vAlign w:val="top"/>
          </w:tcPr>
          <w:p w14:paraId="3AD3BD8C">
            <w:pPr>
              <w:spacing w:line="475" w:lineRule="auto"/>
              <w:jc w:val="center"/>
              <w:rPr>
                <w:szCs w:val="21"/>
              </w:rPr>
            </w:pPr>
          </w:p>
          <w:p w14:paraId="22C29714">
            <w:pPr>
              <w:spacing w:before="58" w:line="219" w:lineRule="auto"/>
              <w:ind w:left="0"/>
              <w:jc w:val="center"/>
              <w:rPr>
                <w:szCs w:val="21"/>
              </w:rPr>
            </w:pPr>
            <w:r>
              <w:rPr>
                <w:rFonts w:hint="eastAsia" w:ascii="Times New Roman" w:eastAsia="宋体" w:cs="Times New Roman"/>
                <w:lang w:val="en-US" w:eastAsia="zh-CN"/>
              </w:rPr>
              <w:t>生态处理工程</w:t>
            </w:r>
            <w:r>
              <w:rPr>
                <w:spacing w:val="-1"/>
                <w:szCs w:val="21"/>
              </w:rPr>
              <w:t>各单元的进</w:t>
            </w:r>
            <w:r>
              <w:rPr>
                <w:szCs w:val="21"/>
              </w:rPr>
              <w:t>水、出水</w:t>
            </w:r>
          </w:p>
        </w:tc>
        <w:tc>
          <w:tcPr>
            <w:tcW w:w="1830" w:type="dxa"/>
            <w:tcBorders>
              <w:top w:val="single" w:color="auto" w:sz="4" w:space="0"/>
              <w:left w:val="single" w:color="auto" w:sz="4" w:space="0"/>
              <w:bottom w:val="single" w:color="auto" w:sz="4" w:space="0"/>
              <w:right w:val="single" w:color="auto" w:sz="4" w:space="0"/>
            </w:tcBorders>
            <w:noWrap w:val="0"/>
            <w:vAlign w:val="top"/>
          </w:tcPr>
          <w:p w14:paraId="32F2FC9D">
            <w:pPr>
              <w:spacing w:line="241" w:lineRule="auto"/>
              <w:rPr>
                <w:szCs w:val="21"/>
              </w:rPr>
            </w:pPr>
          </w:p>
          <w:p w14:paraId="1C37C87D">
            <w:pPr>
              <w:spacing w:before="59" w:line="219" w:lineRule="auto"/>
              <w:ind w:left="283"/>
              <w:rPr>
                <w:szCs w:val="21"/>
              </w:rPr>
            </w:pPr>
            <w:r>
              <w:rPr>
                <w:spacing w:val="-1"/>
                <w:szCs w:val="21"/>
              </w:rPr>
              <w:t>在线监测每日监</w:t>
            </w:r>
          </w:p>
          <w:p w14:paraId="031B546B">
            <w:pPr>
              <w:spacing w:before="21" w:line="219" w:lineRule="auto"/>
              <w:ind w:left="196"/>
              <w:rPr>
                <w:szCs w:val="21"/>
              </w:rPr>
            </w:pPr>
            <w:r>
              <w:rPr>
                <w:spacing w:val="-1"/>
                <w:szCs w:val="21"/>
              </w:rPr>
              <w:t>测、委托监测每月</w:t>
            </w:r>
          </w:p>
          <w:p w14:paraId="1C43A4D0">
            <w:pPr>
              <w:spacing w:before="19" w:line="219" w:lineRule="auto"/>
              <w:ind w:left="467"/>
              <w:rPr>
                <w:szCs w:val="21"/>
              </w:rPr>
            </w:pPr>
            <w:r>
              <w:rPr>
                <w:spacing w:val="-2"/>
                <w:szCs w:val="21"/>
              </w:rPr>
              <w:t>不少于两次</w:t>
            </w:r>
          </w:p>
        </w:tc>
      </w:tr>
      <w:tr w14:paraId="703D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180" w:type="dxa"/>
            <w:tcBorders>
              <w:top w:val="single" w:color="auto" w:sz="4" w:space="0"/>
              <w:left w:val="single" w:color="auto" w:sz="4" w:space="0"/>
              <w:bottom w:val="single" w:color="auto" w:sz="4" w:space="0"/>
              <w:right w:val="single" w:color="auto" w:sz="4" w:space="0"/>
            </w:tcBorders>
            <w:noWrap w:val="0"/>
            <w:vAlign w:val="top"/>
          </w:tcPr>
          <w:p w14:paraId="4B31560E">
            <w:pPr>
              <w:spacing w:before="227" w:line="219" w:lineRule="auto"/>
              <w:ind w:left="263"/>
              <w:rPr>
                <w:szCs w:val="21"/>
              </w:rPr>
            </w:pPr>
            <w:r>
              <w:rPr>
                <w:spacing w:val="-1"/>
                <w:szCs w:val="21"/>
              </w:rPr>
              <w:t>水温、溶解氧、</w:t>
            </w:r>
            <w:r>
              <w:rPr>
                <w:rFonts w:ascii="Times New Roman" w:hAnsi="Times New Roman" w:eastAsia="Times New Roman"/>
                <w:szCs w:val="21"/>
              </w:rPr>
              <w:t>pH</w:t>
            </w:r>
            <w:r>
              <w:rPr>
                <w:spacing w:val="-1"/>
                <w:szCs w:val="21"/>
              </w:rPr>
              <w:t>值</w:t>
            </w:r>
          </w:p>
        </w:tc>
        <w:tc>
          <w:tcPr>
            <w:tcW w:w="1890" w:type="dxa"/>
            <w:tcBorders>
              <w:top w:val="single" w:color="auto" w:sz="4" w:space="0"/>
              <w:left w:val="single" w:color="auto" w:sz="4" w:space="0"/>
              <w:bottom w:val="single" w:color="auto" w:sz="4" w:space="0"/>
              <w:right w:val="single" w:color="auto" w:sz="4" w:space="0"/>
            </w:tcBorders>
            <w:noWrap w:val="0"/>
            <w:vAlign w:val="top"/>
          </w:tcPr>
          <w:p w14:paraId="58451EF6">
            <w:pPr>
              <w:spacing w:before="234" w:line="219" w:lineRule="auto"/>
              <w:ind w:left="407"/>
              <w:rPr>
                <w:szCs w:val="21"/>
              </w:rPr>
            </w:pPr>
            <w:r>
              <w:rPr>
                <w:spacing w:val="-2"/>
                <w:szCs w:val="21"/>
              </w:rPr>
              <w:t>便携</w:t>
            </w:r>
            <w:r>
              <w:rPr>
                <w:spacing w:val="-1"/>
                <w:szCs w:val="21"/>
              </w:rPr>
              <w:t>式检测仪</w:t>
            </w:r>
          </w:p>
        </w:tc>
        <w:tc>
          <w:tcPr>
            <w:tcW w:w="2617" w:type="dxa"/>
            <w:tcBorders>
              <w:top w:val="single" w:color="auto" w:sz="4" w:space="0"/>
              <w:left w:val="single" w:color="auto" w:sz="4" w:space="0"/>
              <w:bottom w:val="single" w:color="auto" w:sz="4" w:space="0"/>
              <w:right w:val="single" w:color="auto" w:sz="4" w:space="0"/>
            </w:tcBorders>
            <w:noWrap w:val="0"/>
            <w:vAlign w:val="top"/>
          </w:tcPr>
          <w:p w14:paraId="75B9233F">
            <w:pPr>
              <w:spacing w:before="234" w:line="220" w:lineRule="auto"/>
              <w:ind w:left="0"/>
              <w:jc w:val="center"/>
              <w:rPr>
                <w:szCs w:val="21"/>
              </w:rPr>
            </w:pPr>
            <w:r>
              <w:rPr>
                <w:rFonts w:hint="eastAsia" w:ascii="Times New Roman" w:eastAsia="宋体" w:cs="Times New Roman"/>
                <w:lang w:val="en-US" w:eastAsia="zh-CN"/>
              </w:rPr>
              <w:t>生态处理工程</w:t>
            </w:r>
            <w:r>
              <w:rPr>
                <w:spacing w:val="-1"/>
                <w:szCs w:val="21"/>
              </w:rPr>
              <w:t>各单元</w:t>
            </w:r>
          </w:p>
        </w:tc>
        <w:tc>
          <w:tcPr>
            <w:tcW w:w="1830" w:type="dxa"/>
            <w:tcBorders>
              <w:top w:val="single" w:color="auto" w:sz="4" w:space="0"/>
              <w:left w:val="single" w:color="auto" w:sz="4" w:space="0"/>
              <w:bottom w:val="single" w:color="auto" w:sz="4" w:space="0"/>
              <w:right w:val="single" w:color="auto" w:sz="4" w:space="0"/>
            </w:tcBorders>
            <w:noWrap w:val="0"/>
            <w:vAlign w:val="top"/>
          </w:tcPr>
          <w:p w14:paraId="40C354B1">
            <w:pPr>
              <w:spacing w:before="234" w:line="219" w:lineRule="auto"/>
              <w:ind w:left="742"/>
              <w:rPr>
                <w:szCs w:val="21"/>
              </w:rPr>
            </w:pPr>
            <w:r>
              <w:rPr>
                <w:spacing w:val="-5"/>
                <w:szCs w:val="21"/>
              </w:rPr>
              <w:t>每</w:t>
            </w:r>
            <w:r>
              <w:rPr>
                <w:spacing w:val="-3"/>
                <w:szCs w:val="21"/>
              </w:rPr>
              <w:t>日</w:t>
            </w:r>
          </w:p>
        </w:tc>
      </w:tr>
    </w:tbl>
    <w:p w14:paraId="0E2C99E0">
      <w:pPr>
        <w:pStyle w:val="97"/>
        <w:numPr>
          <w:ilvl w:val="4"/>
          <w:numId w:val="0"/>
        </w:numPr>
        <w:spacing w:before="120" w:after="120" w:line="360" w:lineRule="auto"/>
        <w:ind w:leftChars="0"/>
        <w:outlineLvl w:val="9"/>
        <w:rPr>
          <w:rFonts w:hint="default" w:ascii="Times New Roman" w:hAnsi="Times New Roman" w:eastAsia="黑体" w:cs="Times New Roman"/>
          <w:lang w:val="en-US" w:eastAsia="zh-CN"/>
        </w:rPr>
        <w:sectPr>
          <w:headerReference r:id="rId15" w:type="default"/>
          <w:footerReference r:id="rId17" w:type="default"/>
          <w:headerReference r:id="rId16" w:type="even"/>
          <w:footerReference r:id="rId18" w:type="even"/>
          <w:pgSz w:w="11907" w:h="16839"/>
          <w:pgMar w:top="1431" w:right="1785" w:bottom="1357" w:left="1785" w:header="0" w:footer="1134" w:gutter="0"/>
          <w:pgNumType w:fmt="decimal"/>
          <w:cols w:space="720" w:num="1"/>
        </w:sectPr>
      </w:pPr>
    </w:p>
    <w:p w14:paraId="1EDA251D">
      <w:pPr>
        <w:pStyle w:val="68"/>
        <w:keepNext w:val="0"/>
        <w:keepLines w:val="0"/>
        <w:pageBreakBefore w:val="0"/>
        <w:widowControl w:val="0"/>
        <w:numPr>
          <w:ilvl w:val="3"/>
          <w:numId w:val="0"/>
        </w:numPr>
        <w:kinsoku/>
        <w:wordWrap/>
        <w:overflowPunct/>
        <w:topLinePunct w:val="0"/>
        <w:autoSpaceDE/>
        <w:autoSpaceDN/>
        <w:bidi w:val="0"/>
        <w:adjustRightInd/>
        <w:snapToGrid/>
        <w:spacing w:before="120" w:after="120" w:line="360" w:lineRule="auto"/>
        <w:ind w:leftChars="0"/>
        <w:textAlignment w:val="auto"/>
        <w:rPr>
          <w:rFonts w:hint="default" w:ascii="Times New Roman"/>
          <w:lang w:val="en-US" w:eastAsia="zh-CN"/>
        </w:rPr>
      </w:pPr>
      <w:bookmarkStart w:id="144" w:name="_Toc151993654"/>
      <w:r>
        <w:rPr>
          <w:rFonts w:hint="default" w:ascii="Times New Roman"/>
          <w:lang w:val="en-US" w:eastAsia="zh-CN"/>
        </w:rPr>
        <w:t>6.</w:t>
      </w:r>
      <w:r>
        <w:rPr>
          <w:rFonts w:hint="eastAsia" w:ascii="Times New Roman"/>
          <w:lang w:val="en-US" w:eastAsia="zh-CN"/>
        </w:rPr>
        <w:t>10</w:t>
      </w:r>
      <w:r>
        <w:rPr>
          <w:rFonts w:hint="default" w:ascii="Times New Roman"/>
          <w:lang w:val="en-US" w:eastAsia="zh-CN"/>
        </w:rPr>
        <w:t>.2 运行记录及报表</w:t>
      </w:r>
      <w:bookmarkEnd w:id="144"/>
    </w:p>
    <w:p w14:paraId="76B3227A">
      <w:pPr>
        <w:pStyle w:val="97"/>
        <w:keepNext w:val="0"/>
        <w:keepLines w:val="0"/>
        <w:pageBreakBefore w:val="0"/>
        <w:numPr>
          <w:ilvl w:val="4"/>
          <w:numId w:val="0"/>
        </w:numPr>
        <w:kinsoku/>
        <w:wordWrap/>
        <w:overflowPunct/>
        <w:topLinePunct w:val="0"/>
        <w:autoSpaceDE/>
        <w:autoSpaceDN/>
        <w:bidi w:val="0"/>
        <w:snapToGrid/>
        <w:spacing w:before="0" w:beforeLines="0" w:after="0" w:afterLines="0" w:line="360" w:lineRule="auto"/>
        <w:ind w:leftChars="0"/>
        <w:textAlignment w:val="auto"/>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.2.1 </w:t>
      </w:r>
      <w:r>
        <w:rPr>
          <w:rFonts w:hint="default" w:ascii="Times New Roman" w:hAnsi="Times New Roman" w:eastAsia="宋体" w:cs="Times New Roman"/>
          <w:lang w:val="en-US" w:eastAsia="zh-CN"/>
        </w:rPr>
        <w:t>每日填写生产运行记录，并满足以下要求：</w:t>
      </w:r>
    </w:p>
    <w:p w14:paraId="721E0ED9">
      <w:pPr>
        <w:keepNext w:val="0"/>
        <w:keepLines w:val="0"/>
        <w:pageBreakBefore w:val="0"/>
        <w:kinsoku/>
        <w:wordWrap/>
        <w:overflowPunct/>
        <w:topLinePunct w:val="0"/>
        <w:autoSpaceDE/>
        <w:autoSpaceDN/>
        <w:bidi w:val="0"/>
        <w:snapToGrid/>
        <w:spacing w:line="360" w:lineRule="auto"/>
        <w:ind w:left="540"/>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w:t>
      </w:r>
      <w:r>
        <w:rPr>
          <w:rFonts w:hint="default" w:ascii="Times New Roman" w:hAnsi="Times New Roman" w:cs="Times New Roman"/>
          <w:spacing w:val="-1"/>
          <w:sz w:val="21"/>
          <w:szCs w:val="21"/>
        </w:rPr>
        <w:t>) 生产</w:t>
      </w:r>
      <w:r>
        <w:rPr>
          <w:rFonts w:hint="default" w:ascii="Times New Roman" w:hAnsi="Times New Roman" w:cs="Times New Roman"/>
          <w:sz w:val="21"/>
          <w:szCs w:val="21"/>
        </w:rPr>
        <w:t>运行记录应如实反映</w:t>
      </w:r>
      <w:r>
        <w:rPr>
          <w:rFonts w:hint="eastAsia" w:ascii="Times New Roman" w:hAnsi="Times New Roman" w:cs="Times New Roman"/>
          <w:sz w:val="21"/>
          <w:szCs w:val="21"/>
          <w:lang w:val="en-US" w:eastAsia="zh-CN"/>
        </w:rPr>
        <w:t>生态处理工程</w:t>
      </w:r>
      <w:r>
        <w:rPr>
          <w:rFonts w:hint="default" w:ascii="Times New Roman" w:hAnsi="Times New Roman" w:cs="Times New Roman"/>
          <w:sz w:val="21"/>
          <w:szCs w:val="21"/>
        </w:rPr>
        <w:t>设备、设施、工艺及生产运行情况；</w:t>
      </w:r>
    </w:p>
    <w:p w14:paraId="484E1FCD">
      <w:pPr>
        <w:keepNext w:val="0"/>
        <w:keepLines w:val="0"/>
        <w:pageBreakBefore w:val="0"/>
        <w:kinsoku/>
        <w:wordWrap/>
        <w:overflowPunct/>
        <w:topLinePunct w:val="0"/>
        <w:autoSpaceDE/>
        <w:autoSpaceDN/>
        <w:bidi w:val="0"/>
        <w:snapToGrid/>
        <w:spacing w:line="360" w:lineRule="auto"/>
        <w:ind w:left="53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b</w:t>
      </w:r>
      <w:r>
        <w:rPr>
          <w:rFonts w:hint="default" w:ascii="Times New Roman" w:hAnsi="Times New Roman" w:cs="Times New Roman"/>
          <w:spacing w:val="1"/>
          <w:sz w:val="21"/>
          <w:szCs w:val="21"/>
        </w:rPr>
        <w:t>) 生产运</w:t>
      </w:r>
      <w:r>
        <w:rPr>
          <w:rFonts w:hint="default" w:ascii="Times New Roman" w:hAnsi="Times New Roman" w:cs="Times New Roman"/>
          <w:sz w:val="21"/>
          <w:szCs w:val="21"/>
        </w:rPr>
        <w:t>行记录应真实、准确、字迹清晰且用碳素墨水笔填写，并由责任人签字；</w:t>
      </w:r>
    </w:p>
    <w:p w14:paraId="141633DB">
      <w:pPr>
        <w:keepNext w:val="0"/>
        <w:keepLines w:val="0"/>
        <w:pageBreakBefore w:val="0"/>
        <w:kinsoku/>
        <w:wordWrap/>
        <w:overflowPunct/>
        <w:topLinePunct w:val="0"/>
        <w:autoSpaceDE/>
        <w:autoSpaceDN/>
        <w:bidi w:val="0"/>
        <w:snapToGrid/>
        <w:spacing w:line="360" w:lineRule="auto"/>
        <w:ind w:left="539"/>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c</w:t>
      </w:r>
      <w:r>
        <w:rPr>
          <w:rFonts w:hint="default" w:ascii="Times New Roman" w:hAnsi="Times New Roman" w:cs="Times New Roman"/>
          <w:spacing w:val="-1"/>
          <w:sz w:val="21"/>
          <w:szCs w:val="21"/>
        </w:rPr>
        <w:t>) 生产</w:t>
      </w:r>
      <w:r>
        <w:rPr>
          <w:rFonts w:hint="default" w:ascii="Times New Roman" w:hAnsi="Times New Roman" w:cs="Times New Roman"/>
          <w:sz w:val="21"/>
          <w:szCs w:val="21"/>
        </w:rPr>
        <w:t>运行记录应由相关人员审核无误并签名确认后按月归档。</w:t>
      </w:r>
    </w:p>
    <w:p w14:paraId="1A7B65C9">
      <w:pPr>
        <w:pStyle w:val="97"/>
        <w:keepNext w:val="0"/>
        <w:keepLines w:val="0"/>
        <w:pageBreakBefore w:val="0"/>
        <w:widowControl/>
        <w:numPr>
          <w:ilvl w:val="4"/>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宋体" w:eastAsia="宋体" w:cs="宋体"/>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.2.2 </w:t>
      </w:r>
      <w:r>
        <w:rPr>
          <w:rFonts w:hint="default" w:ascii="Times New Roman" w:hAnsi="Times New Roman" w:eastAsia="宋体" w:cs="Times New Roman"/>
          <w:lang w:val="en-US" w:eastAsia="zh-CN"/>
        </w:rPr>
        <w:t>生态处理工程运</w:t>
      </w:r>
      <w:r>
        <w:rPr>
          <w:rFonts w:hint="eastAsia" w:ascii="宋体" w:hAnsi="宋体" w:eastAsia="宋体" w:cs="宋体"/>
          <w:lang w:val="en-US" w:eastAsia="zh-CN"/>
        </w:rPr>
        <w:t>行维护宜执行计划报表、统计报表和分析报告制度，并满足以下要求：</w:t>
      </w:r>
    </w:p>
    <w:p w14:paraId="695C786C">
      <w:pPr>
        <w:keepNext w:val="0"/>
        <w:keepLines w:val="0"/>
        <w:pageBreakBefore w:val="0"/>
        <w:kinsoku/>
        <w:wordWrap/>
        <w:overflowPunct/>
        <w:topLinePunct w:val="0"/>
        <w:autoSpaceDE/>
        <w:autoSpaceDN/>
        <w:bidi w:val="0"/>
        <w:snapToGrid/>
        <w:spacing w:line="360" w:lineRule="auto"/>
        <w:ind w:left="121" w:right="111" w:firstLine="418"/>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a</w:t>
      </w:r>
      <w:r>
        <w:rPr>
          <w:rFonts w:hint="default" w:ascii="Times New Roman" w:hAnsi="Times New Roman" w:cs="Times New Roman"/>
          <w:spacing w:val="11"/>
          <w:sz w:val="21"/>
          <w:szCs w:val="21"/>
        </w:rPr>
        <w:t>)</w:t>
      </w:r>
      <w:r>
        <w:rPr>
          <w:rFonts w:hint="default" w:ascii="Times New Roman" w:hAnsi="Times New Roman" w:cs="Times New Roman"/>
          <w:spacing w:val="6"/>
          <w:sz w:val="21"/>
          <w:szCs w:val="21"/>
        </w:rPr>
        <w:t xml:space="preserve"> 计划报表应根据</w:t>
      </w:r>
      <w:r>
        <w:rPr>
          <w:rFonts w:hint="eastAsia" w:ascii="宋体" w:hAnsi="宋体" w:eastAsia="宋体" w:cs="宋体"/>
          <w:lang w:val="en-US" w:eastAsia="zh-CN"/>
        </w:rPr>
        <w:t>生态处理工程</w:t>
      </w:r>
      <w:r>
        <w:rPr>
          <w:rFonts w:hint="default" w:ascii="Times New Roman" w:hAnsi="Times New Roman" w:cs="Times New Roman"/>
          <w:spacing w:val="6"/>
          <w:sz w:val="21"/>
          <w:szCs w:val="21"/>
        </w:rPr>
        <w:t>正常运行的需要，全面反映进出水水量与水质、植物维</w:t>
      </w:r>
      <w:r>
        <w:rPr>
          <w:rFonts w:hint="default" w:ascii="Times New Roman" w:hAnsi="Times New Roman" w:cs="Times New Roman"/>
          <w:spacing w:val="-1"/>
          <w:sz w:val="21"/>
          <w:szCs w:val="21"/>
        </w:rPr>
        <w:t>护、能源材料</w:t>
      </w:r>
      <w:r>
        <w:rPr>
          <w:rFonts w:hint="default" w:ascii="Times New Roman" w:hAnsi="Times New Roman" w:cs="Times New Roman"/>
          <w:sz w:val="21"/>
          <w:szCs w:val="21"/>
        </w:rPr>
        <w:t>消耗量、维护维修项目和资金预算等运营指标；</w:t>
      </w:r>
    </w:p>
    <w:p w14:paraId="15E2D227">
      <w:pPr>
        <w:keepNext w:val="0"/>
        <w:keepLines w:val="0"/>
        <w:pageBreakBefore w:val="0"/>
        <w:kinsoku/>
        <w:wordWrap/>
        <w:overflowPunct/>
        <w:topLinePunct w:val="0"/>
        <w:autoSpaceDE/>
        <w:autoSpaceDN/>
        <w:bidi w:val="0"/>
        <w:snapToGrid/>
        <w:spacing w:line="360" w:lineRule="auto"/>
        <w:ind w:left="532"/>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b</w:t>
      </w:r>
      <w:r>
        <w:rPr>
          <w:rFonts w:hint="default" w:ascii="Times New Roman" w:hAnsi="Times New Roman" w:cs="Times New Roman"/>
          <w:spacing w:val="1"/>
          <w:sz w:val="21"/>
          <w:szCs w:val="21"/>
        </w:rPr>
        <w:t>) 统计</w:t>
      </w:r>
      <w:r>
        <w:rPr>
          <w:rFonts w:hint="default" w:ascii="Times New Roman" w:hAnsi="Times New Roman" w:cs="Times New Roman"/>
          <w:sz w:val="21"/>
          <w:szCs w:val="21"/>
        </w:rPr>
        <w:t>报表应依据生产运行及维护、维修记录，全面反映</w:t>
      </w:r>
      <w:r>
        <w:rPr>
          <w:rFonts w:hint="eastAsia" w:ascii="宋体" w:hAnsi="宋体" w:eastAsia="宋体" w:cs="宋体"/>
          <w:lang w:val="en-US" w:eastAsia="zh-CN"/>
        </w:rPr>
        <w:t>生态处理工程</w:t>
      </w:r>
      <w:r>
        <w:rPr>
          <w:rFonts w:hint="default" w:ascii="Times New Roman" w:hAnsi="Times New Roman" w:cs="Times New Roman"/>
          <w:sz w:val="21"/>
          <w:szCs w:val="21"/>
        </w:rPr>
        <w:t>运行情况；</w:t>
      </w:r>
    </w:p>
    <w:p w14:paraId="01756B42">
      <w:pPr>
        <w:keepNext w:val="0"/>
        <w:keepLines w:val="0"/>
        <w:pageBreakBefore w:val="0"/>
        <w:kinsoku/>
        <w:wordWrap/>
        <w:overflowPunct/>
        <w:topLinePunct w:val="0"/>
        <w:autoSpaceDE/>
        <w:autoSpaceDN/>
        <w:bidi w:val="0"/>
        <w:snapToGrid/>
        <w:spacing w:line="360" w:lineRule="auto"/>
        <w:ind w:left="121" w:right="109" w:firstLine="418"/>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c</w:t>
      </w:r>
      <w:r>
        <w:rPr>
          <w:rFonts w:hint="default" w:ascii="Times New Roman" w:hAnsi="Times New Roman" w:cs="Times New Roman"/>
          <w:spacing w:val="1"/>
          <w:sz w:val="21"/>
          <w:szCs w:val="21"/>
        </w:rPr>
        <w:t>) 分析报告应包含生产运营计划执行情</w:t>
      </w:r>
      <w:r>
        <w:rPr>
          <w:rFonts w:hint="default" w:ascii="Times New Roman" w:hAnsi="Times New Roman" w:cs="Times New Roman"/>
          <w:sz w:val="21"/>
          <w:szCs w:val="21"/>
        </w:rPr>
        <w:t>况、安全生产、设施和设备大修及更新、财务</w:t>
      </w:r>
      <w:r>
        <w:rPr>
          <w:rFonts w:hint="default" w:ascii="Times New Roman" w:hAnsi="Times New Roman" w:cs="Times New Roman"/>
          <w:spacing w:val="-1"/>
          <w:sz w:val="21"/>
          <w:szCs w:val="21"/>
        </w:rPr>
        <w:t>年度预算和决</w:t>
      </w:r>
      <w:r>
        <w:rPr>
          <w:rFonts w:hint="default" w:ascii="Times New Roman" w:hAnsi="Times New Roman" w:cs="Times New Roman"/>
          <w:sz w:val="21"/>
          <w:szCs w:val="21"/>
        </w:rPr>
        <w:t>算等；</w:t>
      </w:r>
    </w:p>
    <w:p w14:paraId="10378055">
      <w:pPr>
        <w:keepNext w:val="0"/>
        <w:keepLines w:val="0"/>
        <w:pageBreakBefore w:val="0"/>
        <w:kinsoku/>
        <w:wordWrap/>
        <w:overflowPunct/>
        <w:topLinePunct w:val="0"/>
        <w:autoSpaceDE/>
        <w:autoSpaceDN/>
        <w:bidi w:val="0"/>
        <w:snapToGrid/>
        <w:spacing w:line="360" w:lineRule="auto"/>
        <w:ind w:left="539"/>
        <w:textAlignment w:val="auto"/>
        <w:rPr>
          <w:rFonts w:hint="default" w:ascii="Times New Roman" w:hAnsi="Times New Roman" w:cs="Times New Roman"/>
          <w:sz w:val="21"/>
          <w:szCs w:val="21"/>
        </w:rPr>
      </w:pPr>
      <w:r>
        <w:rPr>
          <w:rFonts w:hint="default" w:ascii="Times New Roman" w:hAnsi="Times New Roman" w:eastAsia="Times New Roman" w:cs="Times New Roman"/>
          <w:sz w:val="21"/>
          <w:szCs w:val="21"/>
        </w:rPr>
        <w:t>d</w:t>
      </w:r>
      <w:r>
        <w:rPr>
          <w:rFonts w:hint="default" w:ascii="Times New Roman" w:hAnsi="Times New Roman" w:cs="Times New Roman"/>
          <w:spacing w:val="-1"/>
          <w:sz w:val="21"/>
          <w:szCs w:val="21"/>
        </w:rPr>
        <w:t>) 计划</w:t>
      </w:r>
      <w:r>
        <w:rPr>
          <w:rFonts w:hint="default" w:ascii="Times New Roman" w:hAnsi="Times New Roman" w:cs="Times New Roman"/>
          <w:sz w:val="21"/>
          <w:szCs w:val="21"/>
        </w:rPr>
        <w:t>报表、统计报表和分析报告宜按月、年完成。</w:t>
      </w:r>
    </w:p>
    <w:p w14:paraId="754E548A">
      <w:pPr>
        <w:pStyle w:val="97"/>
        <w:keepNext w:val="0"/>
        <w:keepLines w:val="0"/>
        <w:pageBreakBefore w:val="0"/>
        <w:widowControl/>
        <w:numPr>
          <w:ilvl w:val="4"/>
          <w:numId w:val="0"/>
        </w:numPr>
        <w:kinsoku/>
        <w:wordWrap/>
        <w:overflowPunct/>
        <w:topLinePunct w:val="0"/>
        <w:autoSpaceDE/>
        <w:autoSpaceDN/>
        <w:bidi w:val="0"/>
        <w:adjustRightInd/>
        <w:snapToGrid/>
        <w:spacing w:before="0" w:beforeLines="0" w:after="0" w:afterLines="0" w:line="360" w:lineRule="auto"/>
        <w:ind w:leftChars="0"/>
        <w:textAlignment w:val="auto"/>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.2.3 </w:t>
      </w:r>
      <w:r>
        <w:rPr>
          <w:rFonts w:hint="default" w:ascii="Times New Roman" w:hAnsi="Times New Roman" w:eastAsia="宋体" w:cs="Times New Roman"/>
          <w:lang w:val="en-US" w:eastAsia="zh-CN"/>
        </w:rPr>
        <w:t>运行管理中宜建立健全电气、仪表和机械设备的台帐。维护、维修记录应包括电气、仪表、机械设备累计运行台时、维修及保养记录等内容。</w:t>
      </w:r>
    </w:p>
    <w:p w14:paraId="1B5286F8">
      <w:pPr>
        <w:pStyle w:val="97"/>
        <w:numPr>
          <w:ilvl w:val="4"/>
          <w:numId w:val="0"/>
        </w:numPr>
        <w:spacing w:before="0" w:beforeLines="0" w:after="0" w:afterLines="0" w:line="360" w:lineRule="auto"/>
        <w:rPr>
          <w:rFonts w:hint="eastAsia" w:ascii="宋体" w:hAnsi="宋体" w:cs="宋体"/>
          <w:sz w:val="32"/>
          <w:szCs w:val="32"/>
        </w:rPr>
      </w:pPr>
      <w:r>
        <w:rPr>
          <w:rFonts w:hint="default" w:ascii="Times New Roman" w:hAnsi="Times New Roman" w:eastAsia="黑体" w:cs="Times New Roman"/>
          <w:lang w:val="en-US" w:eastAsia="zh-CN"/>
        </w:rPr>
        <w:t>6.</w:t>
      </w:r>
      <w:r>
        <w:rPr>
          <w:rFonts w:hint="eastAsia" w:ascii="Times New Roman" w:cs="Times New Roman"/>
          <w:lang w:val="en-US" w:eastAsia="zh-CN"/>
        </w:rPr>
        <w:t>10</w:t>
      </w:r>
      <w:r>
        <w:rPr>
          <w:rFonts w:hint="default" w:ascii="Times New Roman" w:hAnsi="Times New Roman" w:eastAsia="黑体" w:cs="Times New Roman"/>
          <w:lang w:val="en-US" w:eastAsia="zh-CN"/>
        </w:rPr>
        <w:t xml:space="preserve">.2.4 </w:t>
      </w:r>
      <w:r>
        <w:rPr>
          <w:rFonts w:hint="default" w:ascii="Times New Roman" w:hAnsi="Times New Roman" w:eastAsia="宋体" w:cs="Times New Roman"/>
          <w:lang w:val="en-US" w:eastAsia="zh-CN"/>
        </w:rPr>
        <w:t>生态</w:t>
      </w:r>
      <w:r>
        <w:rPr>
          <w:rFonts w:hint="eastAsia" w:ascii="宋体" w:hAnsi="宋体" w:eastAsia="宋体" w:cs="宋体"/>
          <w:lang w:val="en-US" w:eastAsia="zh-CN"/>
        </w:rPr>
        <w:t>处理工程运行维护应执行交接班制度，交接班双方必须对规定内容逐项交接，双方均确认无误后方可签字。交班人员应做好巡视维护、工艺及机组运行、责任区卫生及随班各种工具使用情况等记录。接班人员应对交班情况做接班意见记录。如遇异常，应在交接班记录中详细记录。</w:t>
      </w:r>
      <w:bookmarkStart w:id="145" w:name="_Toc20847"/>
      <w:bookmarkStart w:id="146" w:name="_Toc151993655"/>
      <w:bookmarkStart w:id="147" w:name="_Toc23076"/>
    </w:p>
    <w:bookmarkEnd w:id="145"/>
    <w:bookmarkEnd w:id="146"/>
    <w:bookmarkEnd w:id="147"/>
    <w:p w14:paraId="50578B7B">
      <w:pPr>
        <w:spacing w:before="4" w:line="360" w:lineRule="auto"/>
        <w:ind w:left="120" w:right="108" w:hanging="4"/>
        <w:rPr>
          <w:rFonts w:ascii="宋体" w:hAnsi="宋体" w:cs="宋体"/>
          <w:sz w:val="24"/>
          <w:szCs w:val="24"/>
        </w:rPr>
        <w:sectPr>
          <w:footerReference r:id="rId19" w:type="default"/>
          <w:pgSz w:w="11907" w:h="16839"/>
          <w:pgMar w:top="1431" w:right="1687" w:bottom="1357" w:left="1687" w:header="0" w:footer="1134" w:gutter="0"/>
          <w:pgNumType w:fmt="decimal"/>
          <w:cols w:space="720" w:num="1"/>
        </w:sectPr>
      </w:pPr>
    </w:p>
    <w:p w14:paraId="452F5FA6">
      <w:pPr>
        <w:pStyle w:val="108"/>
        <w:numPr>
          <w:ilvl w:val="2"/>
          <w:numId w:val="0"/>
        </w:numPr>
        <w:spacing w:before="120" w:after="120"/>
        <w:rPr>
          <w:rFonts w:hint="default" w:ascii="宋体" w:hAnsi="宋体" w:cs="宋体"/>
          <w:b/>
          <w:bCs/>
          <w:kern w:val="44"/>
          <w:sz w:val="32"/>
          <w:szCs w:val="32"/>
          <w:lang w:val="en-US" w:eastAsia="zh-CN"/>
        </w:rPr>
      </w:pPr>
      <w:bookmarkStart w:id="148" w:name="_Toc20414"/>
      <w:bookmarkStart w:id="149" w:name="_Toc19414"/>
      <w:r>
        <w:rPr>
          <w:rFonts w:hint="eastAsia" w:ascii="宋体" w:hAnsi="宋体" w:cs="宋体"/>
          <w:b/>
          <w:bCs/>
          <w:kern w:val="44"/>
          <w:sz w:val="32"/>
          <w:szCs w:val="32"/>
          <w:lang w:val="en-US" w:eastAsia="zh-CN"/>
        </w:rPr>
        <w:t>附件1 常见问题清单及建议措施</w:t>
      </w:r>
      <w:bookmarkEnd w:id="148"/>
      <w:bookmarkEnd w:id="149"/>
    </w:p>
    <w:p w14:paraId="3B0AF321">
      <w:pPr>
        <w:spacing w:line="360" w:lineRule="auto"/>
        <w:rPr>
          <w:rFonts w:hint="default" w:ascii="Times New Roman" w:hAnsi="Times New Roman" w:cs="Times New Roman"/>
          <w:sz w:val="21"/>
          <w:szCs w:val="21"/>
        </w:rPr>
      </w:pPr>
      <w:r>
        <w:rPr>
          <w:rFonts w:hint="default" w:ascii="Times New Roman" w:hAnsi="Times New Roman"/>
          <w:sz w:val="24"/>
          <w:szCs w:val="24"/>
        </w:rPr>
        <w:t>生态处理工程常见问题及建议措施清单见表</w:t>
      </w:r>
      <w:r>
        <w:rPr>
          <w:rFonts w:hint="eastAsia" w:ascii="Times New Roman" w:hAnsi="Times New Roman"/>
          <w:sz w:val="24"/>
          <w:szCs w:val="24"/>
          <w:lang w:eastAsia="zh-CN"/>
        </w:rPr>
        <w:t>5</w:t>
      </w:r>
      <w:r>
        <w:rPr>
          <w:rFonts w:hint="default" w:ascii="Times New Roman" w:hAnsi="Times New Roman"/>
          <w:sz w:val="24"/>
          <w:szCs w:val="24"/>
        </w:rPr>
        <w:t>。</w:t>
      </w:r>
    </w:p>
    <w:p w14:paraId="6D6635B9">
      <w:pPr>
        <w:spacing w:before="230" w:line="360" w:lineRule="auto"/>
        <w:ind w:left="2429"/>
        <w:rPr>
          <w:rFonts w:hint="default" w:ascii="Times New Roman" w:hAnsi="Times New Roman" w:eastAsia="新宋体" w:cs="Times New Roman"/>
          <w:sz w:val="21"/>
          <w:szCs w:val="21"/>
        </w:rPr>
      </w:pPr>
      <w:r>
        <w:rPr>
          <w:rFonts w:hint="default" w:ascii="Times New Roman" w:hAnsi="Times New Roman" w:eastAsia="新宋体" w:cs="Times New Roman"/>
          <w:spacing w:val="-4"/>
          <w:sz w:val="21"/>
          <w:szCs w:val="21"/>
        </w:rPr>
        <w:t xml:space="preserve">表 </w:t>
      </w:r>
      <w:r>
        <w:rPr>
          <w:rFonts w:hint="eastAsia" w:ascii="Times New Roman" w:hAnsi="Times New Roman" w:cs="Times New Roman"/>
          <w:spacing w:val="-4"/>
          <w:sz w:val="21"/>
          <w:szCs w:val="21"/>
          <w:lang w:val="en-US" w:eastAsia="zh-CN"/>
        </w:rPr>
        <w:t>5</w:t>
      </w:r>
      <w:r>
        <w:rPr>
          <w:rFonts w:hint="default" w:ascii="Times New Roman" w:hAnsi="Times New Roman" w:eastAsia="Times New Roman" w:cs="Times New Roman"/>
          <w:spacing w:val="-2"/>
          <w:sz w:val="21"/>
          <w:szCs w:val="21"/>
        </w:rPr>
        <w:t xml:space="preserve"> </w:t>
      </w:r>
      <w:r>
        <w:rPr>
          <w:rFonts w:hint="eastAsia" w:ascii="Times New Roman" w:hAnsi="Times New Roman" w:eastAsia="新宋体" w:cs="Times New Roman"/>
          <w:spacing w:val="-2"/>
          <w:sz w:val="21"/>
          <w:szCs w:val="21"/>
          <w:lang w:val="en-US" w:eastAsia="zh-CN"/>
        </w:rPr>
        <w:t>生态处理工程</w:t>
      </w:r>
      <w:r>
        <w:rPr>
          <w:rFonts w:hint="default" w:ascii="Times New Roman" w:hAnsi="Times New Roman" w:eastAsia="新宋体" w:cs="Times New Roman"/>
          <w:spacing w:val="-2"/>
          <w:sz w:val="21"/>
          <w:szCs w:val="21"/>
        </w:rPr>
        <w:t>运行维护主要问题及建议措施清单表</w:t>
      </w:r>
    </w:p>
    <w:tbl>
      <w:tblPr>
        <w:tblStyle w:val="28"/>
        <w:tblW w:w="852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849"/>
        <w:gridCol w:w="1558"/>
        <w:gridCol w:w="5437"/>
      </w:tblGrid>
      <w:tr w14:paraId="785E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678" w:type="dxa"/>
            <w:noWrap w:val="0"/>
            <w:vAlign w:val="top"/>
          </w:tcPr>
          <w:p w14:paraId="6D78BB7E">
            <w:pPr>
              <w:spacing w:before="30" w:line="217" w:lineRule="auto"/>
              <w:ind w:left="152"/>
              <w:rPr>
                <w:rFonts w:hint="default" w:ascii="Times New Roman" w:hAnsi="Times New Roman" w:cs="Times New Roman"/>
                <w:sz w:val="18"/>
                <w:szCs w:val="18"/>
              </w:rPr>
            </w:pPr>
            <w:r>
              <w:rPr>
                <w:rFonts w:hint="default" w:ascii="Times New Roman" w:hAnsi="Times New Roman" w:cs="Times New Roman"/>
                <w:spacing w:val="-4"/>
                <w:sz w:val="18"/>
                <w:szCs w:val="18"/>
              </w:rPr>
              <w:t>序</w:t>
            </w:r>
            <w:r>
              <w:rPr>
                <w:rFonts w:hint="default" w:ascii="Times New Roman" w:hAnsi="Times New Roman" w:cs="Times New Roman"/>
                <w:spacing w:val="-3"/>
                <w:sz w:val="18"/>
                <w:szCs w:val="18"/>
              </w:rPr>
              <w:t>号</w:t>
            </w:r>
          </w:p>
        </w:tc>
        <w:tc>
          <w:tcPr>
            <w:tcW w:w="849" w:type="dxa"/>
            <w:noWrap w:val="0"/>
            <w:vAlign w:val="top"/>
          </w:tcPr>
          <w:p w14:paraId="72044839">
            <w:pPr>
              <w:spacing w:before="30" w:line="217" w:lineRule="auto"/>
              <w:ind w:left="237"/>
              <w:rPr>
                <w:rFonts w:hint="default" w:ascii="Times New Roman" w:hAnsi="Times New Roman" w:cs="Times New Roman"/>
                <w:sz w:val="18"/>
                <w:szCs w:val="18"/>
              </w:rPr>
            </w:pPr>
            <w:r>
              <w:rPr>
                <w:rFonts w:hint="default" w:ascii="Times New Roman" w:hAnsi="Times New Roman" w:cs="Times New Roman"/>
                <w:spacing w:val="-6"/>
                <w:sz w:val="18"/>
                <w:szCs w:val="18"/>
              </w:rPr>
              <w:t>分</w:t>
            </w:r>
            <w:r>
              <w:rPr>
                <w:rFonts w:hint="default" w:ascii="Times New Roman" w:hAnsi="Times New Roman" w:cs="Times New Roman"/>
                <w:spacing w:val="-4"/>
                <w:sz w:val="18"/>
                <w:szCs w:val="18"/>
              </w:rPr>
              <w:t>类</w:t>
            </w:r>
          </w:p>
        </w:tc>
        <w:tc>
          <w:tcPr>
            <w:tcW w:w="1558" w:type="dxa"/>
            <w:noWrap w:val="0"/>
            <w:vAlign w:val="top"/>
          </w:tcPr>
          <w:p w14:paraId="542C15C8">
            <w:pPr>
              <w:spacing w:before="30" w:line="217" w:lineRule="auto"/>
              <w:ind w:left="412"/>
              <w:rPr>
                <w:rFonts w:hint="default" w:ascii="Times New Roman" w:hAnsi="Times New Roman" w:cs="Times New Roman"/>
                <w:sz w:val="18"/>
                <w:szCs w:val="18"/>
              </w:rPr>
            </w:pPr>
            <w:r>
              <w:rPr>
                <w:rFonts w:hint="default" w:ascii="Times New Roman" w:hAnsi="Times New Roman" w:cs="Times New Roman"/>
                <w:spacing w:val="-3"/>
                <w:sz w:val="18"/>
                <w:szCs w:val="18"/>
              </w:rPr>
              <w:t>主</w:t>
            </w:r>
            <w:r>
              <w:rPr>
                <w:rFonts w:hint="default" w:ascii="Times New Roman" w:hAnsi="Times New Roman" w:cs="Times New Roman"/>
                <w:spacing w:val="-2"/>
                <w:sz w:val="18"/>
                <w:szCs w:val="18"/>
              </w:rPr>
              <w:t>要问题</w:t>
            </w:r>
          </w:p>
        </w:tc>
        <w:tc>
          <w:tcPr>
            <w:tcW w:w="5437" w:type="dxa"/>
            <w:noWrap w:val="0"/>
            <w:vAlign w:val="top"/>
          </w:tcPr>
          <w:p w14:paraId="7E4F82D1">
            <w:pPr>
              <w:spacing w:before="30" w:line="217" w:lineRule="auto"/>
              <w:ind w:left="2352"/>
              <w:rPr>
                <w:rFonts w:hint="default" w:ascii="Times New Roman" w:hAnsi="Times New Roman" w:cs="Times New Roman"/>
                <w:sz w:val="18"/>
                <w:szCs w:val="18"/>
              </w:rPr>
            </w:pPr>
            <w:r>
              <w:rPr>
                <w:rFonts w:hint="default" w:ascii="Times New Roman" w:hAnsi="Times New Roman" w:cs="Times New Roman"/>
                <w:spacing w:val="-4"/>
                <w:sz w:val="18"/>
                <w:szCs w:val="18"/>
              </w:rPr>
              <w:t>建</w:t>
            </w:r>
            <w:r>
              <w:rPr>
                <w:rFonts w:hint="default" w:ascii="Times New Roman" w:hAnsi="Times New Roman" w:cs="Times New Roman"/>
                <w:spacing w:val="-2"/>
                <w:sz w:val="18"/>
                <w:szCs w:val="18"/>
              </w:rPr>
              <w:t>议措施</w:t>
            </w:r>
          </w:p>
        </w:tc>
      </w:tr>
      <w:tr w14:paraId="18D7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3" w:hRule="atLeast"/>
        </w:trPr>
        <w:tc>
          <w:tcPr>
            <w:tcW w:w="678" w:type="dxa"/>
            <w:noWrap w:val="0"/>
            <w:vAlign w:val="top"/>
          </w:tcPr>
          <w:p w14:paraId="7F99BB10">
            <w:pPr>
              <w:spacing w:line="467" w:lineRule="auto"/>
              <w:rPr>
                <w:rFonts w:hint="default" w:ascii="Times New Roman" w:hAnsi="Times New Roman" w:cs="Times New Roman"/>
              </w:rPr>
            </w:pPr>
          </w:p>
          <w:p w14:paraId="7D03C85A">
            <w:pPr>
              <w:spacing w:before="52" w:line="188" w:lineRule="auto"/>
              <w:ind w:left="301"/>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1</w:t>
            </w:r>
          </w:p>
        </w:tc>
        <w:tc>
          <w:tcPr>
            <w:tcW w:w="849" w:type="dxa"/>
            <w:vMerge w:val="restart"/>
            <w:noWrap w:val="0"/>
            <w:vAlign w:val="top"/>
          </w:tcPr>
          <w:p w14:paraId="4B27D53E">
            <w:pPr>
              <w:spacing w:line="436" w:lineRule="auto"/>
              <w:rPr>
                <w:rFonts w:hint="default" w:ascii="Times New Roman" w:hAnsi="Times New Roman" w:cs="Times New Roman"/>
              </w:rPr>
            </w:pPr>
          </w:p>
          <w:p w14:paraId="51230910">
            <w:pPr>
              <w:spacing w:before="59" w:line="239" w:lineRule="auto"/>
              <w:ind w:left="237"/>
              <w:rPr>
                <w:rFonts w:hint="default" w:ascii="Times New Roman" w:hAnsi="Times New Roman" w:cs="Times New Roman"/>
                <w:spacing w:val="-6"/>
                <w:sz w:val="18"/>
                <w:szCs w:val="18"/>
              </w:rPr>
            </w:pPr>
          </w:p>
          <w:p w14:paraId="04859E63">
            <w:pPr>
              <w:spacing w:before="59" w:line="239" w:lineRule="auto"/>
              <w:ind w:left="237"/>
              <w:rPr>
                <w:rFonts w:hint="default" w:ascii="Times New Roman" w:hAnsi="Times New Roman" w:cs="Times New Roman"/>
                <w:sz w:val="18"/>
                <w:szCs w:val="18"/>
              </w:rPr>
            </w:pPr>
            <w:r>
              <w:rPr>
                <w:rFonts w:hint="default" w:ascii="Times New Roman" w:hAnsi="Times New Roman" w:cs="Times New Roman"/>
                <w:spacing w:val="-6"/>
                <w:sz w:val="18"/>
                <w:szCs w:val="18"/>
              </w:rPr>
              <w:t>水</w:t>
            </w:r>
            <w:r>
              <w:rPr>
                <w:rFonts w:hint="default" w:ascii="Times New Roman" w:hAnsi="Times New Roman" w:cs="Times New Roman"/>
                <w:spacing w:val="-4"/>
                <w:sz w:val="18"/>
                <w:szCs w:val="18"/>
              </w:rPr>
              <w:t>质</w:t>
            </w:r>
          </w:p>
          <w:p w14:paraId="41B3B5C2">
            <w:pPr>
              <w:spacing w:line="220" w:lineRule="auto"/>
              <w:ind w:left="235"/>
              <w:rPr>
                <w:rFonts w:hint="default" w:ascii="Times New Roman" w:hAnsi="Times New Roman" w:cs="Times New Roman"/>
                <w:sz w:val="18"/>
                <w:szCs w:val="18"/>
              </w:rPr>
            </w:pPr>
            <w:r>
              <w:rPr>
                <w:rFonts w:hint="default" w:ascii="Times New Roman" w:hAnsi="Times New Roman" w:cs="Times New Roman"/>
                <w:spacing w:val="-5"/>
                <w:sz w:val="18"/>
                <w:szCs w:val="18"/>
              </w:rPr>
              <w:t>变</w:t>
            </w:r>
            <w:r>
              <w:rPr>
                <w:rFonts w:hint="default" w:ascii="Times New Roman" w:hAnsi="Times New Roman" w:cs="Times New Roman"/>
                <w:spacing w:val="-3"/>
                <w:sz w:val="18"/>
                <w:szCs w:val="18"/>
              </w:rPr>
              <w:t>化</w:t>
            </w:r>
          </w:p>
        </w:tc>
        <w:tc>
          <w:tcPr>
            <w:tcW w:w="1558" w:type="dxa"/>
            <w:noWrap w:val="0"/>
            <w:vAlign w:val="top"/>
          </w:tcPr>
          <w:p w14:paraId="0F961490">
            <w:pPr>
              <w:spacing w:line="432" w:lineRule="auto"/>
              <w:rPr>
                <w:rFonts w:hint="default" w:ascii="Times New Roman" w:hAnsi="Times New Roman" w:cs="Times New Roman"/>
              </w:rPr>
            </w:pPr>
          </w:p>
          <w:p w14:paraId="29C64534">
            <w:pPr>
              <w:spacing w:before="59" w:line="219" w:lineRule="auto"/>
              <w:ind w:left="97"/>
              <w:rPr>
                <w:rFonts w:hint="default" w:ascii="Times New Roman" w:hAnsi="Times New Roman" w:cs="Times New Roman"/>
                <w:sz w:val="18"/>
                <w:szCs w:val="18"/>
              </w:rPr>
            </w:pPr>
            <w:r>
              <w:rPr>
                <w:rFonts w:hint="default" w:ascii="Times New Roman" w:hAnsi="Times New Roman" w:cs="Times New Roman"/>
                <w:spacing w:val="-1"/>
                <w:sz w:val="18"/>
                <w:szCs w:val="18"/>
              </w:rPr>
              <w:t>进出水水质恶</w:t>
            </w:r>
            <w:r>
              <w:rPr>
                <w:rFonts w:hint="default" w:ascii="Times New Roman" w:hAnsi="Times New Roman" w:cs="Times New Roman"/>
                <w:sz w:val="18"/>
                <w:szCs w:val="18"/>
              </w:rPr>
              <w:t>化</w:t>
            </w:r>
          </w:p>
        </w:tc>
        <w:tc>
          <w:tcPr>
            <w:tcW w:w="5437" w:type="dxa"/>
            <w:noWrap w:val="0"/>
            <w:vAlign w:val="top"/>
          </w:tcPr>
          <w:p w14:paraId="1AA4A40E">
            <w:pPr>
              <w:spacing w:before="21" w:line="239" w:lineRule="auto"/>
              <w:ind w:left="102" w:right="105" w:hanging="2"/>
              <w:rPr>
                <w:rFonts w:hint="default" w:ascii="Times New Roman" w:hAnsi="Times New Roman" w:cs="Times New Roman"/>
                <w:sz w:val="18"/>
                <w:szCs w:val="18"/>
              </w:rPr>
            </w:pPr>
            <w:r>
              <w:rPr>
                <w:rFonts w:hint="default" w:ascii="Times New Roman" w:hAnsi="Times New Roman" w:eastAsia="Times New Roman" w:cs="Times New Roman"/>
                <w:sz w:val="18"/>
                <w:szCs w:val="18"/>
              </w:rPr>
              <w:t>a</w:t>
            </w:r>
            <w:r>
              <w:rPr>
                <w:rFonts w:hint="default" w:ascii="Times New Roman" w:hAnsi="Times New Roman" w:cs="Times New Roman"/>
                <w:spacing w:val="6"/>
                <w:sz w:val="18"/>
                <w:szCs w:val="18"/>
              </w:rPr>
              <w:t>) 当</w:t>
            </w:r>
            <w:r>
              <w:rPr>
                <w:rFonts w:hint="default" w:ascii="Times New Roman" w:hAnsi="Times New Roman" w:cs="Times New Roman"/>
                <w:spacing w:val="5"/>
                <w:sz w:val="18"/>
                <w:szCs w:val="18"/>
              </w:rPr>
              <w:t>进</w:t>
            </w:r>
            <w:r>
              <w:rPr>
                <w:rFonts w:hint="default" w:ascii="Times New Roman" w:hAnsi="Times New Roman" w:cs="Times New Roman"/>
                <w:spacing w:val="3"/>
                <w:sz w:val="18"/>
                <w:szCs w:val="18"/>
              </w:rPr>
              <w:t>水水质突发恶化时，应立即停止进水，经检测水质达到进</w:t>
            </w:r>
            <w:r>
              <w:rPr>
                <w:rFonts w:hint="default" w:ascii="Times New Roman" w:hAnsi="Times New Roman" w:cs="Times New Roman"/>
                <w:sz w:val="18"/>
                <w:szCs w:val="18"/>
              </w:rPr>
              <w:t xml:space="preserve"> </w:t>
            </w:r>
            <w:r>
              <w:rPr>
                <w:rFonts w:hint="default" w:ascii="Times New Roman" w:hAnsi="Times New Roman" w:cs="Times New Roman"/>
                <w:spacing w:val="-1"/>
                <w:sz w:val="18"/>
                <w:szCs w:val="18"/>
              </w:rPr>
              <w:t>水水质标准方可进水。</w:t>
            </w:r>
          </w:p>
          <w:p w14:paraId="1DCE8B82">
            <w:pPr>
              <w:spacing w:line="234" w:lineRule="auto"/>
              <w:ind w:left="101" w:right="109" w:hanging="7"/>
              <w:rPr>
                <w:rFonts w:hint="default" w:ascii="Times New Roman" w:hAnsi="Times New Roman" w:cs="Times New Roman"/>
                <w:sz w:val="18"/>
                <w:szCs w:val="18"/>
              </w:rPr>
            </w:pPr>
            <w:r>
              <w:rPr>
                <w:rFonts w:hint="default" w:ascii="Times New Roman" w:hAnsi="Times New Roman" w:eastAsia="Times New Roman" w:cs="Times New Roman"/>
                <w:sz w:val="18"/>
                <w:szCs w:val="18"/>
              </w:rPr>
              <w:t>b</w:t>
            </w:r>
            <w:r>
              <w:rPr>
                <w:rFonts w:hint="default" w:ascii="Times New Roman" w:hAnsi="Times New Roman" w:cs="Times New Roman"/>
                <w:spacing w:val="18"/>
                <w:sz w:val="18"/>
                <w:szCs w:val="18"/>
              </w:rPr>
              <w:t xml:space="preserve">) </w:t>
            </w:r>
            <w:r>
              <w:rPr>
                <w:rFonts w:hint="default" w:ascii="Times New Roman" w:hAnsi="Times New Roman" w:cs="Times New Roman"/>
                <w:spacing w:val="9"/>
                <w:sz w:val="18"/>
                <w:szCs w:val="18"/>
              </w:rPr>
              <w:t>当出水水质恶化时，对湿地进水及各处理单元的水质进行检</w:t>
            </w:r>
            <w:r>
              <w:rPr>
                <w:rFonts w:hint="default" w:ascii="Times New Roman" w:hAnsi="Times New Roman" w:cs="Times New Roman"/>
                <w:spacing w:val="-1"/>
                <w:sz w:val="18"/>
                <w:szCs w:val="18"/>
              </w:rPr>
              <w:t>测，分析水质恶化</w:t>
            </w:r>
            <w:r>
              <w:rPr>
                <w:rFonts w:hint="default" w:ascii="Times New Roman" w:hAnsi="Times New Roman" w:cs="Times New Roman"/>
                <w:sz w:val="18"/>
                <w:szCs w:val="18"/>
              </w:rPr>
              <w:t>原因，当进水水体中含有毒有害物质，或水质严重超标，停止进水，将水引流至调节池，经过初步预处理后，再进入生态处理工程区域；当进水水质短期污染超标，通过</w:t>
            </w:r>
            <w:r>
              <w:rPr>
                <w:rFonts w:hint="eastAsia" w:ascii="Times New Roman" w:hAnsi="Times New Roman" w:cs="Times New Roman"/>
                <w:sz w:val="18"/>
                <w:szCs w:val="18"/>
                <w:lang w:val="en-US" w:eastAsia="zh-CN"/>
              </w:rPr>
              <w:t>降低</w:t>
            </w:r>
            <w:r>
              <w:rPr>
                <w:rFonts w:hint="default" w:ascii="Times New Roman" w:hAnsi="Times New Roman" w:cs="Times New Roman"/>
                <w:sz w:val="18"/>
                <w:szCs w:val="18"/>
              </w:rPr>
              <w:t>调节进出水水量、延长水力停留时间</w:t>
            </w:r>
            <w:r>
              <w:rPr>
                <w:rFonts w:hint="default" w:ascii="Times New Roman" w:hAnsi="Times New Roman" w:cs="Times New Roman"/>
                <w:spacing w:val="-1"/>
                <w:sz w:val="18"/>
                <w:szCs w:val="18"/>
              </w:rPr>
              <w:t>，确保出水</w:t>
            </w:r>
            <w:r>
              <w:rPr>
                <w:rFonts w:hint="default" w:ascii="Times New Roman" w:hAnsi="Times New Roman" w:cs="Times New Roman"/>
                <w:sz w:val="18"/>
                <w:szCs w:val="18"/>
              </w:rPr>
              <w:t>水质达标。</w:t>
            </w:r>
          </w:p>
        </w:tc>
      </w:tr>
      <w:tr w14:paraId="57D0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678" w:type="dxa"/>
            <w:noWrap w:val="0"/>
            <w:vAlign w:val="top"/>
          </w:tcPr>
          <w:p w14:paraId="4E542C00">
            <w:pPr>
              <w:spacing w:before="54" w:line="188" w:lineRule="auto"/>
              <w:ind w:left="283"/>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2</w:t>
            </w:r>
          </w:p>
        </w:tc>
        <w:tc>
          <w:tcPr>
            <w:tcW w:w="849" w:type="dxa"/>
            <w:vMerge w:val="continue"/>
            <w:noWrap w:val="0"/>
            <w:vAlign w:val="top"/>
          </w:tcPr>
          <w:p w14:paraId="491E136D">
            <w:pPr>
              <w:rPr>
                <w:rFonts w:hint="default" w:ascii="Times New Roman" w:hAnsi="Times New Roman" w:cs="Times New Roman"/>
              </w:rPr>
            </w:pPr>
          </w:p>
        </w:tc>
        <w:tc>
          <w:tcPr>
            <w:tcW w:w="1558" w:type="dxa"/>
            <w:noWrap w:val="0"/>
            <w:vAlign w:val="center"/>
          </w:tcPr>
          <w:p w14:paraId="4575BE5C">
            <w:pPr>
              <w:spacing w:before="25" w:line="217" w:lineRule="auto"/>
              <w:ind w:left="101"/>
              <w:jc w:val="center"/>
              <w:rPr>
                <w:rFonts w:hint="default" w:ascii="Times New Roman" w:hAnsi="Times New Roman" w:cs="Times New Roman"/>
                <w:sz w:val="18"/>
                <w:szCs w:val="18"/>
              </w:rPr>
            </w:pPr>
            <w:r>
              <w:rPr>
                <w:rFonts w:hint="default" w:ascii="Times New Roman" w:hAnsi="Times New Roman" w:cs="Times New Roman"/>
                <w:spacing w:val="-4"/>
                <w:sz w:val="18"/>
                <w:szCs w:val="18"/>
              </w:rPr>
              <w:t>局</w:t>
            </w:r>
            <w:r>
              <w:rPr>
                <w:rFonts w:hint="default" w:ascii="Times New Roman" w:hAnsi="Times New Roman" w:cs="Times New Roman"/>
                <w:spacing w:val="-2"/>
                <w:sz w:val="18"/>
                <w:szCs w:val="18"/>
              </w:rPr>
              <w:t>部恶臭</w:t>
            </w:r>
          </w:p>
        </w:tc>
        <w:tc>
          <w:tcPr>
            <w:tcW w:w="5437" w:type="dxa"/>
            <w:noWrap w:val="0"/>
            <w:vAlign w:val="top"/>
          </w:tcPr>
          <w:p w14:paraId="38935A85">
            <w:pPr>
              <w:spacing w:before="25" w:line="217" w:lineRule="auto"/>
              <w:ind w:left="103"/>
              <w:rPr>
                <w:rFonts w:hint="eastAsia" w:ascii="Times New Roman" w:hAnsi="Times New Roman" w:eastAsia="宋体" w:cs="Times New Roman"/>
                <w:sz w:val="18"/>
                <w:szCs w:val="18"/>
                <w:lang w:eastAsia="zh-CN"/>
              </w:rPr>
            </w:pPr>
            <w:r>
              <w:rPr>
                <w:rFonts w:hint="default" w:ascii="Times New Roman" w:hAnsi="Times New Roman" w:cs="Times New Roman"/>
                <w:spacing w:val="-1"/>
                <w:sz w:val="18"/>
                <w:szCs w:val="18"/>
              </w:rPr>
              <w:t>查找臭味来源，及时清</w:t>
            </w:r>
            <w:r>
              <w:rPr>
                <w:rFonts w:hint="default" w:ascii="Times New Roman" w:hAnsi="Times New Roman" w:cs="Times New Roman"/>
                <w:sz w:val="18"/>
                <w:szCs w:val="18"/>
              </w:rPr>
              <w:t>理腐败植物残体、垃圾等。若局部水体黑臭，使用围隔围堵、抽水</w:t>
            </w:r>
            <w:r>
              <w:rPr>
                <w:rFonts w:hint="eastAsia" w:ascii="Times New Roman" w:hAnsi="Times New Roman" w:cs="Times New Roman"/>
                <w:sz w:val="18"/>
                <w:szCs w:val="18"/>
                <w:lang w:eastAsia="zh-CN"/>
              </w:rPr>
              <w:t>。</w:t>
            </w:r>
          </w:p>
        </w:tc>
      </w:tr>
      <w:tr w14:paraId="2565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678" w:type="dxa"/>
            <w:noWrap w:val="0"/>
            <w:vAlign w:val="top"/>
          </w:tcPr>
          <w:p w14:paraId="5D86CA96">
            <w:pPr>
              <w:spacing w:line="351" w:lineRule="auto"/>
              <w:rPr>
                <w:rFonts w:hint="default" w:ascii="Times New Roman" w:hAnsi="Times New Roman" w:cs="Times New Roman"/>
              </w:rPr>
            </w:pPr>
          </w:p>
          <w:p w14:paraId="30BF8484">
            <w:pPr>
              <w:spacing w:before="52" w:line="188" w:lineRule="auto"/>
              <w:ind w:left="287"/>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3</w:t>
            </w:r>
          </w:p>
        </w:tc>
        <w:tc>
          <w:tcPr>
            <w:tcW w:w="849" w:type="dxa"/>
            <w:vMerge w:val="restart"/>
            <w:noWrap w:val="0"/>
            <w:vAlign w:val="top"/>
          </w:tcPr>
          <w:p w14:paraId="0EB8C1D2">
            <w:pPr>
              <w:spacing w:line="262" w:lineRule="auto"/>
              <w:jc w:val="center"/>
              <w:rPr>
                <w:rFonts w:hint="default" w:ascii="Times New Roman" w:hAnsi="Times New Roman" w:cs="Times New Roman"/>
              </w:rPr>
            </w:pPr>
          </w:p>
          <w:p w14:paraId="66E5FEBE">
            <w:pPr>
              <w:spacing w:line="262" w:lineRule="auto"/>
              <w:jc w:val="center"/>
              <w:rPr>
                <w:rFonts w:hint="default" w:ascii="Times New Roman" w:hAnsi="Times New Roman" w:cs="Times New Roman"/>
              </w:rPr>
            </w:pPr>
          </w:p>
          <w:p w14:paraId="513E8674">
            <w:pPr>
              <w:spacing w:line="262" w:lineRule="auto"/>
              <w:jc w:val="center"/>
              <w:rPr>
                <w:rFonts w:hint="default" w:ascii="Times New Roman" w:hAnsi="Times New Roman" w:cs="Times New Roman"/>
              </w:rPr>
            </w:pPr>
          </w:p>
          <w:p w14:paraId="39F264FF">
            <w:pPr>
              <w:spacing w:line="262" w:lineRule="auto"/>
              <w:jc w:val="center"/>
              <w:rPr>
                <w:rFonts w:hint="default" w:ascii="Times New Roman" w:hAnsi="Times New Roman" w:cs="Times New Roman"/>
              </w:rPr>
            </w:pPr>
          </w:p>
          <w:p w14:paraId="7AC01401">
            <w:pPr>
              <w:spacing w:line="262" w:lineRule="auto"/>
              <w:jc w:val="center"/>
              <w:rPr>
                <w:rFonts w:hint="default" w:ascii="Times New Roman" w:hAnsi="Times New Roman" w:cs="Times New Roman"/>
              </w:rPr>
            </w:pPr>
          </w:p>
          <w:p w14:paraId="5DDAF821">
            <w:pPr>
              <w:spacing w:line="262" w:lineRule="auto"/>
              <w:jc w:val="center"/>
              <w:rPr>
                <w:rFonts w:hint="default" w:ascii="Times New Roman" w:hAnsi="Times New Roman" w:cs="Times New Roman"/>
              </w:rPr>
            </w:pPr>
          </w:p>
          <w:p w14:paraId="6D08A460">
            <w:pPr>
              <w:spacing w:line="263" w:lineRule="auto"/>
              <w:jc w:val="center"/>
              <w:rPr>
                <w:rFonts w:hint="default" w:ascii="Times New Roman" w:hAnsi="Times New Roman" w:cs="Times New Roman"/>
              </w:rPr>
            </w:pPr>
          </w:p>
          <w:p w14:paraId="02FC3FD7">
            <w:pPr>
              <w:spacing w:line="220" w:lineRule="auto"/>
              <w:ind w:left="0"/>
              <w:jc w:val="center"/>
              <w:rPr>
                <w:rFonts w:hint="default" w:ascii="Times New Roman" w:hAnsi="Times New Roman" w:cs="Times New Roman"/>
                <w:sz w:val="18"/>
                <w:szCs w:val="18"/>
              </w:rPr>
            </w:pPr>
            <w:r>
              <w:rPr>
                <w:rFonts w:hint="eastAsia" w:ascii="Times New Roman" w:hAnsi="Times New Roman" w:cs="Times New Roman"/>
                <w:spacing w:val="-5"/>
                <w:sz w:val="18"/>
                <w:szCs w:val="18"/>
                <w:lang w:val="en-US" w:eastAsia="zh-CN"/>
              </w:rPr>
              <w:t>生态处理工程淤积漫流</w:t>
            </w:r>
          </w:p>
        </w:tc>
        <w:tc>
          <w:tcPr>
            <w:tcW w:w="1558" w:type="dxa"/>
            <w:noWrap w:val="0"/>
            <w:vAlign w:val="center"/>
          </w:tcPr>
          <w:p w14:paraId="7EF116F7">
            <w:pPr>
              <w:spacing w:before="58" w:line="219" w:lineRule="auto"/>
              <w:ind w:left="0"/>
              <w:jc w:val="center"/>
              <w:rPr>
                <w:rFonts w:hint="default" w:ascii="Times New Roman" w:hAnsi="Times New Roman" w:cs="Times New Roman"/>
                <w:sz w:val="18"/>
                <w:szCs w:val="18"/>
              </w:rPr>
            </w:pPr>
            <w:r>
              <w:rPr>
                <w:rFonts w:hint="default" w:ascii="Times New Roman" w:hAnsi="Times New Roman" w:cs="Times New Roman"/>
                <w:spacing w:val="14"/>
                <w:sz w:val="18"/>
                <w:szCs w:val="18"/>
              </w:rPr>
              <w:t>表</w:t>
            </w:r>
            <w:r>
              <w:rPr>
                <w:rFonts w:hint="default" w:ascii="Times New Roman" w:hAnsi="Times New Roman" w:cs="Times New Roman"/>
                <w:spacing w:val="11"/>
                <w:sz w:val="18"/>
                <w:szCs w:val="18"/>
              </w:rPr>
              <w:t>面流人工湿地</w:t>
            </w:r>
            <w:r>
              <w:rPr>
                <w:rFonts w:hint="default" w:ascii="Times New Roman" w:hAnsi="Times New Roman" w:cs="Times New Roman"/>
                <w:spacing w:val="-5"/>
                <w:sz w:val="18"/>
                <w:szCs w:val="18"/>
              </w:rPr>
              <w:t>淤</w:t>
            </w:r>
            <w:r>
              <w:rPr>
                <w:rFonts w:hint="default" w:ascii="Times New Roman" w:hAnsi="Times New Roman" w:cs="Times New Roman"/>
                <w:spacing w:val="-3"/>
                <w:sz w:val="18"/>
                <w:szCs w:val="18"/>
              </w:rPr>
              <w:t>积</w:t>
            </w:r>
          </w:p>
        </w:tc>
        <w:tc>
          <w:tcPr>
            <w:tcW w:w="5437" w:type="dxa"/>
            <w:noWrap w:val="0"/>
            <w:vAlign w:val="top"/>
          </w:tcPr>
          <w:p w14:paraId="37CF3315">
            <w:pPr>
              <w:spacing w:before="27" w:line="240" w:lineRule="auto"/>
              <w:ind w:left="103"/>
              <w:rPr>
                <w:rFonts w:hint="default" w:ascii="Times New Roman" w:hAnsi="Times New Roman" w:cs="Times New Roman"/>
                <w:sz w:val="18"/>
                <w:szCs w:val="18"/>
              </w:rPr>
            </w:pPr>
            <w:r>
              <w:rPr>
                <w:rFonts w:hint="default" w:ascii="Times New Roman" w:hAnsi="Times New Roman" w:cs="Times New Roman"/>
                <w:spacing w:val="-1"/>
                <w:sz w:val="18"/>
                <w:szCs w:val="18"/>
              </w:rPr>
              <w:t>察看人工湿地缓流、</w:t>
            </w:r>
            <w:r>
              <w:rPr>
                <w:rFonts w:hint="default" w:ascii="Times New Roman" w:hAnsi="Times New Roman" w:cs="Times New Roman"/>
                <w:sz w:val="18"/>
                <w:szCs w:val="18"/>
              </w:rPr>
              <w:t>淤积的位置，分析原因，采取相应措施：</w:t>
            </w:r>
          </w:p>
          <w:p w14:paraId="3DB83715">
            <w:pPr>
              <w:spacing w:before="13" w:line="240" w:lineRule="auto"/>
              <w:ind w:left="101" w:right="105" w:hanging="1"/>
              <w:rPr>
                <w:rFonts w:hint="default" w:ascii="Times New Roman" w:hAnsi="Times New Roman" w:cs="Times New Roman"/>
                <w:sz w:val="18"/>
                <w:szCs w:val="18"/>
              </w:rPr>
            </w:pPr>
            <w:r>
              <w:rPr>
                <w:rFonts w:hint="default" w:ascii="Times New Roman" w:hAnsi="Times New Roman" w:eastAsia="Times New Roman" w:cs="Times New Roman"/>
                <w:sz w:val="18"/>
                <w:szCs w:val="18"/>
              </w:rPr>
              <w:t>a</w:t>
            </w:r>
            <w:r>
              <w:rPr>
                <w:rFonts w:hint="default" w:ascii="Times New Roman" w:hAnsi="Times New Roman" w:cs="Times New Roman"/>
                <w:spacing w:val="6"/>
                <w:sz w:val="18"/>
                <w:szCs w:val="18"/>
              </w:rPr>
              <w:t>) 减</w:t>
            </w:r>
            <w:r>
              <w:rPr>
                <w:rFonts w:hint="default" w:ascii="Times New Roman" w:hAnsi="Times New Roman" w:cs="Times New Roman"/>
                <w:spacing w:val="5"/>
                <w:sz w:val="18"/>
                <w:szCs w:val="18"/>
              </w:rPr>
              <w:t>小</w:t>
            </w:r>
            <w:r>
              <w:rPr>
                <w:rFonts w:hint="default" w:ascii="Times New Roman" w:hAnsi="Times New Roman" w:cs="Times New Roman"/>
                <w:spacing w:val="3"/>
                <w:sz w:val="18"/>
                <w:szCs w:val="18"/>
              </w:rPr>
              <w:t>进水水力负荷，查验进出水节点是否淤堵，及时清除淤堵</w:t>
            </w:r>
            <w:r>
              <w:rPr>
                <w:rFonts w:hint="default" w:ascii="Times New Roman" w:hAnsi="Times New Roman" w:cs="Times New Roman"/>
                <w:sz w:val="18"/>
                <w:szCs w:val="18"/>
              </w:rPr>
              <w:t xml:space="preserve"> </w:t>
            </w:r>
            <w:r>
              <w:rPr>
                <w:rFonts w:hint="default" w:ascii="Times New Roman" w:hAnsi="Times New Roman" w:cs="Times New Roman"/>
                <w:spacing w:val="-3"/>
                <w:sz w:val="18"/>
                <w:szCs w:val="18"/>
              </w:rPr>
              <w:t>杂物；</w:t>
            </w:r>
          </w:p>
          <w:p w14:paraId="2C69225E">
            <w:pPr>
              <w:spacing w:line="240" w:lineRule="auto"/>
              <w:ind w:left="94"/>
              <w:rPr>
                <w:rFonts w:hint="default" w:ascii="Times New Roman" w:hAnsi="Times New Roman" w:cs="Times New Roman"/>
                <w:sz w:val="18"/>
                <w:szCs w:val="18"/>
              </w:rPr>
            </w:pPr>
            <w:r>
              <w:rPr>
                <w:rFonts w:hint="default" w:ascii="Times New Roman" w:hAnsi="Times New Roman" w:eastAsia="Times New Roman" w:cs="Times New Roman"/>
                <w:sz w:val="18"/>
                <w:szCs w:val="18"/>
              </w:rPr>
              <w:t>b</w:t>
            </w:r>
            <w:r>
              <w:rPr>
                <w:rFonts w:hint="default" w:ascii="Times New Roman" w:hAnsi="Times New Roman" w:cs="Times New Roman"/>
                <w:spacing w:val="1"/>
                <w:sz w:val="18"/>
                <w:szCs w:val="18"/>
              </w:rPr>
              <w:t>)</w:t>
            </w:r>
            <w:r>
              <w:rPr>
                <w:rFonts w:hint="default" w:ascii="Times New Roman" w:hAnsi="Times New Roman" w:cs="Times New Roman"/>
                <w:sz w:val="18"/>
                <w:szCs w:val="18"/>
              </w:rPr>
              <w:t xml:space="preserve"> 如建有生态滞留塘或生态砾石床，需定期清淤；</w:t>
            </w:r>
          </w:p>
          <w:p w14:paraId="29FAC09C">
            <w:pPr>
              <w:spacing w:before="23" w:line="235" w:lineRule="auto"/>
              <w:ind w:left="100" w:right="107" w:firstLine="12"/>
              <w:rPr>
                <w:rFonts w:hint="default" w:ascii="Times New Roman" w:hAnsi="Times New Roman" w:cs="Times New Roman"/>
                <w:sz w:val="18"/>
                <w:szCs w:val="18"/>
              </w:rPr>
            </w:pPr>
            <w:r>
              <w:rPr>
                <w:rFonts w:hint="default" w:ascii="Times New Roman" w:hAnsi="Times New Roman" w:eastAsia="Times New Roman" w:cs="Times New Roman"/>
                <w:sz w:val="18"/>
                <w:szCs w:val="18"/>
              </w:rPr>
              <w:t>c</w:t>
            </w:r>
            <w:r>
              <w:rPr>
                <w:rFonts w:hint="default" w:ascii="Times New Roman" w:hAnsi="Times New Roman" w:cs="Times New Roman"/>
                <w:spacing w:val="-1"/>
                <w:sz w:val="18"/>
                <w:szCs w:val="18"/>
              </w:rPr>
              <w:t>) 必要时应对</w:t>
            </w:r>
            <w:r>
              <w:rPr>
                <w:rFonts w:hint="default" w:ascii="Times New Roman" w:hAnsi="Times New Roman" w:cs="Times New Roman"/>
                <w:sz w:val="18"/>
                <w:szCs w:val="18"/>
              </w:rPr>
              <w:t>表面流人工湿地进行清淤。</w:t>
            </w:r>
          </w:p>
        </w:tc>
      </w:tr>
      <w:tr w14:paraId="23B2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trPr>
        <w:tc>
          <w:tcPr>
            <w:tcW w:w="678" w:type="dxa"/>
            <w:noWrap w:val="0"/>
            <w:vAlign w:val="center"/>
          </w:tcPr>
          <w:p w14:paraId="74581C82">
            <w:pPr>
              <w:spacing w:before="52" w:line="188" w:lineRule="auto"/>
              <w:ind w:left="0"/>
              <w:jc w:val="center"/>
              <w:rPr>
                <w:rFonts w:hint="default" w:ascii="Times New Roman" w:hAnsi="Times New Roman" w:eastAsia="Times New Roman" w:cs="Times New Roman"/>
                <w:sz w:val="18"/>
                <w:szCs w:val="18"/>
              </w:rPr>
            </w:pPr>
            <w:r>
              <w:rPr>
                <w:rFonts w:hint="default" w:ascii="Times New Roman" w:hAnsi="Times New Roman" w:eastAsia="Times New Roman" w:cs="Times New Roman"/>
                <w:sz w:val="18"/>
                <w:szCs w:val="18"/>
              </w:rPr>
              <w:t>4</w:t>
            </w:r>
          </w:p>
        </w:tc>
        <w:tc>
          <w:tcPr>
            <w:tcW w:w="849" w:type="dxa"/>
            <w:vMerge w:val="continue"/>
            <w:noWrap w:val="0"/>
            <w:vAlign w:val="top"/>
          </w:tcPr>
          <w:p w14:paraId="6CA60084">
            <w:pPr>
              <w:rPr>
                <w:rFonts w:hint="default" w:ascii="Times New Roman" w:hAnsi="Times New Roman" w:cs="Times New Roman"/>
              </w:rPr>
            </w:pPr>
          </w:p>
        </w:tc>
        <w:tc>
          <w:tcPr>
            <w:tcW w:w="1558" w:type="dxa"/>
            <w:noWrap w:val="0"/>
            <w:vAlign w:val="top"/>
          </w:tcPr>
          <w:p w14:paraId="25552A85">
            <w:pPr>
              <w:spacing w:line="316" w:lineRule="auto"/>
              <w:jc w:val="center"/>
              <w:rPr>
                <w:rFonts w:hint="default" w:ascii="Times New Roman" w:hAnsi="Times New Roman" w:cs="Times New Roman"/>
              </w:rPr>
            </w:pPr>
          </w:p>
          <w:p w14:paraId="03E0E382">
            <w:pPr>
              <w:spacing w:before="58" w:line="254" w:lineRule="auto"/>
              <w:ind w:left="98" w:right="99"/>
              <w:jc w:val="center"/>
              <w:rPr>
                <w:rFonts w:hint="default" w:ascii="Times New Roman" w:hAnsi="Times New Roman" w:cs="Times New Roman"/>
                <w:spacing w:val="14"/>
                <w:sz w:val="18"/>
                <w:szCs w:val="18"/>
              </w:rPr>
            </w:pPr>
          </w:p>
          <w:p w14:paraId="40272FE3">
            <w:pPr>
              <w:spacing w:before="58" w:line="254" w:lineRule="auto"/>
              <w:ind w:left="98" w:right="99"/>
              <w:jc w:val="center"/>
              <w:rPr>
                <w:rFonts w:hint="default" w:ascii="Times New Roman" w:hAnsi="Times New Roman" w:cs="Times New Roman"/>
                <w:spacing w:val="14"/>
                <w:sz w:val="18"/>
                <w:szCs w:val="18"/>
              </w:rPr>
            </w:pPr>
          </w:p>
          <w:p w14:paraId="4C14A3D9">
            <w:pPr>
              <w:spacing w:before="58" w:line="254" w:lineRule="auto"/>
              <w:ind w:left="98" w:right="99"/>
              <w:jc w:val="center"/>
              <w:rPr>
                <w:rFonts w:hint="default" w:ascii="Times New Roman" w:hAnsi="Times New Roman" w:cs="Times New Roman"/>
                <w:sz w:val="18"/>
                <w:szCs w:val="18"/>
              </w:rPr>
            </w:pPr>
            <w:r>
              <w:rPr>
                <w:rFonts w:hint="default" w:ascii="Times New Roman" w:hAnsi="Times New Roman" w:cs="Times New Roman"/>
                <w:spacing w:val="14"/>
                <w:sz w:val="18"/>
                <w:szCs w:val="18"/>
              </w:rPr>
              <w:t>潜</w:t>
            </w:r>
            <w:r>
              <w:rPr>
                <w:rFonts w:hint="default" w:ascii="Times New Roman" w:hAnsi="Times New Roman" w:cs="Times New Roman"/>
                <w:spacing w:val="11"/>
                <w:sz w:val="18"/>
                <w:szCs w:val="18"/>
              </w:rPr>
              <w:t>流人工湿地漫</w:t>
            </w:r>
            <w:r>
              <w:rPr>
                <w:rFonts w:hint="default" w:ascii="Times New Roman" w:hAnsi="Times New Roman" w:cs="Times New Roman"/>
                <w:sz w:val="18"/>
                <w:szCs w:val="18"/>
              </w:rPr>
              <w:t>流</w:t>
            </w:r>
          </w:p>
        </w:tc>
        <w:tc>
          <w:tcPr>
            <w:tcW w:w="5437" w:type="dxa"/>
            <w:noWrap w:val="0"/>
            <w:vAlign w:val="top"/>
          </w:tcPr>
          <w:p w14:paraId="03128435">
            <w:pPr>
              <w:spacing w:before="22" w:line="240" w:lineRule="auto"/>
              <w:ind w:left="115" w:right="107" w:hanging="15"/>
              <w:rPr>
                <w:rFonts w:hint="default" w:ascii="Times New Roman" w:hAnsi="Times New Roman" w:cs="Times New Roman"/>
                <w:sz w:val="18"/>
                <w:szCs w:val="18"/>
              </w:rPr>
            </w:pPr>
            <w:r>
              <w:rPr>
                <w:rFonts w:hint="default" w:ascii="Times New Roman" w:hAnsi="Times New Roman" w:eastAsia="Times New Roman" w:cs="Times New Roman"/>
                <w:sz w:val="18"/>
                <w:szCs w:val="18"/>
              </w:rPr>
              <w:t>a</w:t>
            </w:r>
            <w:r>
              <w:rPr>
                <w:rFonts w:hint="default" w:ascii="Times New Roman" w:hAnsi="Times New Roman" w:cs="Times New Roman"/>
                <w:spacing w:val="8"/>
                <w:sz w:val="18"/>
                <w:szCs w:val="18"/>
              </w:rPr>
              <w:t>)</w:t>
            </w:r>
            <w:r>
              <w:rPr>
                <w:rFonts w:hint="default" w:ascii="Times New Roman" w:hAnsi="Times New Roman" w:cs="Times New Roman"/>
                <w:spacing w:val="6"/>
                <w:sz w:val="18"/>
                <w:szCs w:val="18"/>
              </w:rPr>
              <w:t xml:space="preserve"> </w:t>
            </w:r>
            <w:r>
              <w:rPr>
                <w:rFonts w:hint="default" w:ascii="Times New Roman" w:hAnsi="Times New Roman" w:cs="Times New Roman"/>
                <w:spacing w:val="4"/>
                <w:sz w:val="18"/>
                <w:szCs w:val="18"/>
              </w:rPr>
              <w:t>当潜流人工湿地出现漫流且面积比不超过</w:t>
            </w:r>
            <w:r>
              <w:rPr>
                <w:rFonts w:hint="default" w:ascii="Times New Roman" w:hAnsi="Times New Roman" w:eastAsia="Times New Roman" w:cs="Times New Roman"/>
                <w:spacing w:val="4"/>
                <w:sz w:val="18"/>
                <w:szCs w:val="18"/>
              </w:rPr>
              <w:t>10%</w:t>
            </w:r>
            <w:r>
              <w:rPr>
                <w:rFonts w:hint="default" w:ascii="Times New Roman" w:hAnsi="Times New Roman" w:cs="Times New Roman"/>
                <w:spacing w:val="4"/>
                <w:sz w:val="18"/>
                <w:szCs w:val="18"/>
              </w:rPr>
              <w:t>时，应调整湿地</w:t>
            </w:r>
            <w:r>
              <w:rPr>
                <w:rFonts w:hint="default" w:ascii="Times New Roman" w:hAnsi="Times New Roman" w:cs="Times New Roman"/>
                <w:spacing w:val="-1"/>
                <w:sz w:val="18"/>
                <w:szCs w:val="18"/>
              </w:rPr>
              <w:t>的运行方式，加大进水流量，分区间歇排空，干湿</w:t>
            </w:r>
            <w:r>
              <w:rPr>
                <w:rFonts w:hint="default" w:ascii="Times New Roman" w:hAnsi="Times New Roman" w:cs="Times New Roman"/>
                <w:sz w:val="18"/>
                <w:szCs w:val="18"/>
              </w:rPr>
              <w:t>交替运行；</w:t>
            </w:r>
          </w:p>
          <w:p w14:paraId="1D7F6B7C">
            <w:pPr>
              <w:spacing w:before="1" w:line="240" w:lineRule="auto"/>
              <w:ind w:left="102" w:right="107" w:hanging="8"/>
              <w:rPr>
                <w:rFonts w:hint="default" w:ascii="Times New Roman" w:hAnsi="Times New Roman" w:cs="Times New Roman"/>
                <w:sz w:val="18"/>
                <w:szCs w:val="18"/>
              </w:rPr>
            </w:pPr>
            <w:r>
              <w:rPr>
                <w:rFonts w:hint="default" w:ascii="Times New Roman" w:hAnsi="Times New Roman" w:eastAsia="Times New Roman" w:cs="Times New Roman"/>
                <w:sz w:val="18"/>
                <w:szCs w:val="18"/>
              </w:rPr>
              <w:t>b</w:t>
            </w:r>
            <w:r>
              <w:rPr>
                <w:rFonts w:hint="default" w:ascii="Times New Roman" w:hAnsi="Times New Roman" w:cs="Times New Roman"/>
                <w:spacing w:val="14"/>
                <w:sz w:val="18"/>
                <w:szCs w:val="18"/>
              </w:rPr>
              <w:t>)</w:t>
            </w:r>
            <w:r>
              <w:rPr>
                <w:rFonts w:hint="default" w:ascii="Times New Roman" w:hAnsi="Times New Roman" w:cs="Times New Roman"/>
                <w:spacing w:val="11"/>
                <w:sz w:val="18"/>
                <w:szCs w:val="18"/>
              </w:rPr>
              <w:t xml:space="preserve"> 当漫流面积比超过</w:t>
            </w:r>
            <w:r>
              <w:rPr>
                <w:rFonts w:hint="default" w:ascii="Times New Roman" w:hAnsi="Times New Roman" w:eastAsia="Times New Roman" w:cs="Times New Roman"/>
                <w:spacing w:val="11"/>
                <w:sz w:val="18"/>
                <w:szCs w:val="18"/>
              </w:rPr>
              <w:t>10%</w:t>
            </w:r>
            <w:r>
              <w:rPr>
                <w:rFonts w:hint="default" w:ascii="Times New Roman" w:hAnsi="Times New Roman" w:cs="Times New Roman"/>
                <w:spacing w:val="11"/>
                <w:sz w:val="18"/>
                <w:szCs w:val="18"/>
              </w:rPr>
              <w:t>但未超过</w:t>
            </w:r>
            <w:r>
              <w:rPr>
                <w:rFonts w:hint="default" w:ascii="Times New Roman" w:hAnsi="Times New Roman" w:eastAsia="Times New Roman" w:cs="Times New Roman"/>
                <w:spacing w:val="11"/>
                <w:sz w:val="18"/>
                <w:szCs w:val="18"/>
              </w:rPr>
              <w:t>30%</w:t>
            </w:r>
            <w:r>
              <w:rPr>
                <w:rFonts w:hint="default" w:ascii="Times New Roman" w:hAnsi="Times New Roman" w:cs="Times New Roman"/>
                <w:spacing w:val="11"/>
                <w:sz w:val="18"/>
                <w:szCs w:val="18"/>
              </w:rPr>
              <w:t>时，应监测湿地堵塞情</w:t>
            </w:r>
            <w:r>
              <w:rPr>
                <w:rFonts w:hint="default" w:ascii="Times New Roman" w:hAnsi="Times New Roman" w:cs="Times New Roman"/>
                <w:spacing w:val="-1"/>
                <w:sz w:val="18"/>
                <w:szCs w:val="18"/>
              </w:rPr>
              <w:t>况，翻松堵塞区域的</w:t>
            </w:r>
            <w:r>
              <w:rPr>
                <w:rFonts w:hint="default" w:ascii="Times New Roman" w:hAnsi="Times New Roman" w:cs="Times New Roman"/>
                <w:sz w:val="18"/>
                <w:szCs w:val="18"/>
              </w:rPr>
              <w:t>填料层，清理填料附着物后复原；</w:t>
            </w:r>
          </w:p>
          <w:p w14:paraId="784B4F0D">
            <w:pPr>
              <w:spacing w:line="240" w:lineRule="auto"/>
              <w:ind w:left="100"/>
              <w:rPr>
                <w:rFonts w:hint="default" w:ascii="Times New Roman" w:hAnsi="Times New Roman" w:cs="Times New Roman"/>
                <w:sz w:val="18"/>
                <w:szCs w:val="18"/>
              </w:rPr>
            </w:pPr>
            <w:r>
              <w:rPr>
                <w:rFonts w:hint="default" w:ascii="Times New Roman" w:hAnsi="Times New Roman" w:eastAsia="Times New Roman" w:cs="Times New Roman"/>
                <w:sz w:val="18"/>
                <w:szCs w:val="18"/>
              </w:rPr>
              <w:t>c</w:t>
            </w:r>
            <w:r>
              <w:rPr>
                <w:rFonts w:hint="default" w:ascii="Times New Roman" w:hAnsi="Times New Roman" w:cs="Times New Roman"/>
                <w:spacing w:val="8"/>
                <w:sz w:val="18"/>
                <w:szCs w:val="18"/>
              </w:rPr>
              <w:t>)</w:t>
            </w:r>
            <w:r>
              <w:rPr>
                <w:rFonts w:hint="default" w:ascii="Times New Roman" w:hAnsi="Times New Roman" w:cs="Times New Roman"/>
                <w:spacing w:val="4"/>
                <w:sz w:val="18"/>
                <w:szCs w:val="18"/>
              </w:rPr>
              <w:t xml:space="preserve"> 当漫流面积比超过</w:t>
            </w:r>
            <w:r>
              <w:rPr>
                <w:rFonts w:hint="default" w:ascii="Times New Roman" w:hAnsi="Times New Roman" w:eastAsia="Times New Roman" w:cs="Times New Roman"/>
                <w:spacing w:val="4"/>
                <w:sz w:val="18"/>
                <w:szCs w:val="18"/>
              </w:rPr>
              <w:t>30%</w:t>
            </w:r>
            <w:r>
              <w:rPr>
                <w:rFonts w:hint="default" w:ascii="Times New Roman" w:hAnsi="Times New Roman" w:cs="Times New Roman"/>
                <w:spacing w:val="4"/>
                <w:sz w:val="18"/>
                <w:szCs w:val="18"/>
              </w:rPr>
              <w:t>、出现严重堵塞时，需换填堵塞区域填</w:t>
            </w:r>
            <w:r>
              <w:rPr>
                <w:rFonts w:hint="default" w:ascii="Times New Roman" w:hAnsi="Times New Roman" w:cs="Times New Roman"/>
                <w:spacing w:val="-1"/>
                <w:sz w:val="18"/>
                <w:szCs w:val="18"/>
              </w:rPr>
              <w:t>料；换填填料前</w:t>
            </w:r>
            <w:r>
              <w:rPr>
                <w:rFonts w:hint="default" w:ascii="Times New Roman" w:hAnsi="Times New Roman" w:cs="Times New Roman"/>
                <w:sz w:val="18"/>
                <w:szCs w:val="18"/>
              </w:rPr>
              <w:t>，应排空堵塞单元格，换填填料应与原填料级配相</w:t>
            </w:r>
            <w:r>
              <w:rPr>
                <w:rFonts w:hint="default" w:ascii="Times New Roman" w:hAnsi="Times New Roman" w:cs="Times New Roman"/>
                <w:spacing w:val="3"/>
                <w:sz w:val="18"/>
                <w:szCs w:val="18"/>
              </w:rPr>
              <w:t>同；施工中宜采用人工挖掘，转运时宜采用轻型转运机械(满</w:t>
            </w:r>
            <w:r>
              <w:rPr>
                <w:rFonts w:hint="default" w:ascii="Times New Roman" w:hAnsi="Times New Roman" w:cs="Times New Roman"/>
                <w:spacing w:val="2"/>
                <w:sz w:val="18"/>
                <w:szCs w:val="18"/>
              </w:rPr>
              <w:t>负</w:t>
            </w:r>
            <w:r>
              <w:rPr>
                <w:rFonts w:hint="default" w:ascii="Times New Roman" w:hAnsi="Times New Roman" w:cs="Times New Roman"/>
                <w:sz w:val="18"/>
                <w:szCs w:val="18"/>
              </w:rPr>
              <w:t>荷</w:t>
            </w:r>
            <w:r>
              <w:rPr>
                <w:rFonts w:hint="default" w:ascii="Times New Roman" w:hAnsi="Times New Roman" w:cs="Times New Roman"/>
                <w:spacing w:val="4"/>
                <w:sz w:val="18"/>
                <w:szCs w:val="18"/>
              </w:rPr>
              <w:t>小于</w:t>
            </w:r>
            <w:r>
              <w:rPr>
                <w:rFonts w:hint="default" w:ascii="Times New Roman" w:hAnsi="Times New Roman" w:eastAsia="Times New Roman" w:cs="Times New Roman"/>
                <w:spacing w:val="4"/>
                <w:sz w:val="18"/>
                <w:szCs w:val="18"/>
              </w:rPr>
              <w:t>1</w:t>
            </w:r>
            <w:r>
              <w:rPr>
                <w:rFonts w:hint="default" w:ascii="Times New Roman" w:hAnsi="Times New Roman" w:cs="Times New Roman"/>
                <w:spacing w:val="4"/>
                <w:sz w:val="18"/>
                <w:szCs w:val="18"/>
              </w:rPr>
              <w:t>吨) ，被更换的</w:t>
            </w:r>
            <w:r>
              <w:rPr>
                <w:rFonts w:hint="default" w:ascii="Times New Roman" w:hAnsi="Times New Roman" w:cs="Times New Roman"/>
                <w:spacing w:val="2"/>
                <w:sz w:val="18"/>
                <w:szCs w:val="18"/>
              </w:rPr>
              <w:t>填料优先考虑资源回收公司处置或按照一般</w:t>
            </w:r>
            <w:r>
              <w:rPr>
                <w:rFonts w:hint="default" w:ascii="Times New Roman" w:hAnsi="Times New Roman" w:cs="Times New Roman"/>
                <w:spacing w:val="-2"/>
                <w:sz w:val="18"/>
                <w:szCs w:val="18"/>
              </w:rPr>
              <w:t>固废</w:t>
            </w:r>
            <w:r>
              <w:rPr>
                <w:rFonts w:hint="default" w:ascii="Times New Roman" w:hAnsi="Times New Roman" w:cs="Times New Roman"/>
                <w:spacing w:val="-1"/>
                <w:sz w:val="18"/>
                <w:szCs w:val="18"/>
              </w:rPr>
              <w:t>处理。</w:t>
            </w:r>
          </w:p>
        </w:tc>
      </w:tr>
      <w:tr w14:paraId="6C99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trPr>
        <w:tc>
          <w:tcPr>
            <w:tcW w:w="678" w:type="dxa"/>
            <w:noWrap w:val="0"/>
            <w:vAlign w:val="center"/>
          </w:tcPr>
          <w:p w14:paraId="4329F90E">
            <w:pPr>
              <w:spacing w:before="52" w:line="185" w:lineRule="auto"/>
              <w:ind w:left="0" w:firstLine="0" w:firstLineChars="0"/>
              <w:jc w:val="center"/>
              <w:rPr>
                <w:rFonts w:hint="default" w:ascii="Times New Roman" w:hAnsi="Times New Roman" w:eastAsia="Times New Roman" w:cs="Times New Roman"/>
                <w:sz w:val="18"/>
                <w:szCs w:val="18"/>
              </w:rPr>
            </w:pPr>
            <w:r>
              <w:rPr>
                <w:rFonts w:hint="eastAsia" w:ascii="Times New Roman" w:hAnsi="Times New Roman" w:cs="Times New Roman"/>
                <w:sz w:val="20"/>
                <w:szCs w:val="20"/>
                <w:lang w:val="en-US" w:eastAsia="zh-CN"/>
              </w:rPr>
              <w:t>5</w:t>
            </w:r>
          </w:p>
        </w:tc>
        <w:tc>
          <w:tcPr>
            <w:tcW w:w="849" w:type="dxa"/>
            <w:vMerge w:val="continue"/>
            <w:noWrap w:val="0"/>
            <w:vAlign w:val="top"/>
          </w:tcPr>
          <w:p w14:paraId="75A9173E">
            <w:pPr>
              <w:rPr>
                <w:rFonts w:hint="default" w:ascii="Times New Roman" w:hAnsi="Times New Roman" w:cs="Times New Roman"/>
              </w:rPr>
            </w:pPr>
          </w:p>
        </w:tc>
        <w:tc>
          <w:tcPr>
            <w:tcW w:w="1558" w:type="dxa"/>
            <w:noWrap w:val="0"/>
            <w:vAlign w:val="center"/>
          </w:tcPr>
          <w:p w14:paraId="1D1AA776">
            <w:pPr>
              <w:spacing w:before="58" w:line="255" w:lineRule="auto"/>
              <w:ind w:left="0" w:right="99" w:firstLine="0"/>
              <w:jc w:val="center"/>
              <w:rPr>
                <w:rFonts w:hint="default" w:ascii="Times New Roman" w:hAnsi="Times New Roman" w:cs="Times New Roman"/>
                <w:sz w:val="18"/>
                <w:szCs w:val="18"/>
              </w:rPr>
            </w:pPr>
            <w:r>
              <w:rPr>
                <w:rFonts w:hint="eastAsia"/>
                <w:spacing w:val="14"/>
                <w:sz w:val="18"/>
                <w:szCs w:val="18"/>
              </w:rPr>
              <w:t>生态塘淤积</w:t>
            </w:r>
          </w:p>
        </w:tc>
        <w:tc>
          <w:tcPr>
            <w:tcW w:w="5437" w:type="dxa"/>
            <w:noWrap w:val="0"/>
            <w:vAlign w:val="center"/>
          </w:tcPr>
          <w:p w14:paraId="4BC2535B">
            <w:pPr>
              <w:spacing w:before="3" w:line="235" w:lineRule="auto"/>
              <w:ind w:left="100" w:right="109"/>
              <w:jc w:val="left"/>
              <w:rPr>
                <w:rFonts w:hint="default" w:ascii="Times New Roman" w:hAnsi="Times New Roman" w:cs="Times New Roman"/>
                <w:sz w:val="18"/>
                <w:szCs w:val="18"/>
              </w:rPr>
            </w:pPr>
            <w:r>
              <w:rPr>
                <w:rFonts w:hint="eastAsia"/>
                <w:spacing w:val="6"/>
                <w:sz w:val="18"/>
                <w:szCs w:val="18"/>
              </w:rPr>
              <w:t>取样查看进水水质悬浮物情况，酌情增加生态塘各区域清淤频率；</w:t>
            </w:r>
          </w:p>
        </w:tc>
      </w:tr>
      <w:tr w14:paraId="55EF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trPr>
        <w:tc>
          <w:tcPr>
            <w:tcW w:w="678" w:type="dxa"/>
            <w:noWrap w:val="0"/>
            <w:vAlign w:val="center"/>
          </w:tcPr>
          <w:p w14:paraId="55FE2519">
            <w:pPr>
              <w:spacing w:before="52" w:line="185" w:lineRule="auto"/>
              <w:ind w:left="0" w:firstLine="0" w:firstLineChars="0"/>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p>
        </w:tc>
        <w:tc>
          <w:tcPr>
            <w:tcW w:w="849" w:type="dxa"/>
            <w:vMerge w:val="continue"/>
            <w:noWrap w:val="0"/>
            <w:vAlign w:val="top"/>
          </w:tcPr>
          <w:p w14:paraId="4D709B4B">
            <w:pPr>
              <w:rPr>
                <w:rFonts w:hint="default" w:ascii="Times New Roman" w:hAnsi="Times New Roman" w:cs="Times New Roman"/>
              </w:rPr>
            </w:pPr>
          </w:p>
        </w:tc>
        <w:tc>
          <w:tcPr>
            <w:tcW w:w="1558" w:type="dxa"/>
            <w:noWrap w:val="0"/>
            <w:vAlign w:val="center"/>
          </w:tcPr>
          <w:p w14:paraId="298A2564">
            <w:pPr>
              <w:spacing w:before="58" w:line="255" w:lineRule="auto"/>
              <w:ind w:left="0" w:right="99" w:firstLine="0"/>
              <w:jc w:val="center"/>
              <w:rPr>
                <w:rFonts w:hint="eastAsia"/>
                <w:spacing w:val="14"/>
                <w:sz w:val="18"/>
                <w:szCs w:val="18"/>
              </w:rPr>
            </w:pPr>
            <w:r>
              <w:rPr>
                <w:rFonts w:hint="eastAsia"/>
                <w:spacing w:val="14"/>
                <w:sz w:val="18"/>
                <w:szCs w:val="18"/>
              </w:rPr>
              <w:t>生态沟渠淤积</w:t>
            </w:r>
          </w:p>
        </w:tc>
        <w:tc>
          <w:tcPr>
            <w:tcW w:w="5437" w:type="dxa"/>
            <w:noWrap w:val="0"/>
            <w:vAlign w:val="center"/>
          </w:tcPr>
          <w:p w14:paraId="14D8DEA5">
            <w:pPr>
              <w:numPr>
                <w:ilvl w:val="0"/>
                <w:numId w:val="33"/>
              </w:numPr>
              <w:spacing w:before="3" w:line="235" w:lineRule="auto"/>
              <w:ind w:left="100" w:right="109"/>
              <w:jc w:val="left"/>
              <w:rPr>
                <w:rFonts w:hint="default" w:ascii="Times New Roman" w:hAnsi="Times New Roman"/>
                <w:sz w:val="18"/>
                <w:szCs w:val="18"/>
              </w:rPr>
            </w:pPr>
            <w:r>
              <w:rPr>
                <w:rFonts w:hint="default" w:ascii="Times New Roman" w:hAnsi="Times New Roman"/>
                <w:sz w:val="18"/>
                <w:szCs w:val="18"/>
              </w:rPr>
              <w:t>观察生态沟渠过水情况，及时收割影响过水位置挺水植物；</w:t>
            </w:r>
          </w:p>
          <w:p w14:paraId="2AACD0A4">
            <w:pPr>
              <w:spacing w:before="3" w:line="235" w:lineRule="auto"/>
              <w:ind w:left="100" w:right="109"/>
              <w:jc w:val="left"/>
              <w:rPr>
                <w:rFonts w:hint="default" w:ascii="Times New Roman" w:hAnsi="Times New Roman" w:eastAsia="Times New Roman" w:cs="Times New Roman"/>
                <w:sz w:val="18"/>
                <w:szCs w:val="18"/>
              </w:rPr>
            </w:pPr>
            <w:r>
              <w:rPr>
                <w:rFonts w:hint="eastAsia" w:ascii="Times New Roman" w:hAnsi="Times New Roman"/>
                <w:sz w:val="18"/>
                <w:szCs w:val="18"/>
                <w:lang w:val="en-US" w:eastAsia="zh-CN"/>
              </w:rPr>
              <w:t>b)</w:t>
            </w:r>
            <w:r>
              <w:rPr>
                <w:rFonts w:ascii="Times New Roman" w:hAnsi="Times New Roman"/>
                <w:sz w:val="18"/>
                <w:szCs w:val="18"/>
              </w:rPr>
              <w:t>当砾石床进出水水位差超过设计值30 cm，应清洗砾石床，清洗前应降低砾石床进出水水位。可选用高压水枪冲洗，若冲洗效果不佳时，应翻洗砾石床，翻洗水回流至湿地预处理系统处理。翻洗后应及时修整砾石床，维持砾石床原有结构，保证砾石床正常运行。</w:t>
            </w:r>
          </w:p>
        </w:tc>
      </w:tr>
      <w:tr w14:paraId="37CD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678" w:type="dxa"/>
            <w:noWrap w:val="0"/>
            <w:vAlign w:val="top"/>
          </w:tcPr>
          <w:p w14:paraId="375D1DEF">
            <w:pPr>
              <w:spacing w:before="173" w:line="188" w:lineRule="auto"/>
              <w:ind w:left="287"/>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7</w:t>
            </w:r>
          </w:p>
        </w:tc>
        <w:tc>
          <w:tcPr>
            <w:tcW w:w="849" w:type="dxa"/>
            <w:vMerge w:val="restart"/>
            <w:noWrap w:val="0"/>
            <w:vAlign w:val="center"/>
          </w:tcPr>
          <w:p w14:paraId="287E8F98">
            <w:pPr>
              <w:spacing w:line="219" w:lineRule="auto"/>
              <w:ind w:left="0"/>
              <w:jc w:val="center"/>
              <w:rPr>
                <w:rFonts w:hint="default" w:ascii="Times New Roman" w:hAnsi="Times New Roman" w:cs="Times New Roman"/>
                <w:sz w:val="18"/>
                <w:szCs w:val="18"/>
              </w:rPr>
            </w:pPr>
            <w:r>
              <w:rPr>
                <w:rFonts w:hint="eastAsia" w:ascii="Times New Roman" w:hAnsi="Times New Roman" w:cs="Times New Roman"/>
                <w:spacing w:val="-5"/>
                <w:sz w:val="18"/>
                <w:szCs w:val="18"/>
                <w:lang w:val="en-US" w:eastAsia="zh-CN"/>
              </w:rPr>
              <w:t>水生</w:t>
            </w:r>
            <w:r>
              <w:rPr>
                <w:rFonts w:hint="default" w:ascii="Times New Roman" w:hAnsi="Times New Roman" w:cs="Times New Roman"/>
                <w:spacing w:val="-4"/>
                <w:sz w:val="18"/>
                <w:szCs w:val="18"/>
              </w:rPr>
              <w:t>植物</w:t>
            </w:r>
          </w:p>
        </w:tc>
        <w:tc>
          <w:tcPr>
            <w:tcW w:w="1558" w:type="dxa"/>
            <w:noWrap w:val="0"/>
            <w:vAlign w:val="top"/>
          </w:tcPr>
          <w:p w14:paraId="1F1DC074">
            <w:pPr>
              <w:spacing w:before="145" w:line="220" w:lineRule="auto"/>
              <w:ind w:left="98"/>
              <w:jc w:val="center"/>
              <w:rPr>
                <w:rFonts w:hint="default" w:ascii="Times New Roman" w:hAnsi="Times New Roman" w:cs="Times New Roman"/>
                <w:sz w:val="18"/>
                <w:szCs w:val="18"/>
              </w:rPr>
            </w:pPr>
            <w:r>
              <w:rPr>
                <w:rFonts w:hint="default" w:ascii="Times New Roman" w:hAnsi="Times New Roman" w:cs="Times New Roman"/>
                <w:spacing w:val="-3"/>
                <w:sz w:val="18"/>
                <w:szCs w:val="18"/>
              </w:rPr>
              <w:t>病</w:t>
            </w:r>
            <w:r>
              <w:rPr>
                <w:rFonts w:hint="default" w:ascii="Times New Roman" w:hAnsi="Times New Roman" w:cs="Times New Roman"/>
                <w:spacing w:val="-2"/>
                <w:sz w:val="18"/>
                <w:szCs w:val="18"/>
              </w:rPr>
              <w:t>虫害</w:t>
            </w:r>
          </w:p>
        </w:tc>
        <w:tc>
          <w:tcPr>
            <w:tcW w:w="5437" w:type="dxa"/>
            <w:noWrap w:val="0"/>
            <w:vAlign w:val="top"/>
          </w:tcPr>
          <w:p w14:paraId="62619DCD">
            <w:pPr>
              <w:spacing w:before="29" w:line="226" w:lineRule="auto"/>
              <w:ind w:left="100" w:right="109" w:firstLine="2"/>
              <w:rPr>
                <w:rFonts w:hint="default" w:ascii="Times New Roman" w:hAnsi="Times New Roman" w:cs="Times New Roman"/>
                <w:sz w:val="18"/>
                <w:szCs w:val="18"/>
              </w:rPr>
            </w:pPr>
            <w:r>
              <w:rPr>
                <w:rFonts w:hint="default" w:ascii="Times New Roman" w:hAnsi="Times New Roman" w:cs="Times New Roman"/>
                <w:spacing w:val="-1"/>
                <w:sz w:val="18"/>
                <w:szCs w:val="18"/>
              </w:rPr>
              <w:t>依照预防为主、治疗</w:t>
            </w:r>
            <w:r>
              <w:rPr>
                <w:rFonts w:hint="default" w:ascii="Times New Roman" w:hAnsi="Times New Roman" w:cs="Times New Roman"/>
                <w:sz w:val="18"/>
                <w:szCs w:val="18"/>
              </w:rPr>
              <w:t xml:space="preserve">为辅的方针，应优先采用物理、生物方法防治 </w:t>
            </w:r>
            <w:r>
              <w:rPr>
                <w:rFonts w:hint="default" w:ascii="Times New Roman" w:hAnsi="Times New Roman" w:cs="Times New Roman"/>
                <w:spacing w:val="-1"/>
                <w:sz w:val="18"/>
                <w:szCs w:val="18"/>
              </w:rPr>
              <w:t>病虫害，尽量少</w:t>
            </w:r>
            <w:r>
              <w:rPr>
                <w:rFonts w:hint="default" w:ascii="Times New Roman" w:hAnsi="Times New Roman" w:cs="Times New Roman"/>
                <w:sz w:val="18"/>
                <w:szCs w:val="18"/>
              </w:rPr>
              <w:t>用化学农药。</w:t>
            </w:r>
          </w:p>
        </w:tc>
      </w:tr>
      <w:tr w14:paraId="6A95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678" w:type="dxa"/>
            <w:noWrap w:val="0"/>
            <w:vAlign w:val="top"/>
          </w:tcPr>
          <w:p w14:paraId="3472C741">
            <w:pPr>
              <w:spacing w:before="61" w:line="185" w:lineRule="auto"/>
              <w:ind w:left="286"/>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8</w:t>
            </w:r>
          </w:p>
        </w:tc>
        <w:tc>
          <w:tcPr>
            <w:tcW w:w="849" w:type="dxa"/>
            <w:vMerge w:val="continue"/>
            <w:noWrap w:val="0"/>
            <w:vAlign w:val="top"/>
          </w:tcPr>
          <w:p w14:paraId="43DA01CB">
            <w:pPr>
              <w:rPr>
                <w:rFonts w:hint="default" w:ascii="Times New Roman" w:hAnsi="Times New Roman" w:cs="Times New Roman"/>
              </w:rPr>
            </w:pPr>
          </w:p>
        </w:tc>
        <w:tc>
          <w:tcPr>
            <w:tcW w:w="1558" w:type="dxa"/>
            <w:noWrap w:val="0"/>
            <w:vAlign w:val="top"/>
          </w:tcPr>
          <w:p w14:paraId="7404C7BC">
            <w:pPr>
              <w:spacing w:before="30" w:line="214" w:lineRule="auto"/>
              <w:ind w:left="100"/>
              <w:jc w:val="center"/>
              <w:rPr>
                <w:rFonts w:hint="default" w:ascii="Times New Roman" w:hAnsi="Times New Roman" w:cs="Times New Roman"/>
                <w:sz w:val="18"/>
                <w:szCs w:val="18"/>
              </w:rPr>
            </w:pPr>
            <w:r>
              <w:rPr>
                <w:rFonts w:hint="default" w:ascii="Times New Roman" w:hAnsi="Times New Roman" w:cs="Times New Roman"/>
                <w:spacing w:val="-4"/>
                <w:sz w:val="18"/>
                <w:szCs w:val="18"/>
              </w:rPr>
              <w:t>倒伏</w:t>
            </w:r>
          </w:p>
        </w:tc>
        <w:tc>
          <w:tcPr>
            <w:tcW w:w="5437" w:type="dxa"/>
            <w:noWrap w:val="0"/>
            <w:vAlign w:val="top"/>
          </w:tcPr>
          <w:p w14:paraId="2DF65829">
            <w:pPr>
              <w:spacing w:before="30" w:line="214" w:lineRule="auto"/>
              <w:ind w:left="99"/>
              <w:rPr>
                <w:rFonts w:hint="default" w:ascii="Times New Roman" w:hAnsi="Times New Roman" w:cs="Times New Roman"/>
                <w:sz w:val="18"/>
                <w:szCs w:val="18"/>
              </w:rPr>
            </w:pPr>
            <w:r>
              <w:rPr>
                <w:rFonts w:hint="default" w:ascii="Times New Roman" w:hAnsi="Times New Roman" w:cs="Times New Roman"/>
                <w:spacing w:val="-1"/>
                <w:sz w:val="18"/>
                <w:szCs w:val="18"/>
              </w:rPr>
              <w:t>扶正倒伏水生</w:t>
            </w:r>
            <w:r>
              <w:rPr>
                <w:rFonts w:hint="default" w:ascii="Times New Roman" w:hAnsi="Times New Roman" w:cs="Times New Roman"/>
                <w:sz w:val="18"/>
                <w:szCs w:val="18"/>
              </w:rPr>
              <w:t>植物，如水生植物倒伏严重应及时进行收割。</w:t>
            </w:r>
          </w:p>
        </w:tc>
      </w:tr>
      <w:tr w14:paraId="1893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78" w:type="dxa"/>
            <w:noWrap w:val="0"/>
            <w:vAlign w:val="top"/>
          </w:tcPr>
          <w:p w14:paraId="3FBFBBD7">
            <w:pPr>
              <w:spacing w:before="174" w:line="188" w:lineRule="auto"/>
              <w:ind w:left="296"/>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9</w:t>
            </w:r>
          </w:p>
        </w:tc>
        <w:tc>
          <w:tcPr>
            <w:tcW w:w="849" w:type="dxa"/>
            <w:vMerge w:val="continue"/>
            <w:noWrap w:val="0"/>
            <w:vAlign w:val="top"/>
          </w:tcPr>
          <w:p w14:paraId="49682287">
            <w:pPr>
              <w:rPr>
                <w:rFonts w:hint="default" w:ascii="Times New Roman" w:hAnsi="Times New Roman" w:cs="Times New Roman"/>
              </w:rPr>
            </w:pPr>
          </w:p>
        </w:tc>
        <w:tc>
          <w:tcPr>
            <w:tcW w:w="1558" w:type="dxa"/>
            <w:noWrap w:val="0"/>
            <w:vAlign w:val="top"/>
          </w:tcPr>
          <w:p w14:paraId="097347ED">
            <w:pPr>
              <w:spacing w:before="148" w:line="219" w:lineRule="auto"/>
              <w:ind w:left="107"/>
              <w:jc w:val="center"/>
              <w:rPr>
                <w:rFonts w:hint="default" w:ascii="Times New Roman" w:hAnsi="Times New Roman" w:cs="Times New Roman"/>
                <w:sz w:val="18"/>
                <w:szCs w:val="18"/>
              </w:rPr>
            </w:pPr>
            <w:r>
              <w:rPr>
                <w:rFonts w:hint="default" w:ascii="Times New Roman" w:hAnsi="Times New Roman" w:cs="Times New Roman"/>
                <w:spacing w:val="-2"/>
                <w:sz w:val="18"/>
                <w:szCs w:val="18"/>
              </w:rPr>
              <w:t>长势较差</w:t>
            </w:r>
          </w:p>
        </w:tc>
        <w:tc>
          <w:tcPr>
            <w:tcW w:w="5437" w:type="dxa"/>
            <w:noWrap w:val="0"/>
            <w:vAlign w:val="top"/>
          </w:tcPr>
          <w:p w14:paraId="6D7025F1">
            <w:pPr>
              <w:spacing w:before="24" w:line="232" w:lineRule="auto"/>
              <w:ind w:left="110" w:right="110"/>
              <w:rPr>
                <w:rFonts w:hint="default" w:ascii="Times New Roman" w:hAnsi="Times New Roman" w:cs="Times New Roman"/>
                <w:sz w:val="18"/>
                <w:szCs w:val="18"/>
              </w:rPr>
            </w:pPr>
            <w:r>
              <w:rPr>
                <w:rFonts w:hint="default" w:ascii="Times New Roman" w:hAnsi="Times New Roman" w:cs="Times New Roman"/>
                <w:spacing w:val="2"/>
                <w:sz w:val="18"/>
                <w:szCs w:val="18"/>
              </w:rPr>
              <w:t>可适当控制水位至</w:t>
            </w:r>
            <w:r>
              <w:rPr>
                <w:rFonts w:hint="default" w:ascii="Times New Roman" w:hAnsi="Times New Roman" w:cs="Times New Roman"/>
                <w:spacing w:val="1"/>
                <w:sz w:val="18"/>
                <w:szCs w:val="18"/>
              </w:rPr>
              <w:t>人工湿地填料表层以上</w:t>
            </w:r>
            <w:r>
              <w:rPr>
                <w:rFonts w:hint="default" w:ascii="Times New Roman" w:hAnsi="Times New Roman" w:eastAsia="Times New Roman" w:cs="Times New Roman"/>
                <w:spacing w:val="1"/>
                <w:sz w:val="18"/>
                <w:szCs w:val="18"/>
              </w:rPr>
              <w:t xml:space="preserve">10 </w:t>
            </w:r>
            <w:r>
              <w:rPr>
                <w:rFonts w:hint="default" w:ascii="Times New Roman" w:hAnsi="Times New Roman" w:eastAsia="Times New Roman" w:cs="Times New Roman"/>
                <w:sz w:val="18"/>
                <w:szCs w:val="18"/>
              </w:rPr>
              <w:t>cm</w:t>
            </w:r>
            <w:r>
              <w:rPr>
                <w:rFonts w:hint="default" w:ascii="Times New Roman" w:hAnsi="Times New Roman" w:eastAsia="Times New Roman" w:cs="Times New Roman"/>
                <w:spacing w:val="1"/>
                <w:sz w:val="18"/>
                <w:szCs w:val="18"/>
              </w:rPr>
              <w:t xml:space="preserve"> ~20 </w:t>
            </w:r>
            <w:r>
              <w:rPr>
                <w:rFonts w:hint="default" w:ascii="Times New Roman" w:hAnsi="Times New Roman" w:eastAsia="Times New Roman" w:cs="Times New Roman"/>
                <w:sz w:val="18"/>
                <w:szCs w:val="18"/>
              </w:rPr>
              <w:t>cm</w:t>
            </w:r>
            <w:r>
              <w:rPr>
                <w:rFonts w:hint="default" w:ascii="Times New Roman" w:hAnsi="Times New Roman" w:cs="Times New Roman"/>
                <w:spacing w:val="1"/>
                <w:sz w:val="18"/>
                <w:szCs w:val="18"/>
              </w:rPr>
              <w:t>，保持水位</w:t>
            </w:r>
            <w:r>
              <w:rPr>
                <w:rFonts w:hint="default" w:ascii="Times New Roman" w:hAnsi="Times New Roman" w:cs="Times New Roman"/>
                <w:sz w:val="18"/>
                <w:szCs w:val="18"/>
              </w:rPr>
              <w:t xml:space="preserve"> </w:t>
            </w:r>
            <w:r>
              <w:rPr>
                <w:rFonts w:hint="default" w:ascii="Times New Roman" w:hAnsi="Times New Roman" w:cs="Times New Roman"/>
                <w:spacing w:val="-1"/>
                <w:sz w:val="18"/>
                <w:szCs w:val="18"/>
              </w:rPr>
              <w:t>直至植物良性生长。</w:t>
            </w:r>
          </w:p>
        </w:tc>
      </w:tr>
      <w:tr w14:paraId="6EA5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78" w:type="dxa"/>
            <w:noWrap w:val="0"/>
            <w:vAlign w:val="center"/>
          </w:tcPr>
          <w:p w14:paraId="1582E272">
            <w:pPr>
              <w:spacing w:before="174" w:line="188" w:lineRule="auto"/>
              <w:ind w:lef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w:t>
            </w:r>
          </w:p>
        </w:tc>
        <w:tc>
          <w:tcPr>
            <w:tcW w:w="849" w:type="dxa"/>
            <w:vMerge w:val="continue"/>
            <w:noWrap w:val="0"/>
            <w:vAlign w:val="center"/>
          </w:tcPr>
          <w:p w14:paraId="68AD62E9">
            <w:pPr>
              <w:jc w:val="center"/>
              <w:rPr>
                <w:rFonts w:hint="default" w:ascii="Times New Roman" w:hAnsi="Times New Roman" w:cs="Times New Roman"/>
              </w:rPr>
            </w:pPr>
          </w:p>
        </w:tc>
        <w:tc>
          <w:tcPr>
            <w:tcW w:w="1558" w:type="dxa"/>
            <w:noWrap w:val="0"/>
            <w:vAlign w:val="center"/>
          </w:tcPr>
          <w:p w14:paraId="6B5A0718">
            <w:pPr>
              <w:spacing w:before="148" w:line="219" w:lineRule="auto"/>
              <w:ind w:left="0"/>
              <w:jc w:val="center"/>
              <w:rPr>
                <w:rFonts w:hint="default" w:ascii="Times New Roman" w:hAnsi="Times New Roman" w:eastAsia="宋体" w:cs="Times New Roman"/>
                <w:spacing w:val="-2"/>
                <w:sz w:val="18"/>
                <w:szCs w:val="18"/>
                <w:lang w:val="en-US" w:eastAsia="zh-CN"/>
              </w:rPr>
            </w:pPr>
            <w:r>
              <w:rPr>
                <w:rFonts w:hint="eastAsia" w:ascii="Times New Roman" w:hAnsi="Times New Roman" w:cs="Times New Roman"/>
                <w:spacing w:val="-2"/>
                <w:sz w:val="18"/>
                <w:szCs w:val="18"/>
                <w:lang w:val="en-US" w:eastAsia="zh-CN"/>
              </w:rPr>
              <w:t>入侵种</w:t>
            </w:r>
          </w:p>
        </w:tc>
        <w:tc>
          <w:tcPr>
            <w:tcW w:w="5437" w:type="dxa"/>
            <w:noWrap w:val="0"/>
            <w:vAlign w:val="center"/>
          </w:tcPr>
          <w:p w14:paraId="48FC2B91">
            <w:pPr>
              <w:spacing w:before="24" w:line="240" w:lineRule="auto"/>
              <w:ind w:left="0" w:right="110"/>
              <w:jc w:val="left"/>
              <w:rPr>
                <w:rFonts w:hint="default" w:ascii="Times New Roman" w:hAnsi="Times New Roman" w:cs="Times New Roman"/>
                <w:spacing w:val="2"/>
                <w:sz w:val="18"/>
                <w:szCs w:val="18"/>
              </w:rPr>
            </w:pPr>
            <w:r>
              <w:rPr>
                <w:rFonts w:hint="default" w:ascii="Times New Roman" w:hAnsi="Times New Roman" w:cs="Times New Roman"/>
                <w:spacing w:val="2"/>
                <w:sz w:val="18"/>
                <w:szCs w:val="18"/>
              </w:rPr>
              <w:t>采用人工处理或针对性用药，对生物毁灭性清除</w:t>
            </w:r>
          </w:p>
        </w:tc>
      </w:tr>
      <w:tr w14:paraId="4486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78" w:type="dxa"/>
            <w:noWrap w:val="0"/>
            <w:vAlign w:val="center"/>
          </w:tcPr>
          <w:p w14:paraId="16BC39B9">
            <w:pPr>
              <w:spacing w:before="174" w:line="188" w:lineRule="auto"/>
              <w:ind w:lef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11</w:t>
            </w:r>
          </w:p>
        </w:tc>
        <w:tc>
          <w:tcPr>
            <w:tcW w:w="849" w:type="dxa"/>
            <w:vMerge w:val="restart"/>
            <w:noWrap w:val="0"/>
            <w:vAlign w:val="center"/>
          </w:tcPr>
          <w:p w14:paraId="729FCC3F">
            <w:pPr>
              <w:jc w:val="center"/>
              <w:rPr>
                <w:rFonts w:hint="default" w:ascii="Times New Roman" w:hAnsi="Times New Roman" w:eastAsia="宋体" w:cs="Times New Roman"/>
                <w:lang w:val="en-US" w:eastAsia="zh-CN"/>
              </w:rPr>
            </w:pPr>
            <w:r>
              <w:rPr>
                <w:rFonts w:hint="eastAsia" w:ascii="Times New Roman" w:hAnsi="Times New Roman" w:cs="Times New Roman"/>
                <w:sz w:val="18"/>
                <w:szCs w:val="18"/>
                <w:lang w:val="en-US" w:eastAsia="zh-CN"/>
              </w:rPr>
              <w:t>水生动物</w:t>
            </w:r>
          </w:p>
        </w:tc>
        <w:tc>
          <w:tcPr>
            <w:tcW w:w="1558" w:type="dxa"/>
            <w:noWrap w:val="0"/>
            <w:vAlign w:val="center"/>
          </w:tcPr>
          <w:p w14:paraId="20A7D1EC">
            <w:pPr>
              <w:spacing w:before="148" w:line="219" w:lineRule="auto"/>
              <w:ind w:left="0"/>
              <w:jc w:val="center"/>
              <w:rPr>
                <w:rFonts w:hint="eastAsia" w:ascii="Times New Roman" w:hAnsi="Times New Roman" w:cs="Times New Roman"/>
                <w:spacing w:val="-2"/>
                <w:sz w:val="18"/>
                <w:szCs w:val="18"/>
                <w:lang w:val="en-US" w:eastAsia="zh-CN"/>
              </w:rPr>
            </w:pPr>
            <w:r>
              <w:rPr>
                <w:rFonts w:hint="eastAsia" w:ascii="Times New Roman" w:hAnsi="Times New Roman" w:cs="Times New Roman"/>
                <w:spacing w:val="-2"/>
                <w:sz w:val="18"/>
                <w:szCs w:val="18"/>
                <w:lang w:val="en-US" w:eastAsia="zh-CN"/>
              </w:rPr>
              <w:t>病害或死亡</w:t>
            </w:r>
          </w:p>
        </w:tc>
        <w:tc>
          <w:tcPr>
            <w:tcW w:w="5437" w:type="dxa"/>
            <w:shd w:val="clear" w:color="auto" w:fill="auto"/>
            <w:noWrap w:val="0"/>
            <w:vAlign w:val="center"/>
          </w:tcPr>
          <w:p w14:paraId="49B09FE9">
            <w:pPr>
              <w:spacing w:before="24" w:line="232" w:lineRule="auto"/>
              <w:ind w:left="110" w:leftChars="0" w:right="110" w:rightChars="0"/>
              <w:rPr>
                <w:rFonts w:hint="default" w:ascii="Calibri" w:hAnsi="Calibri" w:eastAsia="宋体" w:cs="Times New Roman"/>
                <w:spacing w:val="2"/>
                <w:kern w:val="2"/>
                <w:sz w:val="18"/>
                <w:szCs w:val="18"/>
                <w:lang w:val="en-US" w:eastAsia="zh-CN" w:bidi="ar-SA"/>
              </w:rPr>
            </w:pPr>
            <w:r>
              <w:rPr>
                <w:rFonts w:hint="eastAsia"/>
                <w:spacing w:val="2"/>
                <w:sz w:val="18"/>
                <w:szCs w:val="18"/>
              </w:rPr>
              <w:t>分析水生动物病害或死亡原因，及时采取针对性用药、补氧、停止进水等措施，控制水生动物伤亡程度</w:t>
            </w:r>
          </w:p>
        </w:tc>
      </w:tr>
      <w:tr w14:paraId="0293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78" w:type="dxa"/>
            <w:noWrap w:val="0"/>
            <w:vAlign w:val="center"/>
          </w:tcPr>
          <w:p w14:paraId="3F3B1D38">
            <w:pPr>
              <w:spacing w:before="174" w:line="188" w:lineRule="auto"/>
              <w:ind w:lef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12</w:t>
            </w:r>
          </w:p>
        </w:tc>
        <w:tc>
          <w:tcPr>
            <w:tcW w:w="849" w:type="dxa"/>
            <w:vMerge w:val="continue"/>
            <w:noWrap w:val="0"/>
            <w:vAlign w:val="center"/>
          </w:tcPr>
          <w:p w14:paraId="7EE25390">
            <w:pPr>
              <w:jc w:val="center"/>
              <w:rPr>
                <w:rFonts w:hint="default" w:ascii="Times New Roman" w:hAnsi="Times New Roman" w:cs="Times New Roman"/>
              </w:rPr>
            </w:pPr>
          </w:p>
        </w:tc>
        <w:tc>
          <w:tcPr>
            <w:tcW w:w="1558" w:type="dxa"/>
            <w:shd w:val="clear" w:color="auto" w:fill="auto"/>
            <w:noWrap w:val="0"/>
            <w:vAlign w:val="center"/>
          </w:tcPr>
          <w:p w14:paraId="2B7BC27A">
            <w:pPr>
              <w:spacing w:before="145" w:line="220" w:lineRule="auto"/>
              <w:jc w:val="center"/>
              <w:rPr>
                <w:rFonts w:hint="eastAsia" w:ascii="Calibri" w:hAnsi="Calibri" w:eastAsia="宋体" w:cs="Times New Roman"/>
                <w:spacing w:val="-3"/>
                <w:kern w:val="2"/>
                <w:sz w:val="18"/>
                <w:szCs w:val="18"/>
                <w:lang w:val="en-US" w:eastAsia="zh-CN" w:bidi="ar-SA"/>
              </w:rPr>
            </w:pPr>
            <w:r>
              <w:rPr>
                <w:rFonts w:hint="eastAsia"/>
                <w:spacing w:val="-3"/>
                <w:sz w:val="18"/>
                <w:szCs w:val="18"/>
              </w:rPr>
              <w:t>入侵种</w:t>
            </w:r>
          </w:p>
        </w:tc>
        <w:tc>
          <w:tcPr>
            <w:tcW w:w="5437" w:type="dxa"/>
            <w:shd w:val="clear" w:color="auto" w:fill="auto"/>
            <w:noWrap w:val="0"/>
            <w:vAlign w:val="center"/>
          </w:tcPr>
          <w:p w14:paraId="573B58C6">
            <w:pPr>
              <w:spacing w:before="29" w:line="226" w:lineRule="auto"/>
              <w:ind w:left="100" w:leftChars="0" w:right="109" w:rightChars="0" w:firstLine="2" w:firstLineChars="0"/>
              <w:rPr>
                <w:rFonts w:hint="default" w:ascii="Calibri" w:hAnsi="Calibri" w:eastAsia="宋体" w:cs="Times New Roman"/>
                <w:spacing w:val="-1"/>
                <w:kern w:val="2"/>
                <w:sz w:val="18"/>
                <w:szCs w:val="18"/>
                <w:lang w:val="en-US" w:eastAsia="zh-CN" w:bidi="ar-SA"/>
              </w:rPr>
            </w:pPr>
            <w:r>
              <w:rPr>
                <w:rFonts w:hint="eastAsia"/>
                <w:spacing w:val="-1"/>
                <w:sz w:val="18"/>
                <w:szCs w:val="18"/>
              </w:rPr>
              <w:t>采用人工处理或针对性用药，对</w:t>
            </w:r>
            <w:r>
              <w:rPr>
                <w:rFonts w:hint="eastAsia"/>
                <w:spacing w:val="-1"/>
                <w:sz w:val="18"/>
                <w:szCs w:val="18"/>
                <w:lang w:val="en-US" w:eastAsia="zh-CN"/>
              </w:rPr>
              <w:t>入侵</w:t>
            </w:r>
            <w:r>
              <w:rPr>
                <w:rFonts w:hint="eastAsia"/>
                <w:spacing w:val="-1"/>
                <w:sz w:val="18"/>
                <w:szCs w:val="18"/>
              </w:rPr>
              <w:t>生物</w:t>
            </w:r>
            <w:r>
              <w:rPr>
                <w:rFonts w:hint="eastAsia"/>
                <w:spacing w:val="-1"/>
                <w:sz w:val="18"/>
                <w:szCs w:val="18"/>
                <w:lang w:eastAsia="zh-CN"/>
              </w:rPr>
              <w:t>（</w:t>
            </w:r>
            <w:r>
              <w:rPr>
                <w:rFonts w:hint="eastAsia"/>
                <w:spacing w:val="-1"/>
                <w:sz w:val="18"/>
                <w:szCs w:val="18"/>
                <w:lang w:val="en-US" w:eastAsia="zh-CN"/>
              </w:rPr>
              <w:t>如福寿螺</w:t>
            </w:r>
            <w:r>
              <w:rPr>
                <w:rFonts w:hint="eastAsia"/>
                <w:spacing w:val="-1"/>
                <w:sz w:val="18"/>
                <w:szCs w:val="18"/>
                <w:lang w:eastAsia="zh-CN"/>
              </w:rPr>
              <w:t>）</w:t>
            </w:r>
            <w:r>
              <w:rPr>
                <w:rFonts w:hint="eastAsia"/>
                <w:spacing w:val="-1"/>
                <w:sz w:val="18"/>
                <w:szCs w:val="18"/>
              </w:rPr>
              <w:t>毁灭性清除</w:t>
            </w:r>
          </w:p>
        </w:tc>
      </w:tr>
      <w:tr w14:paraId="47BD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78" w:type="dxa"/>
            <w:noWrap w:val="0"/>
            <w:vAlign w:val="center"/>
          </w:tcPr>
          <w:p w14:paraId="06D2D9B9">
            <w:pPr>
              <w:spacing w:before="174" w:line="188" w:lineRule="auto"/>
              <w:ind w:lef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w:t>
            </w:r>
          </w:p>
        </w:tc>
        <w:tc>
          <w:tcPr>
            <w:tcW w:w="849" w:type="dxa"/>
            <w:vMerge w:val="continue"/>
            <w:noWrap w:val="0"/>
            <w:vAlign w:val="center"/>
          </w:tcPr>
          <w:p w14:paraId="6B0D5B4C">
            <w:pPr>
              <w:jc w:val="center"/>
              <w:rPr>
                <w:rFonts w:hint="default" w:ascii="Times New Roman" w:hAnsi="Times New Roman" w:cs="Times New Roman"/>
              </w:rPr>
            </w:pPr>
          </w:p>
        </w:tc>
        <w:tc>
          <w:tcPr>
            <w:tcW w:w="1558" w:type="dxa"/>
            <w:shd w:val="clear" w:color="auto" w:fill="auto"/>
            <w:noWrap w:val="0"/>
            <w:vAlign w:val="center"/>
          </w:tcPr>
          <w:p w14:paraId="4D3446C5">
            <w:pPr>
              <w:spacing w:before="145" w:line="220" w:lineRule="auto"/>
              <w:jc w:val="center"/>
              <w:rPr>
                <w:rFonts w:hint="eastAsia" w:ascii="Calibri" w:hAnsi="Calibri" w:eastAsia="宋体" w:cs="Times New Roman"/>
                <w:spacing w:val="-3"/>
                <w:kern w:val="2"/>
                <w:sz w:val="18"/>
                <w:szCs w:val="18"/>
                <w:lang w:val="en-US" w:eastAsia="zh-CN" w:bidi="ar-SA"/>
              </w:rPr>
            </w:pPr>
            <w:r>
              <w:rPr>
                <w:rFonts w:hint="eastAsia"/>
                <w:spacing w:val="-3"/>
                <w:sz w:val="18"/>
                <w:szCs w:val="18"/>
              </w:rPr>
              <w:t>结构失衡</w:t>
            </w:r>
          </w:p>
        </w:tc>
        <w:tc>
          <w:tcPr>
            <w:tcW w:w="5437" w:type="dxa"/>
            <w:shd w:val="clear" w:color="auto" w:fill="auto"/>
            <w:noWrap w:val="0"/>
            <w:vAlign w:val="center"/>
          </w:tcPr>
          <w:p w14:paraId="50DCCACA">
            <w:pPr>
              <w:numPr>
                <w:ilvl w:val="0"/>
                <w:numId w:val="34"/>
              </w:numPr>
              <w:spacing w:before="29" w:line="226" w:lineRule="auto"/>
              <w:ind w:left="100" w:right="109" w:firstLine="2"/>
              <w:rPr>
                <w:rFonts w:hint="eastAsia"/>
                <w:spacing w:val="-1"/>
                <w:sz w:val="18"/>
                <w:szCs w:val="18"/>
              </w:rPr>
            </w:pPr>
            <w:r>
              <w:rPr>
                <w:rFonts w:hint="eastAsia"/>
                <w:spacing w:val="-1"/>
                <w:sz w:val="18"/>
                <w:szCs w:val="18"/>
              </w:rPr>
              <w:t>水生动物数量过多，造成出水水质变差或沉水植物异常缺失时，及时捕捞，捕获的水生动物可进行售卖；</w:t>
            </w:r>
          </w:p>
          <w:p w14:paraId="576DD1D2">
            <w:pPr>
              <w:numPr>
                <w:ilvl w:val="0"/>
                <w:numId w:val="34"/>
              </w:numPr>
              <w:spacing w:before="29" w:line="226" w:lineRule="auto"/>
              <w:ind w:left="100" w:right="109" w:firstLine="2"/>
              <w:rPr>
                <w:rFonts w:hint="eastAsia"/>
                <w:spacing w:val="-1"/>
                <w:sz w:val="18"/>
                <w:szCs w:val="18"/>
              </w:rPr>
            </w:pPr>
            <w:r>
              <w:rPr>
                <w:rFonts w:hint="eastAsia"/>
                <w:spacing w:val="-1"/>
                <w:sz w:val="18"/>
                <w:szCs w:val="18"/>
              </w:rPr>
              <w:t>水生动物数量过少，沉水植物挂脏严重时，根据生物量调研情况，选择合适温度进行适量投放；</w:t>
            </w:r>
          </w:p>
          <w:p w14:paraId="198BD345">
            <w:pPr>
              <w:numPr>
                <w:ilvl w:val="0"/>
                <w:numId w:val="34"/>
              </w:numPr>
              <w:spacing w:before="29" w:line="226" w:lineRule="auto"/>
              <w:ind w:left="100" w:leftChars="0" w:right="109" w:rightChars="0" w:firstLine="2" w:firstLineChars="0"/>
              <w:rPr>
                <w:rFonts w:hint="default" w:ascii="Calibri" w:hAnsi="Calibri" w:eastAsia="宋体" w:cs="Times New Roman"/>
                <w:spacing w:val="-1"/>
                <w:kern w:val="2"/>
                <w:sz w:val="20"/>
                <w:szCs w:val="20"/>
                <w:lang w:val="en-US" w:eastAsia="zh-CN" w:bidi="ar-SA"/>
              </w:rPr>
            </w:pPr>
            <w:r>
              <w:rPr>
                <w:rFonts w:hint="eastAsia"/>
                <w:spacing w:val="-1"/>
                <w:sz w:val="18"/>
                <w:szCs w:val="18"/>
              </w:rPr>
              <w:t>采用生物防治、物理防治为主的无公害防治法，少用农药等化学药剂，避免使用菊酯类等对鱼虾敏感的农药。</w:t>
            </w:r>
            <w:r>
              <w:rPr>
                <w:rFonts w:hint="eastAsia"/>
                <w:spacing w:val="-1"/>
                <w:sz w:val="20"/>
                <w:szCs w:val="20"/>
              </w:rPr>
              <w:t xml:space="preserve"> </w:t>
            </w:r>
          </w:p>
        </w:tc>
      </w:tr>
    </w:tbl>
    <w:p w14:paraId="63F984D9">
      <w:pPr>
        <w:spacing w:line="360" w:lineRule="auto"/>
        <w:rPr>
          <w:rFonts w:ascii="宋体" w:hAnsi="宋体"/>
          <w:sz w:val="24"/>
          <w:szCs w:val="24"/>
        </w:rPr>
      </w:pPr>
    </w:p>
    <w:p w14:paraId="7C94D6E6">
      <w:pPr>
        <w:spacing w:line="360" w:lineRule="auto"/>
        <w:rPr>
          <w:rFonts w:ascii="宋体" w:hAnsi="宋体"/>
          <w:sz w:val="24"/>
          <w:szCs w:val="24"/>
        </w:rPr>
      </w:pPr>
    </w:p>
    <w:p w14:paraId="187529E5">
      <w:pPr>
        <w:spacing w:before="230" w:line="360" w:lineRule="auto"/>
        <w:ind w:left="2429"/>
        <w:jc w:val="left"/>
        <w:rPr>
          <w:rFonts w:hint="default" w:ascii="Times New Roman" w:hAnsi="Times New Roman" w:eastAsia="新宋体"/>
          <w:spacing w:val="-4"/>
          <w:sz w:val="21"/>
          <w:szCs w:val="21"/>
          <w:lang w:val="en-US" w:eastAsia="zh-CN"/>
        </w:rPr>
      </w:pPr>
      <w:r>
        <w:rPr>
          <w:rFonts w:hint="default" w:ascii="Times New Roman" w:hAnsi="Times New Roman" w:eastAsia="新宋体"/>
          <w:spacing w:val="-4"/>
          <w:sz w:val="21"/>
          <w:szCs w:val="21"/>
          <w:lang w:val="en-US" w:eastAsia="zh-CN"/>
        </w:rPr>
        <w:t>表</w:t>
      </w:r>
      <w:r>
        <w:rPr>
          <w:rFonts w:hint="eastAsia" w:ascii="Times New Roman" w:hAnsi="Times New Roman" w:eastAsia="新宋体"/>
          <w:spacing w:val="-4"/>
          <w:sz w:val="21"/>
          <w:szCs w:val="21"/>
          <w:lang w:val="en-US" w:eastAsia="zh-CN"/>
        </w:rPr>
        <w:t>6</w:t>
      </w:r>
      <w:r>
        <w:rPr>
          <w:rFonts w:hint="default" w:ascii="Times New Roman" w:hAnsi="Times New Roman" w:eastAsia="新宋体"/>
          <w:spacing w:val="-4"/>
          <w:sz w:val="21"/>
          <w:szCs w:val="21"/>
          <w:lang w:val="en-US" w:eastAsia="zh-CN"/>
        </w:rPr>
        <w:t xml:space="preserve">  常见水生植物种植适宜密度及深度表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4E9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8824235">
            <w:pPr>
              <w:spacing w:line="240" w:lineRule="auto"/>
              <w:jc w:val="center"/>
              <w:rPr>
                <w:rFonts w:hint="default" w:ascii="Times New Roman" w:hAnsi="Times New Roman"/>
                <w:b/>
                <w:bCs/>
                <w:sz w:val="18"/>
                <w:szCs w:val="18"/>
                <w:vertAlign w:val="baseline"/>
                <w:lang w:val="en-US" w:eastAsia="zh-CN"/>
              </w:rPr>
            </w:pPr>
            <w:r>
              <w:rPr>
                <w:rFonts w:hint="default" w:ascii="Times New Roman" w:hAnsi="Times New Roman"/>
                <w:b/>
                <w:bCs/>
                <w:sz w:val="18"/>
                <w:szCs w:val="18"/>
                <w:vertAlign w:val="baseline"/>
                <w:lang w:val="en-US" w:eastAsia="zh-CN"/>
              </w:rPr>
              <w:t>植物类型</w:t>
            </w:r>
          </w:p>
        </w:tc>
        <w:tc>
          <w:tcPr>
            <w:tcW w:w="2130" w:type="dxa"/>
            <w:noWrap w:val="0"/>
            <w:vAlign w:val="center"/>
          </w:tcPr>
          <w:p w14:paraId="680EF937">
            <w:pPr>
              <w:spacing w:line="240" w:lineRule="auto"/>
              <w:jc w:val="center"/>
              <w:rPr>
                <w:rFonts w:hint="default" w:ascii="Times New Roman" w:hAnsi="Times New Roman"/>
                <w:b/>
                <w:bCs/>
                <w:sz w:val="18"/>
                <w:szCs w:val="18"/>
                <w:vertAlign w:val="baseline"/>
                <w:lang w:val="en-US" w:eastAsia="zh-CN"/>
              </w:rPr>
            </w:pPr>
            <w:r>
              <w:rPr>
                <w:rFonts w:hint="default" w:ascii="Times New Roman" w:hAnsi="Times New Roman"/>
                <w:b/>
                <w:bCs/>
                <w:sz w:val="18"/>
                <w:szCs w:val="18"/>
                <w:vertAlign w:val="baseline"/>
                <w:lang w:val="en-US" w:eastAsia="zh-CN"/>
              </w:rPr>
              <w:t>植物名称</w:t>
            </w:r>
          </w:p>
        </w:tc>
        <w:tc>
          <w:tcPr>
            <w:tcW w:w="2131" w:type="dxa"/>
            <w:noWrap w:val="0"/>
            <w:vAlign w:val="center"/>
          </w:tcPr>
          <w:p w14:paraId="63CB2652">
            <w:pPr>
              <w:spacing w:line="240" w:lineRule="auto"/>
              <w:jc w:val="center"/>
              <w:rPr>
                <w:rFonts w:hint="default" w:ascii="Times New Roman" w:hAnsi="Times New Roman"/>
                <w:b/>
                <w:bCs/>
                <w:sz w:val="18"/>
                <w:szCs w:val="18"/>
                <w:vertAlign w:val="baseline"/>
                <w:lang w:val="en-US" w:eastAsia="zh-CN"/>
              </w:rPr>
            </w:pPr>
            <w:r>
              <w:rPr>
                <w:rFonts w:hint="default" w:ascii="Times New Roman" w:hAnsi="Times New Roman"/>
                <w:b/>
                <w:bCs/>
                <w:sz w:val="18"/>
                <w:szCs w:val="18"/>
                <w:vertAlign w:val="baseline"/>
                <w:lang w:val="en-US" w:eastAsia="zh-CN"/>
              </w:rPr>
              <w:t>适宜水深范围/cm</w:t>
            </w:r>
          </w:p>
        </w:tc>
        <w:tc>
          <w:tcPr>
            <w:tcW w:w="2131" w:type="dxa"/>
            <w:noWrap w:val="0"/>
            <w:vAlign w:val="center"/>
          </w:tcPr>
          <w:p w14:paraId="6F7B9FBF">
            <w:pPr>
              <w:spacing w:line="240" w:lineRule="auto"/>
              <w:jc w:val="center"/>
              <w:rPr>
                <w:rFonts w:hint="default" w:ascii="Times New Roman" w:hAnsi="Times New Roman"/>
                <w:b/>
                <w:bCs/>
                <w:sz w:val="18"/>
                <w:szCs w:val="18"/>
                <w:vertAlign w:val="baseline"/>
                <w:lang w:val="en-US" w:eastAsia="zh-CN"/>
              </w:rPr>
            </w:pPr>
            <w:r>
              <w:rPr>
                <w:rFonts w:hint="default" w:ascii="Times New Roman" w:hAnsi="Times New Roman"/>
                <w:b/>
                <w:bCs/>
                <w:sz w:val="18"/>
                <w:szCs w:val="18"/>
                <w:vertAlign w:val="baseline"/>
                <w:lang w:val="en-US" w:eastAsia="zh-CN"/>
              </w:rPr>
              <w:t>初始种植密度/m</w:t>
            </w:r>
            <w:r>
              <w:rPr>
                <w:rFonts w:hint="default" w:ascii="Times New Roman" w:hAnsi="Times New Roman"/>
                <w:b/>
                <w:bCs/>
                <w:sz w:val="18"/>
                <w:szCs w:val="18"/>
                <w:vertAlign w:val="superscript"/>
                <w:lang w:val="en-US" w:eastAsia="zh-CN"/>
              </w:rPr>
              <w:t>2</w:t>
            </w:r>
          </w:p>
        </w:tc>
      </w:tr>
      <w:tr w14:paraId="3056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ADF09A6">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5ADA8198">
            <w:pPr>
              <w:spacing w:line="240" w:lineRule="auto"/>
              <w:jc w:val="center"/>
              <w:rPr>
                <w:rFonts w:hint="default" w:ascii="Times New Roman" w:hAnsi="Times New Roman"/>
                <w:sz w:val="18"/>
                <w:szCs w:val="18"/>
                <w:vertAlign w:val="baseline"/>
                <w:lang w:val="en-US" w:eastAsia="zh-CN"/>
              </w:rPr>
            </w:pPr>
            <w:r>
              <w:rPr>
                <w:rFonts w:ascii="Times New Roman" w:hAnsi="Times New Roman" w:eastAsia="宋体" w:cs="Times New Roman"/>
                <w:b w:val="0"/>
                <w:bCs w:val="0"/>
                <w:color w:val="000000"/>
                <w:sz w:val="18"/>
                <w:szCs w:val="18"/>
              </w:rPr>
              <w:t>美人蕉</w:t>
            </w:r>
          </w:p>
        </w:tc>
        <w:tc>
          <w:tcPr>
            <w:tcW w:w="2131" w:type="dxa"/>
            <w:noWrap w:val="0"/>
            <w:vAlign w:val="center"/>
          </w:tcPr>
          <w:p w14:paraId="5DD355CD">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0-20</w:t>
            </w:r>
          </w:p>
        </w:tc>
        <w:tc>
          <w:tcPr>
            <w:tcW w:w="2131" w:type="dxa"/>
            <w:noWrap w:val="0"/>
            <w:vAlign w:val="center"/>
          </w:tcPr>
          <w:p w14:paraId="05F31B32">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10-15 </w:t>
            </w:r>
            <w:r>
              <w:rPr>
                <w:rFonts w:ascii="Times New Roman" w:hAnsi="Times New Roman" w:eastAsia="宋体" w:cs="Times New Roman"/>
                <w:b w:val="0"/>
                <w:bCs w:val="0"/>
                <w:color w:val="000000"/>
                <w:sz w:val="18"/>
                <w:szCs w:val="18"/>
              </w:rPr>
              <w:t>株</w:t>
            </w:r>
          </w:p>
        </w:tc>
      </w:tr>
      <w:tr w14:paraId="0A6B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3B7A7BEC">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246BF79A">
            <w:pPr>
              <w:spacing w:line="240" w:lineRule="auto"/>
              <w:jc w:val="center"/>
              <w:rPr>
                <w:rFonts w:hint="default" w:ascii="Times New Roman" w:hAnsi="Times New Roman"/>
                <w:sz w:val="18"/>
                <w:szCs w:val="18"/>
                <w:vertAlign w:val="baseline"/>
                <w:lang w:val="en-US" w:eastAsia="zh-CN"/>
              </w:rPr>
            </w:pPr>
            <w:r>
              <w:rPr>
                <w:rFonts w:ascii="Times New Roman" w:hAnsi="Times New Roman" w:eastAsia="宋体" w:cs="Times New Roman"/>
                <w:b w:val="0"/>
                <w:bCs w:val="0"/>
                <w:color w:val="000000"/>
                <w:sz w:val="18"/>
                <w:szCs w:val="18"/>
              </w:rPr>
              <w:t>鸢尾</w:t>
            </w:r>
          </w:p>
        </w:tc>
        <w:tc>
          <w:tcPr>
            <w:tcW w:w="2131" w:type="dxa"/>
            <w:noWrap w:val="0"/>
            <w:vAlign w:val="center"/>
          </w:tcPr>
          <w:p w14:paraId="35AA1F89">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0-35</w:t>
            </w:r>
          </w:p>
        </w:tc>
        <w:tc>
          <w:tcPr>
            <w:tcW w:w="2131" w:type="dxa"/>
            <w:noWrap w:val="0"/>
            <w:vAlign w:val="center"/>
          </w:tcPr>
          <w:p w14:paraId="793593FB">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20-30 </w:t>
            </w:r>
            <w:r>
              <w:rPr>
                <w:rFonts w:ascii="Times New Roman" w:hAnsi="Times New Roman" w:eastAsia="宋体" w:cs="Times New Roman"/>
                <w:b w:val="0"/>
                <w:bCs w:val="0"/>
                <w:color w:val="000000"/>
                <w:sz w:val="18"/>
                <w:szCs w:val="18"/>
              </w:rPr>
              <w:t>芽</w:t>
            </w:r>
          </w:p>
        </w:tc>
      </w:tr>
      <w:tr w14:paraId="1C38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F58136F">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2E79CDC2">
            <w:pPr>
              <w:spacing w:line="240" w:lineRule="auto"/>
              <w:jc w:val="center"/>
              <w:rPr>
                <w:rFonts w:hint="default" w:ascii="Times New Roman" w:hAnsi="Times New Roman"/>
                <w:sz w:val="18"/>
                <w:szCs w:val="18"/>
                <w:vertAlign w:val="baseline"/>
                <w:lang w:val="en-US" w:eastAsia="zh-CN"/>
              </w:rPr>
            </w:pPr>
            <w:r>
              <w:rPr>
                <w:rFonts w:ascii="Times New Roman" w:hAnsi="Times New Roman" w:eastAsia="宋体" w:cs="Times New Roman"/>
                <w:b w:val="0"/>
                <w:bCs w:val="0"/>
                <w:color w:val="000000"/>
                <w:sz w:val="18"/>
                <w:szCs w:val="18"/>
              </w:rPr>
              <w:t>菖蒲</w:t>
            </w:r>
          </w:p>
        </w:tc>
        <w:tc>
          <w:tcPr>
            <w:tcW w:w="2131" w:type="dxa"/>
            <w:noWrap w:val="0"/>
            <w:vAlign w:val="center"/>
          </w:tcPr>
          <w:p w14:paraId="614C2332">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0-35</w:t>
            </w:r>
          </w:p>
        </w:tc>
        <w:tc>
          <w:tcPr>
            <w:tcW w:w="2131" w:type="dxa"/>
            <w:noWrap w:val="0"/>
            <w:vAlign w:val="center"/>
          </w:tcPr>
          <w:p w14:paraId="47987609">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35-50 </w:t>
            </w:r>
            <w:r>
              <w:rPr>
                <w:rFonts w:ascii="Times New Roman" w:hAnsi="Times New Roman" w:eastAsia="宋体" w:cs="Times New Roman"/>
                <w:b w:val="0"/>
                <w:bCs w:val="0"/>
                <w:color w:val="000000"/>
                <w:sz w:val="18"/>
                <w:szCs w:val="18"/>
              </w:rPr>
              <w:t>芽</w:t>
            </w:r>
          </w:p>
        </w:tc>
      </w:tr>
      <w:tr w14:paraId="77AC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3625AD81">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14D26352">
            <w:pPr>
              <w:spacing w:line="240" w:lineRule="auto"/>
              <w:jc w:val="center"/>
              <w:rPr>
                <w:rFonts w:hint="default" w:ascii="Times New Roman" w:hAnsi="Times New Roman"/>
                <w:sz w:val="18"/>
                <w:szCs w:val="18"/>
                <w:vertAlign w:val="baseline"/>
                <w:lang w:val="en-US" w:eastAsia="zh-CN"/>
              </w:rPr>
            </w:pPr>
            <w:r>
              <w:rPr>
                <w:rFonts w:ascii="Times New Roman" w:hAnsi="Times New Roman" w:eastAsia="宋体" w:cs="Times New Roman"/>
                <w:b w:val="0"/>
                <w:bCs w:val="0"/>
                <w:color w:val="000000"/>
                <w:sz w:val="18"/>
                <w:szCs w:val="18"/>
              </w:rPr>
              <w:t>香蒲</w:t>
            </w:r>
          </w:p>
        </w:tc>
        <w:tc>
          <w:tcPr>
            <w:tcW w:w="2131" w:type="dxa"/>
            <w:noWrap w:val="0"/>
            <w:vAlign w:val="center"/>
          </w:tcPr>
          <w:p w14:paraId="3CC88487">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0-35</w:t>
            </w:r>
          </w:p>
        </w:tc>
        <w:tc>
          <w:tcPr>
            <w:tcW w:w="2131" w:type="dxa"/>
            <w:noWrap w:val="0"/>
            <w:vAlign w:val="center"/>
          </w:tcPr>
          <w:p w14:paraId="44E95BC7">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10-15 </w:t>
            </w:r>
            <w:r>
              <w:rPr>
                <w:rFonts w:ascii="Times New Roman" w:hAnsi="Times New Roman" w:eastAsia="宋体" w:cs="Times New Roman"/>
                <w:b w:val="0"/>
                <w:bCs w:val="0"/>
                <w:color w:val="000000"/>
                <w:sz w:val="18"/>
                <w:szCs w:val="18"/>
              </w:rPr>
              <w:t>株</w:t>
            </w:r>
          </w:p>
        </w:tc>
      </w:tr>
      <w:tr w14:paraId="1BB5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51B0F4D">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2E7F6A3D">
            <w:pPr>
              <w:spacing w:line="240" w:lineRule="auto"/>
              <w:jc w:val="center"/>
              <w:rPr>
                <w:rFonts w:hint="default" w:ascii="Times New Roman" w:hAnsi="Times New Roman"/>
                <w:sz w:val="18"/>
                <w:szCs w:val="18"/>
                <w:vertAlign w:val="baseline"/>
                <w:lang w:val="en-US" w:eastAsia="zh-CN"/>
              </w:rPr>
            </w:pPr>
            <w:r>
              <w:rPr>
                <w:rFonts w:ascii="Times New Roman" w:hAnsi="Times New Roman" w:eastAsia="宋体" w:cs="Times New Roman"/>
                <w:b w:val="0"/>
                <w:bCs w:val="0"/>
                <w:color w:val="000000"/>
                <w:sz w:val="18"/>
                <w:szCs w:val="18"/>
              </w:rPr>
              <w:t>千屈菜</w:t>
            </w:r>
          </w:p>
        </w:tc>
        <w:tc>
          <w:tcPr>
            <w:tcW w:w="2131" w:type="dxa"/>
            <w:noWrap w:val="0"/>
            <w:vAlign w:val="center"/>
          </w:tcPr>
          <w:p w14:paraId="49F8B6F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0-35</w:t>
            </w:r>
          </w:p>
        </w:tc>
        <w:tc>
          <w:tcPr>
            <w:tcW w:w="2131" w:type="dxa"/>
            <w:noWrap w:val="0"/>
            <w:vAlign w:val="center"/>
          </w:tcPr>
          <w:p w14:paraId="7E317ED0">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10-15 </w:t>
            </w:r>
            <w:r>
              <w:rPr>
                <w:rFonts w:ascii="Times New Roman" w:hAnsi="Times New Roman" w:eastAsia="宋体" w:cs="Times New Roman"/>
                <w:b w:val="0"/>
                <w:bCs w:val="0"/>
                <w:color w:val="000000"/>
                <w:sz w:val="18"/>
                <w:szCs w:val="18"/>
              </w:rPr>
              <w:t>株</w:t>
            </w:r>
          </w:p>
        </w:tc>
      </w:tr>
      <w:tr w14:paraId="2DC5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4A57712">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18437A94">
            <w:pPr>
              <w:spacing w:line="240" w:lineRule="auto"/>
              <w:jc w:val="center"/>
              <w:rPr>
                <w:rFonts w:hint="default" w:ascii="Times New Roman" w:hAnsi="Times New Roman"/>
                <w:sz w:val="18"/>
                <w:szCs w:val="18"/>
                <w:vertAlign w:val="baseline"/>
                <w:lang w:val="en-US" w:eastAsia="zh-CN"/>
              </w:rPr>
            </w:pPr>
            <w:r>
              <w:rPr>
                <w:rFonts w:ascii="Times New Roman" w:hAnsi="Times New Roman" w:eastAsia="宋体" w:cs="Times New Roman"/>
                <w:b w:val="0"/>
                <w:bCs w:val="0"/>
                <w:color w:val="000000"/>
                <w:sz w:val="18"/>
                <w:szCs w:val="18"/>
              </w:rPr>
              <w:t>风车草</w:t>
            </w:r>
          </w:p>
        </w:tc>
        <w:tc>
          <w:tcPr>
            <w:tcW w:w="2131" w:type="dxa"/>
            <w:noWrap w:val="0"/>
            <w:vAlign w:val="center"/>
          </w:tcPr>
          <w:p w14:paraId="10263508">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0-30</w:t>
            </w:r>
          </w:p>
        </w:tc>
        <w:tc>
          <w:tcPr>
            <w:tcW w:w="2131" w:type="dxa"/>
            <w:noWrap w:val="0"/>
            <w:vAlign w:val="center"/>
          </w:tcPr>
          <w:p w14:paraId="4F216742">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40-50 </w:t>
            </w:r>
            <w:r>
              <w:rPr>
                <w:rFonts w:ascii="Times New Roman" w:hAnsi="Times New Roman" w:eastAsia="宋体" w:cs="Times New Roman"/>
                <w:b w:val="0"/>
                <w:bCs w:val="0"/>
                <w:color w:val="000000"/>
                <w:sz w:val="18"/>
                <w:szCs w:val="18"/>
              </w:rPr>
              <w:t>株</w:t>
            </w:r>
          </w:p>
        </w:tc>
      </w:tr>
      <w:tr w14:paraId="0ADC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9A15784">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6392CD27">
            <w:pPr>
              <w:spacing w:line="240" w:lineRule="auto"/>
              <w:jc w:val="center"/>
              <w:rPr>
                <w:rFonts w:hint="default" w:ascii="Times New Roman" w:hAnsi="Times New Roman"/>
                <w:sz w:val="18"/>
                <w:szCs w:val="18"/>
                <w:vertAlign w:val="baseline"/>
                <w:lang w:val="en-US" w:eastAsia="zh-CN"/>
              </w:rPr>
            </w:pPr>
            <w:r>
              <w:rPr>
                <w:rFonts w:ascii="Times New Roman" w:hAnsi="Times New Roman" w:eastAsia="宋体" w:cs="Times New Roman"/>
                <w:b w:val="0"/>
                <w:bCs w:val="0"/>
                <w:color w:val="000000"/>
                <w:sz w:val="18"/>
                <w:szCs w:val="18"/>
              </w:rPr>
              <w:t>水芋、野芋</w:t>
            </w:r>
          </w:p>
        </w:tc>
        <w:tc>
          <w:tcPr>
            <w:tcW w:w="2131" w:type="dxa"/>
            <w:noWrap w:val="0"/>
            <w:vAlign w:val="center"/>
          </w:tcPr>
          <w:p w14:paraId="060529C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0-20</w:t>
            </w:r>
          </w:p>
        </w:tc>
        <w:tc>
          <w:tcPr>
            <w:tcW w:w="2131" w:type="dxa"/>
            <w:noWrap w:val="0"/>
            <w:vAlign w:val="center"/>
          </w:tcPr>
          <w:p w14:paraId="589A8707">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10-15 </w:t>
            </w:r>
            <w:r>
              <w:rPr>
                <w:rFonts w:ascii="Times New Roman" w:hAnsi="Times New Roman" w:eastAsia="宋体" w:cs="Times New Roman"/>
                <w:b w:val="0"/>
                <w:bCs w:val="0"/>
                <w:color w:val="000000"/>
                <w:sz w:val="18"/>
                <w:szCs w:val="18"/>
              </w:rPr>
              <w:t>株</w:t>
            </w:r>
          </w:p>
        </w:tc>
      </w:tr>
      <w:tr w14:paraId="5BCF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26E3586">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51CBF6B7">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芦苇、花叶芦苇</w:t>
            </w:r>
          </w:p>
        </w:tc>
        <w:tc>
          <w:tcPr>
            <w:tcW w:w="2131" w:type="dxa"/>
            <w:noWrap w:val="0"/>
            <w:vAlign w:val="center"/>
          </w:tcPr>
          <w:p w14:paraId="2F4F9539">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0-40</w:t>
            </w:r>
          </w:p>
        </w:tc>
        <w:tc>
          <w:tcPr>
            <w:tcW w:w="2131" w:type="dxa"/>
            <w:noWrap w:val="0"/>
            <w:vAlign w:val="center"/>
          </w:tcPr>
          <w:p w14:paraId="62E2102B">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20-30 </w:t>
            </w:r>
            <w:r>
              <w:rPr>
                <w:rFonts w:ascii="Times New Roman" w:hAnsi="Times New Roman" w:eastAsia="宋体" w:cs="Times New Roman"/>
                <w:b w:val="0"/>
                <w:bCs w:val="0"/>
                <w:color w:val="000000"/>
                <w:sz w:val="18"/>
                <w:szCs w:val="18"/>
              </w:rPr>
              <w:t>株</w:t>
            </w:r>
          </w:p>
        </w:tc>
      </w:tr>
      <w:tr w14:paraId="4B21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3612520">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挺水或湿生</w:t>
            </w:r>
          </w:p>
        </w:tc>
        <w:tc>
          <w:tcPr>
            <w:tcW w:w="2130" w:type="dxa"/>
            <w:noWrap w:val="0"/>
            <w:vAlign w:val="center"/>
          </w:tcPr>
          <w:p w14:paraId="0573E9E0">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芦竹、花叶芦竹</w:t>
            </w:r>
          </w:p>
        </w:tc>
        <w:tc>
          <w:tcPr>
            <w:tcW w:w="2131" w:type="dxa"/>
            <w:noWrap w:val="0"/>
            <w:vAlign w:val="center"/>
          </w:tcPr>
          <w:p w14:paraId="5B289C7C">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0-30</w:t>
            </w:r>
          </w:p>
        </w:tc>
        <w:tc>
          <w:tcPr>
            <w:tcW w:w="2131" w:type="dxa"/>
            <w:noWrap w:val="0"/>
            <w:vAlign w:val="center"/>
          </w:tcPr>
          <w:p w14:paraId="562349A3">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20-30 </w:t>
            </w:r>
            <w:r>
              <w:rPr>
                <w:rFonts w:ascii="Times New Roman" w:hAnsi="Times New Roman" w:eastAsia="宋体" w:cs="Times New Roman"/>
                <w:b w:val="0"/>
                <w:bCs w:val="0"/>
                <w:color w:val="000000"/>
                <w:sz w:val="18"/>
                <w:szCs w:val="18"/>
              </w:rPr>
              <w:t>株</w:t>
            </w:r>
          </w:p>
        </w:tc>
      </w:tr>
      <w:tr w14:paraId="11E4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37FCC0B">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w:t>
            </w:r>
          </w:p>
        </w:tc>
        <w:tc>
          <w:tcPr>
            <w:tcW w:w="2130" w:type="dxa"/>
            <w:noWrap w:val="0"/>
            <w:vAlign w:val="center"/>
          </w:tcPr>
          <w:p w14:paraId="0D42E3B1">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荷花</w:t>
            </w:r>
          </w:p>
        </w:tc>
        <w:tc>
          <w:tcPr>
            <w:tcW w:w="2131" w:type="dxa"/>
            <w:noWrap w:val="0"/>
            <w:vAlign w:val="center"/>
          </w:tcPr>
          <w:p w14:paraId="214C33E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10-100</w:t>
            </w:r>
          </w:p>
        </w:tc>
        <w:tc>
          <w:tcPr>
            <w:tcW w:w="2131" w:type="dxa"/>
            <w:noWrap w:val="0"/>
            <w:vAlign w:val="center"/>
          </w:tcPr>
          <w:p w14:paraId="4C488F9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1-2 </w:t>
            </w:r>
            <w:r>
              <w:rPr>
                <w:rFonts w:ascii="Times New Roman" w:hAnsi="Times New Roman" w:eastAsia="宋体" w:cs="Times New Roman"/>
                <w:b w:val="0"/>
                <w:bCs w:val="0"/>
                <w:color w:val="000000"/>
                <w:sz w:val="18"/>
                <w:szCs w:val="18"/>
              </w:rPr>
              <w:t>支</w:t>
            </w:r>
          </w:p>
        </w:tc>
      </w:tr>
      <w:tr w14:paraId="549F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AF699E8">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w:t>
            </w:r>
          </w:p>
        </w:tc>
        <w:tc>
          <w:tcPr>
            <w:tcW w:w="2130" w:type="dxa"/>
            <w:noWrap w:val="0"/>
            <w:vAlign w:val="center"/>
          </w:tcPr>
          <w:p w14:paraId="4CA35B25">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茭白</w:t>
            </w:r>
          </w:p>
        </w:tc>
        <w:tc>
          <w:tcPr>
            <w:tcW w:w="2131" w:type="dxa"/>
            <w:noWrap w:val="0"/>
            <w:vAlign w:val="center"/>
          </w:tcPr>
          <w:p w14:paraId="63B511D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0-35</w:t>
            </w:r>
          </w:p>
        </w:tc>
        <w:tc>
          <w:tcPr>
            <w:tcW w:w="2131" w:type="dxa"/>
            <w:noWrap w:val="0"/>
            <w:vAlign w:val="center"/>
          </w:tcPr>
          <w:p w14:paraId="4D6A1A21">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10-15 </w:t>
            </w:r>
            <w:r>
              <w:rPr>
                <w:rFonts w:ascii="Times New Roman" w:hAnsi="Times New Roman" w:eastAsia="宋体" w:cs="Times New Roman"/>
                <w:b w:val="0"/>
                <w:bCs w:val="0"/>
                <w:color w:val="000000"/>
                <w:sz w:val="18"/>
                <w:szCs w:val="18"/>
              </w:rPr>
              <w:t>株</w:t>
            </w:r>
          </w:p>
        </w:tc>
      </w:tr>
      <w:tr w14:paraId="2DDE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3A7A03E">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w:t>
            </w:r>
          </w:p>
        </w:tc>
        <w:tc>
          <w:tcPr>
            <w:tcW w:w="2130" w:type="dxa"/>
            <w:noWrap w:val="0"/>
            <w:vAlign w:val="center"/>
          </w:tcPr>
          <w:p w14:paraId="219D2105">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再力花</w:t>
            </w:r>
          </w:p>
        </w:tc>
        <w:tc>
          <w:tcPr>
            <w:tcW w:w="2131" w:type="dxa"/>
            <w:noWrap w:val="0"/>
            <w:vAlign w:val="center"/>
          </w:tcPr>
          <w:p w14:paraId="5CDBD59D">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0-50</w:t>
            </w:r>
          </w:p>
        </w:tc>
        <w:tc>
          <w:tcPr>
            <w:tcW w:w="2131" w:type="dxa"/>
            <w:noWrap w:val="0"/>
            <w:vAlign w:val="center"/>
          </w:tcPr>
          <w:p w14:paraId="1155ED4B">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30-40 </w:t>
            </w:r>
            <w:r>
              <w:rPr>
                <w:rFonts w:ascii="Times New Roman" w:hAnsi="Times New Roman" w:eastAsia="宋体" w:cs="Times New Roman"/>
                <w:b w:val="0"/>
                <w:bCs w:val="0"/>
                <w:color w:val="000000"/>
                <w:sz w:val="18"/>
                <w:szCs w:val="18"/>
              </w:rPr>
              <w:t>株</w:t>
            </w:r>
          </w:p>
        </w:tc>
      </w:tr>
      <w:tr w14:paraId="7CCF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DCF4140">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w:t>
            </w:r>
          </w:p>
        </w:tc>
        <w:tc>
          <w:tcPr>
            <w:tcW w:w="2130" w:type="dxa"/>
            <w:noWrap w:val="0"/>
            <w:vAlign w:val="center"/>
          </w:tcPr>
          <w:p w14:paraId="101365F4">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梭鱼草</w:t>
            </w:r>
          </w:p>
        </w:tc>
        <w:tc>
          <w:tcPr>
            <w:tcW w:w="2131" w:type="dxa"/>
            <w:noWrap w:val="0"/>
            <w:vAlign w:val="center"/>
          </w:tcPr>
          <w:p w14:paraId="0A56615A">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0-30</w:t>
            </w:r>
          </w:p>
        </w:tc>
        <w:tc>
          <w:tcPr>
            <w:tcW w:w="2131" w:type="dxa"/>
            <w:noWrap w:val="0"/>
            <w:vAlign w:val="center"/>
          </w:tcPr>
          <w:p w14:paraId="2CF72D8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15-20 </w:t>
            </w:r>
            <w:r>
              <w:rPr>
                <w:rFonts w:ascii="Times New Roman" w:hAnsi="Times New Roman" w:eastAsia="宋体" w:cs="Times New Roman"/>
                <w:b w:val="0"/>
                <w:bCs w:val="0"/>
                <w:color w:val="000000"/>
                <w:sz w:val="18"/>
                <w:szCs w:val="18"/>
              </w:rPr>
              <w:t>芽</w:t>
            </w:r>
          </w:p>
        </w:tc>
      </w:tr>
      <w:tr w14:paraId="617E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1F24330">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w:t>
            </w:r>
          </w:p>
        </w:tc>
        <w:tc>
          <w:tcPr>
            <w:tcW w:w="2130" w:type="dxa"/>
            <w:noWrap w:val="0"/>
            <w:vAlign w:val="center"/>
          </w:tcPr>
          <w:p w14:paraId="3A3ABB60">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纸莎草</w:t>
            </w:r>
          </w:p>
        </w:tc>
        <w:tc>
          <w:tcPr>
            <w:tcW w:w="2131" w:type="dxa"/>
            <w:noWrap w:val="0"/>
            <w:vAlign w:val="center"/>
          </w:tcPr>
          <w:p w14:paraId="30267ACF">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0-30</w:t>
            </w:r>
          </w:p>
        </w:tc>
        <w:tc>
          <w:tcPr>
            <w:tcW w:w="2131" w:type="dxa"/>
            <w:noWrap w:val="0"/>
            <w:vAlign w:val="center"/>
          </w:tcPr>
          <w:p w14:paraId="18640E54">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40-50 </w:t>
            </w:r>
            <w:r>
              <w:rPr>
                <w:rFonts w:ascii="Times New Roman" w:hAnsi="Times New Roman" w:eastAsia="宋体" w:cs="Times New Roman"/>
                <w:b w:val="0"/>
                <w:bCs w:val="0"/>
                <w:color w:val="000000"/>
                <w:sz w:val="18"/>
                <w:szCs w:val="18"/>
              </w:rPr>
              <w:t>芽</w:t>
            </w:r>
          </w:p>
        </w:tc>
      </w:tr>
      <w:tr w14:paraId="29E2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4FB3CB7">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w:t>
            </w:r>
          </w:p>
        </w:tc>
        <w:tc>
          <w:tcPr>
            <w:tcW w:w="2130" w:type="dxa"/>
            <w:noWrap w:val="0"/>
            <w:vAlign w:val="center"/>
          </w:tcPr>
          <w:p w14:paraId="17EE5514">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水葱</w:t>
            </w:r>
          </w:p>
        </w:tc>
        <w:tc>
          <w:tcPr>
            <w:tcW w:w="2131" w:type="dxa"/>
            <w:noWrap w:val="0"/>
            <w:vAlign w:val="center"/>
          </w:tcPr>
          <w:p w14:paraId="37D77C8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w:t>
            </w:r>
            <w:r>
              <w:rPr>
                <w:rFonts w:hint="default" w:ascii="Times New Roman" w:hAnsi="Times New Roman" w:eastAsia="宋体" w:cs="Times New Roman"/>
                <w:b w:val="0"/>
                <w:bCs w:val="0"/>
                <w:color w:val="000000"/>
                <w:sz w:val="18"/>
                <w:szCs w:val="18"/>
                <w:lang w:val="en-US" w:eastAsia="zh-CN"/>
              </w:rPr>
              <w:t>4</w:t>
            </w:r>
            <w:r>
              <w:rPr>
                <w:rFonts w:ascii="Times New Roman" w:hAnsi="Times New Roman" w:eastAsia="TimesNewRomanPSMT" w:cs="Times New Roman"/>
                <w:b w:val="0"/>
                <w:bCs w:val="0"/>
                <w:color w:val="000000"/>
                <w:sz w:val="18"/>
                <w:szCs w:val="18"/>
              </w:rPr>
              <w:t>0</w:t>
            </w:r>
          </w:p>
        </w:tc>
        <w:tc>
          <w:tcPr>
            <w:tcW w:w="2131" w:type="dxa"/>
            <w:noWrap w:val="0"/>
            <w:vAlign w:val="center"/>
          </w:tcPr>
          <w:p w14:paraId="0523C31C">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40-50 </w:t>
            </w:r>
            <w:r>
              <w:rPr>
                <w:rFonts w:ascii="Times New Roman" w:hAnsi="Times New Roman" w:eastAsia="宋体" w:cs="Times New Roman"/>
                <w:b w:val="0"/>
                <w:bCs w:val="0"/>
                <w:color w:val="000000"/>
                <w:sz w:val="18"/>
                <w:szCs w:val="18"/>
              </w:rPr>
              <w:t>芽</w:t>
            </w:r>
          </w:p>
        </w:tc>
      </w:tr>
      <w:tr w14:paraId="2C3B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36EB1812">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挺水</w:t>
            </w:r>
          </w:p>
        </w:tc>
        <w:tc>
          <w:tcPr>
            <w:tcW w:w="2130" w:type="dxa"/>
            <w:noWrap w:val="0"/>
            <w:vAlign w:val="center"/>
          </w:tcPr>
          <w:p w14:paraId="4E27F112">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慈姑</w:t>
            </w:r>
          </w:p>
        </w:tc>
        <w:tc>
          <w:tcPr>
            <w:tcW w:w="2131" w:type="dxa"/>
            <w:noWrap w:val="0"/>
            <w:vAlign w:val="center"/>
          </w:tcPr>
          <w:p w14:paraId="3FA68D7E">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0-30</w:t>
            </w:r>
          </w:p>
        </w:tc>
        <w:tc>
          <w:tcPr>
            <w:tcW w:w="2131" w:type="dxa"/>
            <w:noWrap w:val="0"/>
            <w:vAlign w:val="center"/>
          </w:tcPr>
          <w:p w14:paraId="617C2EA3">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eastAsia="宋体" w:cs="Times New Roman"/>
                <w:b w:val="0"/>
                <w:bCs w:val="0"/>
                <w:color w:val="000000"/>
                <w:sz w:val="18"/>
                <w:szCs w:val="18"/>
                <w:lang w:val="en-US" w:eastAsia="zh-CN"/>
              </w:rPr>
              <w:t>1</w:t>
            </w:r>
            <w:r>
              <w:rPr>
                <w:rFonts w:ascii="Times New Roman" w:hAnsi="Times New Roman" w:eastAsia="TimesNewRomanPSMT" w:cs="Times New Roman"/>
                <w:b w:val="0"/>
                <w:bCs w:val="0"/>
                <w:color w:val="000000"/>
                <w:sz w:val="18"/>
                <w:szCs w:val="18"/>
              </w:rPr>
              <w:t>0-</w:t>
            </w:r>
            <w:r>
              <w:rPr>
                <w:rFonts w:hint="default" w:ascii="Times New Roman" w:hAnsi="Times New Roman" w:eastAsia="宋体" w:cs="Times New Roman"/>
                <w:b w:val="0"/>
                <w:bCs w:val="0"/>
                <w:color w:val="000000"/>
                <w:sz w:val="18"/>
                <w:szCs w:val="18"/>
                <w:lang w:val="en-US" w:eastAsia="zh-CN"/>
              </w:rPr>
              <w:t>15</w:t>
            </w:r>
            <w:r>
              <w:rPr>
                <w:rFonts w:ascii="Times New Roman" w:hAnsi="Times New Roman" w:eastAsia="TimesNewRomanPSMT" w:cs="Times New Roman"/>
                <w:b w:val="0"/>
                <w:bCs w:val="0"/>
                <w:color w:val="000000"/>
                <w:sz w:val="18"/>
                <w:szCs w:val="18"/>
              </w:rPr>
              <w:t xml:space="preserve"> </w:t>
            </w:r>
            <w:r>
              <w:rPr>
                <w:rFonts w:ascii="Times New Roman" w:hAnsi="Times New Roman" w:eastAsia="宋体" w:cs="Times New Roman"/>
                <w:b w:val="0"/>
                <w:bCs w:val="0"/>
                <w:color w:val="000000"/>
                <w:sz w:val="18"/>
                <w:szCs w:val="18"/>
              </w:rPr>
              <w:t>株</w:t>
            </w:r>
          </w:p>
        </w:tc>
      </w:tr>
      <w:tr w14:paraId="4F83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39B77A33">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湿生</w:t>
            </w:r>
          </w:p>
        </w:tc>
        <w:tc>
          <w:tcPr>
            <w:tcW w:w="2130" w:type="dxa"/>
            <w:noWrap w:val="0"/>
            <w:vAlign w:val="center"/>
          </w:tcPr>
          <w:p w14:paraId="2A550F4B">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海芋</w:t>
            </w:r>
          </w:p>
        </w:tc>
        <w:tc>
          <w:tcPr>
            <w:tcW w:w="2131" w:type="dxa"/>
            <w:noWrap w:val="0"/>
            <w:vAlign w:val="center"/>
          </w:tcPr>
          <w:p w14:paraId="4A7DA47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0-10</w:t>
            </w:r>
          </w:p>
        </w:tc>
        <w:tc>
          <w:tcPr>
            <w:tcW w:w="2131" w:type="dxa"/>
            <w:noWrap w:val="0"/>
            <w:vAlign w:val="center"/>
          </w:tcPr>
          <w:p w14:paraId="7E9A215B">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2-3 </w:t>
            </w:r>
            <w:r>
              <w:rPr>
                <w:rFonts w:ascii="Times New Roman" w:hAnsi="Times New Roman" w:eastAsia="宋体" w:cs="Times New Roman"/>
                <w:b w:val="0"/>
                <w:bCs w:val="0"/>
                <w:color w:val="000000"/>
                <w:sz w:val="18"/>
                <w:szCs w:val="18"/>
              </w:rPr>
              <w:t>株</w:t>
            </w:r>
          </w:p>
        </w:tc>
      </w:tr>
      <w:tr w14:paraId="236B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B737B51">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湿生</w:t>
            </w:r>
          </w:p>
        </w:tc>
        <w:tc>
          <w:tcPr>
            <w:tcW w:w="2130" w:type="dxa"/>
            <w:noWrap w:val="0"/>
            <w:vAlign w:val="center"/>
          </w:tcPr>
          <w:p w14:paraId="2FCB9FEC">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欧洲芦苇</w:t>
            </w:r>
          </w:p>
        </w:tc>
        <w:tc>
          <w:tcPr>
            <w:tcW w:w="2131" w:type="dxa"/>
            <w:noWrap w:val="0"/>
            <w:vAlign w:val="center"/>
          </w:tcPr>
          <w:p w14:paraId="42096463">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0-100</w:t>
            </w:r>
          </w:p>
        </w:tc>
        <w:tc>
          <w:tcPr>
            <w:tcW w:w="2131" w:type="dxa"/>
            <w:noWrap w:val="0"/>
            <w:vAlign w:val="center"/>
          </w:tcPr>
          <w:p w14:paraId="415E7479">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30-50 </w:t>
            </w:r>
            <w:r>
              <w:rPr>
                <w:rFonts w:ascii="Times New Roman" w:hAnsi="Times New Roman" w:eastAsia="宋体" w:cs="Times New Roman"/>
                <w:b w:val="0"/>
                <w:bCs w:val="0"/>
                <w:color w:val="000000"/>
                <w:sz w:val="18"/>
                <w:szCs w:val="18"/>
              </w:rPr>
              <w:t>单株</w:t>
            </w:r>
          </w:p>
        </w:tc>
      </w:tr>
      <w:tr w14:paraId="63D9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9265273">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湿生</w:t>
            </w:r>
          </w:p>
        </w:tc>
        <w:tc>
          <w:tcPr>
            <w:tcW w:w="2130" w:type="dxa"/>
            <w:noWrap w:val="0"/>
            <w:vAlign w:val="center"/>
          </w:tcPr>
          <w:p w14:paraId="51D4BDF8">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三白草</w:t>
            </w:r>
          </w:p>
        </w:tc>
        <w:tc>
          <w:tcPr>
            <w:tcW w:w="2131" w:type="dxa"/>
            <w:noWrap w:val="0"/>
            <w:vAlign w:val="center"/>
          </w:tcPr>
          <w:p w14:paraId="4CB58D3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0-20</w:t>
            </w:r>
          </w:p>
        </w:tc>
        <w:tc>
          <w:tcPr>
            <w:tcW w:w="2131" w:type="dxa"/>
            <w:noWrap w:val="0"/>
            <w:vAlign w:val="center"/>
          </w:tcPr>
          <w:p w14:paraId="5EF7F857">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10-20 </w:t>
            </w:r>
            <w:r>
              <w:rPr>
                <w:rFonts w:ascii="Times New Roman" w:hAnsi="Times New Roman" w:eastAsia="宋体" w:cs="Times New Roman"/>
                <w:b w:val="0"/>
                <w:bCs w:val="0"/>
                <w:color w:val="000000"/>
                <w:sz w:val="18"/>
                <w:szCs w:val="18"/>
              </w:rPr>
              <w:t>株</w:t>
            </w:r>
          </w:p>
        </w:tc>
      </w:tr>
      <w:tr w14:paraId="7725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DB374ED">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7B6FFA0A">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睡莲</w:t>
            </w:r>
          </w:p>
        </w:tc>
        <w:tc>
          <w:tcPr>
            <w:tcW w:w="2131" w:type="dxa"/>
            <w:noWrap w:val="0"/>
            <w:vAlign w:val="center"/>
          </w:tcPr>
          <w:p w14:paraId="5369639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20-100</w:t>
            </w:r>
          </w:p>
        </w:tc>
        <w:tc>
          <w:tcPr>
            <w:tcW w:w="2131" w:type="dxa"/>
            <w:noWrap w:val="0"/>
            <w:vAlign w:val="center"/>
          </w:tcPr>
          <w:p w14:paraId="2306D9A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3-4 </w:t>
            </w:r>
            <w:r>
              <w:rPr>
                <w:rFonts w:ascii="Times New Roman" w:hAnsi="Times New Roman" w:eastAsia="宋体" w:cs="Times New Roman"/>
                <w:b w:val="0"/>
                <w:bCs w:val="0"/>
                <w:color w:val="000000"/>
                <w:sz w:val="18"/>
                <w:szCs w:val="18"/>
              </w:rPr>
              <w:t>头</w:t>
            </w:r>
          </w:p>
        </w:tc>
      </w:tr>
      <w:tr w14:paraId="6AA8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B1AD756">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4CCBB012">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萍蓬草</w:t>
            </w:r>
          </w:p>
        </w:tc>
        <w:tc>
          <w:tcPr>
            <w:tcW w:w="2131" w:type="dxa"/>
            <w:noWrap w:val="0"/>
            <w:vAlign w:val="center"/>
          </w:tcPr>
          <w:p w14:paraId="3EBA40A0">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20-100</w:t>
            </w:r>
          </w:p>
        </w:tc>
        <w:tc>
          <w:tcPr>
            <w:tcW w:w="2131" w:type="dxa"/>
            <w:noWrap w:val="0"/>
            <w:vAlign w:val="center"/>
          </w:tcPr>
          <w:p w14:paraId="2AAE0A2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3-4 </w:t>
            </w:r>
            <w:r>
              <w:rPr>
                <w:rFonts w:ascii="Times New Roman" w:hAnsi="Times New Roman" w:eastAsia="宋体" w:cs="Times New Roman"/>
                <w:b w:val="0"/>
                <w:bCs w:val="0"/>
                <w:color w:val="000000"/>
                <w:sz w:val="18"/>
                <w:szCs w:val="18"/>
              </w:rPr>
              <w:t>头</w:t>
            </w:r>
          </w:p>
        </w:tc>
      </w:tr>
      <w:tr w14:paraId="18C9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6C252A6">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5A8C2D04">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荇菜</w:t>
            </w:r>
          </w:p>
        </w:tc>
        <w:tc>
          <w:tcPr>
            <w:tcW w:w="2131" w:type="dxa"/>
            <w:noWrap w:val="0"/>
            <w:vAlign w:val="center"/>
          </w:tcPr>
          <w:p w14:paraId="2552656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20-100</w:t>
            </w:r>
          </w:p>
        </w:tc>
        <w:tc>
          <w:tcPr>
            <w:tcW w:w="2131" w:type="dxa"/>
            <w:noWrap w:val="0"/>
            <w:vAlign w:val="center"/>
          </w:tcPr>
          <w:p w14:paraId="099B9590">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15-25 </w:t>
            </w:r>
            <w:r>
              <w:rPr>
                <w:rFonts w:ascii="Times New Roman" w:hAnsi="Times New Roman" w:eastAsia="宋体" w:cs="Times New Roman"/>
                <w:b w:val="0"/>
                <w:bCs w:val="0"/>
                <w:color w:val="000000"/>
                <w:sz w:val="18"/>
                <w:szCs w:val="18"/>
              </w:rPr>
              <w:t>芽</w:t>
            </w:r>
          </w:p>
        </w:tc>
      </w:tr>
      <w:tr w14:paraId="0D1A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880493F">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2799879A">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莼菜</w:t>
            </w:r>
          </w:p>
        </w:tc>
        <w:tc>
          <w:tcPr>
            <w:tcW w:w="2131" w:type="dxa"/>
            <w:noWrap w:val="0"/>
            <w:vAlign w:val="center"/>
          </w:tcPr>
          <w:p w14:paraId="4CECA68B">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20-100</w:t>
            </w:r>
          </w:p>
        </w:tc>
        <w:tc>
          <w:tcPr>
            <w:tcW w:w="2131" w:type="dxa"/>
            <w:noWrap w:val="0"/>
            <w:vAlign w:val="center"/>
          </w:tcPr>
          <w:p w14:paraId="1B7624DE">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15-25 </w:t>
            </w:r>
            <w:r>
              <w:rPr>
                <w:rFonts w:ascii="Times New Roman" w:hAnsi="Times New Roman" w:eastAsia="宋体" w:cs="Times New Roman"/>
                <w:b w:val="0"/>
                <w:bCs w:val="0"/>
                <w:color w:val="000000"/>
                <w:sz w:val="18"/>
                <w:szCs w:val="18"/>
              </w:rPr>
              <w:t>芽</w:t>
            </w:r>
          </w:p>
        </w:tc>
      </w:tr>
      <w:tr w14:paraId="20EE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8EDE0C8">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6A13E0FA">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水鳖</w:t>
            </w:r>
          </w:p>
        </w:tc>
        <w:tc>
          <w:tcPr>
            <w:tcW w:w="2131" w:type="dxa"/>
            <w:noWrap w:val="0"/>
            <w:vAlign w:val="center"/>
          </w:tcPr>
          <w:p w14:paraId="3832ECBA">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5-</w:t>
            </w:r>
            <w:r>
              <w:rPr>
                <w:rFonts w:ascii="Times New Roman" w:hAnsi="Times New Roman" w:eastAsia="宋体" w:cs="Times New Roman"/>
                <w:b w:val="0"/>
                <w:bCs w:val="0"/>
                <w:color w:val="000000"/>
                <w:sz w:val="18"/>
                <w:szCs w:val="18"/>
              </w:rPr>
              <w:t>无限</w:t>
            </w:r>
          </w:p>
        </w:tc>
        <w:tc>
          <w:tcPr>
            <w:tcW w:w="2131" w:type="dxa"/>
            <w:noWrap w:val="0"/>
            <w:vAlign w:val="center"/>
          </w:tcPr>
          <w:p w14:paraId="540CF2FD">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10-20 </w:t>
            </w:r>
            <w:r>
              <w:rPr>
                <w:rFonts w:ascii="Times New Roman" w:hAnsi="Times New Roman" w:eastAsia="宋体" w:cs="Times New Roman"/>
                <w:b w:val="0"/>
                <w:bCs w:val="0"/>
                <w:color w:val="000000"/>
                <w:sz w:val="18"/>
                <w:szCs w:val="18"/>
              </w:rPr>
              <w:t>单株</w:t>
            </w:r>
          </w:p>
        </w:tc>
      </w:tr>
      <w:tr w14:paraId="0D35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444F67F">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3319B56D">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菱角</w:t>
            </w:r>
          </w:p>
        </w:tc>
        <w:tc>
          <w:tcPr>
            <w:tcW w:w="2131" w:type="dxa"/>
            <w:noWrap w:val="0"/>
            <w:vAlign w:val="center"/>
          </w:tcPr>
          <w:p w14:paraId="0BE706FD">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5-</w:t>
            </w:r>
            <w:r>
              <w:rPr>
                <w:rFonts w:ascii="Times New Roman" w:hAnsi="Times New Roman" w:eastAsia="宋体" w:cs="Times New Roman"/>
                <w:b w:val="0"/>
                <w:bCs w:val="0"/>
                <w:color w:val="000000"/>
                <w:sz w:val="18"/>
                <w:szCs w:val="18"/>
              </w:rPr>
              <w:t>无限</w:t>
            </w:r>
          </w:p>
        </w:tc>
        <w:tc>
          <w:tcPr>
            <w:tcW w:w="2131" w:type="dxa"/>
            <w:noWrap w:val="0"/>
            <w:vAlign w:val="center"/>
          </w:tcPr>
          <w:p w14:paraId="577EAFC7">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8-10 </w:t>
            </w:r>
            <w:r>
              <w:rPr>
                <w:rFonts w:ascii="Times New Roman" w:hAnsi="Times New Roman" w:eastAsia="宋体" w:cs="Times New Roman"/>
                <w:b w:val="0"/>
                <w:bCs w:val="0"/>
                <w:color w:val="000000"/>
                <w:sz w:val="18"/>
                <w:szCs w:val="18"/>
              </w:rPr>
              <w:t>株</w:t>
            </w:r>
          </w:p>
        </w:tc>
      </w:tr>
      <w:tr w14:paraId="4AEE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D532AB8">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7A3D87D5">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粉绿狐尾藻</w:t>
            </w:r>
          </w:p>
        </w:tc>
        <w:tc>
          <w:tcPr>
            <w:tcW w:w="2131" w:type="dxa"/>
            <w:noWrap w:val="0"/>
            <w:vAlign w:val="center"/>
          </w:tcPr>
          <w:p w14:paraId="04860275">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5-</w:t>
            </w:r>
            <w:r>
              <w:rPr>
                <w:rFonts w:ascii="Times New Roman" w:hAnsi="Times New Roman" w:eastAsia="宋体" w:cs="Times New Roman"/>
                <w:b w:val="0"/>
                <w:bCs w:val="0"/>
                <w:color w:val="000000"/>
                <w:sz w:val="18"/>
                <w:szCs w:val="18"/>
              </w:rPr>
              <w:t>无限</w:t>
            </w:r>
          </w:p>
        </w:tc>
        <w:tc>
          <w:tcPr>
            <w:tcW w:w="2131" w:type="dxa"/>
            <w:noWrap w:val="0"/>
            <w:vAlign w:val="center"/>
          </w:tcPr>
          <w:p w14:paraId="7533737B">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15-20 </w:t>
            </w:r>
            <w:r>
              <w:rPr>
                <w:rFonts w:ascii="Times New Roman" w:hAnsi="Times New Roman" w:eastAsia="宋体" w:cs="Times New Roman"/>
                <w:b w:val="0"/>
                <w:bCs w:val="0"/>
                <w:color w:val="000000"/>
                <w:sz w:val="18"/>
                <w:szCs w:val="18"/>
              </w:rPr>
              <w:t>株</w:t>
            </w:r>
          </w:p>
        </w:tc>
      </w:tr>
      <w:tr w14:paraId="5DF8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7F0C899">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浮叶</w:t>
            </w:r>
          </w:p>
        </w:tc>
        <w:tc>
          <w:tcPr>
            <w:tcW w:w="2130" w:type="dxa"/>
            <w:noWrap w:val="0"/>
            <w:vAlign w:val="center"/>
          </w:tcPr>
          <w:p w14:paraId="043214FE">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空心菜</w:t>
            </w:r>
          </w:p>
        </w:tc>
        <w:tc>
          <w:tcPr>
            <w:tcW w:w="2131" w:type="dxa"/>
            <w:noWrap w:val="0"/>
            <w:vAlign w:val="center"/>
          </w:tcPr>
          <w:p w14:paraId="3275F66C">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5-</w:t>
            </w:r>
            <w:r>
              <w:rPr>
                <w:rFonts w:ascii="Times New Roman" w:hAnsi="Times New Roman" w:eastAsia="宋体" w:cs="Times New Roman"/>
                <w:b w:val="0"/>
                <w:bCs w:val="0"/>
                <w:color w:val="000000"/>
                <w:sz w:val="18"/>
                <w:szCs w:val="18"/>
              </w:rPr>
              <w:t>无限</w:t>
            </w:r>
          </w:p>
        </w:tc>
        <w:tc>
          <w:tcPr>
            <w:tcW w:w="2131" w:type="dxa"/>
            <w:noWrap w:val="0"/>
            <w:vAlign w:val="center"/>
          </w:tcPr>
          <w:p w14:paraId="2F272618">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15-20 </w:t>
            </w:r>
            <w:r>
              <w:rPr>
                <w:rFonts w:ascii="Times New Roman" w:hAnsi="Times New Roman" w:eastAsia="宋体" w:cs="Times New Roman"/>
                <w:b w:val="0"/>
                <w:bCs w:val="0"/>
                <w:color w:val="000000"/>
                <w:sz w:val="18"/>
                <w:szCs w:val="18"/>
              </w:rPr>
              <w:t>株</w:t>
            </w:r>
          </w:p>
        </w:tc>
      </w:tr>
      <w:tr w14:paraId="2178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BA66FDC">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沉水</w:t>
            </w:r>
          </w:p>
        </w:tc>
        <w:tc>
          <w:tcPr>
            <w:tcW w:w="2130" w:type="dxa"/>
            <w:noWrap w:val="0"/>
            <w:vAlign w:val="center"/>
          </w:tcPr>
          <w:p w14:paraId="5459BB9C">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金鱼藻</w:t>
            </w:r>
          </w:p>
        </w:tc>
        <w:tc>
          <w:tcPr>
            <w:tcW w:w="2131" w:type="dxa"/>
            <w:noWrap w:val="0"/>
            <w:vAlign w:val="center"/>
          </w:tcPr>
          <w:p w14:paraId="36882AB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30-200</w:t>
            </w:r>
          </w:p>
        </w:tc>
        <w:tc>
          <w:tcPr>
            <w:tcW w:w="2131" w:type="dxa"/>
            <w:noWrap w:val="0"/>
            <w:vAlign w:val="center"/>
          </w:tcPr>
          <w:p w14:paraId="1A0E9CF1">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30-40 </w:t>
            </w:r>
            <w:r>
              <w:rPr>
                <w:rFonts w:ascii="Times New Roman" w:hAnsi="Times New Roman" w:eastAsia="宋体" w:cs="Times New Roman"/>
                <w:b w:val="0"/>
                <w:bCs w:val="0"/>
                <w:color w:val="000000"/>
                <w:sz w:val="18"/>
                <w:szCs w:val="18"/>
              </w:rPr>
              <w:t>芽</w:t>
            </w:r>
          </w:p>
        </w:tc>
      </w:tr>
      <w:tr w14:paraId="60BC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49542AB">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沉水</w:t>
            </w:r>
          </w:p>
        </w:tc>
        <w:tc>
          <w:tcPr>
            <w:tcW w:w="2130" w:type="dxa"/>
            <w:noWrap w:val="0"/>
            <w:vAlign w:val="center"/>
          </w:tcPr>
          <w:p w14:paraId="6AFD00DD">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苦草</w:t>
            </w:r>
          </w:p>
        </w:tc>
        <w:tc>
          <w:tcPr>
            <w:tcW w:w="2131" w:type="dxa"/>
            <w:noWrap w:val="0"/>
            <w:vAlign w:val="center"/>
          </w:tcPr>
          <w:p w14:paraId="6DED9240">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30-150</w:t>
            </w:r>
          </w:p>
        </w:tc>
        <w:tc>
          <w:tcPr>
            <w:tcW w:w="2131" w:type="dxa"/>
            <w:noWrap w:val="0"/>
            <w:vAlign w:val="center"/>
          </w:tcPr>
          <w:p w14:paraId="7E498492">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15-25 </w:t>
            </w:r>
            <w:r>
              <w:rPr>
                <w:rFonts w:ascii="Times New Roman" w:hAnsi="Times New Roman" w:eastAsia="宋体" w:cs="Times New Roman"/>
                <w:b w:val="0"/>
                <w:bCs w:val="0"/>
                <w:color w:val="000000"/>
                <w:sz w:val="18"/>
                <w:szCs w:val="18"/>
              </w:rPr>
              <w:t>株</w:t>
            </w:r>
          </w:p>
        </w:tc>
      </w:tr>
      <w:tr w14:paraId="486A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9424F32">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沉水</w:t>
            </w:r>
          </w:p>
        </w:tc>
        <w:tc>
          <w:tcPr>
            <w:tcW w:w="2130" w:type="dxa"/>
            <w:noWrap w:val="0"/>
            <w:vAlign w:val="center"/>
          </w:tcPr>
          <w:p w14:paraId="6857AB6F">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眼子菜</w:t>
            </w:r>
          </w:p>
        </w:tc>
        <w:tc>
          <w:tcPr>
            <w:tcW w:w="2131" w:type="dxa"/>
            <w:noWrap w:val="0"/>
            <w:vAlign w:val="center"/>
          </w:tcPr>
          <w:p w14:paraId="65CE3906">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30-200</w:t>
            </w:r>
          </w:p>
        </w:tc>
        <w:tc>
          <w:tcPr>
            <w:tcW w:w="2131" w:type="dxa"/>
            <w:noWrap w:val="0"/>
            <w:vAlign w:val="center"/>
          </w:tcPr>
          <w:p w14:paraId="2431F458">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30-40 </w:t>
            </w:r>
            <w:r>
              <w:rPr>
                <w:rFonts w:ascii="Times New Roman" w:hAnsi="Times New Roman" w:eastAsia="宋体" w:cs="Times New Roman"/>
                <w:b w:val="0"/>
                <w:bCs w:val="0"/>
                <w:color w:val="000000"/>
                <w:sz w:val="18"/>
                <w:szCs w:val="18"/>
              </w:rPr>
              <w:t>芽</w:t>
            </w:r>
          </w:p>
        </w:tc>
      </w:tr>
      <w:tr w14:paraId="671F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61A50B8">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沉水</w:t>
            </w:r>
          </w:p>
        </w:tc>
        <w:tc>
          <w:tcPr>
            <w:tcW w:w="2130" w:type="dxa"/>
            <w:noWrap w:val="0"/>
            <w:vAlign w:val="center"/>
          </w:tcPr>
          <w:p w14:paraId="628C0307">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黑藻</w:t>
            </w:r>
          </w:p>
        </w:tc>
        <w:tc>
          <w:tcPr>
            <w:tcW w:w="2131" w:type="dxa"/>
            <w:noWrap w:val="0"/>
            <w:vAlign w:val="center"/>
          </w:tcPr>
          <w:p w14:paraId="03C5C4AE">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30-200</w:t>
            </w:r>
          </w:p>
        </w:tc>
        <w:tc>
          <w:tcPr>
            <w:tcW w:w="2131" w:type="dxa"/>
            <w:noWrap w:val="0"/>
            <w:vAlign w:val="center"/>
          </w:tcPr>
          <w:p w14:paraId="68B7ACC4">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30-40 </w:t>
            </w:r>
            <w:r>
              <w:rPr>
                <w:rFonts w:ascii="Times New Roman" w:hAnsi="Times New Roman" w:eastAsia="宋体" w:cs="Times New Roman"/>
                <w:b w:val="0"/>
                <w:bCs w:val="0"/>
                <w:color w:val="000000"/>
                <w:sz w:val="18"/>
                <w:szCs w:val="18"/>
              </w:rPr>
              <w:t>芽</w:t>
            </w:r>
          </w:p>
        </w:tc>
      </w:tr>
      <w:tr w14:paraId="33F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4655728">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沉水</w:t>
            </w:r>
          </w:p>
        </w:tc>
        <w:tc>
          <w:tcPr>
            <w:tcW w:w="2130" w:type="dxa"/>
            <w:noWrap w:val="0"/>
            <w:vAlign w:val="center"/>
          </w:tcPr>
          <w:p w14:paraId="3B47B8CE">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伊乐藻</w:t>
            </w:r>
          </w:p>
        </w:tc>
        <w:tc>
          <w:tcPr>
            <w:tcW w:w="2131" w:type="dxa"/>
            <w:noWrap w:val="0"/>
            <w:vAlign w:val="center"/>
          </w:tcPr>
          <w:p w14:paraId="7030E0C1">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30-150</w:t>
            </w:r>
          </w:p>
        </w:tc>
        <w:tc>
          <w:tcPr>
            <w:tcW w:w="2131" w:type="dxa"/>
            <w:noWrap w:val="0"/>
            <w:vAlign w:val="center"/>
          </w:tcPr>
          <w:p w14:paraId="7BA0510F">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30-40 </w:t>
            </w:r>
            <w:r>
              <w:rPr>
                <w:rFonts w:ascii="Times New Roman" w:hAnsi="Times New Roman" w:eastAsia="宋体" w:cs="Times New Roman"/>
                <w:b w:val="0"/>
                <w:bCs w:val="0"/>
                <w:color w:val="000000"/>
                <w:sz w:val="18"/>
                <w:szCs w:val="18"/>
              </w:rPr>
              <w:t>芽</w:t>
            </w:r>
          </w:p>
        </w:tc>
      </w:tr>
      <w:tr w14:paraId="1AEA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200EFB7">
            <w:pPr>
              <w:spacing w:line="240" w:lineRule="auto"/>
              <w:jc w:val="center"/>
              <w:rPr>
                <w:rFonts w:hint="default" w:ascii="Times New Roman" w:hAnsi="Times New Roman"/>
                <w:sz w:val="18"/>
                <w:szCs w:val="18"/>
                <w:vertAlign w:val="baseline"/>
                <w:lang w:val="en-US" w:eastAsia="zh-CN"/>
              </w:rPr>
            </w:pPr>
            <w:r>
              <w:rPr>
                <w:rFonts w:hint="default" w:ascii="Times New Roman" w:hAnsi="Times New Roman"/>
                <w:sz w:val="18"/>
                <w:szCs w:val="18"/>
                <w:vertAlign w:val="baseline"/>
                <w:lang w:val="en-US" w:eastAsia="zh-CN"/>
              </w:rPr>
              <w:t>沉水</w:t>
            </w:r>
          </w:p>
        </w:tc>
        <w:tc>
          <w:tcPr>
            <w:tcW w:w="2130" w:type="dxa"/>
            <w:noWrap w:val="0"/>
            <w:vAlign w:val="center"/>
          </w:tcPr>
          <w:p w14:paraId="30C7A72E">
            <w:pPr>
              <w:spacing w:line="240" w:lineRule="auto"/>
              <w:jc w:val="center"/>
              <w:rPr>
                <w:rFonts w:ascii="Times New Roman" w:hAnsi="Times New Roman" w:eastAsia="宋体" w:cs="Times New Roman"/>
                <w:b w:val="0"/>
                <w:bCs w:val="0"/>
                <w:color w:val="000000"/>
                <w:sz w:val="18"/>
                <w:szCs w:val="18"/>
              </w:rPr>
            </w:pPr>
            <w:r>
              <w:rPr>
                <w:rFonts w:ascii="Times New Roman" w:hAnsi="Times New Roman" w:eastAsia="宋体" w:cs="Times New Roman"/>
                <w:b w:val="0"/>
                <w:bCs w:val="0"/>
                <w:color w:val="000000"/>
                <w:sz w:val="18"/>
                <w:szCs w:val="18"/>
              </w:rPr>
              <w:t>狐尾藻</w:t>
            </w:r>
          </w:p>
        </w:tc>
        <w:tc>
          <w:tcPr>
            <w:tcW w:w="2131" w:type="dxa"/>
            <w:noWrap w:val="0"/>
            <w:vAlign w:val="center"/>
          </w:tcPr>
          <w:p w14:paraId="53DC6FCD">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30-200</w:t>
            </w:r>
          </w:p>
        </w:tc>
        <w:tc>
          <w:tcPr>
            <w:tcW w:w="2131" w:type="dxa"/>
            <w:noWrap w:val="0"/>
            <w:vAlign w:val="center"/>
          </w:tcPr>
          <w:p w14:paraId="49D9B042">
            <w:pPr>
              <w:spacing w:line="240" w:lineRule="auto"/>
              <w:jc w:val="center"/>
              <w:rPr>
                <w:rFonts w:hint="default" w:ascii="Times New Roman" w:hAnsi="Times New Roman"/>
                <w:sz w:val="18"/>
                <w:szCs w:val="18"/>
                <w:vertAlign w:val="baseline"/>
                <w:lang w:val="en-US" w:eastAsia="zh-CN"/>
              </w:rPr>
            </w:pPr>
            <w:r>
              <w:rPr>
                <w:rFonts w:ascii="Times New Roman" w:hAnsi="Times New Roman" w:eastAsia="TimesNewRomanPSMT" w:cs="Times New Roman"/>
                <w:b w:val="0"/>
                <w:bCs w:val="0"/>
                <w:color w:val="000000"/>
                <w:sz w:val="18"/>
                <w:szCs w:val="18"/>
              </w:rPr>
              <w:t xml:space="preserve">30-40 </w:t>
            </w:r>
            <w:r>
              <w:rPr>
                <w:rFonts w:ascii="Times New Roman" w:hAnsi="Times New Roman" w:eastAsia="宋体" w:cs="Times New Roman"/>
                <w:b w:val="0"/>
                <w:bCs w:val="0"/>
                <w:color w:val="000000"/>
                <w:sz w:val="18"/>
                <w:szCs w:val="18"/>
              </w:rPr>
              <w:t>芽</w:t>
            </w:r>
          </w:p>
        </w:tc>
      </w:tr>
    </w:tbl>
    <w:p w14:paraId="2F555A2F">
      <w:pPr>
        <w:spacing w:before="230" w:line="360" w:lineRule="auto"/>
        <w:ind w:left="2429"/>
        <w:jc w:val="left"/>
        <w:rPr>
          <w:rFonts w:ascii="Times New Roman" w:hAnsi="Times New Roman" w:eastAsia="新宋体" w:cs="Times New Roman"/>
          <w:spacing w:val="-4"/>
          <w:sz w:val="21"/>
          <w:szCs w:val="21"/>
        </w:rPr>
      </w:pPr>
    </w:p>
    <w:p w14:paraId="77A19CDB">
      <w:pPr>
        <w:spacing w:before="230" w:line="360" w:lineRule="auto"/>
        <w:ind w:left="2429"/>
        <w:jc w:val="left"/>
        <w:rPr>
          <w:rFonts w:ascii="Times New Roman" w:hAnsi="Times New Roman" w:eastAsia="新宋体" w:cs="Times New Roman"/>
          <w:spacing w:val="-4"/>
          <w:sz w:val="21"/>
          <w:szCs w:val="21"/>
        </w:rPr>
      </w:pPr>
    </w:p>
    <w:p w14:paraId="71AD84B9">
      <w:pPr>
        <w:spacing w:before="230" w:line="360" w:lineRule="auto"/>
        <w:ind w:left="2429"/>
        <w:jc w:val="left"/>
        <w:rPr>
          <w:rFonts w:ascii="Times New Roman" w:hAnsi="Times New Roman" w:eastAsia="新宋体" w:cs="Times New Roman"/>
          <w:spacing w:val="-4"/>
          <w:sz w:val="21"/>
          <w:szCs w:val="21"/>
        </w:rPr>
      </w:pPr>
    </w:p>
    <w:p w14:paraId="71F31948">
      <w:pPr>
        <w:spacing w:before="230" w:line="360" w:lineRule="auto"/>
        <w:ind w:left="2429"/>
        <w:jc w:val="left"/>
        <w:rPr>
          <w:rFonts w:ascii="Times New Roman" w:hAnsi="Times New Roman" w:eastAsia="新宋体" w:cs="Times New Roman"/>
          <w:spacing w:val="-4"/>
          <w:sz w:val="21"/>
          <w:szCs w:val="21"/>
        </w:rPr>
      </w:pPr>
    </w:p>
    <w:p w14:paraId="743C3F3F">
      <w:pPr>
        <w:spacing w:before="230" w:line="360" w:lineRule="auto"/>
        <w:ind w:left="2429"/>
        <w:jc w:val="left"/>
        <w:rPr>
          <w:rFonts w:ascii="Times New Roman" w:hAnsi="Times New Roman" w:eastAsia="新宋体" w:cs="Times New Roman"/>
          <w:spacing w:val="-4"/>
          <w:sz w:val="21"/>
          <w:szCs w:val="21"/>
        </w:rPr>
      </w:pPr>
    </w:p>
    <w:p w14:paraId="54E75077">
      <w:pPr>
        <w:spacing w:before="230" w:line="360" w:lineRule="auto"/>
        <w:ind w:left="2429"/>
        <w:jc w:val="left"/>
        <w:rPr>
          <w:rFonts w:ascii="Times New Roman" w:hAnsi="Times New Roman" w:eastAsia="新宋体" w:cs="Times New Roman"/>
          <w:spacing w:val="-4"/>
          <w:sz w:val="21"/>
          <w:szCs w:val="21"/>
        </w:rPr>
      </w:pPr>
    </w:p>
    <w:p w14:paraId="36802B39">
      <w:pPr>
        <w:spacing w:before="230" w:line="360" w:lineRule="auto"/>
        <w:ind w:left="2429"/>
        <w:jc w:val="left"/>
        <w:rPr>
          <w:rFonts w:ascii="Times New Roman" w:hAnsi="Times New Roman" w:eastAsia="新宋体" w:cs="Times New Roman"/>
          <w:spacing w:val="-4"/>
          <w:sz w:val="21"/>
          <w:szCs w:val="21"/>
        </w:rPr>
      </w:pPr>
    </w:p>
    <w:p w14:paraId="52CAEA6B">
      <w:pPr>
        <w:spacing w:before="230" w:line="360" w:lineRule="auto"/>
        <w:ind w:left="2429"/>
        <w:jc w:val="left"/>
        <w:rPr>
          <w:rFonts w:ascii="Times New Roman" w:hAnsi="Times New Roman" w:eastAsia="新宋体" w:cs="Times New Roman"/>
          <w:spacing w:val="-4"/>
          <w:sz w:val="21"/>
          <w:szCs w:val="21"/>
        </w:rPr>
      </w:pPr>
    </w:p>
    <w:p w14:paraId="3DBCC663">
      <w:pPr>
        <w:spacing w:before="230" w:line="360" w:lineRule="auto"/>
        <w:ind w:left="2429"/>
        <w:jc w:val="left"/>
        <w:rPr>
          <w:rFonts w:ascii="Times New Roman" w:hAnsi="Times New Roman" w:eastAsia="新宋体" w:cs="Times New Roman"/>
          <w:spacing w:val="-4"/>
          <w:sz w:val="21"/>
          <w:szCs w:val="21"/>
        </w:rPr>
      </w:pPr>
      <w:r>
        <w:rPr>
          <w:rFonts w:ascii="Times New Roman" w:hAnsi="Times New Roman" w:eastAsia="新宋体" w:cs="Times New Roman"/>
          <w:spacing w:val="-4"/>
          <w:sz w:val="21"/>
          <w:szCs w:val="21"/>
        </w:rPr>
        <w:t>表</w:t>
      </w:r>
      <w:r>
        <w:rPr>
          <w:rFonts w:hint="eastAsia" w:ascii="Times New Roman" w:hAnsi="Times New Roman" w:eastAsia="新宋体" w:cs="Times New Roman"/>
          <w:spacing w:val="-4"/>
          <w:sz w:val="21"/>
          <w:szCs w:val="21"/>
          <w:lang w:eastAsia="zh-CN"/>
        </w:rPr>
        <w:t>7</w:t>
      </w:r>
      <w:r>
        <w:rPr>
          <w:rFonts w:ascii="Times New Roman" w:hAnsi="Times New Roman" w:eastAsia="新宋体" w:cs="Times New Roman"/>
          <w:spacing w:val="-4"/>
          <w:sz w:val="21"/>
          <w:szCs w:val="21"/>
        </w:rPr>
        <w:t xml:space="preserve"> </w:t>
      </w:r>
      <w:r>
        <w:rPr>
          <w:rFonts w:hint="default" w:ascii="Times New Roman" w:hAnsi="Times New Roman" w:eastAsia="新宋体" w:cs="Times New Roman"/>
          <w:spacing w:val="-4"/>
          <w:sz w:val="21"/>
          <w:szCs w:val="21"/>
        </w:rPr>
        <w:t>生态处理工程</w:t>
      </w:r>
      <w:r>
        <w:rPr>
          <w:rFonts w:ascii="Times New Roman" w:hAnsi="Times New Roman" w:eastAsia="新宋体" w:cs="Times New Roman"/>
          <w:spacing w:val="-4"/>
          <w:sz w:val="21"/>
          <w:szCs w:val="21"/>
        </w:rPr>
        <w:t>运行维护</w:t>
      </w:r>
      <w:r>
        <w:rPr>
          <w:rFonts w:hint="default" w:ascii="Times New Roman" w:hAnsi="Times New Roman" w:eastAsia="新宋体" w:cs="Times New Roman"/>
          <w:spacing w:val="-4"/>
          <w:sz w:val="21"/>
          <w:szCs w:val="21"/>
        </w:rPr>
        <w:t>日工作记录</w:t>
      </w:r>
      <w:r>
        <w:rPr>
          <w:rFonts w:ascii="Times New Roman" w:hAnsi="Times New Roman" w:eastAsia="新宋体" w:cs="Times New Roman"/>
          <w:spacing w:val="-4"/>
          <w:sz w:val="21"/>
          <w:szCs w:val="21"/>
        </w:rPr>
        <w:t>表</w:t>
      </w:r>
    </w:p>
    <w:tbl>
      <w:tblPr>
        <w:tblStyle w:val="28"/>
        <w:tblW w:w="7245" w:type="dxa"/>
        <w:jc w:val="center"/>
        <w:tblLayout w:type="autofit"/>
        <w:tblCellMar>
          <w:top w:w="0" w:type="dxa"/>
          <w:left w:w="108" w:type="dxa"/>
          <w:bottom w:w="0" w:type="dxa"/>
          <w:right w:w="108" w:type="dxa"/>
        </w:tblCellMar>
      </w:tblPr>
      <w:tblGrid>
        <w:gridCol w:w="1410"/>
        <w:gridCol w:w="1223"/>
        <w:gridCol w:w="1275"/>
        <w:gridCol w:w="1125"/>
        <w:gridCol w:w="1144"/>
        <w:gridCol w:w="1068"/>
      </w:tblGrid>
      <w:tr w14:paraId="7BC21AC6">
        <w:tblPrEx>
          <w:tblCellMar>
            <w:top w:w="0" w:type="dxa"/>
            <w:left w:w="108" w:type="dxa"/>
            <w:bottom w:w="0" w:type="dxa"/>
            <w:right w:w="108" w:type="dxa"/>
          </w:tblCellMar>
        </w:tblPrEx>
        <w:trPr>
          <w:trHeight w:val="270" w:hRule="atLeast"/>
          <w:jc w:val="center"/>
        </w:trPr>
        <w:tc>
          <w:tcPr>
            <w:tcW w:w="1410" w:type="dxa"/>
            <w:tcBorders>
              <w:top w:val="single" w:color="auto" w:sz="4" w:space="0"/>
              <w:left w:val="single" w:color="auto" w:sz="4" w:space="0"/>
              <w:bottom w:val="single" w:color="auto" w:sz="4" w:space="0"/>
              <w:right w:val="single" w:color="auto" w:sz="4" w:space="0"/>
            </w:tcBorders>
            <w:noWrap/>
            <w:vAlign w:val="center"/>
          </w:tcPr>
          <w:p w14:paraId="0343027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日期：</w:t>
            </w:r>
          </w:p>
        </w:tc>
        <w:tc>
          <w:tcPr>
            <w:tcW w:w="1223" w:type="dxa"/>
            <w:tcBorders>
              <w:top w:val="single" w:color="auto" w:sz="4" w:space="0"/>
              <w:left w:val="single" w:color="auto" w:sz="4" w:space="0"/>
              <w:bottom w:val="single" w:color="auto" w:sz="4" w:space="0"/>
              <w:right w:val="single" w:color="auto" w:sz="4" w:space="0"/>
            </w:tcBorders>
            <w:noWrap/>
            <w:vAlign w:val="center"/>
          </w:tcPr>
          <w:p w14:paraId="05A5575B">
            <w:pPr>
              <w:jc w:val="center"/>
              <w:rPr>
                <w:rFonts w:hint="eastAsia" w:ascii="宋体" w:hAnsi="宋体" w:cs="宋体"/>
                <w:color w:val="000000"/>
                <w:sz w:val="18"/>
                <w:szCs w:val="18"/>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FF458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编制人：</w:t>
            </w:r>
          </w:p>
        </w:tc>
        <w:tc>
          <w:tcPr>
            <w:tcW w:w="1125" w:type="dxa"/>
            <w:tcBorders>
              <w:top w:val="single" w:color="auto" w:sz="4" w:space="0"/>
              <w:left w:val="single" w:color="auto" w:sz="4" w:space="0"/>
              <w:bottom w:val="single" w:color="auto" w:sz="4" w:space="0"/>
              <w:right w:val="single" w:color="auto" w:sz="4" w:space="0"/>
            </w:tcBorders>
            <w:noWrap/>
            <w:vAlign w:val="center"/>
          </w:tcPr>
          <w:p w14:paraId="05155777">
            <w:pPr>
              <w:jc w:val="center"/>
              <w:rPr>
                <w:rFonts w:hint="eastAsia" w:ascii="宋体" w:hAnsi="宋体" w:cs="宋体"/>
                <w:color w:val="000000"/>
                <w:sz w:val="18"/>
                <w:szCs w:val="18"/>
              </w:rPr>
            </w:pPr>
          </w:p>
        </w:tc>
        <w:tc>
          <w:tcPr>
            <w:tcW w:w="1144" w:type="dxa"/>
            <w:tcBorders>
              <w:top w:val="single" w:color="auto" w:sz="4" w:space="0"/>
              <w:left w:val="single" w:color="auto" w:sz="4" w:space="0"/>
              <w:bottom w:val="single" w:color="auto" w:sz="4" w:space="0"/>
              <w:right w:val="single" w:color="auto" w:sz="4" w:space="0"/>
            </w:tcBorders>
            <w:noWrap/>
            <w:vAlign w:val="center"/>
          </w:tcPr>
          <w:p w14:paraId="7B605516">
            <w:pPr>
              <w:jc w:val="center"/>
              <w:rPr>
                <w:rFonts w:hint="eastAsia" w:ascii="宋体" w:hAnsi="宋体" w:cs="宋体"/>
                <w:color w:val="000000"/>
                <w:sz w:val="18"/>
                <w:szCs w:val="18"/>
              </w:rPr>
            </w:pPr>
          </w:p>
        </w:tc>
        <w:tc>
          <w:tcPr>
            <w:tcW w:w="1068" w:type="dxa"/>
            <w:tcBorders>
              <w:top w:val="single" w:color="auto" w:sz="4" w:space="0"/>
              <w:left w:val="single" w:color="auto" w:sz="4" w:space="0"/>
              <w:bottom w:val="single" w:color="auto" w:sz="4" w:space="0"/>
              <w:right w:val="single" w:color="auto" w:sz="4" w:space="0"/>
            </w:tcBorders>
            <w:noWrap/>
            <w:vAlign w:val="center"/>
          </w:tcPr>
          <w:p w14:paraId="645EB05A">
            <w:pPr>
              <w:jc w:val="center"/>
              <w:rPr>
                <w:rFonts w:hint="eastAsia" w:ascii="宋体" w:hAnsi="宋体" w:cs="宋体"/>
                <w:color w:val="000000"/>
                <w:sz w:val="18"/>
                <w:szCs w:val="18"/>
              </w:rPr>
            </w:pPr>
          </w:p>
        </w:tc>
      </w:tr>
      <w:tr w14:paraId="3D0A7B69">
        <w:tblPrEx>
          <w:tblCellMar>
            <w:top w:w="0" w:type="dxa"/>
            <w:left w:w="108" w:type="dxa"/>
            <w:bottom w:w="0" w:type="dxa"/>
            <w:right w:w="108" w:type="dxa"/>
          </w:tblCellMar>
        </w:tblPrEx>
        <w:trPr>
          <w:trHeight w:val="270" w:hRule="atLeast"/>
          <w:jc w:val="center"/>
        </w:trPr>
        <w:tc>
          <w:tcPr>
            <w:tcW w:w="0" w:type="auto"/>
            <w:tcBorders>
              <w:top w:val="single" w:color="auto" w:sz="4" w:space="0"/>
              <w:left w:val="single" w:color="000000" w:sz="4" w:space="0"/>
              <w:bottom w:val="single" w:color="000000" w:sz="4" w:space="0"/>
              <w:right w:val="single" w:color="000000" w:sz="4" w:space="0"/>
            </w:tcBorders>
            <w:noWrap/>
            <w:vAlign w:val="center"/>
          </w:tcPr>
          <w:p w14:paraId="0BB5C1C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天气</w:t>
            </w:r>
          </w:p>
        </w:tc>
        <w:tc>
          <w:tcPr>
            <w:tcW w:w="1223" w:type="dxa"/>
            <w:tcBorders>
              <w:top w:val="single" w:color="auto" w:sz="4" w:space="0"/>
              <w:left w:val="single" w:color="000000" w:sz="4" w:space="0"/>
              <w:bottom w:val="single" w:color="000000" w:sz="4" w:space="0"/>
              <w:right w:val="single" w:color="000000" w:sz="4" w:space="0"/>
            </w:tcBorders>
            <w:noWrap/>
            <w:vAlign w:val="center"/>
          </w:tcPr>
          <w:p w14:paraId="0FF36457">
            <w:pPr>
              <w:jc w:val="center"/>
              <w:rPr>
                <w:rFonts w:hint="eastAsia" w:ascii="宋体" w:hAnsi="宋体" w:cs="宋体"/>
                <w:color w:val="000000"/>
                <w:sz w:val="18"/>
                <w:szCs w:val="18"/>
              </w:rPr>
            </w:pPr>
          </w:p>
        </w:tc>
        <w:tc>
          <w:tcPr>
            <w:tcW w:w="1275" w:type="dxa"/>
            <w:tcBorders>
              <w:top w:val="single" w:color="auto" w:sz="4" w:space="0"/>
              <w:left w:val="single" w:color="000000" w:sz="4" w:space="0"/>
              <w:bottom w:val="single" w:color="000000" w:sz="4" w:space="0"/>
              <w:right w:val="single" w:color="000000" w:sz="4" w:space="0"/>
            </w:tcBorders>
            <w:noWrap/>
            <w:vAlign w:val="center"/>
          </w:tcPr>
          <w:p w14:paraId="79A6CE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风向/风力</w:t>
            </w:r>
          </w:p>
        </w:tc>
        <w:tc>
          <w:tcPr>
            <w:tcW w:w="1125" w:type="dxa"/>
            <w:tcBorders>
              <w:top w:val="single" w:color="auto" w:sz="4" w:space="0"/>
              <w:left w:val="single" w:color="000000" w:sz="4" w:space="0"/>
              <w:bottom w:val="single" w:color="000000" w:sz="4" w:space="0"/>
              <w:right w:val="single" w:color="000000" w:sz="4" w:space="0"/>
            </w:tcBorders>
            <w:noWrap/>
            <w:vAlign w:val="center"/>
          </w:tcPr>
          <w:p w14:paraId="0E92FEF6">
            <w:pPr>
              <w:jc w:val="center"/>
              <w:rPr>
                <w:rFonts w:hint="eastAsia" w:ascii="宋体" w:hAnsi="宋体" w:cs="宋体"/>
                <w:color w:val="000000"/>
                <w:sz w:val="18"/>
                <w:szCs w:val="18"/>
              </w:rPr>
            </w:pPr>
          </w:p>
        </w:tc>
        <w:tc>
          <w:tcPr>
            <w:tcW w:w="1144" w:type="dxa"/>
            <w:tcBorders>
              <w:top w:val="single" w:color="auto" w:sz="4" w:space="0"/>
              <w:left w:val="single" w:color="000000" w:sz="4" w:space="0"/>
              <w:bottom w:val="single" w:color="000000" w:sz="4" w:space="0"/>
              <w:right w:val="single" w:color="000000" w:sz="4" w:space="0"/>
            </w:tcBorders>
            <w:noWrap/>
            <w:vAlign w:val="center"/>
          </w:tcPr>
          <w:p w14:paraId="41064B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是否降雨</w:t>
            </w:r>
          </w:p>
        </w:tc>
        <w:tc>
          <w:tcPr>
            <w:tcW w:w="1068" w:type="dxa"/>
            <w:tcBorders>
              <w:top w:val="single" w:color="auto" w:sz="4" w:space="0"/>
              <w:left w:val="single" w:color="000000" w:sz="4" w:space="0"/>
              <w:bottom w:val="single" w:color="000000" w:sz="4" w:space="0"/>
              <w:right w:val="single" w:color="000000" w:sz="4" w:space="0"/>
            </w:tcBorders>
            <w:noWrap/>
            <w:vAlign w:val="center"/>
          </w:tcPr>
          <w:p w14:paraId="4D43821A">
            <w:pPr>
              <w:jc w:val="center"/>
              <w:rPr>
                <w:rFonts w:hint="eastAsia" w:ascii="宋体" w:hAnsi="宋体" w:cs="宋体"/>
                <w:color w:val="000000"/>
                <w:sz w:val="18"/>
                <w:szCs w:val="18"/>
              </w:rPr>
            </w:pPr>
          </w:p>
        </w:tc>
      </w:tr>
      <w:tr w14:paraId="487E020B">
        <w:tblPrEx>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89DF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C7E798F">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流量</w:t>
            </w:r>
          </w:p>
          <w:p w14:paraId="1EBA6E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/(m³/s)</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36537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88F83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溶解氧/(mg/L)</w:t>
            </w:r>
          </w:p>
        </w:tc>
        <w:tc>
          <w:tcPr>
            <w:tcW w:w="1144" w:type="dxa"/>
            <w:tcBorders>
              <w:top w:val="single" w:color="000000" w:sz="4" w:space="0"/>
              <w:left w:val="single" w:color="000000" w:sz="4" w:space="0"/>
              <w:bottom w:val="single" w:color="000000" w:sz="4" w:space="0"/>
              <w:right w:val="single" w:color="000000" w:sz="4" w:space="0"/>
            </w:tcBorders>
            <w:noWrap/>
            <w:vAlign w:val="center"/>
          </w:tcPr>
          <w:p w14:paraId="4EF67B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pH</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65FB44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备注</w:t>
            </w:r>
          </w:p>
        </w:tc>
      </w:tr>
      <w:tr w14:paraId="5C459FAF">
        <w:tblPrEx>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754B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进水</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BFFF285">
            <w:pPr>
              <w:jc w:val="center"/>
              <w:rPr>
                <w:rFonts w:hint="eastAsia"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A61B90F">
            <w:pPr>
              <w:jc w:val="center"/>
              <w:rPr>
                <w:rFonts w:hint="eastAsia"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3FF8646">
            <w:pPr>
              <w:jc w:val="center"/>
              <w:rPr>
                <w:rFonts w:hint="eastAsia" w:ascii="宋体" w:hAnsi="宋体" w:cs="宋体"/>
                <w:color w:val="000000"/>
                <w:sz w:val="18"/>
                <w:szCs w:val="18"/>
              </w:rPr>
            </w:pPr>
          </w:p>
        </w:tc>
        <w:tc>
          <w:tcPr>
            <w:tcW w:w="1144" w:type="dxa"/>
            <w:tcBorders>
              <w:top w:val="single" w:color="000000" w:sz="4" w:space="0"/>
              <w:left w:val="single" w:color="000000" w:sz="4" w:space="0"/>
              <w:bottom w:val="single" w:color="000000" w:sz="4" w:space="0"/>
              <w:right w:val="single" w:color="000000" w:sz="4" w:space="0"/>
            </w:tcBorders>
            <w:noWrap/>
            <w:vAlign w:val="center"/>
          </w:tcPr>
          <w:p w14:paraId="177130F1">
            <w:pPr>
              <w:jc w:val="center"/>
              <w:rPr>
                <w:rFonts w:hint="eastAsia" w:ascii="宋体" w:hAnsi="宋体" w:cs="宋体"/>
                <w:color w:val="000000"/>
                <w:sz w:val="18"/>
                <w:szCs w:val="18"/>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854076A">
            <w:pPr>
              <w:jc w:val="center"/>
              <w:rPr>
                <w:rFonts w:hint="eastAsia" w:ascii="宋体" w:hAnsi="宋体" w:cs="宋体"/>
                <w:color w:val="000000"/>
                <w:sz w:val="18"/>
                <w:szCs w:val="18"/>
              </w:rPr>
            </w:pPr>
          </w:p>
        </w:tc>
      </w:tr>
      <w:tr w14:paraId="6790D456">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12F1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出水</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F4D7673">
            <w:pPr>
              <w:jc w:val="center"/>
              <w:rPr>
                <w:rFonts w:hint="eastAsia" w:ascii="宋体"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F916E6C">
            <w:pPr>
              <w:jc w:val="center"/>
              <w:rPr>
                <w:rFonts w:hint="eastAsia" w:ascii="宋体"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87B24A8">
            <w:pPr>
              <w:jc w:val="center"/>
              <w:rPr>
                <w:rFonts w:hint="eastAsia" w:ascii="宋体" w:hAnsi="宋体" w:cs="宋体"/>
                <w:color w:val="000000"/>
                <w:sz w:val="18"/>
                <w:szCs w:val="18"/>
              </w:rPr>
            </w:pPr>
          </w:p>
        </w:tc>
        <w:tc>
          <w:tcPr>
            <w:tcW w:w="1144" w:type="dxa"/>
            <w:tcBorders>
              <w:top w:val="single" w:color="000000" w:sz="4" w:space="0"/>
              <w:left w:val="single" w:color="000000" w:sz="4" w:space="0"/>
              <w:bottom w:val="single" w:color="000000" w:sz="4" w:space="0"/>
              <w:right w:val="single" w:color="000000" w:sz="4" w:space="0"/>
            </w:tcBorders>
            <w:noWrap/>
            <w:vAlign w:val="center"/>
          </w:tcPr>
          <w:p w14:paraId="1E21AE33">
            <w:pPr>
              <w:jc w:val="center"/>
              <w:rPr>
                <w:rFonts w:hint="eastAsia" w:ascii="宋体" w:hAnsi="宋体" w:cs="宋体"/>
                <w:color w:val="000000"/>
                <w:sz w:val="18"/>
                <w:szCs w:val="18"/>
              </w:rPr>
            </w:pP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D067BC6">
            <w:pPr>
              <w:jc w:val="center"/>
              <w:rPr>
                <w:rFonts w:hint="eastAsia" w:ascii="宋体" w:hAnsi="宋体" w:cs="宋体"/>
                <w:color w:val="000000"/>
                <w:sz w:val="18"/>
                <w:szCs w:val="18"/>
              </w:rPr>
            </w:pPr>
          </w:p>
        </w:tc>
      </w:tr>
      <w:tr w14:paraId="3C17F944">
        <w:tblPrEx>
          <w:tblCellMar>
            <w:top w:w="0" w:type="dxa"/>
            <w:left w:w="108" w:type="dxa"/>
            <w:bottom w:w="0" w:type="dxa"/>
            <w:right w:w="108" w:type="dxa"/>
          </w:tblCellMar>
        </w:tblPrEx>
        <w:trPr>
          <w:trHeight w:val="1120"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EA9C07">
            <w:pPr>
              <w:widowControl/>
              <w:tabs>
                <w:tab w:val="left" w:pos="396"/>
              </w:tabs>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日常工作情况记录</w:t>
            </w:r>
          </w:p>
        </w:tc>
        <w:tc>
          <w:tcPr>
            <w:tcW w:w="0" w:type="auto"/>
            <w:gridSpan w:val="5"/>
            <w:tcBorders>
              <w:top w:val="single" w:color="000000" w:sz="4" w:space="0"/>
              <w:left w:val="single" w:color="000000" w:sz="4" w:space="0"/>
              <w:bottom w:val="single" w:color="000000" w:sz="4" w:space="0"/>
              <w:right w:val="single" w:color="000000" w:sz="4" w:space="0"/>
            </w:tcBorders>
            <w:noWrap/>
            <w:vAlign w:val="top"/>
          </w:tcPr>
          <w:p w14:paraId="68A47776">
            <w:pPr>
              <w:widowControl/>
              <w:jc w:val="left"/>
              <w:textAlignment w:val="top"/>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（植物维管、填料管护等）</w:t>
            </w:r>
          </w:p>
        </w:tc>
      </w:tr>
      <w:tr w14:paraId="2D10E5D1">
        <w:tblPrEx>
          <w:tblCellMar>
            <w:top w:w="0" w:type="dxa"/>
            <w:left w:w="108" w:type="dxa"/>
            <w:bottom w:w="0" w:type="dxa"/>
            <w:right w:w="108" w:type="dxa"/>
          </w:tblCellMar>
        </w:tblPrEx>
        <w:trPr>
          <w:trHeight w:val="1120"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C0A8A4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生态治理工程生产运行情况</w:t>
            </w:r>
          </w:p>
        </w:tc>
        <w:tc>
          <w:tcPr>
            <w:tcW w:w="0" w:type="auto"/>
            <w:gridSpan w:val="5"/>
            <w:tcBorders>
              <w:top w:val="single" w:color="000000" w:sz="4" w:space="0"/>
              <w:left w:val="single" w:color="000000" w:sz="4" w:space="0"/>
              <w:bottom w:val="single" w:color="000000" w:sz="4" w:space="0"/>
              <w:right w:val="single" w:color="000000" w:sz="4" w:space="0"/>
            </w:tcBorders>
            <w:noWrap/>
            <w:vAlign w:val="top"/>
          </w:tcPr>
          <w:p w14:paraId="032D1798">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（生态治理工程设备、设施、工艺及生产运行情况）</w:t>
            </w:r>
          </w:p>
        </w:tc>
      </w:tr>
      <w:tr w14:paraId="227F7578">
        <w:tblPrEx>
          <w:tblCellMar>
            <w:top w:w="0" w:type="dxa"/>
            <w:left w:w="108" w:type="dxa"/>
            <w:bottom w:w="0" w:type="dxa"/>
            <w:right w:w="108" w:type="dxa"/>
          </w:tblCellMar>
        </w:tblPrEx>
        <w:trPr>
          <w:trHeight w:val="1040"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0A710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附属设备设施运维情况</w:t>
            </w:r>
          </w:p>
        </w:tc>
        <w:tc>
          <w:tcPr>
            <w:tcW w:w="0" w:type="auto"/>
            <w:gridSpan w:val="5"/>
            <w:tcBorders>
              <w:top w:val="single" w:color="000000" w:sz="4" w:space="0"/>
              <w:left w:val="single" w:color="000000" w:sz="4" w:space="0"/>
              <w:bottom w:val="single" w:color="000000" w:sz="4" w:space="0"/>
              <w:right w:val="single" w:color="000000" w:sz="4" w:space="0"/>
            </w:tcBorders>
            <w:noWrap/>
            <w:vAlign w:val="top"/>
          </w:tcPr>
          <w:p w14:paraId="524EA1CB">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（栏杆、标志牌、警示牌等附属设备设施）</w:t>
            </w:r>
          </w:p>
        </w:tc>
      </w:tr>
      <w:tr w14:paraId="0C1378A3">
        <w:tblPrEx>
          <w:tblCellMar>
            <w:top w:w="0" w:type="dxa"/>
            <w:left w:w="108" w:type="dxa"/>
            <w:bottom w:w="0" w:type="dxa"/>
            <w:right w:w="108" w:type="dxa"/>
          </w:tblCellMar>
        </w:tblPrEx>
        <w:trPr>
          <w:trHeight w:val="1400" w:hRule="atLeast"/>
          <w:jc w:val="center"/>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346A6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突发情况及应对措施</w:t>
            </w:r>
          </w:p>
        </w:tc>
        <w:tc>
          <w:tcPr>
            <w:tcW w:w="0" w:type="auto"/>
            <w:gridSpan w:val="5"/>
            <w:tcBorders>
              <w:top w:val="single" w:color="000000" w:sz="4" w:space="0"/>
              <w:left w:val="single" w:color="000000" w:sz="4" w:space="0"/>
              <w:bottom w:val="single" w:color="000000" w:sz="4" w:space="0"/>
              <w:right w:val="single" w:color="000000" w:sz="4" w:space="0"/>
            </w:tcBorders>
            <w:noWrap/>
            <w:vAlign w:val="top"/>
          </w:tcPr>
          <w:p w14:paraId="6ED19859">
            <w:pPr>
              <w:widowControl/>
              <w:jc w:val="left"/>
              <w:textAlignment w:val="top"/>
              <w:rPr>
                <w:rFonts w:hint="eastAsia" w:ascii="宋体" w:hAnsi="宋体" w:cs="宋体"/>
                <w:color w:val="000000"/>
                <w:sz w:val="18"/>
                <w:szCs w:val="18"/>
              </w:rPr>
            </w:pPr>
            <w:r>
              <w:rPr>
                <w:rFonts w:hint="eastAsia" w:ascii="宋体" w:hAnsi="宋体" w:cs="宋体"/>
                <w:color w:val="000000"/>
                <w:kern w:val="0"/>
                <w:sz w:val="18"/>
                <w:szCs w:val="18"/>
                <w:lang w:bidi="ar"/>
              </w:rPr>
              <w:t>（水质异常、藻类水华、极端天气等突发情况）</w:t>
            </w:r>
          </w:p>
        </w:tc>
      </w:tr>
      <w:tr w14:paraId="2BFADB73">
        <w:tblPrEx>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1BCC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记录人签名</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17AD0725">
            <w:pPr>
              <w:jc w:val="center"/>
              <w:rPr>
                <w:rFonts w:hint="eastAsia" w:ascii="宋体" w:hAnsi="宋体" w:cs="宋体"/>
                <w:color w:val="000000"/>
                <w:sz w:val="18"/>
                <w:szCs w:val="18"/>
              </w:rPr>
            </w:pPr>
          </w:p>
        </w:tc>
      </w:tr>
    </w:tbl>
    <w:p w14:paraId="38679ECD">
      <w:pPr>
        <w:pStyle w:val="59"/>
        <w:spacing w:line="360" w:lineRule="auto"/>
        <w:rPr>
          <w:rFonts w:hint="eastAsia"/>
        </w:rPr>
        <w:sectPr>
          <w:footerReference r:id="rId20" w:type="default"/>
          <w:pgSz w:w="11907" w:h="16839"/>
          <w:pgMar w:top="1431" w:right="1785" w:bottom="1357" w:left="1785" w:header="0" w:footer="1134" w:gutter="0"/>
          <w:pgNumType w:fmt="decimal"/>
          <w:cols w:space="720" w:num="1"/>
        </w:sectPr>
      </w:pPr>
    </w:p>
    <w:bookmarkEnd w:id="28"/>
    <w:p w14:paraId="47611820">
      <w:pPr>
        <w:spacing w:line="360" w:lineRule="auto"/>
        <w:outlineLvl w:val="0"/>
        <w:rPr>
          <w:rFonts w:hint="default" w:ascii="Times New Roman" w:hAnsi="Times New Roman"/>
          <w:b/>
          <w:bCs/>
          <w:sz w:val="32"/>
          <w:szCs w:val="32"/>
        </w:rPr>
      </w:pPr>
      <w:bookmarkStart w:id="150" w:name="_Toc18479"/>
      <w:bookmarkStart w:id="151" w:name="_Toc10686"/>
      <w:bookmarkStart w:id="152" w:name="_Toc2196"/>
      <w:r>
        <w:rPr>
          <w:rFonts w:hint="default" w:ascii="Times New Roman" w:hAnsi="Times New Roman"/>
          <w:b/>
          <w:bCs/>
          <w:sz w:val="32"/>
          <w:szCs w:val="32"/>
        </w:rPr>
        <w:t>附件2 生态处理工程运行记录及报表</w:t>
      </w:r>
      <w:bookmarkEnd w:id="150"/>
      <w:bookmarkEnd w:id="151"/>
      <w:bookmarkEnd w:id="152"/>
    </w:p>
    <w:p w14:paraId="506F4337">
      <w:pPr>
        <w:spacing w:before="230" w:line="360" w:lineRule="auto"/>
        <w:ind w:left="0"/>
        <w:jc w:val="center"/>
        <w:rPr>
          <w:rFonts w:ascii="Times New Roman" w:hAnsi="Times New Roman" w:eastAsia="新宋体" w:cs="Times New Roman"/>
          <w:spacing w:val="-4"/>
          <w:sz w:val="21"/>
          <w:szCs w:val="21"/>
        </w:rPr>
      </w:pPr>
      <w:r>
        <w:rPr>
          <w:rFonts w:ascii="Times New Roman" w:hAnsi="Times New Roman" w:eastAsia="新宋体" w:cs="Times New Roman"/>
          <w:spacing w:val="-4"/>
          <w:sz w:val="21"/>
          <w:szCs w:val="21"/>
        </w:rPr>
        <w:t>表</w:t>
      </w:r>
      <w:r>
        <w:rPr>
          <w:rFonts w:hint="eastAsia" w:ascii="Times New Roman" w:hAnsi="Times New Roman" w:eastAsia="新宋体" w:cs="Times New Roman"/>
          <w:spacing w:val="-4"/>
          <w:sz w:val="21"/>
          <w:szCs w:val="21"/>
          <w:lang w:val="en-US" w:eastAsia="zh-CN"/>
        </w:rPr>
        <w:t>8</w:t>
      </w:r>
      <w:r>
        <w:rPr>
          <w:rFonts w:ascii="Times New Roman" w:hAnsi="Times New Roman" w:eastAsia="新宋体" w:cs="Times New Roman"/>
          <w:spacing w:val="-4"/>
          <w:sz w:val="21"/>
          <w:szCs w:val="21"/>
        </w:rPr>
        <w:t xml:space="preserve"> </w:t>
      </w:r>
      <w:r>
        <w:rPr>
          <w:rFonts w:hint="default" w:ascii="Times New Roman" w:hAnsi="Times New Roman" w:eastAsia="新宋体" w:cs="Times New Roman"/>
          <w:spacing w:val="-4"/>
          <w:sz w:val="21"/>
          <w:szCs w:val="21"/>
        </w:rPr>
        <w:t>生态处理工程</w:t>
      </w:r>
      <w:r>
        <w:rPr>
          <w:rFonts w:ascii="Times New Roman" w:hAnsi="Times New Roman" w:eastAsia="新宋体" w:cs="Times New Roman"/>
          <w:spacing w:val="-4"/>
          <w:sz w:val="21"/>
          <w:szCs w:val="21"/>
        </w:rPr>
        <w:t>运行维护</w:t>
      </w:r>
      <w:r>
        <w:rPr>
          <w:rFonts w:hint="default" w:ascii="Times New Roman" w:hAnsi="Times New Roman" w:eastAsia="新宋体" w:cs="Times New Roman"/>
          <w:spacing w:val="-4"/>
          <w:sz w:val="21"/>
          <w:szCs w:val="21"/>
        </w:rPr>
        <w:t>年工作</w:t>
      </w:r>
      <w:r>
        <w:rPr>
          <w:rFonts w:ascii="Times New Roman" w:hAnsi="Times New Roman" w:eastAsia="新宋体" w:cs="Times New Roman"/>
          <w:spacing w:val="-4"/>
          <w:sz w:val="21"/>
          <w:szCs w:val="21"/>
        </w:rPr>
        <w:t>清单表</w:t>
      </w:r>
    </w:p>
    <w:tbl>
      <w:tblPr>
        <w:tblStyle w:val="28"/>
        <w:tblW w:w="4992" w:type="pct"/>
        <w:tblInd w:w="0" w:type="dxa"/>
        <w:tblLayout w:type="autofit"/>
        <w:tblCellMar>
          <w:top w:w="0" w:type="dxa"/>
          <w:left w:w="108" w:type="dxa"/>
          <w:bottom w:w="0" w:type="dxa"/>
          <w:right w:w="108" w:type="dxa"/>
        </w:tblCellMar>
      </w:tblPr>
      <w:tblGrid>
        <w:gridCol w:w="745"/>
        <w:gridCol w:w="2002"/>
        <w:gridCol w:w="894"/>
        <w:gridCol w:w="895"/>
        <w:gridCol w:w="895"/>
        <w:gridCol w:w="895"/>
        <w:gridCol w:w="895"/>
        <w:gridCol w:w="895"/>
        <w:gridCol w:w="895"/>
        <w:gridCol w:w="895"/>
        <w:gridCol w:w="895"/>
        <w:gridCol w:w="895"/>
        <w:gridCol w:w="895"/>
        <w:gridCol w:w="897"/>
      </w:tblGrid>
      <w:tr w14:paraId="25BD11FC">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0AA62867">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序号</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57C34CE5">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工作内容</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F609FC3">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D0CD624">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23CA84C">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0E2FA7A">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54B2F95">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6C1C085">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6月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B3B53E3">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F3B35C4">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C2191BE">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9月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DA9039C">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10月</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6705884">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11月</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34F542D1">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12月</w:t>
            </w:r>
          </w:p>
        </w:tc>
      </w:tr>
      <w:tr w14:paraId="713BD1DD">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64FE1EA8">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2C05C27D">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1312" behindDoc="0" locked="0" layoutInCell="1" allowOverlap="1">
                      <wp:simplePos x="0" y="0"/>
                      <wp:positionH relativeFrom="column">
                        <wp:posOffset>1207135</wp:posOffset>
                      </wp:positionH>
                      <wp:positionV relativeFrom="paragraph">
                        <wp:posOffset>131445</wp:posOffset>
                      </wp:positionV>
                      <wp:extent cx="6810375" cy="21590"/>
                      <wp:effectExtent l="0" t="4445" r="0" b="12065"/>
                      <wp:wrapNone/>
                      <wp:docPr id="12" name="直接连接符 12"/>
                      <wp:cNvGraphicFramePr/>
                      <a:graphic xmlns:a="http://schemas.openxmlformats.org/drawingml/2006/main">
                        <a:graphicData uri="http://schemas.microsoft.com/office/word/2010/wordprocessingShape">
                          <wps:wsp>
                            <wps:cNvCnPr/>
                            <wps:spPr>
                              <a:xfrm>
                                <a:off x="0" y="0"/>
                                <a:ext cx="6810375" cy="21590"/>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05pt;margin-top:10.35pt;height:1.7pt;width:536.25pt;z-index:251661312;mso-width-relative:page;mso-height-relative:page;" filled="f" stroked="t" coordsize="21600,21600" o:gfxdata="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1+L1DaAAAACgEAAA8AAAAAAAAAAQAgAAAAIgAAAGRycy9kb3ducmV2&#10;LnhtbFBLAQIUABQAAAAIAIdO4kAQmm2K+gEAAOoDAAAOAAAAAAAAAAEAIAAAACkBAABkcnMvZTJv&#10;RG9jLnhtbFBLBQYAAAAABgAGAFkBAACVBQAAAAA=&#10;">
                      <v:fill on="f" focussize="0,0"/>
                      <v:stroke color="#0070C0" joinstyle="round"/>
                      <v:imagedata o:title=""/>
                      <o:lock v:ext="edit" aspectratio="f"/>
                    </v:line>
                  </w:pict>
                </mc:Fallback>
              </mc:AlternateContent>
            </w:r>
            <w:r>
              <w:rPr>
                <w:rFonts w:hint="default" w:ascii="Times New Roman" w:hAnsi="Times New Roman" w:cs="Times New Roman"/>
                <w:color w:val="000000"/>
                <w:kern w:val="0"/>
                <w:szCs w:val="21"/>
                <w:lang w:bidi="ar"/>
              </w:rPr>
              <w:t>水面保洁</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70F02EC">
            <w:pPr>
              <w:widowControl/>
              <w:jc w:val="center"/>
              <w:textAlignment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50B32D6">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C2A2FE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29666C4">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D780D8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23659D5">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FD79B9E">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EEC151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2A1E081">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C30E689">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03462D2">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5CC16FAB">
            <w:pPr>
              <w:jc w:val="center"/>
              <w:rPr>
                <w:rFonts w:hint="default" w:ascii="Times New Roman" w:hAnsi="Times New Roman" w:cs="Times New Roman"/>
                <w:color w:val="000000"/>
                <w:szCs w:val="21"/>
              </w:rPr>
            </w:pPr>
          </w:p>
        </w:tc>
      </w:tr>
      <w:tr w14:paraId="6638B803">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013092E3">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51C419FC">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设备保养维护</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DA943E9">
            <w:pPr>
              <w:jc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151130</wp:posOffset>
                      </wp:positionV>
                      <wp:extent cx="680275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802755" cy="3810"/>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1.9pt;height:0.3pt;width:535.65pt;z-index:251663360;mso-width-relative:page;mso-height-relative:page;" filled="f" stroked="t" coordsize="21600,21600" o:gfxdata="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G6MfdsAAAAKAQAADwAAAAAAAAABACAAAAAiAAAAZHJzL2Rvd25yZXYu&#10;eG1sUEsBAhQAFAAAAAgAh07iQDHg0Oj4AQAA5wMAAA4AAAAAAAAAAQAgAAAAKgEAAGRycy9lMm9E&#10;b2MueG1sUEsFBgAAAAAGAAYAWQEAAJQFA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F290679">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4879D22">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DB05170">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5770DB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ED929D6">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7C50E10">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9A3B399">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E42C4CD">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BEC8B4E">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941F51E">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329BEE7A">
            <w:pPr>
              <w:jc w:val="center"/>
              <w:rPr>
                <w:rFonts w:hint="default" w:ascii="Times New Roman" w:hAnsi="Times New Roman" w:cs="Times New Roman"/>
                <w:color w:val="000000"/>
                <w:szCs w:val="21"/>
              </w:rPr>
            </w:pPr>
          </w:p>
        </w:tc>
      </w:tr>
      <w:tr w14:paraId="19054A32">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22705684">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3</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614E7006">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4384" behindDoc="0" locked="0" layoutInCell="1" allowOverlap="1">
                      <wp:simplePos x="0" y="0"/>
                      <wp:positionH relativeFrom="column">
                        <wp:posOffset>1207135</wp:posOffset>
                      </wp:positionH>
                      <wp:positionV relativeFrom="paragraph">
                        <wp:posOffset>142240</wp:posOffset>
                      </wp:positionV>
                      <wp:extent cx="6826250" cy="20955"/>
                      <wp:effectExtent l="0" t="4445" r="3175" b="12700"/>
                      <wp:wrapNone/>
                      <wp:docPr id="9" name="直接连接符 9"/>
                      <wp:cNvGraphicFramePr/>
                      <a:graphic xmlns:a="http://schemas.openxmlformats.org/drawingml/2006/main">
                        <a:graphicData uri="http://schemas.microsoft.com/office/word/2010/wordprocessingShape">
                          <wps:wsp>
                            <wps:cNvCnPr/>
                            <wps:spPr>
                              <a:xfrm>
                                <a:off x="0" y="0"/>
                                <a:ext cx="6826250" cy="20955"/>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05pt;margin-top:11.2pt;height:1.65pt;width:537.5pt;z-index:251664384;mso-width-relative:page;mso-height-relative:page;" filled="f" stroked="t" coordsize="21600,21600" o:gfxdata="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g5SeTaAAAACgEAAA8AAAAAAAAAAQAgAAAAIgAAAGRycy9kb3ducmV2&#10;LnhtbFBLAQIUABQAAAAIAIdO4kAajCbr+gEAAOgDAAAOAAAAAAAAAAEAIAAAACkBAABkcnMvZTJv&#10;RG9jLnhtbFBLBQYAAAAABgAGAFkBAACVBQAAAAA=&#10;">
                      <v:fill on="f" focussize="0,0"/>
                      <v:stroke color="#0070C0" joinstyle="round"/>
                      <v:imagedata o:title=""/>
                      <o:lock v:ext="edit" aspectratio="f"/>
                    </v:line>
                  </w:pict>
                </mc:Fallback>
              </mc:AlternateContent>
            </w:r>
            <w:r>
              <w:rPr>
                <w:rFonts w:hint="default" w:ascii="Times New Roman" w:hAnsi="Times New Roman" w:cs="Times New Roman"/>
                <w:color w:val="000000"/>
                <w:kern w:val="0"/>
                <w:szCs w:val="21"/>
                <w:lang w:bidi="ar"/>
              </w:rPr>
              <w:t>填料冲洗/更换</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3D8B6AA">
            <w:pPr>
              <w:widowControl/>
              <w:jc w:val="center"/>
              <w:textAlignment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DBDB002">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72B991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706AA8D">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516A1E5">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C190614">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90BE0F8">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5443D3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2D8A30D">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394225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4F00BF1">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717A031C">
            <w:pPr>
              <w:jc w:val="center"/>
              <w:rPr>
                <w:rFonts w:hint="default" w:ascii="Times New Roman" w:hAnsi="Times New Roman" w:cs="Times New Roman"/>
                <w:color w:val="000000"/>
                <w:szCs w:val="21"/>
              </w:rPr>
            </w:pPr>
          </w:p>
        </w:tc>
      </w:tr>
      <w:tr w14:paraId="5C24DC84">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5140A546">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4</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7DEB63F7">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水生植物运维</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4AF8206">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68A72DB">
            <w:pPr>
              <w:jc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73600" behindDoc="0" locked="0" layoutInCell="1" allowOverlap="1">
                      <wp:simplePos x="0" y="0"/>
                      <wp:positionH relativeFrom="column">
                        <wp:posOffset>495300</wp:posOffset>
                      </wp:positionH>
                      <wp:positionV relativeFrom="paragraph">
                        <wp:posOffset>144780</wp:posOffset>
                      </wp:positionV>
                      <wp:extent cx="4551045" cy="5080"/>
                      <wp:effectExtent l="0" t="4445" r="1905" b="9525"/>
                      <wp:wrapNone/>
                      <wp:docPr id="16" name="直接连接符 16"/>
                      <wp:cNvGraphicFramePr/>
                      <a:graphic xmlns:a="http://schemas.openxmlformats.org/drawingml/2006/main">
                        <a:graphicData uri="http://schemas.microsoft.com/office/word/2010/wordprocessingShape">
                          <wps:wsp>
                            <wps:cNvCnPr/>
                            <wps:spPr>
                              <a:xfrm>
                                <a:off x="0" y="0"/>
                                <a:ext cx="4551045" cy="5080"/>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pt;margin-top:11.4pt;height:0.4pt;width:358.35pt;z-index:251673600;mso-width-relative:page;mso-height-relative:page;" filled="f" stroked="t" coordsize="21600,21600" o:gfxdata="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ZvIW2QAAAAgBAAAPAAAAAAAAAAEAIAAAACIAAABkcnMvZG93bnJldi54&#10;bWxQSwECFAAUAAAACACHTuJAZIf9dvkBAADpAwAADgAAAAAAAAABACAAAAAoAQAAZHJzL2Uyb0Rv&#10;Yy54bWxQSwUGAAAAAAYABgBZAQAAkwU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1F27391">
            <w:pPr>
              <w:widowControl/>
              <w:jc w:val="center"/>
              <w:textAlignment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A93E9C7">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8B39F30">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99A7276">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B35415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0B7CB77">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BC7C47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0BC5C32">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C3080C7">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4084CDC9">
            <w:pPr>
              <w:jc w:val="center"/>
              <w:rPr>
                <w:rFonts w:hint="default" w:ascii="Times New Roman" w:hAnsi="Times New Roman" w:cs="Times New Roman"/>
                <w:color w:val="000000"/>
                <w:szCs w:val="21"/>
              </w:rPr>
            </w:pPr>
          </w:p>
        </w:tc>
      </w:tr>
      <w:tr w14:paraId="7A9E160E">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58F4992C">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5</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7744BACD">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水生动物运维</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101716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FA4A18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CDDDD03">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E4559E3">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66633CD">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036EC95">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D8389DF">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2893953">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CE789C7">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88F99E0">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51BE1EA">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72576" behindDoc="0" locked="0" layoutInCell="1" allowOverlap="1">
                      <wp:simplePos x="0" y="0"/>
                      <wp:positionH relativeFrom="column">
                        <wp:posOffset>-68580</wp:posOffset>
                      </wp:positionH>
                      <wp:positionV relativeFrom="paragraph">
                        <wp:posOffset>164465</wp:posOffset>
                      </wp:positionV>
                      <wp:extent cx="1143000" cy="8890"/>
                      <wp:effectExtent l="0" t="4445" r="0" b="5715"/>
                      <wp:wrapNone/>
                      <wp:docPr id="13" name="直接连接符 13"/>
                      <wp:cNvGraphicFramePr/>
                      <a:graphic xmlns:a="http://schemas.openxmlformats.org/drawingml/2006/main">
                        <a:graphicData uri="http://schemas.microsoft.com/office/word/2010/wordprocessingShape">
                          <wps:wsp>
                            <wps:cNvCnPr/>
                            <wps:spPr>
                              <a:xfrm>
                                <a:off x="0" y="0"/>
                                <a:ext cx="1143000" cy="8890"/>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12.95pt;height:0.7pt;width:90pt;z-index:251672576;mso-width-relative:page;mso-height-relative:page;" filled="f" stroked="t" coordsize="21600,21600" o:gfxdata="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pg2s2wAAAAkBAAAPAAAAAAAAAAEAIAAAACIAAABkcnMvZG93bnJl&#10;di54bWxQSwECFAAUAAAACACHTuJAy+2j3voBAADpAwAADgAAAAAAAAABACAAAAAqAQAAZHJzL2Uy&#10;b0RvYy54bWxQSwUGAAAAAAYABgBZAQAAlgUAAAAA&#10;">
                      <v:fill on="f" focussize="0,0"/>
                      <v:stroke color="#0070C0" joinstyle="round"/>
                      <v:imagedata o:title=""/>
                      <o:lock v:ext="edit" aspectratio="f"/>
                    </v:line>
                  </w:pict>
                </mc:Fallback>
              </mc:AlternateConten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0A914BDB">
            <w:pPr>
              <w:jc w:val="center"/>
              <w:rPr>
                <w:rFonts w:hint="default" w:ascii="Times New Roman" w:hAnsi="Times New Roman" w:cs="Times New Roman"/>
                <w:color w:val="000000"/>
                <w:szCs w:val="21"/>
              </w:rPr>
            </w:pPr>
          </w:p>
        </w:tc>
      </w:tr>
      <w:tr w14:paraId="48A03C66">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7C5288B2">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6</w:t>
            </w:r>
          </w:p>
        </w:tc>
        <w:tc>
          <w:tcPr>
            <w:tcW w:w="741" w:type="pct"/>
            <w:tcBorders>
              <w:top w:val="single" w:color="000000" w:sz="4" w:space="0"/>
              <w:left w:val="single" w:color="000000" w:sz="4" w:space="0"/>
              <w:bottom w:val="single" w:color="000000" w:sz="4" w:space="0"/>
              <w:right w:val="single" w:color="000000" w:sz="4" w:space="0"/>
            </w:tcBorders>
            <w:noWrap w:val="0"/>
            <w:vAlign w:val="center"/>
          </w:tcPr>
          <w:p w14:paraId="0F48621B">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水绵及刚毛藻防控</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F37E10F">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476FEA3">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51BCE4E">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CD432A6">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4A25F1E">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71552" behindDoc="0" locked="0" layoutInCell="1" allowOverlap="1">
                      <wp:simplePos x="0" y="0"/>
                      <wp:positionH relativeFrom="column">
                        <wp:posOffset>-63500</wp:posOffset>
                      </wp:positionH>
                      <wp:positionV relativeFrom="paragraph">
                        <wp:posOffset>160655</wp:posOffset>
                      </wp:positionV>
                      <wp:extent cx="2844165" cy="10160"/>
                      <wp:effectExtent l="0" t="4445" r="3810" b="13970"/>
                      <wp:wrapNone/>
                      <wp:docPr id="2" name="直接连接符 2"/>
                      <wp:cNvGraphicFramePr/>
                      <a:graphic xmlns:a="http://schemas.openxmlformats.org/drawingml/2006/main">
                        <a:graphicData uri="http://schemas.microsoft.com/office/word/2010/wordprocessingShape">
                          <wps:wsp>
                            <wps:cNvCnPr/>
                            <wps:spPr>
                              <a:xfrm>
                                <a:off x="0" y="0"/>
                                <a:ext cx="2844165" cy="10160"/>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pt;margin-top:12.65pt;height:0.8pt;width:223.95pt;z-index:251671552;mso-width-relative:page;mso-height-relative:page;" filled="f" stroked="t" coordsize="21600,21600" o:gfxdata="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lPA/3AAAAAkBAAAPAAAAAAAAAAEAIAAAACIAAABkcnMvZG93bnJl&#10;di54bWxQSwECFAAUAAAACACHTuJA67H3m/kBAADoAwAADgAAAAAAAAABACAAAAArAQAAZHJzL2Uy&#10;b0RvYy54bWxQSwUGAAAAAAYABgBZAQAAlgU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BC370A8">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E64CC75">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20A9F5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983A911">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E5C97C7">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F4620DC">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41FD74D2">
            <w:pPr>
              <w:jc w:val="center"/>
              <w:rPr>
                <w:rFonts w:hint="default" w:ascii="Times New Roman" w:hAnsi="Times New Roman" w:cs="Times New Roman"/>
                <w:color w:val="000000"/>
                <w:szCs w:val="21"/>
              </w:rPr>
            </w:pPr>
          </w:p>
        </w:tc>
      </w:tr>
      <w:tr w14:paraId="49C5C6E9">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19DCAE0E">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7</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2B05F89A">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5408" behindDoc="0" locked="0" layoutInCell="1" allowOverlap="1">
                      <wp:simplePos x="0" y="0"/>
                      <wp:positionH relativeFrom="column">
                        <wp:posOffset>1187450</wp:posOffset>
                      </wp:positionH>
                      <wp:positionV relativeFrom="paragraph">
                        <wp:posOffset>145415</wp:posOffset>
                      </wp:positionV>
                      <wp:extent cx="6840855" cy="6985"/>
                      <wp:effectExtent l="0" t="4445" r="7620" b="7620"/>
                      <wp:wrapNone/>
                      <wp:docPr id="14" name="直接连接符 14"/>
                      <wp:cNvGraphicFramePr/>
                      <a:graphic xmlns:a="http://schemas.openxmlformats.org/drawingml/2006/main">
                        <a:graphicData uri="http://schemas.microsoft.com/office/word/2010/wordprocessingShape">
                          <wps:wsp>
                            <wps:cNvCnPr/>
                            <wps:spPr>
                              <a:xfrm>
                                <a:off x="0" y="0"/>
                                <a:ext cx="6840855" cy="6985"/>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5pt;margin-top:11.45pt;height:0.55pt;width:538.65pt;z-index:251665408;mso-width-relative:page;mso-height-relative:page;" filled="f" stroked="t" coordsize="21600,21600" o:gfxdata="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UlaS9sAAAAKAQAADwAAAAAAAAABACAAAAAiAAAAZHJzL2Rvd25y&#10;ZXYueG1sUEsBAhQAFAAAAAgAh07iQJa0JFr7AQAA6QMAAA4AAAAAAAAAAQAgAAAAKgEAAGRycy9l&#10;Mm9Eb2MueG1sUEsFBgAAAAAGAAYAWQEAAJcFAAAAAA==&#10;">
                      <v:fill on="f" focussize="0,0"/>
                      <v:stroke color="#0070C0" joinstyle="round"/>
                      <v:imagedata o:title=""/>
                      <o:lock v:ext="edit" aspectratio="f"/>
                    </v:line>
                  </w:pict>
                </mc:Fallback>
              </mc:AlternateContent>
            </w:r>
            <w:r>
              <w:rPr>
                <w:rFonts w:hint="default" w:ascii="Times New Roman" w:hAnsi="Times New Roman" w:cs="Times New Roman"/>
                <w:color w:val="000000"/>
                <w:kern w:val="0"/>
                <w:szCs w:val="21"/>
                <w:lang w:bidi="ar"/>
              </w:rPr>
              <w:t>水质检测</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65CA89E">
            <w:pPr>
              <w:widowControl/>
              <w:jc w:val="center"/>
              <w:textAlignment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95B82F1">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EB701E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42EB78A">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BDFD827">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E5B3279">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6E3CA9E">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25E43A3">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CF8957C">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C45F975">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23252FC">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0E7D1B22">
            <w:pPr>
              <w:jc w:val="center"/>
              <w:rPr>
                <w:rFonts w:hint="default" w:ascii="Times New Roman" w:hAnsi="Times New Roman" w:cs="Times New Roman"/>
                <w:color w:val="000000"/>
                <w:szCs w:val="21"/>
              </w:rPr>
            </w:pPr>
          </w:p>
        </w:tc>
      </w:tr>
      <w:tr w14:paraId="168ADF59">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3ADE9C62">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8</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2E5016B7">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7456" behindDoc="0" locked="0" layoutInCell="1" allowOverlap="1">
                      <wp:simplePos x="0" y="0"/>
                      <wp:positionH relativeFrom="column">
                        <wp:posOffset>1212850</wp:posOffset>
                      </wp:positionH>
                      <wp:positionV relativeFrom="paragraph">
                        <wp:posOffset>154940</wp:posOffset>
                      </wp:positionV>
                      <wp:extent cx="565785" cy="0"/>
                      <wp:effectExtent l="0" t="4445" r="5715" b="5080"/>
                      <wp:wrapNone/>
                      <wp:docPr id="3" name="直接连接符 3"/>
                      <wp:cNvGraphicFramePr/>
                      <a:graphic xmlns:a="http://schemas.openxmlformats.org/drawingml/2006/main">
                        <a:graphicData uri="http://schemas.microsoft.com/office/word/2010/wordprocessingShape">
                          <wps:wsp>
                            <wps:cNvCnPr/>
                            <wps:spPr>
                              <a:xfrm>
                                <a:off x="0" y="0"/>
                                <a:ext cx="565785" cy="0"/>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5pt;margin-top:12.2pt;height:0pt;width:44.55pt;z-index:251667456;mso-width-relative:page;mso-height-relative:page;" filled="f" stroked="t" coordsize="21600,21600" o:gfxdata="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quoT2QAAAAkBAAAPAAAAAAAAAAEAIAAAACIAAABkcnMvZG93bnJldi54bWxQ&#10;SwECFAAUAAAACACHTuJA1yU3r/YBAADjAwAADgAAAAAAAAABACAAAAAoAQAAZHJzL2Uyb0RvYy54&#10;bWxQSwUGAAAAAAYABgBZAQAAkAUAAAAA&#10;">
                      <v:fill on="f" focussize="0,0"/>
                      <v:stroke color="#0070C0" joinstyle="round"/>
                      <v:imagedata o:title=""/>
                      <o:lock v:ext="edit" aspectratio="f"/>
                    </v:line>
                  </w:pict>
                </mc:Fallback>
              </mc:AlternateContent>
            </w:r>
            <w:r>
              <w:rPr>
                <w:rFonts w:hint="default" w:ascii="Times New Roman" w:hAnsi="Times New Roman" w:cs="Times New Roman"/>
                <w:color w:val="000000"/>
                <w:kern w:val="0"/>
                <w:szCs w:val="21"/>
                <w:lang w:bidi="ar"/>
              </w:rPr>
              <w:t>生物检测</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9F7BF43">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08600F5">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BC188FD">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A16FF1A">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8480" behindDoc="0" locked="0" layoutInCell="1" allowOverlap="1">
                      <wp:simplePos x="0" y="0"/>
                      <wp:positionH relativeFrom="column">
                        <wp:posOffset>-67310</wp:posOffset>
                      </wp:positionH>
                      <wp:positionV relativeFrom="paragraph">
                        <wp:posOffset>149860</wp:posOffset>
                      </wp:positionV>
                      <wp:extent cx="584835" cy="10160"/>
                      <wp:effectExtent l="0" t="4445" r="5715" b="13970"/>
                      <wp:wrapNone/>
                      <wp:docPr id="15" name="直接连接符 15"/>
                      <wp:cNvGraphicFramePr/>
                      <a:graphic xmlns:a="http://schemas.openxmlformats.org/drawingml/2006/main">
                        <a:graphicData uri="http://schemas.microsoft.com/office/word/2010/wordprocessingShape">
                          <wps:wsp>
                            <wps:cNvCnPr/>
                            <wps:spPr>
                              <a:xfrm>
                                <a:off x="0" y="0"/>
                                <a:ext cx="584835" cy="10160"/>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pt;margin-top:11.8pt;height:0.8pt;width:46.05pt;z-index:251668480;mso-width-relative:page;mso-height-relative:page;" filled="f" stroked="t" coordsize="21600,21600" o:gfxdata="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fmIk9oAAAAIAQAADwAAAAAAAAABACAAAAAiAAAAZHJzL2Rvd25yZXYu&#10;eG1sUEsBAhQAFAAAAAgAh07iQF3ajDb5AQAA6QMAAA4AAAAAAAAAAQAgAAAAKQEAAGRycy9lMm9E&#10;b2MueG1sUEsFBgAAAAAGAAYAWQEAAJQFA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198174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6814A9A">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F8717BE">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9504" behindDoc="0" locked="0" layoutInCell="1" allowOverlap="1">
                      <wp:simplePos x="0" y="0"/>
                      <wp:positionH relativeFrom="column">
                        <wp:posOffset>-64770</wp:posOffset>
                      </wp:positionH>
                      <wp:positionV relativeFrom="paragraph">
                        <wp:posOffset>144145</wp:posOffset>
                      </wp:positionV>
                      <wp:extent cx="575945" cy="5715"/>
                      <wp:effectExtent l="0" t="4445" r="5080" b="8890"/>
                      <wp:wrapNone/>
                      <wp:docPr id="8" name="直接连接符 8"/>
                      <wp:cNvGraphicFramePr/>
                      <a:graphic xmlns:a="http://schemas.openxmlformats.org/drawingml/2006/main">
                        <a:graphicData uri="http://schemas.microsoft.com/office/word/2010/wordprocessingShape">
                          <wps:wsp>
                            <wps:cNvCnPr/>
                            <wps:spPr>
                              <a:xfrm flipV="1">
                                <a:off x="0" y="0"/>
                                <a:ext cx="575945" cy="5715"/>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1pt;margin-top:11.35pt;height:0.45pt;width:45.35pt;z-index:251669504;mso-width-relative:page;mso-height-relative:page;" filled="f" stroked="t" coordsize="21600,21600" o:gfxdata="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VKnZAAAACAEAAA8AAAAAAAAAAQAgAAAAIgAAAGRycy9k&#10;b3ducmV2LnhtbFBLAQIUABQAAAAIAIdO4kDrj1VVAQIAAPADAAAOAAAAAAAAAAEAIAAAACgBAABk&#10;cnMvZTJvRG9jLnhtbFBLBQYAAAAABgAGAFkBAACbBQ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28881C4">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6A77406">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414B2A5">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70528" behindDoc="0" locked="0" layoutInCell="1" allowOverlap="1">
                      <wp:simplePos x="0" y="0"/>
                      <wp:positionH relativeFrom="column">
                        <wp:posOffset>-67945</wp:posOffset>
                      </wp:positionH>
                      <wp:positionV relativeFrom="paragraph">
                        <wp:posOffset>149225</wp:posOffset>
                      </wp:positionV>
                      <wp:extent cx="583565" cy="15875"/>
                      <wp:effectExtent l="0" t="4445" r="6985" b="8255"/>
                      <wp:wrapNone/>
                      <wp:docPr id="10" name="直接连接符 10"/>
                      <wp:cNvGraphicFramePr/>
                      <a:graphic xmlns:a="http://schemas.openxmlformats.org/drawingml/2006/main">
                        <a:graphicData uri="http://schemas.microsoft.com/office/word/2010/wordprocessingShape">
                          <wps:wsp>
                            <wps:cNvCnPr/>
                            <wps:spPr>
                              <a:xfrm>
                                <a:off x="0" y="0"/>
                                <a:ext cx="583565" cy="15875"/>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11.75pt;height:1.25pt;width:45.95pt;z-index:251670528;mso-width-relative:page;mso-height-relative:page;" filled="f" stroked="t" coordsize="21600,21600" o:gfxdata="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2PIBW2gAAAAgBAAAPAAAAAAAAAAEAIAAAACIAAABkcnMvZG93bnJl&#10;di54bWxQSwECFAAUAAAACACHTuJAB96HmfsBAADpAwAADgAAAAAAAAABACAAAAApAQAAZHJzL2Uy&#10;b0RvYy54bWxQSwUGAAAAAAYABgBZAQAAlgU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A1B1632">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49F8C1DE">
            <w:pPr>
              <w:jc w:val="center"/>
              <w:rPr>
                <w:rFonts w:hint="default" w:ascii="Times New Roman" w:hAnsi="Times New Roman" w:cs="Times New Roman"/>
                <w:color w:val="000000"/>
                <w:szCs w:val="21"/>
              </w:rPr>
            </w:pPr>
          </w:p>
        </w:tc>
      </w:tr>
      <w:tr w14:paraId="2B0C3773">
        <w:tblPrEx>
          <w:tblCellMar>
            <w:top w:w="0" w:type="dxa"/>
            <w:left w:w="108" w:type="dxa"/>
            <w:bottom w:w="0" w:type="dxa"/>
            <w:right w:w="108" w:type="dxa"/>
          </w:tblCellMar>
        </w:tblPrEx>
        <w:trPr>
          <w:trHeight w:val="486"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524276F4">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9</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07F96D60">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底泥检测</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D3EA482">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306D050">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AE1079E">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D25AA46">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159385</wp:posOffset>
                      </wp:positionV>
                      <wp:extent cx="582930" cy="635"/>
                      <wp:effectExtent l="0" t="4445" r="7620" b="8890"/>
                      <wp:wrapNone/>
                      <wp:docPr id="7" name="直接连接符 7"/>
                      <wp:cNvGraphicFramePr/>
                      <a:graphic xmlns:a="http://schemas.openxmlformats.org/drawingml/2006/main">
                        <a:graphicData uri="http://schemas.microsoft.com/office/word/2010/wordprocessingShape">
                          <wps:wsp>
                            <wps:cNvCnPr/>
                            <wps:spPr>
                              <a:xfrm>
                                <a:off x="0" y="0"/>
                                <a:ext cx="582930" cy="635"/>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5pt;margin-top:12.55pt;height:0.05pt;width:45.9pt;z-index:251666432;mso-width-relative:page;mso-height-relative:page;" filled="f" stroked="t" coordsize="21600,21600" o:gfxdata="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RZWS2AAAAAcBAAAPAAAAAAAAAAEAIAAAACIAAABkcnMvZG93bnJldi54&#10;bWxQSwECFAAUAAAACACHTuJAddc7O/oBAADlAwAADgAAAAAAAAABACAAAAAnAQAAZHJzL2Uyb0Rv&#10;Yy54bWxQSwUGAAAAAAYABgBZAQAAkwU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FD471C5">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F752E9A">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7D6D60B">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8012DE1">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8ED257A">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ECAA0D9">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E6D42E2">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45F999C4">
            <w:pPr>
              <w:jc w:val="center"/>
              <w:rPr>
                <w:rFonts w:hint="default" w:ascii="Times New Roman" w:hAnsi="Times New Roman" w:cs="Times New Roman"/>
                <w:color w:val="000000"/>
                <w:szCs w:val="21"/>
              </w:rPr>
            </w:pPr>
          </w:p>
        </w:tc>
      </w:tr>
      <w:tr w14:paraId="55015858">
        <w:tblPrEx>
          <w:tblCellMar>
            <w:top w:w="0" w:type="dxa"/>
            <w:left w:w="108" w:type="dxa"/>
            <w:bottom w:w="0" w:type="dxa"/>
            <w:right w:w="108" w:type="dxa"/>
          </w:tblCellMar>
        </w:tblPrEx>
        <w:trPr>
          <w:trHeight w:val="500"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7B23E482">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10</w:t>
            </w:r>
          </w:p>
        </w:tc>
        <w:tc>
          <w:tcPr>
            <w:tcW w:w="741" w:type="pct"/>
            <w:tcBorders>
              <w:top w:val="single" w:color="000000" w:sz="4" w:space="0"/>
              <w:left w:val="single" w:color="000000" w:sz="4" w:space="0"/>
              <w:bottom w:val="single" w:color="000000" w:sz="4" w:space="0"/>
              <w:right w:val="single" w:color="000000" w:sz="4" w:space="0"/>
            </w:tcBorders>
            <w:noWrap/>
            <w:vAlign w:val="center"/>
          </w:tcPr>
          <w:p w14:paraId="282C60A0">
            <w:pPr>
              <w:widowControl/>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运维工作总结</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3AE6D64">
            <w:pPr>
              <w:jc w:val="center"/>
              <w:rPr>
                <w:rFonts w:hint="default" w:ascii="Times New Roman" w:hAnsi="Times New Roman" w:cs="Times New Roman"/>
                <w:color w:val="000000"/>
                <w:szCs w:val="21"/>
              </w:rPr>
            </w:pPr>
            <w:r>
              <w:rPr>
                <w:rFonts w:hint="default" w:ascii="Times New Roman" w:hAnsi="Times New Roman" w:cs="Times New Roman"/>
                <w:szCs w:val="21"/>
              </w:rPr>
              <mc:AlternateContent>
                <mc:Choice Requires="wps">
                  <w:drawing>
                    <wp:anchor distT="0" distB="0" distL="114300" distR="114300" simplePos="0" relativeHeight="251662336" behindDoc="0" locked="0" layoutInCell="1" allowOverlap="1">
                      <wp:simplePos x="0" y="0"/>
                      <wp:positionH relativeFrom="column">
                        <wp:posOffset>-58420</wp:posOffset>
                      </wp:positionH>
                      <wp:positionV relativeFrom="paragraph">
                        <wp:posOffset>111125</wp:posOffset>
                      </wp:positionV>
                      <wp:extent cx="6826250" cy="33655"/>
                      <wp:effectExtent l="0" t="4445" r="3175" b="9525"/>
                      <wp:wrapNone/>
                      <wp:docPr id="11" name="直接连接符 11"/>
                      <wp:cNvGraphicFramePr/>
                      <a:graphic xmlns:a="http://schemas.openxmlformats.org/drawingml/2006/main">
                        <a:graphicData uri="http://schemas.microsoft.com/office/word/2010/wordprocessingShape">
                          <wps:wsp>
                            <wps:cNvCnPr/>
                            <wps:spPr>
                              <a:xfrm>
                                <a:off x="0" y="0"/>
                                <a:ext cx="6826250" cy="33655"/>
                              </a:xfrm>
                              <a:prstGeom prst="line">
                                <a:avLst/>
                              </a:prstGeom>
                              <a:ln w="9525" cap="flat" cmpd="sng">
                                <a:solidFill>
                                  <a:srgbClr val="0070C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pt;margin-top:8.75pt;height:2.65pt;width:537.5pt;z-index:251662336;mso-width-relative:page;mso-height-relative:page;" filled="f" stroked="t" coordsize="21600,21600" o:gfxdata="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Yz0AtoAAAAJAQAADwAAAAAAAAABACAAAAAiAAAAZHJzL2Rvd25y&#10;ZXYueG1sUEsBAhQAFAAAAAgAh07iQFEG5A/8AQAA6gMAAA4AAAAAAAAAAQAgAAAAKQEAAGRycy9l&#10;Mm9Eb2MueG1sUEsFBgAAAAAGAAYAWQEAAJcFAAAAAA==&#10;">
                      <v:fill on="f" focussize="0,0"/>
                      <v:stroke color="#0070C0" joinstyle="round"/>
                      <v:imagedata o:title=""/>
                      <o:lock v:ext="edit" aspectratio="f"/>
                    </v:line>
                  </w:pict>
                </mc:Fallback>
              </mc:AlternateConten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ED20DC7">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5152BA9">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53409F4">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15B2940">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0A55F9A">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9989692">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75024DE">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64D265E">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64176FD">
            <w:pPr>
              <w:jc w:val="center"/>
              <w:rPr>
                <w:rFonts w:hint="default" w:ascii="Times New Roman" w:hAnsi="Times New Roman" w:cs="Times New Roman"/>
                <w:color w:val="000000"/>
                <w:szCs w:val="21"/>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9E47F05">
            <w:pPr>
              <w:jc w:val="center"/>
              <w:rPr>
                <w:rFonts w:hint="default" w:ascii="Times New Roman" w:hAnsi="Times New Roman" w:cs="Times New Roman"/>
                <w:color w:val="000000"/>
                <w:szCs w:val="21"/>
              </w:rPr>
            </w:pP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790A740E">
            <w:pPr>
              <w:jc w:val="center"/>
              <w:rPr>
                <w:rFonts w:hint="default" w:ascii="Times New Roman" w:hAnsi="Times New Roman" w:cs="Times New Roman"/>
                <w:color w:val="000000"/>
                <w:szCs w:val="21"/>
              </w:rPr>
            </w:pPr>
          </w:p>
        </w:tc>
      </w:tr>
    </w:tbl>
    <w:p w14:paraId="63D77ECA">
      <w:pPr>
        <w:pStyle w:val="59"/>
        <w:numPr>
          <w:ilvl w:val="-1"/>
          <w:numId w:val="0"/>
        </w:numPr>
        <w:ind w:left="0" w:firstLine="0" w:firstLineChars="0"/>
        <w:jc w:val="center"/>
        <w:rPr>
          <w:rFonts w:hint="default" w:ascii="Times New Roman"/>
        </w:rPr>
      </w:pPr>
    </w:p>
    <w:sectPr>
      <w:headerReference r:id="rId21" w:type="default"/>
      <w:footerReference r:id="rId23" w:type="default"/>
      <w:headerReference r:id="rId22" w:type="even"/>
      <w:footerReference r:id="rId24" w:type="even"/>
      <w:pgSz w:w="16838" w:h="11906" w:orient="landscape"/>
      <w:pgMar w:top="1134" w:right="2410"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5F45">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194C8">
    <w:pPr>
      <w:pStyle w:val="55"/>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9354A">
                          <w:pPr>
                            <w:pStyle w:val="55"/>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FA9354A">
                    <w:pPr>
                      <w:pStyle w:val="55"/>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2555">
    <w:pPr>
      <w:pStyle w:val="54"/>
    </w:pPr>
    <w:r>
      <w:rPr>
        <w:sz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CA930">
                          <w:pPr>
                            <w:pStyle w:val="54"/>
                          </w:pPr>
                          <w:r>
                            <w:fldChar w:fldCharType="begin"/>
                          </w:r>
                          <w:r>
                            <w:instrText xml:space="preserve"> PAGE   \* MERGEFORMAT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5BCA930">
                    <w:pPr>
                      <w:pStyle w:val="54"/>
                    </w:pPr>
                    <w:r>
                      <w:fldChar w:fldCharType="begin"/>
                    </w:r>
                    <w:r>
                      <w:instrText xml:space="preserve"> PAGE   \* MERGEFORMAT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B91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3E3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4DAD">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70A6C">
                          <w:pPr>
                            <w:pStyle w:val="55"/>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A670A6C">
                    <w:pPr>
                      <w:pStyle w:val="55"/>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EFC0">
    <w:pPr>
      <w:pStyle w:val="54"/>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CF434">
                          <w:pPr>
                            <w:pStyle w:val="54"/>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CCF434">
                    <w:pPr>
                      <w:pStyle w:val="54"/>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963B4">
    <w:pPr>
      <w:spacing w:line="173" w:lineRule="auto"/>
      <w:ind w:left="4070"/>
      <w:rPr>
        <w:rFonts w:ascii="微软雅黑" w:hAnsi="微软雅黑" w:eastAsia="微软雅黑" w:cs="微软雅黑"/>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C770FF">
                          <w:pPr>
                            <w:pStyle w:val="18"/>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7C770FF">
                    <w:pPr>
                      <w:pStyle w:val="1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645B">
    <w:pPr>
      <w:pStyle w:val="54"/>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213A9">
                          <w:pPr>
                            <w:pStyle w:val="54"/>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7213A9">
                    <w:pPr>
                      <w:pStyle w:val="54"/>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2022">
    <w:pPr>
      <w:spacing w:line="173" w:lineRule="auto"/>
      <w:ind w:left="4171"/>
      <w:rPr>
        <w:rFonts w:ascii="微软雅黑" w:hAnsi="微软雅黑" w:eastAsia="微软雅黑" w:cs="微软雅黑"/>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808A4">
                          <w:pPr>
                            <w:pStyle w:val="18"/>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BF808A4">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B511">
    <w:pPr>
      <w:spacing w:line="173" w:lineRule="auto"/>
      <w:ind w:left="4070"/>
      <w:rPr>
        <w:rFonts w:hint="default" w:ascii="微软雅黑" w:hAnsi="微软雅黑" w:eastAsia="宋体" w:cs="微软雅黑"/>
        <w:sz w:val="18"/>
        <w:szCs w:val="18"/>
        <w:lang w:val="en-US" w:eastAsia="zh-CN"/>
      </w:rPr>
    </w:pPr>
    <w:r>
      <w:rPr>
        <w:rFonts w:hint="eastAsia"/>
        <w:sz w:val="18"/>
        <w:lang w:val="en-US" w:eastAsia="zh-CN"/>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16D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803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D6A7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2E6E">
    <w:pPr>
      <w:pStyle w:val="64"/>
    </w:pPr>
    <w:r>
      <w:fldChar w:fldCharType="begin"/>
    </w:r>
    <w:r>
      <w:instrText xml:space="preserve"> STYLEREF  标准文件_文件编号  \* MERGEFORMAT </w:instrText>
    </w:r>
    <w:r>
      <w:fldChar w:fldCharType="separate"/>
    </w:r>
    <w:r>
      <w:t>T/CSES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740D">
    <w:pPr>
      <w:pStyle w:val="65"/>
    </w:pPr>
    <w:r>
      <w:fldChar w:fldCharType="begin"/>
    </w:r>
    <w:r>
      <w:instrText xml:space="preserve"> STYLEREF  标准文件_文件编号 \* MERGEFORMAT </w:instrText>
    </w:r>
    <w:r>
      <w:fldChar w:fldCharType="separate"/>
    </w:r>
    <w:r>
      <w:t>T/CSES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BC04">
    <w:pPr>
      <w:pStyle w:val="64"/>
    </w:pPr>
    <w:r>
      <w:fldChar w:fldCharType="begin"/>
    </w:r>
    <w:r>
      <w:instrText xml:space="preserve"> STYLEREF  标准文件_文件编号  \* MERGEFORMAT </w:instrText>
    </w:r>
    <w:r>
      <w:fldChar w:fldCharType="separate"/>
    </w:r>
    <w:r>
      <w:t>T/CSES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D9C7A">
    <w:pPr>
      <w:pStyle w:val="65"/>
    </w:pPr>
    <w:r>
      <w:fldChar w:fldCharType="begin"/>
    </w:r>
    <w:r>
      <w:instrText xml:space="preserve"> STYLEREF  标准文件_文件编号 \* MERGEFORMAT </w:instrText>
    </w:r>
    <w:r>
      <w:fldChar w:fldCharType="separate"/>
    </w:r>
    <w:r>
      <w:t>T/CSES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F7E6">
    <w:pPr>
      <w:pStyle w:val="64"/>
    </w:pPr>
    <w:r>
      <w:fldChar w:fldCharType="begin"/>
    </w:r>
    <w:r>
      <w:instrText xml:space="preserve"> STYLEREF  标准文件_文件编号  \* MERGEFORMAT </w:instrText>
    </w:r>
    <w:r>
      <w:fldChar w:fldCharType="separate"/>
    </w:r>
    <w:r>
      <w:t>T/CSES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70BF">
    <w:pPr>
      <w:pStyle w:val="65"/>
    </w:pPr>
    <w:r>
      <w:fldChar w:fldCharType="begin"/>
    </w:r>
    <w:r>
      <w:instrText xml:space="preserve"> STYLEREF  标准文件_文件编号 \* MERGEFORMAT </w:instrText>
    </w:r>
    <w:r>
      <w:fldChar w:fldCharType="separate"/>
    </w:r>
    <w:r>
      <w:t>T/CSES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A56E3"/>
    <w:multiLevelType w:val="singleLevel"/>
    <w:tmpl w:val="89CA56E3"/>
    <w:lvl w:ilvl="0" w:tentative="0">
      <w:start w:val="1"/>
      <w:numFmt w:val="lowerLetter"/>
      <w:suff w:val="nothing"/>
      <w:lvlText w:val="%1）"/>
      <w:lvlJc w:val="left"/>
    </w:lvl>
  </w:abstractNum>
  <w:abstractNum w:abstractNumId="1">
    <w:nsid w:val="9F042475"/>
    <w:multiLevelType w:val="singleLevel"/>
    <w:tmpl w:val="9F042475"/>
    <w:lvl w:ilvl="0" w:tentative="0">
      <w:start w:val="1"/>
      <w:numFmt w:val="decimal"/>
      <w:suff w:val="nothing"/>
      <w:lvlText w:val="%1）"/>
      <w:lvlJc w:val="left"/>
      <w:pPr>
        <w:ind w:left="420" w:leftChars="0" w:firstLine="0" w:firstLineChars="0"/>
      </w:pPr>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F02DE20"/>
    <w:multiLevelType w:val="singleLevel"/>
    <w:tmpl w:val="5F02DE20"/>
    <w:lvl w:ilvl="0" w:tentative="0">
      <w:start w:val="1"/>
      <w:numFmt w:val="lowerLetter"/>
      <w:suff w:val="nothing"/>
      <w:lvlText w:val="%1）"/>
      <w:lvlJc w:val="left"/>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0"/>
  </w:num>
  <w:num w:numId="3">
    <w:abstractNumId w:val="7"/>
  </w:num>
  <w:num w:numId="4">
    <w:abstractNumId w:val="26"/>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8"/>
  </w:num>
  <w:num w:numId="12">
    <w:abstractNumId w:val="13"/>
  </w:num>
  <w:num w:numId="13">
    <w:abstractNumId w:val="14"/>
  </w:num>
  <w:num w:numId="14">
    <w:abstractNumId w:val="9"/>
  </w:num>
  <w:num w:numId="15">
    <w:abstractNumId w:val="21"/>
  </w:num>
  <w:num w:numId="16">
    <w:abstractNumId w:val="24"/>
  </w:num>
  <w:num w:numId="17">
    <w:abstractNumId w:val="19"/>
  </w:num>
  <w:num w:numId="18">
    <w:abstractNumId w:val="32"/>
  </w:num>
  <w:num w:numId="19">
    <w:abstractNumId w:val="17"/>
  </w:num>
  <w:num w:numId="20">
    <w:abstractNumId w:val="3"/>
  </w:num>
  <w:num w:numId="21">
    <w:abstractNumId w:val="12"/>
  </w:num>
  <w:num w:numId="22">
    <w:abstractNumId w:val="33"/>
  </w:num>
  <w:num w:numId="23">
    <w:abstractNumId w:val="23"/>
  </w:num>
  <w:num w:numId="24">
    <w:abstractNumId w:val="8"/>
  </w:num>
  <w:num w:numId="25">
    <w:abstractNumId w:val="29"/>
  </w:num>
  <w:num w:numId="26">
    <w:abstractNumId w:val="31"/>
  </w:num>
  <w:num w:numId="27">
    <w:abstractNumId w:val="4"/>
  </w:num>
  <w:num w:numId="28">
    <w:abstractNumId w:val="6"/>
  </w:num>
  <w:num w:numId="29">
    <w:abstractNumId w:val="16"/>
  </w:num>
  <w:num w:numId="30">
    <w:abstractNumId w:val="27"/>
  </w:num>
  <w:num w:numId="31">
    <w:abstractNumId w:val="25"/>
  </w:num>
  <w:num w:numId="32">
    <w:abstractNumId w:val="1"/>
  </w:num>
  <w:num w:numId="33">
    <w:abstractNumId w:val="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7C03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AC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6C7A"/>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68C"/>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4CB"/>
    <w:rsid w:val="006015CE"/>
    <w:rsid w:val="00604784"/>
    <w:rsid w:val="00606419"/>
    <w:rsid w:val="00607D29"/>
    <w:rsid w:val="00612952"/>
    <w:rsid w:val="006138FE"/>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375"/>
    <w:rsid w:val="007C2D89"/>
    <w:rsid w:val="007C4593"/>
    <w:rsid w:val="007C5309"/>
    <w:rsid w:val="007C6069"/>
    <w:rsid w:val="007C76A3"/>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9FE"/>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103"/>
    <w:rsid w:val="009305B5"/>
    <w:rsid w:val="009378DD"/>
    <w:rsid w:val="009429D5"/>
    <w:rsid w:val="00942BF1"/>
    <w:rsid w:val="00945180"/>
    <w:rsid w:val="00945428"/>
    <w:rsid w:val="0094607B"/>
    <w:rsid w:val="009475C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6B80"/>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95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9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AD2"/>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265180"/>
    <w:rsid w:val="059E7B97"/>
    <w:rsid w:val="05C313AC"/>
    <w:rsid w:val="06824DC3"/>
    <w:rsid w:val="0732167C"/>
    <w:rsid w:val="07A80859"/>
    <w:rsid w:val="08126CF8"/>
    <w:rsid w:val="08803E31"/>
    <w:rsid w:val="09F2225F"/>
    <w:rsid w:val="0A4F471E"/>
    <w:rsid w:val="0AFA60F9"/>
    <w:rsid w:val="0C6D2071"/>
    <w:rsid w:val="0F293D6D"/>
    <w:rsid w:val="0F3A448D"/>
    <w:rsid w:val="0F955B67"/>
    <w:rsid w:val="0F9C2854"/>
    <w:rsid w:val="0FE45E74"/>
    <w:rsid w:val="109157F1"/>
    <w:rsid w:val="11034D52"/>
    <w:rsid w:val="119105B0"/>
    <w:rsid w:val="11FC7F0B"/>
    <w:rsid w:val="1230601B"/>
    <w:rsid w:val="13E7095B"/>
    <w:rsid w:val="13EB044B"/>
    <w:rsid w:val="14B46A8F"/>
    <w:rsid w:val="159B3D28"/>
    <w:rsid w:val="159E5049"/>
    <w:rsid w:val="15B21379"/>
    <w:rsid w:val="162F4B54"/>
    <w:rsid w:val="169E03E4"/>
    <w:rsid w:val="16BF796D"/>
    <w:rsid w:val="16E949A3"/>
    <w:rsid w:val="18EE7DCF"/>
    <w:rsid w:val="19F26E25"/>
    <w:rsid w:val="1A187AC0"/>
    <w:rsid w:val="1BAF1D5E"/>
    <w:rsid w:val="1CAE33DC"/>
    <w:rsid w:val="1DE63A32"/>
    <w:rsid w:val="1DF3687A"/>
    <w:rsid w:val="1E7E1EBC"/>
    <w:rsid w:val="1F9E22A8"/>
    <w:rsid w:val="1FD04999"/>
    <w:rsid w:val="214567E7"/>
    <w:rsid w:val="217F6677"/>
    <w:rsid w:val="21A8172A"/>
    <w:rsid w:val="2254540E"/>
    <w:rsid w:val="22943A5C"/>
    <w:rsid w:val="23BC326A"/>
    <w:rsid w:val="24444B67"/>
    <w:rsid w:val="24A419BE"/>
    <w:rsid w:val="24F9229C"/>
    <w:rsid w:val="254E4396"/>
    <w:rsid w:val="27B34984"/>
    <w:rsid w:val="282037F1"/>
    <w:rsid w:val="282D0BDB"/>
    <w:rsid w:val="28AC24C6"/>
    <w:rsid w:val="291C47AB"/>
    <w:rsid w:val="2964687E"/>
    <w:rsid w:val="2A9A430A"/>
    <w:rsid w:val="2AF27EBA"/>
    <w:rsid w:val="2B77216D"/>
    <w:rsid w:val="2B936FA7"/>
    <w:rsid w:val="2DF14458"/>
    <w:rsid w:val="2FD14541"/>
    <w:rsid w:val="30620BA0"/>
    <w:rsid w:val="33641229"/>
    <w:rsid w:val="337E0E7F"/>
    <w:rsid w:val="33EE2432"/>
    <w:rsid w:val="36BD5820"/>
    <w:rsid w:val="381E22EE"/>
    <w:rsid w:val="383E64EC"/>
    <w:rsid w:val="38984884"/>
    <w:rsid w:val="39552923"/>
    <w:rsid w:val="396E1053"/>
    <w:rsid w:val="3A332126"/>
    <w:rsid w:val="3A6D130B"/>
    <w:rsid w:val="3AA52853"/>
    <w:rsid w:val="3AC86541"/>
    <w:rsid w:val="3AD969A0"/>
    <w:rsid w:val="3B516DF4"/>
    <w:rsid w:val="3BBE5720"/>
    <w:rsid w:val="3BEE1FD7"/>
    <w:rsid w:val="3BF375EE"/>
    <w:rsid w:val="3C192F8B"/>
    <w:rsid w:val="3CED482B"/>
    <w:rsid w:val="3D136199"/>
    <w:rsid w:val="3D932E36"/>
    <w:rsid w:val="41410DFB"/>
    <w:rsid w:val="41C04416"/>
    <w:rsid w:val="41FD583F"/>
    <w:rsid w:val="42181B5C"/>
    <w:rsid w:val="423F533B"/>
    <w:rsid w:val="42B555FD"/>
    <w:rsid w:val="42B71375"/>
    <w:rsid w:val="43430E5B"/>
    <w:rsid w:val="435C3CCA"/>
    <w:rsid w:val="46367BC0"/>
    <w:rsid w:val="46EB5A91"/>
    <w:rsid w:val="4832149E"/>
    <w:rsid w:val="48BF0F83"/>
    <w:rsid w:val="49172B6D"/>
    <w:rsid w:val="4A0A4F59"/>
    <w:rsid w:val="4A1946C3"/>
    <w:rsid w:val="4A563022"/>
    <w:rsid w:val="4A62250E"/>
    <w:rsid w:val="4B9B4365"/>
    <w:rsid w:val="4BCD40B9"/>
    <w:rsid w:val="4CC56D84"/>
    <w:rsid w:val="4E7B3B9E"/>
    <w:rsid w:val="4EB05483"/>
    <w:rsid w:val="4EE72FE2"/>
    <w:rsid w:val="4FD572DE"/>
    <w:rsid w:val="504F0E3F"/>
    <w:rsid w:val="51254295"/>
    <w:rsid w:val="51E348E9"/>
    <w:rsid w:val="52397B4D"/>
    <w:rsid w:val="52FE6B4C"/>
    <w:rsid w:val="53642E53"/>
    <w:rsid w:val="53D314E4"/>
    <w:rsid w:val="54F923AB"/>
    <w:rsid w:val="55F10BEA"/>
    <w:rsid w:val="56705FB3"/>
    <w:rsid w:val="56D06A51"/>
    <w:rsid w:val="58A14202"/>
    <w:rsid w:val="59FF5D6D"/>
    <w:rsid w:val="5B57504B"/>
    <w:rsid w:val="5BA5665D"/>
    <w:rsid w:val="5C7E485A"/>
    <w:rsid w:val="5D24469B"/>
    <w:rsid w:val="5E714676"/>
    <w:rsid w:val="5FD01870"/>
    <w:rsid w:val="60CF38D6"/>
    <w:rsid w:val="60E750C3"/>
    <w:rsid w:val="617B3BD2"/>
    <w:rsid w:val="62465E1A"/>
    <w:rsid w:val="63AE6A7F"/>
    <w:rsid w:val="63E321F2"/>
    <w:rsid w:val="6427244F"/>
    <w:rsid w:val="64D92F75"/>
    <w:rsid w:val="65152BB4"/>
    <w:rsid w:val="657D7CFA"/>
    <w:rsid w:val="65CD0D2C"/>
    <w:rsid w:val="66AF3F8D"/>
    <w:rsid w:val="67801DCE"/>
    <w:rsid w:val="678503D5"/>
    <w:rsid w:val="683E29DC"/>
    <w:rsid w:val="68925915"/>
    <w:rsid w:val="68F640F6"/>
    <w:rsid w:val="69B70D59"/>
    <w:rsid w:val="6A1E535E"/>
    <w:rsid w:val="6B721A2E"/>
    <w:rsid w:val="6C6972D4"/>
    <w:rsid w:val="6CBE13CE"/>
    <w:rsid w:val="6D170ADE"/>
    <w:rsid w:val="6E3000AA"/>
    <w:rsid w:val="6F0F387E"/>
    <w:rsid w:val="6F946416"/>
    <w:rsid w:val="70C364B4"/>
    <w:rsid w:val="72F5541E"/>
    <w:rsid w:val="739020A6"/>
    <w:rsid w:val="743E2DF5"/>
    <w:rsid w:val="746336E0"/>
    <w:rsid w:val="74B51309"/>
    <w:rsid w:val="757C3BD5"/>
    <w:rsid w:val="7597376F"/>
    <w:rsid w:val="761866B4"/>
    <w:rsid w:val="768076F4"/>
    <w:rsid w:val="76E23F0B"/>
    <w:rsid w:val="784A1D68"/>
    <w:rsid w:val="79F3642F"/>
    <w:rsid w:val="7AC15FBD"/>
    <w:rsid w:val="7BC9282F"/>
    <w:rsid w:val="7BD40338"/>
    <w:rsid w:val="7BF53C17"/>
    <w:rsid w:val="7C7F193B"/>
    <w:rsid w:val="7DC6259F"/>
    <w:rsid w:val="7EE30820"/>
    <w:rsid w:val="7EFE565A"/>
    <w:rsid w:val="7F27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Char"/>
    <w:basedOn w:val="30"/>
    <w:link w:val="13"/>
    <w:semiHidden/>
    <w:qFormat/>
    <w:uiPriority w:val="99"/>
    <w:rPr>
      <w:kern w:val="2"/>
      <w:sz w:val="21"/>
      <w:szCs w:val="21"/>
    </w:rPr>
  </w:style>
  <w:style w:type="character" w:customStyle="1" w:styleId="234">
    <w:name w:val="批注主题 Char"/>
    <w:basedOn w:val="233"/>
    <w:link w:val="27"/>
    <w:semiHidden/>
    <w:qFormat/>
    <w:uiPriority w:val="99"/>
    <w:rPr>
      <w:b/>
      <w:bCs/>
      <w:kern w:val="2"/>
      <w:sz w:val="21"/>
      <w:szCs w:val="21"/>
    </w:rPr>
  </w:style>
  <w:style w:type="paragraph" w:customStyle="1" w:styleId="235">
    <w:name w:val="WPSOffice手动目录 1"/>
    <w:qFormat/>
    <w:uiPriority w:val="0"/>
    <w:pPr>
      <w:ind w:leftChars="0"/>
    </w:pPr>
    <w:rPr>
      <w:rFonts w:ascii="Calibri" w:hAnsi="Calibri" w:eastAsia="宋体" w:cs="Times New Roman"/>
      <w:sz w:val="20"/>
      <w:szCs w:val="20"/>
    </w:rPr>
  </w:style>
  <w:style w:type="paragraph" w:customStyle="1" w:styleId="236">
    <w:name w:val="WPSOffice手动目录 2"/>
    <w:qFormat/>
    <w:uiPriority w:val="0"/>
    <w:pPr>
      <w:ind w:leftChars="200"/>
    </w:pPr>
    <w:rPr>
      <w:rFonts w:ascii="Calibri" w:hAnsi="Calibri" w:eastAsia="宋体" w:cs="Times New Roman"/>
      <w:sz w:val="20"/>
      <w:szCs w:val="20"/>
    </w:rPr>
  </w:style>
  <w:style w:type="character" w:customStyle="1" w:styleId="237">
    <w:name w:val="font21"/>
    <w:basedOn w:val="30"/>
    <w:qFormat/>
    <w:uiPriority w:val="0"/>
    <w:rPr>
      <w:rFonts w:hint="eastAsia" w:ascii="宋体" w:hAnsi="宋体" w:eastAsia="宋体" w:cs="宋体"/>
      <w:color w:val="000000"/>
      <w:sz w:val="22"/>
      <w:szCs w:val="22"/>
      <w:u w:val="none"/>
    </w:rPr>
  </w:style>
  <w:style w:type="character" w:customStyle="1" w:styleId="238">
    <w:name w:val="font11"/>
    <w:basedOn w:val="3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372F4FE3A5242C98876936A4D5A7CDD"/>
        <w:style w:val=""/>
        <w:category>
          <w:name w:val="常规"/>
          <w:gallery w:val="placeholder"/>
        </w:category>
        <w:types>
          <w:type w:val="bbPlcHdr"/>
        </w:types>
        <w:behaviors>
          <w:behavior w:val="content"/>
        </w:behaviors>
        <w:description w:val=""/>
        <w:guid w:val="{393FDA10-800D-41B1-A2C0-45E5DBD84985}"/>
      </w:docPartPr>
      <w:docPartBody>
        <w:p w14:paraId="6B22B9C9">
          <w:pPr>
            <w:pStyle w:val="5"/>
          </w:pPr>
          <w:r>
            <w:rPr>
              <w:rStyle w:val="4"/>
              <w:rFonts w:hint="eastAsia"/>
            </w:rPr>
            <w:t>单击或点击此处输入文字。</w:t>
          </w:r>
        </w:p>
      </w:docPartBody>
    </w:docPart>
    <w:docPart>
      <w:docPartPr>
        <w:name w:val="DC964944E7AE40958021BBAF26211563"/>
        <w:style w:val=""/>
        <w:category>
          <w:name w:val="常规"/>
          <w:gallery w:val="placeholder"/>
        </w:category>
        <w:types>
          <w:type w:val="bbPlcHdr"/>
        </w:types>
        <w:behaviors>
          <w:behavior w:val="content"/>
        </w:behaviors>
        <w:description w:val=""/>
        <w:guid w:val="{5EB0063D-84F0-465C-915E-3EA293316F66}"/>
      </w:docPartPr>
      <w:docPartBody>
        <w:p w14:paraId="715383D3">
          <w:pPr>
            <w:pStyle w:val="6"/>
          </w:pPr>
          <w:r>
            <w:rPr>
              <w:rStyle w:val="4"/>
              <w:rFonts w:hint="eastAsia"/>
            </w:rPr>
            <w:t>选择一项。</w:t>
          </w:r>
        </w:p>
      </w:docPartBody>
    </w:docPart>
    <w:docPart>
      <w:docPartPr>
        <w:name w:val="A454B307285A4DAEA22E8E1D89E19A89"/>
        <w:style w:val=""/>
        <w:category>
          <w:name w:val="常规"/>
          <w:gallery w:val="placeholder"/>
        </w:category>
        <w:types>
          <w:type w:val="bbPlcHdr"/>
        </w:types>
        <w:behaviors>
          <w:behavior w:val="content"/>
        </w:behaviors>
        <w:description w:val=""/>
        <w:guid w:val="{B9ACC384-0DC7-4433-ACD3-5CBE303AD6A0}"/>
      </w:docPartPr>
      <w:docPartBody>
        <w:p w14:paraId="15AD685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73"/>
    <w:rsid w:val="00D84D73"/>
    <w:rsid w:val="00E8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372F4FE3A5242C98876936A4D5A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C964944E7AE40958021BBAF262115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454B307285A4DAEA22E8E1D89E19A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92B40B5C6734C8297141A4E4EF52C0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26</Pages>
  <Words>7355</Words>
  <Characters>8061</Characters>
  <Lines>438</Lines>
  <Paragraphs>394</Paragraphs>
  <TotalTime>15</TotalTime>
  <ScaleCrop>false</ScaleCrop>
  <LinksUpToDate>false</LinksUpToDate>
  <CharactersWithSpaces>8281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2021-07-15T09:25:00Z</dcterms:created>
  <dc:creator>54257</dc:creator>
  <dc:description>&lt;config cover="true" show_menu="true" version="1.0.0" doctype="SDKXY"&gt;_x000d_
&lt;/config&gt;</dc:description>
  <cp:lastModifiedBy>SEA</cp:lastModifiedBy>
  <cp:lastPrinted>2021-02-02T08:22:00Z</cp:lastPrinted>
  <dcterms:modified xsi:type="dcterms:W3CDTF">2025-11-20T09:02:14Z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2052-12.1.0.23542</vt:lpwstr>
  </property>
  <property fmtid="{D5CDD505-2E9C-101B-9397-08002B2CF9AE}" pid="16" name="ICV">
    <vt:lpwstr>41EC9497EB71493487B6F49B3AD0F426_13</vt:lpwstr>
  </property>
  <property fmtid="{D5CDD505-2E9C-101B-9397-08002B2CF9AE}" pid="17" name="KSOTemplateDocerSaveRecord">
    <vt:lpwstr>eyJoZGlkIjoiYWJmNTAxYTA0NTllZTU0OWY5NWY0MWNlMzBjNGU2OTYiLCJ1c2VySWQiOiI0ODI3NzcyMzEifQ==</vt:lpwstr>
  </property>
</Properties>
</file>