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8" w:lineRule="exact"/>
        <w:jc w:val="left"/>
        <w:rPr>
          <w:rFonts w:eastAsia="仿宋"/>
          <w:b/>
          <w:sz w:val="30"/>
          <w:szCs w:val="30"/>
        </w:rPr>
      </w:pPr>
      <w:r>
        <w:rPr>
          <w:rFonts w:hint="eastAsia" w:eastAsia="仿宋"/>
          <w:sz w:val="30"/>
          <w:szCs w:val="30"/>
        </w:rPr>
        <w:t>附件</w:t>
      </w:r>
    </w:p>
    <w:p>
      <w:pPr>
        <w:spacing w:line="588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2021中国（连云港）国际新材料技术大会</w:t>
      </w:r>
    </w:p>
    <w:p>
      <w:pPr>
        <w:spacing w:after="156" w:afterLines="50" w:line="588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超高分子量聚乙烯纤维分会年会及换届会议</w:t>
      </w:r>
    </w:p>
    <w:p>
      <w:pPr>
        <w:spacing w:after="156" w:afterLines="50" w:line="588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/>
          <w:sz w:val="36"/>
          <w:szCs w:val="36"/>
        </w:rPr>
        <w:t>参会回执</w:t>
      </w:r>
      <w:r>
        <w:rPr>
          <w:rFonts w:hint="eastAsia" w:eastAsia="黑体"/>
          <w:sz w:val="36"/>
          <w:szCs w:val="36"/>
        </w:rPr>
        <w:t>表</w:t>
      </w:r>
    </w:p>
    <w:tbl>
      <w:tblPr>
        <w:tblStyle w:val="3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50"/>
        <w:gridCol w:w="945"/>
        <w:gridCol w:w="1555"/>
        <w:gridCol w:w="1063"/>
        <w:gridCol w:w="142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单位名称</w:t>
            </w:r>
          </w:p>
        </w:tc>
        <w:tc>
          <w:tcPr>
            <w:tcW w:w="1378" w:type="pct"/>
            <w:gridSpan w:val="2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联系人</w:t>
            </w:r>
          </w:p>
        </w:tc>
        <w:tc>
          <w:tcPr>
            <w:tcW w:w="2188" w:type="pct"/>
            <w:gridSpan w:val="2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联系电话</w:t>
            </w:r>
          </w:p>
        </w:tc>
        <w:tc>
          <w:tcPr>
            <w:tcW w:w="1378" w:type="pct"/>
            <w:gridSpan w:val="2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邮箱</w:t>
            </w:r>
          </w:p>
        </w:tc>
        <w:tc>
          <w:tcPr>
            <w:tcW w:w="2188" w:type="pct"/>
            <w:gridSpan w:val="2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pct"/>
            <w:gridSpan w:val="2"/>
            <w:vMerge w:val="restar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参会人员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姓名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职务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性别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手机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857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857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spacing w:before="50" w:after="50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857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keepNext/>
              <w:keepLines/>
              <w:spacing w:before="50" w:after="50"/>
              <w:jc w:val="left"/>
              <w:rPr>
                <w:rFonts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exac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酒店住宿：</w:t>
            </w:r>
            <w:r>
              <w:rPr>
                <w:rFonts w:hint="eastAsia" w:eastAsia="仿宋"/>
                <w:color w:val="000000"/>
                <w:szCs w:val="21"/>
              </w:rPr>
              <w:t>入住日期：8月</w:t>
            </w:r>
            <w:r>
              <w:rPr>
                <w:rFonts w:hint="eastAsia" w:eastAsia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日，退房日期：8月</w:t>
            </w:r>
            <w:r>
              <w:rPr>
                <w:rFonts w:hint="eastAsia" w:eastAsia="仿宋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eastAsia="仿宋"/>
                <w:color w:val="000000"/>
                <w:szCs w:val="21"/>
              </w:rPr>
              <w:t>日</w:t>
            </w:r>
          </w:p>
          <w:p>
            <w:pPr>
              <w:snapToGrid w:val="0"/>
              <w:spacing w:line="420" w:lineRule="exact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房型选择：连云港市花果山酒店（连云港市海州区花果山大道98号）</w:t>
            </w:r>
          </w:p>
          <w:p>
            <w:pPr>
              <w:snapToGrid w:val="0"/>
              <w:spacing w:line="420" w:lineRule="exact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 xml:space="preserve">           □双床房（</w:t>
            </w:r>
            <w:r>
              <w:rPr>
                <w:rFonts w:eastAsia="仿宋"/>
                <w:color w:val="000000"/>
                <w:szCs w:val="21"/>
              </w:rPr>
              <w:t>4</w:t>
            </w:r>
            <w:r>
              <w:rPr>
                <w:rFonts w:hint="eastAsia" w:eastAsia="仿宋"/>
                <w:color w:val="000000"/>
                <w:szCs w:val="21"/>
              </w:rPr>
              <w:t>28元</w:t>
            </w:r>
            <w:r>
              <w:rPr>
                <w:rFonts w:eastAsia="仿宋"/>
                <w:color w:val="000000"/>
                <w:szCs w:val="21"/>
              </w:rPr>
              <w:t>/</w:t>
            </w:r>
            <w:r>
              <w:rPr>
                <w:rFonts w:hint="eastAsia" w:eastAsia="仿宋"/>
                <w:color w:val="000000"/>
                <w:szCs w:val="21"/>
              </w:rPr>
              <w:t>间</w:t>
            </w:r>
            <w:r>
              <w:rPr>
                <w:rFonts w:eastAsia="仿宋"/>
                <w:color w:val="000000"/>
                <w:szCs w:val="21"/>
              </w:rPr>
              <w:t>/</w:t>
            </w:r>
            <w:r>
              <w:rPr>
                <w:rFonts w:hint="eastAsia" w:eastAsia="仿宋"/>
                <w:color w:val="000000"/>
                <w:szCs w:val="21"/>
              </w:rPr>
              <w:t>天，含单早），数量：</w:t>
            </w:r>
            <w:r>
              <w:rPr>
                <w:rFonts w:hint="eastAsia" w:eastAsia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间</w:t>
            </w:r>
          </w:p>
          <w:p>
            <w:pPr>
              <w:snapToGrid w:val="0"/>
              <w:spacing w:line="420" w:lineRule="exact"/>
              <w:ind w:left="233" w:leftChars="111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 xml:space="preserve">         □大床房（428元</w:t>
            </w:r>
            <w:r>
              <w:rPr>
                <w:rFonts w:eastAsia="仿宋"/>
                <w:color w:val="000000"/>
                <w:szCs w:val="21"/>
              </w:rPr>
              <w:t>/</w:t>
            </w:r>
            <w:r>
              <w:rPr>
                <w:rFonts w:hint="eastAsia" w:eastAsia="仿宋"/>
                <w:color w:val="000000"/>
                <w:szCs w:val="21"/>
              </w:rPr>
              <w:t>间</w:t>
            </w:r>
            <w:r>
              <w:rPr>
                <w:rFonts w:eastAsia="仿宋"/>
                <w:color w:val="000000"/>
                <w:szCs w:val="21"/>
              </w:rPr>
              <w:t>/</w:t>
            </w:r>
            <w:r>
              <w:rPr>
                <w:rFonts w:hint="eastAsia" w:eastAsia="仿宋"/>
                <w:color w:val="000000"/>
                <w:szCs w:val="21"/>
              </w:rPr>
              <w:t>天，含单早），数量：</w:t>
            </w:r>
            <w:r>
              <w:rPr>
                <w:rFonts w:hint="eastAsia" w:eastAsia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  <w:jc w:val="center"/>
        </w:trPr>
        <w:tc>
          <w:tcPr>
            <w:tcW w:w="600" w:type="pct"/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开票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信息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pacing w:val="0"/>
                <w:w w:val="75"/>
                <w:kern w:val="0"/>
                <w:szCs w:val="21"/>
                <w:fitText w:val="630" w:id="564677798"/>
              </w:rPr>
              <w:t>（必填）</w:t>
            </w:r>
          </w:p>
        </w:tc>
        <w:tc>
          <w:tcPr>
            <w:tcW w:w="4400" w:type="pct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□</w:t>
            </w:r>
            <w:r>
              <w:rPr>
                <w:rFonts w:eastAsia="仿宋"/>
                <w:color w:val="000000"/>
                <w:szCs w:val="21"/>
              </w:rPr>
              <w:t>增值税普通发票</w:t>
            </w:r>
            <w:r>
              <w:rPr>
                <w:rFonts w:hint="eastAsia" w:eastAsia="仿宋"/>
                <w:color w:val="000000"/>
                <w:szCs w:val="21"/>
              </w:rPr>
              <w:t xml:space="preserve">      □</w:t>
            </w:r>
            <w:r>
              <w:rPr>
                <w:rFonts w:eastAsia="仿宋"/>
                <w:color w:val="000000"/>
                <w:szCs w:val="21"/>
              </w:rPr>
              <w:t>增值税专用发票</w:t>
            </w:r>
          </w:p>
          <w:p>
            <w:pPr>
              <w:snapToGrid w:val="0"/>
              <w:spacing w:line="340" w:lineRule="exact"/>
              <w:rPr>
                <w:rFonts w:eastAsia="仿宋"/>
                <w:b/>
                <w:color w:val="000000"/>
                <w:szCs w:val="21"/>
                <w:u w:val="single"/>
              </w:rPr>
            </w:pPr>
            <w:r>
              <w:rPr>
                <w:rFonts w:eastAsia="仿宋"/>
                <w:color w:val="000000"/>
                <w:szCs w:val="21"/>
              </w:rPr>
              <w:t>开户单位：</w:t>
            </w:r>
            <w:r>
              <w:rPr>
                <w:rFonts w:hint="eastAsia" w:eastAsia="仿宋"/>
                <w:color w:val="000000"/>
                <w:szCs w:val="21"/>
              </w:rPr>
              <w:t xml:space="preserve">                     </w:t>
            </w:r>
            <w:r>
              <w:rPr>
                <w:rFonts w:eastAsia="仿宋"/>
                <w:color w:val="000000"/>
                <w:szCs w:val="21"/>
              </w:rPr>
              <w:t>联系人：</w:t>
            </w:r>
          </w:p>
          <w:p>
            <w:pPr>
              <w:snapToGrid w:val="0"/>
              <w:spacing w:line="340" w:lineRule="exact"/>
              <w:rPr>
                <w:rFonts w:eastAsia="仿宋"/>
                <w:b/>
                <w:color w:val="000000"/>
                <w:szCs w:val="21"/>
                <w:u w:val="single"/>
              </w:rPr>
            </w:pPr>
            <w:r>
              <w:rPr>
                <w:rFonts w:eastAsia="仿宋"/>
                <w:color w:val="000000"/>
                <w:szCs w:val="21"/>
              </w:rPr>
              <w:t>统一社会信用代码：</w:t>
            </w:r>
          </w:p>
          <w:p>
            <w:pPr>
              <w:snapToGrid w:val="0"/>
              <w:spacing w:line="340" w:lineRule="exact"/>
              <w:rPr>
                <w:rFonts w:eastAsia="仿宋"/>
                <w:b/>
                <w:color w:val="000000"/>
                <w:szCs w:val="21"/>
                <w:u w:val="single"/>
              </w:rPr>
            </w:pPr>
            <w:r>
              <w:rPr>
                <w:rFonts w:eastAsia="仿宋"/>
                <w:color w:val="000000"/>
                <w:szCs w:val="21"/>
              </w:rPr>
              <w:t>单位地址：</w:t>
            </w:r>
            <w:r>
              <w:rPr>
                <w:rFonts w:hint="eastAsia" w:eastAsia="仿宋"/>
                <w:color w:val="000000"/>
                <w:szCs w:val="21"/>
              </w:rPr>
              <w:t xml:space="preserve">                     </w:t>
            </w:r>
            <w:r>
              <w:rPr>
                <w:rFonts w:eastAsia="仿宋"/>
                <w:color w:val="000000"/>
                <w:szCs w:val="21"/>
              </w:rPr>
              <w:t>电话：</w:t>
            </w:r>
          </w:p>
          <w:p>
            <w:pPr>
              <w:snapToGrid w:val="0"/>
              <w:spacing w:line="340" w:lineRule="exact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账号：</w:t>
            </w:r>
            <w:r>
              <w:rPr>
                <w:rFonts w:hint="eastAsia" w:eastAsia="仿宋"/>
                <w:color w:val="000000"/>
                <w:szCs w:val="21"/>
              </w:rPr>
              <w:t xml:space="preserve">                         </w:t>
            </w:r>
            <w:r>
              <w:rPr>
                <w:rFonts w:eastAsia="仿宋"/>
                <w:color w:val="000000"/>
                <w:szCs w:val="21"/>
              </w:rPr>
              <w:t>开户行：</w:t>
            </w:r>
          </w:p>
        </w:tc>
      </w:tr>
    </w:tbl>
    <w:p>
      <w:pPr>
        <w:spacing w:before="156"/>
        <w:rPr>
          <w:rFonts w:eastAsia="仿宋"/>
          <w:b/>
          <w:bCs/>
          <w:kern w:val="0"/>
          <w:szCs w:val="21"/>
        </w:rPr>
      </w:pPr>
      <w:r>
        <w:rPr>
          <w:rFonts w:eastAsia="仿宋"/>
          <w:bCs/>
          <w:kern w:val="0"/>
          <w:szCs w:val="21"/>
        </w:rPr>
        <w:t>为便于提前安排住宿及准备会议资料，请您尽早发送会议回执</w:t>
      </w:r>
    </w:p>
    <w:p>
      <w:pPr>
        <w:rPr>
          <w:rFonts w:eastAsia="仿宋"/>
          <w:b/>
          <w:bCs/>
          <w:kern w:val="0"/>
          <w:szCs w:val="21"/>
        </w:rPr>
      </w:pPr>
      <w:r>
        <w:rPr>
          <w:rFonts w:hint="eastAsia" w:eastAsia="仿宋"/>
          <w:bCs/>
          <w:kern w:val="0"/>
          <w:szCs w:val="21"/>
        </w:rPr>
        <w:t>报名</w:t>
      </w:r>
      <w:r>
        <w:rPr>
          <w:rFonts w:eastAsia="仿宋"/>
          <w:bCs/>
          <w:kern w:val="0"/>
          <w:szCs w:val="21"/>
        </w:rPr>
        <w:t>联系人：</w:t>
      </w:r>
      <w:r>
        <w:rPr>
          <w:rFonts w:hint="eastAsia" w:eastAsia="仿宋"/>
          <w:bCs/>
          <w:kern w:val="0"/>
          <w:szCs w:val="21"/>
        </w:rPr>
        <w:t>袁  野：15117955830，395721733@qq.com</w:t>
      </w:r>
    </w:p>
    <w:p>
      <w:pPr>
        <w:rPr>
          <w:rFonts w:hint="eastAsia" w:eastAsia="仿宋"/>
          <w:bCs/>
          <w:kern w:val="0"/>
          <w:szCs w:val="21"/>
        </w:rPr>
      </w:pPr>
    </w:p>
    <w:p>
      <w:pPr>
        <w:rPr>
          <w:rFonts w:hint="eastAsia" w:eastAsia="仿宋"/>
          <w:bCs/>
          <w:kern w:val="0"/>
          <w:szCs w:val="21"/>
        </w:rPr>
      </w:pPr>
      <w:r>
        <w:rPr>
          <w:rFonts w:eastAsia="仿宋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-127000</wp:posOffset>
                </wp:positionH>
                <wp:positionV relativeFrom="paragraph">
                  <wp:posOffset>313055</wp:posOffset>
                </wp:positionV>
                <wp:extent cx="5683250" cy="621665"/>
                <wp:effectExtent l="4445" t="4445" r="14605" b="889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20" w:lineRule="exact"/>
                              <w:rPr>
                                <w:rFonts w:eastAsia="仿宋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eastAsia="仿宋"/>
                                <w:color w:val="000000"/>
                                <w:szCs w:val="21"/>
                              </w:rPr>
                              <w:t>注册费：1</w:t>
                            </w:r>
                            <w:r>
                              <w:rPr>
                                <w:rFonts w:eastAsia="仿宋"/>
                                <w:color w:val="000000"/>
                                <w:szCs w:val="21"/>
                              </w:rPr>
                              <w:t>600元/人</w:t>
                            </w:r>
                          </w:p>
                          <w:p>
                            <w:pPr>
                              <w:snapToGrid w:val="0"/>
                              <w:spacing w:line="420" w:lineRule="exact"/>
                              <w:rPr>
                                <w:rFonts w:eastAsia="仿宋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eastAsia="仿宋"/>
                                <w:color w:val="000000"/>
                                <w:szCs w:val="21"/>
                              </w:rPr>
                              <w:t>账号</w:t>
                            </w:r>
                            <w:r>
                              <w:rPr>
                                <w:rFonts w:eastAsia="仿宋"/>
                                <w:color w:val="000000"/>
                                <w:szCs w:val="21"/>
                              </w:rPr>
                              <w:t>名称：</w:t>
                            </w:r>
                            <w:r>
                              <w:rPr>
                                <w:rFonts w:hint="eastAsia" w:eastAsia="仿宋"/>
                                <w:color w:val="000000"/>
                                <w:szCs w:val="21"/>
                              </w:rPr>
                              <w:t>中国化学纤维工业协会</w:t>
                            </w:r>
                            <w:r>
                              <w:rPr>
                                <w:rFonts w:hint="eastAsia" w:hAnsi="仿宋" w:eastAsia="仿宋"/>
                                <w:color w:val="000000"/>
                                <w:szCs w:val="21"/>
                              </w:rPr>
                              <w:t>，账</w:t>
                            </w:r>
                            <w:r>
                              <w:rPr>
                                <w:rFonts w:hAnsi="仿宋" w:eastAsia="仿宋"/>
                                <w:color w:val="000000"/>
                                <w:szCs w:val="21"/>
                              </w:rPr>
                              <w:t>号：</w:t>
                            </w:r>
                            <w:r>
                              <w:rPr>
                                <w:rFonts w:eastAsia="仿宋"/>
                                <w:color w:val="000000"/>
                                <w:szCs w:val="21"/>
                              </w:rPr>
                              <w:t>329856034014</w:t>
                            </w:r>
                            <w:r>
                              <w:rPr>
                                <w:rFonts w:hint="eastAsia" w:hAnsi="仿宋" w:eastAsia="仿宋"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Ansi="仿宋" w:eastAsia="仿宋"/>
                                <w:color w:val="000000"/>
                                <w:szCs w:val="21"/>
                              </w:rPr>
                              <w:t>开户行：</w:t>
                            </w:r>
                            <w:r>
                              <w:rPr>
                                <w:rFonts w:hint="eastAsia" w:hAnsi="仿宋" w:eastAsia="仿宋"/>
                                <w:color w:val="000000"/>
                                <w:szCs w:val="21"/>
                              </w:rPr>
                              <w:t>中国银行北京针织路支行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24.65pt;height:48.95pt;width:447.5pt;mso-position-horizont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Gv2t1gAAAAoBAAAPAAAAAAAAAAEAIAAAACIA&#10;AABkcnMvZG93bnJldi54bWxQSwECFAAUAAAACACHTuJAgl+w+EQCAABsBAAADgAAAAAAAAABACAA&#10;AAAlAQAAZHJzL2Uyb0RvYy54bWxQSwUGAAAAAAYABgBZAQAA2w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20" w:lineRule="exact"/>
                        <w:rPr>
                          <w:rFonts w:eastAsia="仿宋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eastAsia="仿宋"/>
                          <w:color w:val="000000"/>
                          <w:szCs w:val="21"/>
                        </w:rPr>
                        <w:t>注册费：1</w:t>
                      </w:r>
                      <w:r>
                        <w:rPr>
                          <w:rFonts w:eastAsia="仿宋"/>
                          <w:color w:val="000000"/>
                          <w:szCs w:val="21"/>
                        </w:rPr>
                        <w:t>600元/人</w:t>
                      </w:r>
                    </w:p>
                    <w:p>
                      <w:pPr>
                        <w:snapToGrid w:val="0"/>
                        <w:spacing w:line="420" w:lineRule="exact"/>
                        <w:rPr>
                          <w:rFonts w:eastAsia="仿宋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eastAsia="仿宋"/>
                          <w:color w:val="000000"/>
                          <w:szCs w:val="21"/>
                        </w:rPr>
                        <w:t>账号</w:t>
                      </w:r>
                      <w:r>
                        <w:rPr>
                          <w:rFonts w:eastAsia="仿宋"/>
                          <w:color w:val="000000"/>
                          <w:szCs w:val="21"/>
                        </w:rPr>
                        <w:t>名称：</w:t>
                      </w:r>
                      <w:r>
                        <w:rPr>
                          <w:rFonts w:hint="eastAsia" w:eastAsia="仿宋"/>
                          <w:color w:val="000000"/>
                          <w:szCs w:val="21"/>
                        </w:rPr>
                        <w:t>中国化学纤维工业协会</w:t>
                      </w:r>
                      <w:r>
                        <w:rPr>
                          <w:rFonts w:hint="eastAsia" w:hAnsi="仿宋" w:eastAsia="仿宋"/>
                          <w:color w:val="000000"/>
                          <w:szCs w:val="21"/>
                        </w:rPr>
                        <w:t>，账</w:t>
                      </w:r>
                      <w:r>
                        <w:rPr>
                          <w:rFonts w:hAnsi="仿宋" w:eastAsia="仿宋"/>
                          <w:color w:val="000000"/>
                          <w:szCs w:val="21"/>
                        </w:rPr>
                        <w:t>号：</w:t>
                      </w:r>
                      <w:r>
                        <w:rPr>
                          <w:rFonts w:eastAsia="仿宋"/>
                          <w:color w:val="000000"/>
                          <w:szCs w:val="21"/>
                        </w:rPr>
                        <w:t>329856034014</w:t>
                      </w:r>
                      <w:r>
                        <w:rPr>
                          <w:rFonts w:hint="eastAsia" w:hAnsi="仿宋" w:eastAsia="仿宋"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Ansi="仿宋" w:eastAsia="仿宋"/>
                          <w:color w:val="000000"/>
                          <w:szCs w:val="21"/>
                        </w:rPr>
                        <w:t>开户行：</w:t>
                      </w:r>
                      <w:r>
                        <w:rPr>
                          <w:rFonts w:hint="eastAsia" w:hAnsi="仿宋" w:eastAsia="仿宋"/>
                          <w:color w:val="000000"/>
                          <w:szCs w:val="21"/>
                        </w:rPr>
                        <w:t>中国银行北京针织路支行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仿宋"/>
          <w:bCs/>
          <w:kern w:val="0"/>
          <w:szCs w:val="21"/>
        </w:rPr>
        <w:t>会议费用</w:t>
      </w:r>
      <w:r>
        <w:rPr>
          <w:rFonts w:hint="eastAsia" w:eastAsia="仿宋"/>
          <w:bCs/>
          <w:kern w:val="0"/>
          <w:szCs w:val="21"/>
        </w:rPr>
        <w:t>及汇款账号</w:t>
      </w:r>
    </w:p>
    <w:p>
      <w:pPr>
        <w:rPr>
          <w:rFonts w:eastAsia="仿宋"/>
          <w:b/>
          <w:bCs/>
          <w:kern w:val="0"/>
          <w:szCs w:val="21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/>
    <w:sectPr>
      <w:footerReference r:id="rId3" w:type="default"/>
      <w:pgSz w:w="11906" w:h="16838"/>
      <w:pgMar w:top="1418" w:right="1616" w:bottom="1134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  <w:jc w:val="center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440F4"/>
    <w:rsid w:val="1D5B1579"/>
    <w:rsid w:val="344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2021-06-30T12:20:00Z</dcterms:created>
  <dc:creator>王永生</dc:creator>
  <cp:lastModifiedBy>岭</cp:lastModifiedBy>
  <dcterms:modified xsi:type="dcterms:W3CDTF">2021-07-11T08:06:00Z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68CFE68E111D455CB96EB4DEB1E7CA85</vt:lpwstr>
  </property>
</Properties>
</file>