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500" w:lineRule="exact"/>
        <w:ind w:firstLine="0" w:firstLineChars="0"/>
        <w:rPr>
          <w:rFonts w:hint="eastAsia" w:ascii="宋体" w:hAnsi="宋体"/>
          <w:sz w:val="28"/>
          <w:szCs w:val="28"/>
        </w:rPr>
      </w:pPr>
      <w:bookmarkStart w:id="0" w:name="_GoBack"/>
      <w:bookmarkEnd w:id="0"/>
      <w:r>
        <w:rPr>
          <w:rFonts w:hint="eastAsia" w:ascii="宋体" w:hAnsi="宋体"/>
          <w:sz w:val="28"/>
          <w:szCs w:val="28"/>
        </w:rPr>
        <w:t>附件2</w:t>
      </w:r>
    </w:p>
    <w:p>
      <w:pPr>
        <w:pStyle w:val="15"/>
        <w:spacing w:line="500" w:lineRule="exact"/>
        <w:ind w:firstLine="0" w:firstLineChars="0"/>
        <w:rPr>
          <w:rFonts w:hint="eastAsia" w:ascii="宋体" w:hAnsi="宋体"/>
          <w:sz w:val="28"/>
          <w:szCs w:val="28"/>
        </w:rPr>
      </w:pPr>
    </w:p>
    <w:p>
      <w:pPr>
        <w:spacing w:line="360" w:lineRule="auto"/>
        <w:jc w:val="center"/>
        <w:rPr>
          <w:rFonts w:ascii="黑体" w:hAnsi="黑体" w:eastAsia="黑体"/>
          <w:sz w:val="36"/>
          <w:szCs w:val="28"/>
        </w:rPr>
      </w:pPr>
      <w:r>
        <w:rPr>
          <w:rFonts w:hint="eastAsia" w:ascii="黑体" w:hAnsi="黑体" w:eastAsia="黑体"/>
          <w:sz w:val="36"/>
          <w:szCs w:val="28"/>
        </w:rPr>
        <w:t>“桐昆·中国纤维流行趋势2022/2023”发布会及相关项目情况介绍</w:t>
      </w:r>
    </w:p>
    <w:p>
      <w:pPr>
        <w:spacing w:line="360" w:lineRule="auto"/>
        <w:outlineLvl w:val="0"/>
        <w:rPr>
          <w:rFonts w:asciiTheme="minorEastAsia" w:hAnsiTheme="minorEastAsia"/>
          <w:sz w:val="24"/>
          <w:szCs w:val="24"/>
        </w:rPr>
      </w:pPr>
      <w:r>
        <w:rPr>
          <w:rFonts w:hint="eastAsia" w:asciiTheme="minorEastAsia" w:hAnsiTheme="minorEastAsia"/>
          <w:b/>
          <w:sz w:val="24"/>
          <w:szCs w:val="24"/>
          <w:u w:val="single"/>
        </w:rPr>
        <w:t>一、活动简介</w:t>
      </w:r>
      <w:r>
        <w:rPr>
          <w:rFonts w:hint="eastAsia" w:asciiTheme="minorEastAsia" w:hAnsiTheme="minorEastAsia"/>
          <w:sz w:val="24"/>
          <w:szCs w:val="24"/>
        </w:rPr>
        <w:t>：</w:t>
      </w:r>
    </w:p>
    <w:p>
      <w:pPr>
        <w:spacing w:line="360" w:lineRule="auto"/>
        <w:ind w:firstLine="480" w:firstLineChars="200"/>
        <w:rPr>
          <w:rFonts w:asciiTheme="minorEastAsia" w:hAnsiTheme="minorEastAsia"/>
          <w:bCs/>
          <w:sz w:val="24"/>
          <w:szCs w:val="24"/>
        </w:rPr>
      </w:pPr>
      <w:r>
        <w:rPr>
          <w:rFonts w:asciiTheme="minorEastAsia" w:hAnsiTheme="minorEastAsia"/>
          <w:sz w:val="24"/>
          <w:szCs w:val="24"/>
        </w:rPr>
        <w:t>“</w:t>
      </w:r>
      <w:r>
        <w:rPr>
          <w:rFonts w:hint="eastAsia" w:asciiTheme="minorEastAsia" w:hAnsiTheme="minorEastAsia"/>
          <w:sz w:val="24"/>
          <w:szCs w:val="24"/>
        </w:rPr>
        <w:t>中国纤维流行趋势</w:t>
      </w:r>
      <w:r>
        <w:rPr>
          <w:rFonts w:asciiTheme="minorEastAsia" w:hAnsiTheme="minorEastAsia"/>
          <w:sz w:val="24"/>
          <w:szCs w:val="24"/>
        </w:rPr>
        <w:t>”</w:t>
      </w:r>
      <w:r>
        <w:rPr>
          <w:rFonts w:hint="eastAsia" w:asciiTheme="minorEastAsia" w:hAnsiTheme="minorEastAsia"/>
          <w:sz w:val="24"/>
          <w:szCs w:val="24"/>
        </w:rPr>
        <w:t>是由</w:t>
      </w:r>
      <w:r>
        <w:rPr>
          <w:rFonts w:hint="eastAsia" w:asciiTheme="minorEastAsia" w:hAnsiTheme="minorEastAsia"/>
          <w:bCs/>
          <w:sz w:val="24"/>
          <w:szCs w:val="24"/>
        </w:rPr>
        <w:t>国家工业和信息化部消费品司、中国化学纤维工业协会、东华大学、中国</w:t>
      </w:r>
      <w:r>
        <w:rPr>
          <w:rFonts w:asciiTheme="minorEastAsia" w:hAnsiTheme="minorEastAsia"/>
          <w:bCs/>
          <w:sz w:val="24"/>
          <w:szCs w:val="24"/>
        </w:rPr>
        <w:t>棉纺织行业协会</w:t>
      </w:r>
      <w:r>
        <w:rPr>
          <w:rFonts w:hint="eastAsia" w:asciiTheme="minorEastAsia" w:hAnsiTheme="minorEastAsia"/>
          <w:bCs/>
          <w:sz w:val="24"/>
          <w:szCs w:val="24"/>
        </w:rPr>
        <w:t>联合发起的，以化学纤维为载体的趋势研究与推广系列活动，旨在通过对“中国纤维流行趋势”的研究和发布，带动纺织产业链向以新产品开发、创新拉动需求为方向的价值链实现整体提升和根本转变，增加纤维品牌对产业发展的贡献率，引领行业关注纤维，打造中国纤维品牌，提升产品竞争优势，进而引领消费和创造消费。</w:t>
      </w:r>
    </w:p>
    <w:p>
      <w:pPr>
        <w:spacing w:line="360" w:lineRule="auto"/>
        <w:ind w:firstLine="480" w:firstLineChars="200"/>
        <w:rPr>
          <w:rFonts w:asciiTheme="minorEastAsia" w:hAnsiTheme="minorEastAsia"/>
          <w:bCs/>
          <w:sz w:val="24"/>
          <w:szCs w:val="24"/>
        </w:rPr>
      </w:pPr>
    </w:p>
    <w:p>
      <w:pPr>
        <w:spacing w:line="360" w:lineRule="auto"/>
        <w:outlineLvl w:val="0"/>
        <w:rPr>
          <w:rFonts w:ascii="黑体" w:hAnsi="黑体" w:eastAsia="黑体" w:cs="Arial"/>
          <w:b/>
          <w:sz w:val="24"/>
          <w:szCs w:val="24"/>
        </w:rPr>
      </w:pPr>
      <w:r>
        <w:rPr>
          <w:rFonts w:hint="eastAsia" w:cs="Arial" w:asciiTheme="minorEastAsia" w:hAnsiTheme="minorEastAsia"/>
          <w:b/>
          <w:sz w:val="24"/>
          <w:szCs w:val="24"/>
          <w:u w:val="single"/>
        </w:rPr>
        <w:t>二、本次活动相关信息</w:t>
      </w:r>
      <w:r>
        <w:rPr>
          <w:rFonts w:hint="eastAsia" w:cs="Arial" w:asciiTheme="minorEastAsia" w:hAnsiTheme="minorEastAsia"/>
          <w:b/>
          <w:sz w:val="24"/>
          <w:szCs w:val="24"/>
        </w:rPr>
        <w:t>：</w:t>
      </w:r>
    </w:p>
    <w:p>
      <w:pPr>
        <w:spacing w:line="360" w:lineRule="auto"/>
        <w:rPr>
          <w:rFonts w:asciiTheme="minorEastAsia" w:hAnsiTheme="minorEastAsia"/>
          <w:bCs/>
          <w:sz w:val="24"/>
          <w:szCs w:val="24"/>
        </w:rPr>
      </w:pPr>
      <w:r>
        <w:rPr>
          <w:rFonts w:hint="eastAsia" w:asciiTheme="minorEastAsia" w:hAnsiTheme="minorEastAsia"/>
          <w:b/>
          <w:bCs/>
          <w:sz w:val="24"/>
          <w:szCs w:val="24"/>
        </w:rPr>
        <w:t>活动名称</w:t>
      </w:r>
      <w:r>
        <w:rPr>
          <w:rFonts w:hint="eastAsia" w:asciiTheme="minorEastAsia" w:hAnsiTheme="minorEastAsia"/>
          <w:bCs/>
          <w:sz w:val="24"/>
          <w:szCs w:val="24"/>
        </w:rPr>
        <w:t>：桐昆·中国纤维流行趋势2022/2023发布会</w:t>
      </w:r>
    </w:p>
    <w:p>
      <w:pPr>
        <w:spacing w:line="360" w:lineRule="auto"/>
        <w:rPr>
          <w:rFonts w:asciiTheme="minorEastAsia" w:hAnsiTheme="minorEastAsia"/>
          <w:bCs/>
          <w:sz w:val="24"/>
          <w:szCs w:val="24"/>
        </w:rPr>
      </w:pPr>
      <w:r>
        <w:rPr>
          <w:rFonts w:hint="eastAsia" w:asciiTheme="minorEastAsia" w:hAnsiTheme="minorEastAsia"/>
          <w:b/>
          <w:bCs/>
          <w:sz w:val="24"/>
          <w:szCs w:val="24"/>
        </w:rPr>
        <w:t>指导单位</w:t>
      </w:r>
      <w:r>
        <w:rPr>
          <w:rFonts w:hint="eastAsia" w:asciiTheme="minorEastAsia" w:hAnsiTheme="minorEastAsia"/>
          <w:bCs/>
          <w:sz w:val="24"/>
          <w:szCs w:val="24"/>
        </w:rPr>
        <w:t>: 国家工业和信息化部消费品司</w:t>
      </w:r>
    </w:p>
    <w:p>
      <w:pPr>
        <w:spacing w:line="360" w:lineRule="auto"/>
        <w:rPr>
          <w:rFonts w:asciiTheme="minorEastAsia" w:hAnsiTheme="minorEastAsia"/>
          <w:bCs/>
          <w:sz w:val="24"/>
          <w:szCs w:val="24"/>
        </w:rPr>
      </w:pPr>
      <w:r>
        <w:rPr>
          <w:rFonts w:hint="eastAsia" w:asciiTheme="minorEastAsia" w:hAnsiTheme="minorEastAsia"/>
          <w:b/>
          <w:bCs/>
          <w:sz w:val="24"/>
          <w:szCs w:val="24"/>
        </w:rPr>
        <w:t>主办单位：</w:t>
      </w:r>
      <w:r>
        <w:rPr>
          <w:rFonts w:hint="eastAsia" w:asciiTheme="minorEastAsia" w:hAnsiTheme="minorEastAsia"/>
          <w:bCs/>
          <w:sz w:val="24"/>
          <w:szCs w:val="24"/>
        </w:rPr>
        <w:t>中国化学纤维工业协会</w:t>
      </w:r>
    </w:p>
    <w:p>
      <w:pPr>
        <w:spacing w:line="360" w:lineRule="auto"/>
        <w:ind w:firstLine="1200" w:firstLineChars="500"/>
        <w:rPr>
          <w:rFonts w:asciiTheme="minorEastAsia" w:hAnsiTheme="minorEastAsia"/>
          <w:bCs/>
          <w:sz w:val="24"/>
          <w:szCs w:val="24"/>
        </w:rPr>
      </w:pPr>
      <w:r>
        <w:rPr>
          <w:rFonts w:hint="eastAsia" w:asciiTheme="minorEastAsia" w:hAnsiTheme="minorEastAsia"/>
          <w:bCs/>
          <w:sz w:val="24"/>
          <w:szCs w:val="24"/>
        </w:rPr>
        <w:t>东华大学</w:t>
      </w:r>
    </w:p>
    <w:p>
      <w:pPr>
        <w:spacing w:line="360" w:lineRule="auto"/>
        <w:ind w:firstLine="1200" w:firstLineChars="500"/>
        <w:rPr>
          <w:rFonts w:asciiTheme="minorEastAsia" w:hAnsiTheme="minorEastAsia"/>
          <w:bCs/>
          <w:sz w:val="24"/>
          <w:szCs w:val="24"/>
        </w:rPr>
      </w:pPr>
      <w:r>
        <w:rPr>
          <w:rFonts w:hint="eastAsia" w:asciiTheme="minorEastAsia" w:hAnsiTheme="minorEastAsia"/>
          <w:bCs/>
          <w:sz w:val="24"/>
          <w:szCs w:val="24"/>
        </w:rPr>
        <w:t>中国棉纺织行业协会</w:t>
      </w:r>
    </w:p>
    <w:p>
      <w:pPr>
        <w:spacing w:line="360" w:lineRule="auto"/>
        <w:rPr>
          <w:rFonts w:asciiTheme="minorEastAsia" w:hAnsiTheme="minorEastAsia"/>
          <w:bCs/>
          <w:sz w:val="24"/>
          <w:szCs w:val="24"/>
        </w:rPr>
      </w:pPr>
      <w:r>
        <w:rPr>
          <w:rFonts w:hint="eastAsia" w:asciiTheme="minorEastAsia" w:hAnsiTheme="minorEastAsia"/>
          <w:b/>
          <w:bCs/>
          <w:sz w:val="24"/>
          <w:szCs w:val="24"/>
        </w:rPr>
        <w:t>协办单位：桐昆集团股份有限公司</w:t>
      </w:r>
    </w:p>
    <w:p>
      <w:pPr>
        <w:spacing w:line="360" w:lineRule="auto"/>
        <w:jc w:val="left"/>
        <w:rPr>
          <w:rFonts w:asciiTheme="minorEastAsia" w:hAnsiTheme="minorEastAsia"/>
          <w:bCs/>
          <w:sz w:val="24"/>
          <w:szCs w:val="24"/>
        </w:rPr>
      </w:pPr>
      <w:r>
        <w:rPr>
          <w:rFonts w:hint="eastAsia" w:asciiTheme="minorEastAsia" w:hAnsiTheme="minorEastAsia"/>
          <w:b/>
          <w:bCs/>
          <w:sz w:val="24"/>
          <w:szCs w:val="24"/>
        </w:rPr>
        <w:t>场地尺寸：</w:t>
      </w:r>
      <w:r>
        <w:rPr>
          <w:rFonts w:hint="eastAsia" w:asciiTheme="minorEastAsia" w:hAnsiTheme="minorEastAsia"/>
          <w:bCs/>
          <w:sz w:val="24"/>
          <w:szCs w:val="24"/>
        </w:rPr>
        <w:t>场地尺寸：宽22米，长46米，总面积1012平米（下图红框位置，黄色的为人流方向）</w:t>
      </w:r>
      <w:r>
        <w:rPr>
          <w:rFonts w:asciiTheme="minorEastAsia" w:hAnsiTheme="minorEastAsia"/>
          <w:bCs/>
          <w:sz w:val="24"/>
          <w:szCs w:val="24"/>
        </w:rPr>
        <w:drawing>
          <wp:inline distT="0" distB="0" distL="0" distR="0">
            <wp:extent cx="5274310" cy="2565400"/>
            <wp:effectExtent l="19050" t="0" r="2540" b="0"/>
            <wp:docPr id="2" name="图片 1" descr="C:\Users\ADMINI~1\AppData\Local\Temp\WeChat Files\5637d69eb450c5258b3a2931a7e6f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1\AppData\Local\Temp\WeChat Files\5637d69eb450c5258b3a2931a7e6fe6.png"/>
                    <pic:cNvPicPr>
                      <a:picLocks noChangeAspect="1" noChangeArrowheads="1"/>
                    </pic:cNvPicPr>
                  </pic:nvPicPr>
                  <pic:blipFill>
                    <a:blip r:embed="rId6" cstate="print"/>
                    <a:srcRect/>
                    <a:stretch>
                      <a:fillRect/>
                    </a:stretch>
                  </pic:blipFill>
                  <pic:spPr>
                    <a:xfrm>
                      <a:off x="0" y="0"/>
                      <a:ext cx="5274310" cy="2565881"/>
                    </a:xfrm>
                    <a:prstGeom prst="rect">
                      <a:avLst/>
                    </a:prstGeom>
                    <a:noFill/>
                    <a:ln w="9525">
                      <a:noFill/>
                      <a:miter lim="800000"/>
                      <a:headEnd/>
                      <a:tailEnd/>
                    </a:ln>
                  </pic:spPr>
                </pic:pic>
              </a:graphicData>
            </a:graphic>
          </wp:inline>
        </w:drawing>
      </w:r>
    </w:p>
    <w:p>
      <w:pPr>
        <w:spacing w:line="360" w:lineRule="auto"/>
        <w:rPr>
          <w:rFonts w:asciiTheme="minorEastAsia" w:hAnsiTheme="minorEastAsia"/>
          <w:bCs/>
          <w:sz w:val="24"/>
          <w:szCs w:val="24"/>
        </w:rPr>
      </w:pPr>
      <w:r>
        <w:rPr>
          <w:rFonts w:hint="eastAsia" w:asciiTheme="minorEastAsia" w:hAnsiTheme="minorEastAsia"/>
          <w:b/>
          <w:bCs/>
          <w:sz w:val="24"/>
          <w:szCs w:val="24"/>
        </w:rPr>
        <w:t>活动时间</w:t>
      </w:r>
      <w:r>
        <w:rPr>
          <w:rFonts w:hint="eastAsia" w:asciiTheme="minorEastAsia" w:hAnsiTheme="minorEastAsia"/>
          <w:bCs/>
          <w:sz w:val="24"/>
          <w:szCs w:val="24"/>
        </w:rPr>
        <w:t>： 2022年3月9日</w:t>
      </w:r>
    </w:p>
    <w:p>
      <w:pPr>
        <w:spacing w:line="360" w:lineRule="auto"/>
        <w:rPr>
          <w:rFonts w:asciiTheme="minorEastAsia" w:hAnsiTheme="minorEastAsia"/>
          <w:bCs/>
          <w:sz w:val="24"/>
          <w:szCs w:val="24"/>
        </w:rPr>
      </w:pPr>
      <w:r>
        <w:rPr>
          <w:rFonts w:hint="eastAsia" w:asciiTheme="minorEastAsia" w:hAnsiTheme="minorEastAsia"/>
          <w:b/>
          <w:bCs/>
          <w:sz w:val="24"/>
          <w:szCs w:val="24"/>
        </w:rPr>
        <w:t>活动地点</w:t>
      </w:r>
      <w:r>
        <w:rPr>
          <w:rFonts w:hint="eastAsia" w:asciiTheme="minorEastAsia" w:hAnsiTheme="minorEastAsia"/>
          <w:bCs/>
          <w:sz w:val="24"/>
          <w:szCs w:val="24"/>
        </w:rPr>
        <w:t>：国家会展中心（上海）8.2号馆</w:t>
      </w:r>
    </w:p>
    <w:p>
      <w:pPr>
        <w:spacing w:line="360" w:lineRule="auto"/>
        <w:rPr>
          <w:rFonts w:asciiTheme="minorEastAsia" w:hAnsiTheme="minorEastAsia"/>
          <w:bCs/>
          <w:sz w:val="24"/>
          <w:szCs w:val="24"/>
        </w:rPr>
      </w:pPr>
      <w:r>
        <w:rPr>
          <w:rFonts w:hint="eastAsia" w:asciiTheme="minorEastAsia" w:hAnsiTheme="minorEastAsia"/>
          <w:b/>
          <w:bCs/>
          <w:sz w:val="24"/>
          <w:szCs w:val="24"/>
        </w:rPr>
        <w:t>招标内容：</w:t>
      </w:r>
      <w:r>
        <w:rPr>
          <w:rFonts w:hint="eastAsia" w:asciiTheme="minorEastAsia" w:hAnsiTheme="minorEastAsia"/>
          <w:bCs/>
          <w:sz w:val="24"/>
          <w:szCs w:val="24"/>
        </w:rPr>
        <w:t>纤维趋势发布会方案、发布区现场静态展示方案、媒体传播及宣传推广方案（前期、中期和后期）等。</w:t>
      </w:r>
    </w:p>
    <w:p>
      <w:pPr>
        <w:spacing w:line="360" w:lineRule="auto"/>
        <w:rPr>
          <w:rFonts w:hint="eastAsia" w:asciiTheme="minorEastAsia" w:hAnsiTheme="minorEastAsia"/>
          <w:b/>
          <w:bCs/>
          <w:sz w:val="24"/>
          <w:szCs w:val="24"/>
        </w:rPr>
      </w:pPr>
      <w:r>
        <w:rPr>
          <w:rFonts w:hint="eastAsia" w:asciiTheme="minorEastAsia" w:hAnsiTheme="minorEastAsia"/>
          <w:b/>
          <w:bCs/>
          <w:sz w:val="24"/>
          <w:szCs w:val="24"/>
        </w:rPr>
        <w:t>整体方案设计要求：</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发布会：</w:t>
      </w:r>
      <w:r>
        <w:rPr>
          <w:rFonts w:hint="eastAsia" w:ascii="宋体" w:hAnsi="宋体"/>
          <w:kern w:val="0"/>
          <w:sz w:val="24"/>
          <w:szCs w:val="24"/>
        </w:rPr>
        <w:t>建议发布会整体设计有特色、令人印象深刻，发布会环节顺序可打破进行重新排列；</w:t>
      </w:r>
    </w:p>
    <w:p>
      <w:pPr>
        <w:spacing w:line="360" w:lineRule="auto"/>
        <w:ind w:firstLine="482" w:firstLineChars="200"/>
        <w:rPr>
          <w:rFonts w:asciiTheme="minorEastAsia" w:hAnsiTheme="minorEastAsia"/>
          <w:sz w:val="24"/>
          <w:szCs w:val="24"/>
        </w:rPr>
      </w:pPr>
      <w:r>
        <w:rPr>
          <w:rFonts w:hint="eastAsia" w:asciiTheme="minorEastAsia" w:hAnsiTheme="minorEastAsia"/>
          <w:b/>
          <w:sz w:val="24"/>
          <w:szCs w:val="24"/>
        </w:rPr>
        <w:t>场地主题突出：</w:t>
      </w:r>
      <w:r>
        <w:rPr>
          <w:rFonts w:hint="eastAsia" w:ascii="宋体" w:hAnsi="宋体"/>
          <w:kern w:val="0"/>
          <w:sz w:val="24"/>
          <w:szCs w:val="24"/>
        </w:rPr>
        <w:t>整体突出桐昆·</w:t>
      </w:r>
      <w:r>
        <w:rPr>
          <w:rFonts w:hint="eastAsia" w:asciiTheme="minorEastAsia" w:hAnsiTheme="minorEastAsia"/>
          <w:sz w:val="24"/>
          <w:szCs w:val="24"/>
        </w:rPr>
        <w:t>中国纤维流行趋势2022/2023及主题“无界与共行”；</w:t>
      </w:r>
    </w:p>
    <w:p>
      <w:pPr>
        <w:spacing w:line="360" w:lineRule="auto"/>
        <w:ind w:firstLine="482" w:firstLineChars="200"/>
        <w:rPr>
          <w:rFonts w:asciiTheme="minorEastAsia" w:hAnsiTheme="minorEastAsia"/>
          <w:sz w:val="24"/>
          <w:szCs w:val="24"/>
        </w:rPr>
      </w:pPr>
      <w:r>
        <w:rPr>
          <w:rFonts w:hint="eastAsia" w:asciiTheme="minorEastAsia" w:hAnsiTheme="minorEastAsia"/>
          <w:b/>
          <w:sz w:val="24"/>
          <w:szCs w:val="24"/>
        </w:rPr>
        <w:t xml:space="preserve">场地布局： </w:t>
      </w:r>
      <w:r>
        <w:rPr>
          <w:rFonts w:hint="eastAsia" w:asciiTheme="minorEastAsia" w:hAnsiTheme="minorEastAsia"/>
          <w:sz w:val="24"/>
          <w:szCs w:val="24"/>
        </w:rPr>
        <w:t>设计场地布局平面图，包括分区位置及参观路线等(简洁、大方，贯穿主题)；</w:t>
      </w:r>
    </w:p>
    <w:p>
      <w:pPr>
        <w:spacing w:line="360" w:lineRule="auto"/>
        <w:ind w:firstLine="482" w:firstLineChars="200"/>
        <w:rPr>
          <w:rFonts w:asciiTheme="minorEastAsia" w:hAnsiTheme="minorEastAsia"/>
          <w:sz w:val="24"/>
          <w:szCs w:val="24"/>
        </w:rPr>
      </w:pPr>
      <w:r>
        <w:rPr>
          <w:rFonts w:hint="eastAsia" w:asciiTheme="minorEastAsia" w:hAnsiTheme="minorEastAsia"/>
          <w:b/>
          <w:sz w:val="24"/>
          <w:szCs w:val="24"/>
        </w:rPr>
        <w:t>发布</w:t>
      </w:r>
      <w:r>
        <w:rPr>
          <w:rFonts w:hint="eastAsia" w:asciiTheme="minorEastAsia" w:hAnsiTheme="minorEastAsia"/>
          <w:b/>
          <w:bCs/>
          <w:sz w:val="24"/>
          <w:szCs w:val="24"/>
        </w:rPr>
        <w:t>场地</w:t>
      </w:r>
      <w:r>
        <w:rPr>
          <w:rFonts w:hint="eastAsia" w:asciiTheme="minorEastAsia" w:hAnsiTheme="minorEastAsia"/>
          <w:b/>
          <w:sz w:val="24"/>
          <w:szCs w:val="24"/>
        </w:rPr>
        <w:t>需求：</w:t>
      </w:r>
      <w:r>
        <w:rPr>
          <w:rFonts w:hint="eastAsia" w:asciiTheme="minorEastAsia" w:hAnsiTheme="minorEastAsia"/>
          <w:sz w:val="24"/>
          <w:szCs w:val="24"/>
        </w:rPr>
        <w:t>纤维流行趋势发布会结束后，将有企业产品发布会和发布秀使用场地，发布场地的灯光、音响等相关设施使用时间为</w:t>
      </w:r>
      <w:r>
        <w:rPr>
          <w:rFonts w:hint="eastAsia" w:asciiTheme="minorEastAsia" w:hAnsiTheme="minorEastAsia"/>
          <w:b/>
          <w:bCs/>
          <w:sz w:val="24"/>
          <w:szCs w:val="24"/>
        </w:rPr>
        <w:t>3月9-10日</w:t>
      </w:r>
      <w:r>
        <w:rPr>
          <w:rFonts w:hint="eastAsia" w:asciiTheme="minorEastAsia" w:hAnsiTheme="minorEastAsia"/>
          <w:sz w:val="24"/>
          <w:szCs w:val="24"/>
        </w:rPr>
        <w:t>。</w:t>
      </w:r>
    </w:p>
    <w:p>
      <w:pPr>
        <w:spacing w:line="360" w:lineRule="auto"/>
        <w:ind w:firstLine="480" w:firstLineChars="200"/>
        <w:rPr>
          <w:rFonts w:asciiTheme="minorEastAsia" w:hAnsiTheme="minorEastAsia"/>
          <w:sz w:val="24"/>
          <w:szCs w:val="24"/>
        </w:rPr>
      </w:pPr>
    </w:p>
    <w:p>
      <w:pPr>
        <w:spacing w:line="360" w:lineRule="auto"/>
        <w:rPr>
          <w:rFonts w:asciiTheme="minorEastAsia" w:hAnsiTheme="minorEastAsia"/>
          <w:b/>
          <w:bCs/>
          <w:sz w:val="24"/>
          <w:szCs w:val="24"/>
          <w:u w:val="single"/>
        </w:rPr>
      </w:pPr>
      <w:r>
        <w:rPr>
          <w:rFonts w:hint="eastAsia" w:asciiTheme="minorEastAsia" w:hAnsiTheme="minorEastAsia"/>
          <w:b/>
          <w:bCs/>
          <w:sz w:val="24"/>
          <w:szCs w:val="24"/>
          <w:u w:val="single"/>
        </w:rPr>
        <w:t>1、发布会内容（总时长45min）</w:t>
      </w:r>
      <w:r>
        <w:rPr>
          <w:rFonts w:asciiTheme="minorEastAsia" w:hAnsiTheme="minorEastAsia"/>
          <w:b/>
          <w:bCs/>
          <w:sz w:val="24"/>
          <w:szCs w:val="24"/>
          <w:u w:val="single"/>
        </w:rPr>
        <w:t xml:space="preserve">: </w:t>
      </w:r>
    </w:p>
    <w:p>
      <w:pPr>
        <w:spacing w:line="360" w:lineRule="auto"/>
        <w:rPr>
          <w:rFonts w:asciiTheme="minorEastAsia" w:hAnsiTheme="minorEastAsia"/>
          <w:b/>
          <w:bCs/>
          <w:sz w:val="24"/>
          <w:szCs w:val="24"/>
        </w:rPr>
      </w:pPr>
      <w:r>
        <w:rPr>
          <w:rFonts w:hint="eastAsia" w:asciiTheme="minorEastAsia" w:hAnsiTheme="minorEastAsia"/>
          <w:b/>
          <w:bCs/>
          <w:sz w:val="24"/>
          <w:szCs w:val="24"/>
        </w:rPr>
        <w:t>2022年3月9日11：00准时开始</w:t>
      </w:r>
    </w:p>
    <w:p>
      <w:pPr>
        <w:spacing w:line="360" w:lineRule="auto"/>
        <w:rPr>
          <w:rFonts w:cs="Arial" w:asciiTheme="minorEastAsia" w:hAnsiTheme="minorEastAsia"/>
          <w:sz w:val="24"/>
          <w:szCs w:val="24"/>
        </w:rPr>
      </w:pPr>
      <w:r>
        <w:rPr>
          <w:rFonts w:hint="eastAsia" w:cs="Arial" w:asciiTheme="minorEastAsia" w:hAnsiTheme="minorEastAsia"/>
          <w:b/>
          <w:sz w:val="24"/>
          <w:szCs w:val="24"/>
        </w:rPr>
        <w:t>入场阶段：</w:t>
      </w:r>
      <w:r>
        <w:rPr>
          <w:rFonts w:hint="eastAsia" w:cs="Arial" w:asciiTheme="minorEastAsia" w:hAnsiTheme="minorEastAsia"/>
          <w:bCs/>
          <w:sz w:val="24"/>
          <w:szCs w:val="24"/>
        </w:rPr>
        <w:t>中国</w:t>
      </w:r>
      <w:r>
        <w:rPr>
          <w:rFonts w:hint="eastAsia" w:cs="Arial" w:asciiTheme="minorEastAsia" w:hAnsiTheme="minorEastAsia"/>
          <w:sz w:val="24"/>
          <w:szCs w:val="24"/>
        </w:rPr>
        <w:t>纤维流行趋势往期视频剪辑</w:t>
      </w:r>
    </w:p>
    <w:p>
      <w:pPr>
        <w:spacing w:line="360" w:lineRule="auto"/>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 xml:space="preserve">开  场： </w:t>
      </w:r>
    </w:p>
    <w:p>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b/>
          <w:sz w:val="24"/>
          <w:szCs w:val="24"/>
        </w:rPr>
        <w:t>环节一：桐昆•中国纤维流行趋势2022/2023视频发布(7min)</w:t>
      </w:r>
    </w:p>
    <w:p>
      <w:pPr>
        <w:spacing w:line="360" w:lineRule="auto"/>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发布形式:主题、篇章与内容，以视频短片发布 ；主题解读30s，每个篇章视频演绎大概3.5分钟左右，可分开播放。</w:t>
      </w:r>
    </w:p>
    <w:p>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(发布视频协会提供)；</w:t>
      </w:r>
    </w:p>
    <w:p>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b/>
          <w:sz w:val="24"/>
          <w:szCs w:val="24"/>
        </w:rPr>
        <w:t>环节二：桐昆•中国纤维流行趋势2022/2023发布演绎（20min）</w:t>
      </w:r>
    </w:p>
    <w:p>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演绎要求:以主题、篇章或者发布产品内容进行策划，形式不限，注意贴合发布内容；（竞标单位提供方案）</w:t>
      </w:r>
    </w:p>
    <w:p>
      <w:pPr>
        <w:spacing w:line="360" w:lineRule="auto"/>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环节三：绿色纤维认证企业颁奖（5min）</w:t>
      </w:r>
    </w:p>
    <w:p>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形式：视频揭晓认证企业（2min）（协会提供）;</w:t>
      </w:r>
    </w:p>
    <w:p>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授奖：领导上台为5家绿色纤维认证企业颁奖;</w:t>
      </w:r>
    </w:p>
    <w:p>
      <w:pPr>
        <w:spacing w:line="360" w:lineRule="auto"/>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环节四：金牌合作伙伴颁奖仪式（5min）</w:t>
      </w:r>
    </w:p>
    <w:p>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形式:视频揭晓下游合作伙伴（2min）（协会提供）;</w:t>
      </w:r>
    </w:p>
    <w:p>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授奖：领导上台为10家金牌合作伙伴颁奖;</w:t>
      </w:r>
    </w:p>
    <w:p>
      <w:pPr>
        <w:spacing w:line="360" w:lineRule="auto"/>
        <w:rPr>
          <w:rFonts w:asciiTheme="minorEastAsia" w:hAnsiTheme="minorEastAsia"/>
          <w:b/>
          <w:bCs/>
          <w:szCs w:val="21"/>
        </w:rPr>
      </w:pPr>
      <w:r>
        <w:rPr>
          <w:rFonts w:hint="eastAsia" w:asciiTheme="minorEastAsia" w:hAnsiTheme="minorEastAsia"/>
          <w:b/>
          <w:bCs/>
          <w:szCs w:val="21"/>
        </w:rPr>
        <w:t>（注1：做好开场、各环节的衔接；</w:t>
      </w:r>
    </w:p>
    <w:p>
      <w:pPr>
        <w:spacing w:line="360" w:lineRule="auto"/>
        <w:rPr>
          <w:rFonts w:asciiTheme="minorEastAsia" w:hAnsiTheme="minorEastAsia"/>
          <w:b/>
          <w:bCs/>
          <w:szCs w:val="21"/>
        </w:rPr>
      </w:pPr>
      <w:r>
        <w:rPr>
          <w:rFonts w:hint="eastAsia" w:asciiTheme="minorEastAsia" w:hAnsiTheme="minorEastAsia"/>
          <w:b/>
          <w:bCs/>
          <w:szCs w:val="21"/>
        </w:rPr>
        <w:t>注2：保证安排座位500左右，发布会完成后调整场内座位，可坐200-300人即可</w:t>
      </w:r>
      <w:r>
        <w:rPr>
          <w:rFonts w:hint="eastAsia" w:asciiTheme="minorEastAsia" w:hAnsiTheme="minorEastAsia"/>
          <w:b/>
          <w:szCs w:val="21"/>
        </w:rPr>
        <w:t>）</w:t>
      </w:r>
    </w:p>
    <w:p>
      <w:pPr>
        <w:spacing w:line="360" w:lineRule="auto"/>
        <w:outlineLvl w:val="0"/>
        <w:rPr>
          <w:rFonts w:asciiTheme="minorEastAsia" w:hAnsiTheme="minorEastAsia"/>
          <w:bCs/>
          <w:sz w:val="24"/>
          <w:szCs w:val="24"/>
          <w:u w:val="single"/>
        </w:rPr>
      </w:pPr>
      <w:r>
        <w:rPr>
          <w:rFonts w:hint="eastAsia" w:asciiTheme="minorEastAsia" w:hAnsiTheme="minorEastAsia"/>
          <w:b/>
          <w:bCs/>
          <w:sz w:val="24"/>
          <w:szCs w:val="24"/>
          <w:u w:val="single"/>
        </w:rPr>
        <w:t>2、静态展示方案（根据设计公司想法自行规划场地及面积）</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主题：无界与共行</w:t>
      </w:r>
    </w:p>
    <w:p>
      <w:pPr>
        <w:spacing w:line="360" w:lineRule="auto"/>
        <w:ind w:firstLine="480" w:firstLineChars="200"/>
        <w:outlineLvl w:val="0"/>
        <w:rPr>
          <w:rFonts w:asciiTheme="minorEastAsia" w:hAnsiTheme="minorEastAsia"/>
          <w:sz w:val="24"/>
          <w:szCs w:val="24"/>
        </w:rPr>
      </w:pPr>
      <w:r>
        <w:rPr>
          <w:rFonts w:hint="eastAsia" w:asciiTheme="minorEastAsia" w:hAnsiTheme="minorEastAsia"/>
          <w:sz w:val="24"/>
          <w:szCs w:val="24"/>
        </w:rPr>
        <w:t>形式：以纤维为主的静态概念展</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展示方式：展示方式不限：</w:t>
      </w:r>
    </w:p>
    <w:p>
      <w:pPr>
        <w:spacing w:line="360" w:lineRule="auto"/>
        <w:ind w:firstLine="482" w:firstLineChars="200"/>
        <w:outlineLvl w:val="0"/>
        <w:rPr>
          <w:rFonts w:asciiTheme="minorEastAsia" w:hAnsiTheme="minorEastAsia"/>
          <w:b/>
          <w:bCs/>
          <w:sz w:val="24"/>
          <w:szCs w:val="24"/>
        </w:rPr>
      </w:pPr>
      <w:r>
        <w:rPr>
          <w:rFonts w:hint="eastAsia" w:asciiTheme="minorEastAsia" w:hAnsiTheme="minorEastAsia"/>
          <w:b/>
          <w:bCs/>
          <w:sz w:val="24"/>
          <w:szCs w:val="24"/>
        </w:rPr>
        <w:t>要求：美观且具有艺术性。</w:t>
      </w:r>
    </w:p>
    <w:p>
      <w:pPr>
        <w:spacing w:line="360" w:lineRule="auto"/>
        <w:ind w:left="420" w:leftChars="200"/>
        <w:rPr>
          <w:rFonts w:asciiTheme="minorEastAsia" w:hAnsiTheme="minorEastAsia"/>
          <w:sz w:val="24"/>
          <w:szCs w:val="24"/>
        </w:rPr>
      </w:pPr>
    </w:p>
    <w:p>
      <w:pPr>
        <w:spacing w:line="360" w:lineRule="auto"/>
        <w:rPr>
          <w:rFonts w:asciiTheme="minorEastAsia" w:hAnsiTheme="minorEastAsia"/>
          <w:b/>
          <w:bCs/>
          <w:sz w:val="24"/>
          <w:szCs w:val="24"/>
          <w:u w:val="single"/>
        </w:rPr>
      </w:pPr>
      <w:r>
        <w:rPr>
          <w:rFonts w:hint="eastAsia" w:asciiTheme="minorEastAsia" w:hAnsiTheme="minorEastAsia"/>
          <w:b/>
          <w:bCs/>
          <w:sz w:val="24"/>
          <w:szCs w:val="24"/>
          <w:u w:val="single"/>
        </w:rPr>
        <w:t>3、现场媒体采访区</w:t>
      </w:r>
    </w:p>
    <w:p>
      <w:pPr>
        <w:spacing w:line="360" w:lineRule="auto"/>
        <w:ind w:left="420" w:leftChars="200"/>
        <w:rPr>
          <w:rFonts w:asciiTheme="minorEastAsia" w:hAnsiTheme="minorEastAsia"/>
          <w:sz w:val="24"/>
          <w:szCs w:val="24"/>
        </w:rPr>
      </w:pPr>
      <w:r>
        <w:rPr>
          <w:rFonts w:hint="eastAsia" w:asciiTheme="minorEastAsia" w:hAnsiTheme="minorEastAsia"/>
          <w:sz w:val="24"/>
          <w:szCs w:val="24"/>
        </w:rPr>
        <w:t>形式：访谈</w:t>
      </w:r>
    </w:p>
    <w:p>
      <w:pPr>
        <w:spacing w:line="360" w:lineRule="auto"/>
        <w:ind w:left="420" w:leftChars="200"/>
        <w:rPr>
          <w:rFonts w:asciiTheme="minorEastAsia" w:hAnsiTheme="minorEastAsia"/>
          <w:sz w:val="24"/>
          <w:szCs w:val="24"/>
        </w:rPr>
      </w:pPr>
      <w:r>
        <w:rPr>
          <w:rFonts w:hint="eastAsia" w:asciiTheme="minorEastAsia" w:hAnsiTheme="minorEastAsia"/>
          <w:sz w:val="24"/>
          <w:szCs w:val="24"/>
        </w:rPr>
        <w:t>参与企业及专家：业内知名专家及业内知名企业家</w:t>
      </w:r>
    </w:p>
    <w:p>
      <w:pPr>
        <w:spacing w:line="360" w:lineRule="auto"/>
        <w:ind w:left="420" w:leftChars="200"/>
        <w:rPr>
          <w:rFonts w:asciiTheme="minorEastAsia" w:hAnsiTheme="minorEastAsia"/>
          <w:sz w:val="24"/>
          <w:szCs w:val="24"/>
        </w:rPr>
      </w:pPr>
      <w:r>
        <w:rPr>
          <w:rFonts w:hint="eastAsia" w:asciiTheme="minorEastAsia" w:hAnsiTheme="minorEastAsia"/>
          <w:sz w:val="24"/>
          <w:szCs w:val="24"/>
        </w:rPr>
        <w:t>要求：开放场所，参与度高，配10个座位</w:t>
      </w:r>
    </w:p>
    <w:p>
      <w:pPr>
        <w:spacing w:line="360" w:lineRule="auto"/>
        <w:ind w:left="420" w:leftChars="200"/>
        <w:rPr>
          <w:rFonts w:asciiTheme="minorEastAsia" w:hAnsiTheme="minorEastAsia"/>
          <w:sz w:val="24"/>
          <w:szCs w:val="24"/>
        </w:rPr>
      </w:pPr>
    </w:p>
    <w:p>
      <w:pPr>
        <w:spacing w:line="360" w:lineRule="auto"/>
        <w:outlineLvl w:val="0"/>
        <w:rPr>
          <w:rFonts w:asciiTheme="minorEastAsia" w:hAnsiTheme="minorEastAsia"/>
          <w:b/>
          <w:bCs/>
          <w:sz w:val="24"/>
          <w:szCs w:val="24"/>
          <w:u w:val="single"/>
        </w:rPr>
      </w:pPr>
      <w:r>
        <w:rPr>
          <w:rFonts w:hint="eastAsia" w:asciiTheme="minorEastAsia" w:hAnsiTheme="minorEastAsia"/>
          <w:b/>
          <w:bCs/>
          <w:sz w:val="24"/>
          <w:szCs w:val="24"/>
          <w:u w:val="single"/>
        </w:rPr>
        <w:t>4、背景墙/拍照打卡地</w:t>
      </w:r>
    </w:p>
    <w:p>
      <w:pPr>
        <w:spacing w:line="360" w:lineRule="auto"/>
        <w:ind w:left="420" w:leftChars="200"/>
        <w:rPr>
          <w:rFonts w:asciiTheme="minorEastAsia" w:hAnsiTheme="minorEastAsia"/>
          <w:sz w:val="24"/>
          <w:szCs w:val="24"/>
        </w:rPr>
      </w:pPr>
      <w:r>
        <w:rPr>
          <w:rFonts w:hint="eastAsia" w:asciiTheme="minorEastAsia" w:hAnsiTheme="minorEastAsia"/>
          <w:sz w:val="24"/>
          <w:szCs w:val="24"/>
        </w:rPr>
        <w:t>供来往客人拍照使用</w:t>
      </w:r>
    </w:p>
    <w:p>
      <w:pPr>
        <w:spacing w:line="360" w:lineRule="auto"/>
        <w:ind w:left="420" w:leftChars="200"/>
        <w:rPr>
          <w:rFonts w:asciiTheme="minorEastAsia" w:hAnsiTheme="minorEastAsia"/>
          <w:sz w:val="24"/>
          <w:szCs w:val="24"/>
        </w:rPr>
      </w:pPr>
    </w:p>
    <w:p>
      <w:pPr>
        <w:spacing w:line="360" w:lineRule="auto"/>
        <w:outlineLvl w:val="0"/>
        <w:rPr>
          <w:rFonts w:asciiTheme="minorEastAsia" w:hAnsiTheme="minorEastAsia"/>
          <w:b/>
          <w:bCs/>
          <w:sz w:val="24"/>
          <w:szCs w:val="24"/>
          <w:u w:val="single"/>
        </w:rPr>
      </w:pPr>
      <w:r>
        <w:rPr>
          <w:rFonts w:hint="eastAsia" w:asciiTheme="minorEastAsia" w:hAnsiTheme="minorEastAsia"/>
          <w:b/>
          <w:bCs/>
          <w:sz w:val="24"/>
          <w:szCs w:val="24"/>
          <w:u w:val="single"/>
        </w:rPr>
        <w:t>5、主题墙</w:t>
      </w:r>
    </w:p>
    <w:p>
      <w:pPr>
        <w:spacing w:line="360" w:lineRule="auto"/>
        <w:ind w:left="420" w:leftChars="200"/>
        <w:rPr>
          <w:rFonts w:asciiTheme="minorEastAsia" w:hAnsiTheme="minorEastAsia"/>
          <w:sz w:val="24"/>
          <w:szCs w:val="24"/>
        </w:rPr>
      </w:pPr>
      <w:r>
        <w:rPr>
          <w:rFonts w:hint="eastAsia" w:asciiTheme="minorEastAsia" w:hAnsiTheme="minorEastAsia"/>
          <w:sz w:val="24"/>
          <w:szCs w:val="24"/>
        </w:rPr>
        <w:t>中国纤维流行趋势的简介及企业发布秀/会场次表</w:t>
      </w:r>
    </w:p>
    <w:p>
      <w:pPr>
        <w:spacing w:line="360" w:lineRule="auto"/>
        <w:ind w:left="420" w:leftChars="200"/>
        <w:rPr>
          <w:rFonts w:asciiTheme="minorEastAsia" w:hAnsiTheme="minorEastAsia"/>
          <w:b/>
          <w:sz w:val="24"/>
          <w:szCs w:val="24"/>
          <w:u w:val="single"/>
        </w:rPr>
      </w:pPr>
    </w:p>
    <w:p>
      <w:pPr>
        <w:spacing w:line="360" w:lineRule="auto"/>
        <w:rPr>
          <w:rFonts w:asciiTheme="minorEastAsia" w:hAnsiTheme="minorEastAsia"/>
          <w:b/>
          <w:sz w:val="24"/>
          <w:szCs w:val="24"/>
        </w:rPr>
      </w:pPr>
      <w:r>
        <w:rPr>
          <w:rFonts w:hint="eastAsia" w:asciiTheme="minorEastAsia" w:hAnsiTheme="minorEastAsia"/>
          <w:b/>
          <w:sz w:val="24"/>
          <w:szCs w:val="24"/>
          <w:u w:val="single"/>
        </w:rPr>
        <w:t>方案提交内容包括但不限于</w:t>
      </w:r>
      <w:r>
        <w:rPr>
          <w:rFonts w:hint="eastAsia" w:asciiTheme="minorEastAsia" w:hAnsiTheme="minorEastAsia"/>
          <w:b/>
          <w:sz w:val="24"/>
          <w:szCs w:val="24"/>
        </w:rPr>
        <w:t>：</w:t>
      </w:r>
    </w:p>
    <w:p>
      <w:pPr>
        <w:pStyle w:val="21"/>
        <w:numPr>
          <w:ilvl w:val="0"/>
          <w:numId w:val="1"/>
        </w:numPr>
        <w:spacing w:line="360" w:lineRule="auto"/>
        <w:ind w:firstLineChars="0"/>
        <w:rPr>
          <w:rFonts w:asciiTheme="minorEastAsia" w:hAnsiTheme="minorEastAsia"/>
          <w:bCs/>
          <w:sz w:val="24"/>
          <w:szCs w:val="24"/>
        </w:rPr>
      </w:pPr>
      <w:r>
        <w:rPr>
          <w:rFonts w:hint="eastAsia" w:asciiTheme="minorEastAsia" w:hAnsiTheme="minorEastAsia"/>
          <w:bCs/>
          <w:sz w:val="24"/>
          <w:szCs w:val="24"/>
        </w:rPr>
        <w:t>发布会方案策划</w:t>
      </w:r>
    </w:p>
    <w:p>
      <w:pPr>
        <w:pStyle w:val="21"/>
        <w:numPr>
          <w:ilvl w:val="0"/>
          <w:numId w:val="1"/>
        </w:numPr>
        <w:spacing w:line="360" w:lineRule="auto"/>
        <w:ind w:firstLineChars="0"/>
        <w:rPr>
          <w:rFonts w:asciiTheme="minorEastAsia" w:hAnsiTheme="minorEastAsia"/>
          <w:bCs/>
          <w:sz w:val="24"/>
          <w:szCs w:val="24"/>
        </w:rPr>
      </w:pPr>
      <w:r>
        <w:rPr>
          <w:rFonts w:hint="eastAsia" w:asciiTheme="minorEastAsia" w:hAnsiTheme="minorEastAsia"/>
          <w:bCs/>
          <w:sz w:val="24"/>
          <w:szCs w:val="24"/>
        </w:rPr>
        <w:t>发布主视觉策划</w:t>
      </w:r>
    </w:p>
    <w:p>
      <w:pPr>
        <w:pStyle w:val="21"/>
        <w:numPr>
          <w:ilvl w:val="0"/>
          <w:numId w:val="1"/>
        </w:numPr>
        <w:spacing w:line="360" w:lineRule="auto"/>
        <w:ind w:firstLineChars="0"/>
        <w:rPr>
          <w:rFonts w:asciiTheme="minorEastAsia" w:hAnsiTheme="minorEastAsia"/>
          <w:bCs/>
          <w:sz w:val="24"/>
          <w:szCs w:val="24"/>
        </w:rPr>
      </w:pPr>
      <w:r>
        <w:rPr>
          <w:rFonts w:hint="eastAsia" w:asciiTheme="minorEastAsia" w:hAnsiTheme="minorEastAsia"/>
          <w:bCs/>
          <w:sz w:val="24"/>
          <w:szCs w:val="24"/>
        </w:rPr>
        <w:t>场地硬件搭建计划</w:t>
      </w:r>
    </w:p>
    <w:p>
      <w:pPr>
        <w:pStyle w:val="21"/>
        <w:numPr>
          <w:ilvl w:val="0"/>
          <w:numId w:val="1"/>
        </w:numPr>
        <w:spacing w:line="360" w:lineRule="auto"/>
        <w:ind w:firstLineChars="0"/>
        <w:rPr>
          <w:rFonts w:asciiTheme="minorEastAsia" w:hAnsiTheme="minorEastAsia"/>
          <w:bCs/>
          <w:sz w:val="24"/>
          <w:szCs w:val="24"/>
        </w:rPr>
      </w:pPr>
      <w:r>
        <w:rPr>
          <w:rFonts w:hint="eastAsia" w:asciiTheme="minorEastAsia" w:hAnsiTheme="minorEastAsia"/>
          <w:bCs/>
          <w:sz w:val="24"/>
          <w:szCs w:val="24"/>
        </w:rPr>
        <w:t>发布区静态展示策划方案</w:t>
      </w:r>
    </w:p>
    <w:p>
      <w:pPr>
        <w:pStyle w:val="21"/>
        <w:numPr>
          <w:ilvl w:val="0"/>
          <w:numId w:val="1"/>
        </w:numPr>
        <w:spacing w:line="360" w:lineRule="auto"/>
        <w:ind w:firstLineChars="0"/>
        <w:rPr>
          <w:rFonts w:asciiTheme="minorEastAsia" w:hAnsiTheme="minorEastAsia"/>
          <w:bCs/>
          <w:sz w:val="24"/>
          <w:szCs w:val="24"/>
        </w:rPr>
      </w:pPr>
      <w:r>
        <w:rPr>
          <w:rFonts w:hint="eastAsia" w:asciiTheme="minorEastAsia" w:hAnsiTheme="minorEastAsia"/>
          <w:bCs/>
          <w:sz w:val="24"/>
          <w:szCs w:val="24"/>
        </w:rPr>
        <w:t>纤维流行趋势动态演绎的设计与制作创意</w:t>
      </w:r>
    </w:p>
    <w:p>
      <w:pPr>
        <w:pStyle w:val="21"/>
        <w:numPr>
          <w:ilvl w:val="0"/>
          <w:numId w:val="1"/>
        </w:numPr>
        <w:spacing w:line="360" w:lineRule="auto"/>
        <w:ind w:firstLineChars="0"/>
        <w:rPr>
          <w:rFonts w:asciiTheme="minorEastAsia" w:hAnsiTheme="minorEastAsia"/>
          <w:bCs/>
          <w:sz w:val="24"/>
          <w:szCs w:val="24"/>
        </w:rPr>
      </w:pPr>
      <w:r>
        <w:rPr>
          <w:rFonts w:hint="eastAsia" w:asciiTheme="minorEastAsia" w:hAnsiTheme="minorEastAsia"/>
          <w:bCs/>
          <w:sz w:val="24"/>
          <w:szCs w:val="24"/>
        </w:rPr>
        <w:t>媒体传播计划及实施方案</w:t>
      </w:r>
    </w:p>
    <w:p>
      <w:pPr>
        <w:pStyle w:val="21"/>
        <w:numPr>
          <w:ilvl w:val="0"/>
          <w:numId w:val="1"/>
        </w:numPr>
        <w:spacing w:line="360" w:lineRule="auto"/>
        <w:ind w:firstLineChars="0"/>
        <w:rPr>
          <w:rFonts w:asciiTheme="minorEastAsia" w:hAnsiTheme="minorEastAsia"/>
          <w:bCs/>
          <w:sz w:val="24"/>
          <w:szCs w:val="24"/>
        </w:rPr>
      </w:pPr>
      <w:r>
        <w:rPr>
          <w:rFonts w:hint="eastAsia" w:asciiTheme="minorEastAsia" w:hAnsiTheme="minorEastAsia"/>
          <w:bCs/>
          <w:sz w:val="24"/>
          <w:szCs w:val="24"/>
        </w:rPr>
        <w:t>整个发布区的规划平面图</w:t>
      </w:r>
    </w:p>
    <w:p>
      <w:pPr>
        <w:pStyle w:val="21"/>
        <w:numPr>
          <w:ilvl w:val="0"/>
          <w:numId w:val="1"/>
        </w:numPr>
        <w:spacing w:line="360" w:lineRule="auto"/>
        <w:ind w:firstLineChars="0"/>
        <w:rPr>
          <w:rFonts w:asciiTheme="minorEastAsia" w:hAnsiTheme="minorEastAsia"/>
          <w:bCs/>
          <w:sz w:val="24"/>
          <w:szCs w:val="24"/>
        </w:rPr>
      </w:pPr>
      <w:r>
        <w:rPr>
          <w:rFonts w:hint="eastAsia" w:asciiTheme="minorEastAsia" w:hAnsiTheme="minorEastAsia"/>
          <w:bCs/>
          <w:sz w:val="24"/>
          <w:szCs w:val="24"/>
        </w:rPr>
        <w:t>以上各项报价</w:t>
      </w:r>
    </w:p>
    <w:p>
      <w:pPr>
        <w:pStyle w:val="21"/>
        <w:numPr>
          <w:ilvl w:val="0"/>
          <w:numId w:val="1"/>
        </w:numPr>
        <w:spacing w:line="360" w:lineRule="auto"/>
        <w:ind w:firstLineChars="0"/>
        <w:rPr>
          <w:rFonts w:asciiTheme="minorEastAsia" w:hAnsiTheme="minorEastAsia"/>
          <w:sz w:val="24"/>
          <w:szCs w:val="24"/>
        </w:rPr>
      </w:pPr>
      <w:r>
        <w:rPr>
          <w:rFonts w:hint="eastAsia" w:asciiTheme="minorEastAsia" w:hAnsiTheme="minorEastAsia"/>
          <w:bCs/>
          <w:sz w:val="24"/>
          <w:szCs w:val="24"/>
        </w:rPr>
        <w:t>其它必要项</w:t>
      </w:r>
    </w:p>
    <w:p>
      <w:pPr>
        <w:spacing w:line="360" w:lineRule="auto"/>
        <w:rPr>
          <w:rFonts w:asciiTheme="minorEastAsia" w:hAnsiTheme="minorEastAsia"/>
          <w:b/>
          <w:bCs/>
          <w:sz w:val="24"/>
          <w:szCs w:val="24"/>
          <w:u w:val="single"/>
        </w:rPr>
      </w:pPr>
      <w:r>
        <w:rPr>
          <w:rFonts w:hint="eastAsia" w:asciiTheme="minorEastAsia" w:hAnsiTheme="minorEastAsia"/>
          <w:b/>
          <w:bCs/>
          <w:sz w:val="24"/>
          <w:szCs w:val="24"/>
          <w:u w:val="single"/>
        </w:rPr>
        <w:t>7、相关背景材料</w:t>
      </w:r>
    </w:p>
    <w:p>
      <w:pPr>
        <w:spacing w:line="360" w:lineRule="auto"/>
        <w:rPr>
          <w:rFonts w:asciiTheme="minorEastAsia" w:hAnsiTheme="minorEastAsia"/>
          <w:b/>
          <w:sz w:val="24"/>
          <w:szCs w:val="24"/>
          <w:u w:val="single"/>
        </w:rPr>
      </w:pPr>
      <w:r>
        <w:rPr>
          <w:rFonts w:hint="eastAsia" w:asciiTheme="minorEastAsia" w:hAnsiTheme="minorEastAsia"/>
          <w:b/>
          <w:sz w:val="24"/>
          <w:szCs w:val="24"/>
          <w:u w:val="single"/>
        </w:rPr>
        <w:t>1) 中国纤维流行趋势2022/2023发布主题、篇章及内容</w:t>
      </w:r>
      <w:r>
        <w:rPr>
          <w:rFonts w:hint="eastAsia" w:asciiTheme="minorEastAsia" w:hAnsiTheme="minorEastAsia"/>
          <w:b/>
          <w:sz w:val="24"/>
          <w:szCs w:val="24"/>
        </w:rPr>
        <w:t>：</w:t>
      </w:r>
    </w:p>
    <w:p>
      <w:pPr>
        <w:pStyle w:val="23"/>
        <w:numPr>
          <w:ilvl w:val="0"/>
          <w:numId w:val="2"/>
        </w:numPr>
        <w:spacing w:beforeLines="100" w:afterLines="100"/>
        <w:ind w:firstLineChars="0"/>
        <w:jc w:val="left"/>
        <w:rPr>
          <w:rFonts w:ascii="仿宋" w:hAnsi="仿宋" w:eastAsiaTheme="minorEastAsia"/>
          <w:b/>
          <w:sz w:val="24"/>
          <w:szCs w:val="24"/>
        </w:rPr>
      </w:pPr>
      <w:r>
        <w:rPr>
          <w:rFonts w:hint="eastAsia" w:ascii="仿宋" w:hAnsi="仿宋" w:eastAsiaTheme="minorEastAsia"/>
          <w:b/>
          <w:sz w:val="24"/>
          <w:szCs w:val="24"/>
        </w:rPr>
        <w:t>主题: 无界与共行</w:t>
      </w:r>
    </w:p>
    <w:p>
      <w:pPr>
        <w:numPr>
          <w:ilvl w:val="0"/>
          <w:numId w:val="3"/>
        </w:numPr>
        <w:jc w:val="left"/>
        <w:rPr>
          <w:rFonts w:ascii="仿宋" w:hAnsi="仿宋" w:eastAsiaTheme="minorEastAsia"/>
          <w:b/>
          <w:sz w:val="24"/>
          <w:szCs w:val="24"/>
        </w:rPr>
      </w:pPr>
      <w:r>
        <w:rPr>
          <w:rFonts w:hint="eastAsia" w:ascii="仿宋" w:hAnsi="仿宋" w:eastAsiaTheme="minorEastAsia"/>
          <w:b/>
          <w:sz w:val="24"/>
          <w:szCs w:val="24"/>
        </w:rPr>
        <w:t>无界</w:t>
      </w:r>
    </w:p>
    <w:tbl>
      <w:tblPr>
        <w:tblStyle w:val="9"/>
        <w:tblW w:w="9046" w:type="dxa"/>
        <w:tblInd w:w="0" w:type="dxa"/>
        <w:tblLayout w:type="autofit"/>
        <w:tblCellMar>
          <w:top w:w="0" w:type="dxa"/>
          <w:left w:w="108" w:type="dxa"/>
          <w:bottom w:w="0" w:type="dxa"/>
          <w:right w:w="108" w:type="dxa"/>
        </w:tblCellMar>
      </w:tblPr>
      <w:tblGrid>
        <w:gridCol w:w="9046"/>
      </w:tblGrid>
      <w:tr>
        <w:trPr>
          <w:trHeight w:val="740" w:hRule="atLeast"/>
        </w:trPr>
        <w:tc>
          <w:tcPr>
            <w:tcW w:w="9046" w:type="dxa"/>
            <w:vAlign w:val="center"/>
          </w:tcPr>
          <w:p>
            <w:pPr>
              <w:spacing w:line="420" w:lineRule="exact"/>
              <w:jc w:val="left"/>
              <w:rPr>
                <w:rFonts w:ascii="仿宋" w:hAnsi="仿宋" w:eastAsiaTheme="minorEastAsia"/>
                <w:b/>
                <w:sz w:val="24"/>
                <w:szCs w:val="24"/>
              </w:rPr>
            </w:pPr>
            <w:r>
              <w:rPr>
                <w:rFonts w:hint="eastAsia" w:ascii="仿宋" w:hAnsi="仿宋" w:eastAsiaTheme="minorEastAsia"/>
                <w:b/>
                <w:sz w:val="24"/>
                <w:szCs w:val="24"/>
              </w:rPr>
              <w:t>时空</w:t>
            </w:r>
            <w:r>
              <w:rPr>
                <w:rFonts w:ascii="仿宋" w:hAnsi="仿宋" w:eastAsiaTheme="minorEastAsia"/>
                <w:b/>
                <w:sz w:val="24"/>
                <w:szCs w:val="24"/>
              </w:rPr>
              <w:t>无界</w:t>
            </w:r>
          </w:p>
        </w:tc>
      </w:tr>
      <w:tr>
        <w:tblPrEx>
          <w:tblCellMar>
            <w:top w:w="0" w:type="dxa"/>
            <w:left w:w="108" w:type="dxa"/>
            <w:bottom w:w="0" w:type="dxa"/>
            <w:right w:w="108" w:type="dxa"/>
          </w:tblCellMar>
        </w:tblPrEx>
        <w:trPr>
          <w:trHeight w:val="2249" w:hRule="atLeast"/>
        </w:trPr>
        <w:tc>
          <w:tcPr>
            <w:tcW w:w="9046" w:type="dxa"/>
            <w:vAlign w:val="center"/>
          </w:tcPr>
          <w:p>
            <w:pPr>
              <w:spacing w:line="320" w:lineRule="exact"/>
              <w:jc w:val="left"/>
              <w:rPr>
                <w:rFonts w:ascii="仿宋" w:hAnsi="仿宋" w:eastAsiaTheme="minorEastAsia"/>
                <w:sz w:val="24"/>
                <w:szCs w:val="24"/>
              </w:rPr>
            </w:pPr>
            <w:r>
              <w:rPr>
                <w:rFonts w:hint="eastAsia" w:ascii="仿宋" w:hAnsi="仿宋" w:eastAsiaTheme="minorEastAsia"/>
                <w:sz w:val="24"/>
                <w:szCs w:val="24"/>
              </w:rPr>
              <w:t>我们凝望着最初的凝望</w:t>
            </w:r>
          </w:p>
          <w:p>
            <w:pPr>
              <w:spacing w:line="320" w:lineRule="exact"/>
              <w:jc w:val="left"/>
              <w:rPr>
                <w:rFonts w:ascii="仿宋" w:hAnsi="仿宋" w:eastAsiaTheme="minorEastAsia"/>
                <w:sz w:val="24"/>
                <w:szCs w:val="24"/>
              </w:rPr>
            </w:pPr>
            <w:r>
              <w:rPr>
                <w:rFonts w:hint="eastAsia" w:ascii="仿宋" w:hAnsi="仿宋" w:eastAsiaTheme="minorEastAsia"/>
                <w:sz w:val="24"/>
                <w:szCs w:val="24"/>
              </w:rPr>
              <w:t>感受到一条纤束跨越时空</w:t>
            </w:r>
          </w:p>
          <w:p>
            <w:pPr>
              <w:spacing w:line="320" w:lineRule="exact"/>
              <w:jc w:val="left"/>
              <w:rPr>
                <w:rFonts w:ascii="仿宋" w:hAnsi="仿宋" w:eastAsiaTheme="minorEastAsia"/>
                <w:sz w:val="24"/>
                <w:szCs w:val="24"/>
              </w:rPr>
            </w:pPr>
            <w:r>
              <w:rPr>
                <w:rFonts w:hint="eastAsia" w:ascii="仿宋" w:hAnsi="仿宋" w:eastAsiaTheme="minorEastAsia"/>
                <w:sz w:val="24"/>
                <w:szCs w:val="24"/>
              </w:rPr>
              <w:t>穿行在华夏璀璨的人类文明银河，纤动心弦</w:t>
            </w:r>
          </w:p>
          <w:p>
            <w:pPr>
              <w:spacing w:line="320" w:lineRule="exact"/>
              <w:jc w:val="left"/>
              <w:rPr>
                <w:rFonts w:ascii="仿宋" w:hAnsi="仿宋" w:eastAsiaTheme="minorEastAsia"/>
                <w:sz w:val="24"/>
                <w:szCs w:val="24"/>
              </w:rPr>
            </w:pPr>
            <w:r>
              <w:rPr>
                <w:rFonts w:hint="eastAsia" w:ascii="仿宋" w:hAnsi="仿宋" w:eastAsiaTheme="minorEastAsia"/>
                <w:sz w:val="24"/>
                <w:szCs w:val="24"/>
              </w:rPr>
              <w:t>五千年，仿佛刹那间</w:t>
            </w:r>
          </w:p>
          <w:p>
            <w:pPr>
              <w:spacing w:line="320" w:lineRule="exact"/>
              <w:jc w:val="left"/>
              <w:rPr>
                <w:rFonts w:ascii="仿宋" w:hAnsi="仿宋" w:eastAsiaTheme="minorEastAsia"/>
                <w:sz w:val="24"/>
                <w:szCs w:val="24"/>
              </w:rPr>
            </w:pPr>
            <w:r>
              <w:rPr>
                <w:rFonts w:hint="eastAsia" w:ascii="仿宋" w:hAnsi="仿宋" w:eastAsiaTheme="minorEastAsia"/>
                <w:sz w:val="24"/>
                <w:szCs w:val="24"/>
              </w:rPr>
              <w:t>纤绕成了裳</w:t>
            </w:r>
          </w:p>
          <w:p>
            <w:pPr>
              <w:spacing w:line="320" w:lineRule="exact"/>
              <w:jc w:val="left"/>
              <w:rPr>
                <w:rFonts w:ascii="仿宋" w:hAnsi="仿宋" w:eastAsiaTheme="minorEastAsia"/>
                <w:sz w:val="24"/>
                <w:szCs w:val="24"/>
              </w:rPr>
            </w:pPr>
            <w:r>
              <w:rPr>
                <w:rFonts w:hint="eastAsia" w:ascii="仿宋" w:hAnsi="仿宋" w:eastAsiaTheme="minorEastAsia"/>
                <w:sz w:val="24"/>
                <w:szCs w:val="24"/>
              </w:rPr>
              <w:t>丝聚成了路</w:t>
            </w:r>
          </w:p>
          <w:p>
            <w:pPr>
              <w:spacing w:line="320" w:lineRule="exact"/>
              <w:jc w:val="left"/>
              <w:rPr>
                <w:rFonts w:ascii="仿宋" w:hAnsi="仿宋" w:eastAsiaTheme="minorEastAsia"/>
                <w:sz w:val="24"/>
                <w:szCs w:val="24"/>
              </w:rPr>
            </w:pPr>
            <w:r>
              <w:rPr>
                <w:rFonts w:hint="eastAsia" w:ascii="仿宋" w:hAnsi="仿宋" w:eastAsiaTheme="minorEastAsia"/>
                <w:sz w:val="24"/>
                <w:szCs w:val="24"/>
              </w:rPr>
              <w:t>情寓成了感</w:t>
            </w:r>
          </w:p>
        </w:tc>
      </w:tr>
      <w:tr>
        <w:tblPrEx>
          <w:tblCellMar>
            <w:top w:w="0" w:type="dxa"/>
            <w:left w:w="108" w:type="dxa"/>
            <w:bottom w:w="0" w:type="dxa"/>
            <w:right w:w="108" w:type="dxa"/>
          </w:tblCellMar>
        </w:tblPrEx>
        <w:trPr>
          <w:trHeight w:val="725" w:hRule="atLeast"/>
        </w:trPr>
        <w:tc>
          <w:tcPr>
            <w:tcW w:w="9046" w:type="dxa"/>
            <w:vAlign w:val="center"/>
          </w:tcPr>
          <w:p>
            <w:pPr>
              <w:spacing w:line="420" w:lineRule="exact"/>
              <w:jc w:val="left"/>
              <w:rPr>
                <w:rFonts w:ascii="仿宋" w:hAnsi="仿宋" w:eastAsiaTheme="minorEastAsia"/>
                <w:sz w:val="24"/>
                <w:szCs w:val="24"/>
              </w:rPr>
            </w:pPr>
            <w:r>
              <w:rPr>
                <w:rFonts w:hint="eastAsia" w:ascii="仿宋" w:hAnsi="仿宋" w:eastAsiaTheme="minorEastAsia"/>
                <w:b/>
                <w:sz w:val="24"/>
                <w:szCs w:val="24"/>
              </w:rPr>
              <w:t>万物无界</w:t>
            </w:r>
          </w:p>
        </w:tc>
      </w:tr>
      <w:tr>
        <w:tblPrEx>
          <w:tblCellMar>
            <w:top w:w="0" w:type="dxa"/>
            <w:left w:w="108" w:type="dxa"/>
            <w:bottom w:w="0" w:type="dxa"/>
            <w:right w:w="108" w:type="dxa"/>
          </w:tblCellMar>
        </w:tblPrEx>
        <w:trPr>
          <w:trHeight w:val="3864" w:hRule="atLeast"/>
        </w:trPr>
        <w:tc>
          <w:tcPr>
            <w:tcW w:w="9046" w:type="dxa"/>
            <w:vAlign w:val="center"/>
          </w:tcPr>
          <w:p>
            <w:pPr>
              <w:spacing w:line="320" w:lineRule="exact"/>
              <w:jc w:val="left"/>
              <w:rPr>
                <w:rFonts w:ascii="仿宋" w:hAnsi="仿宋" w:eastAsiaTheme="minorEastAsia"/>
                <w:sz w:val="24"/>
                <w:szCs w:val="24"/>
              </w:rPr>
            </w:pPr>
            <w:r>
              <w:rPr>
                <w:rFonts w:hint="eastAsia" w:ascii="仿宋" w:hAnsi="仿宋" w:eastAsiaTheme="minorEastAsia"/>
                <w:sz w:val="24"/>
                <w:szCs w:val="24"/>
              </w:rPr>
              <w:t>纤束延展前行，锐意鼎新</w:t>
            </w:r>
          </w:p>
          <w:p>
            <w:pPr>
              <w:spacing w:line="320" w:lineRule="exact"/>
              <w:jc w:val="left"/>
              <w:rPr>
                <w:rFonts w:ascii="仿宋" w:hAnsi="仿宋" w:eastAsiaTheme="minorEastAsia"/>
                <w:sz w:val="24"/>
                <w:szCs w:val="24"/>
              </w:rPr>
            </w:pPr>
            <w:r>
              <w:rPr>
                <w:rFonts w:hint="eastAsia" w:ascii="仿宋" w:hAnsi="仿宋" w:eastAsiaTheme="minorEastAsia"/>
                <w:sz w:val="24"/>
                <w:szCs w:val="24"/>
              </w:rPr>
              <w:t>想象力总被已有的经验所触发</w:t>
            </w:r>
          </w:p>
          <w:p>
            <w:pPr>
              <w:spacing w:line="320" w:lineRule="exact"/>
              <w:jc w:val="left"/>
              <w:rPr>
                <w:rFonts w:ascii="仿宋" w:hAnsi="仿宋" w:eastAsiaTheme="minorEastAsia"/>
                <w:sz w:val="24"/>
                <w:szCs w:val="24"/>
              </w:rPr>
            </w:pPr>
            <w:r>
              <w:rPr>
                <w:rFonts w:hint="eastAsia" w:ascii="仿宋" w:hAnsi="仿宋" w:eastAsiaTheme="minorEastAsia"/>
                <w:sz w:val="24"/>
                <w:szCs w:val="24"/>
              </w:rPr>
              <w:t>天然到化纤、石油基到生物基、废物再造……蝶变新生</w:t>
            </w:r>
          </w:p>
          <w:p>
            <w:pPr>
              <w:spacing w:line="320" w:lineRule="exact"/>
              <w:jc w:val="left"/>
              <w:rPr>
                <w:rFonts w:ascii="仿宋" w:hAnsi="仿宋" w:eastAsiaTheme="minorEastAsia"/>
                <w:sz w:val="24"/>
                <w:szCs w:val="24"/>
              </w:rPr>
            </w:pPr>
            <w:r>
              <w:rPr>
                <w:rFonts w:hint="eastAsia" w:ascii="仿宋" w:hAnsi="仿宋" w:eastAsiaTheme="minorEastAsia"/>
                <w:sz w:val="24"/>
                <w:szCs w:val="24"/>
              </w:rPr>
              <w:t>石墨烯、气凝胶、植物精粹、纳米材料……融合跨界</w:t>
            </w:r>
          </w:p>
          <w:p>
            <w:pPr>
              <w:spacing w:line="320" w:lineRule="exact"/>
              <w:jc w:val="left"/>
              <w:rPr>
                <w:rFonts w:ascii="仿宋" w:hAnsi="仿宋" w:eastAsiaTheme="minorEastAsia"/>
                <w:sz w:val="24"/>
                <w:szCs w:val="24"/>
              </w:rPr>
            </w:pPr>
            <w:r>
              <w:rPr>
                <w:rFonts w:hint="eastAsia" w:ascii="仿宋" w:hAnsi="仿宋" w:eastAsiaTheme="minorEastAsia"/>
                <w:sz w:val="24"/>
                <w:szCs w:val="24"/>
              </w:rPr>
              <w:t>抑菌、阻燃、导电、保暖、吸湿、凉感……功能引领</w:t>
            </w:r>
          </w:p>
          <w:p>
            <w:pPr>
              <w:spacing w:line="320" w:lineRule="exact"/>
              <w:jc w:val="left"/>
              <w:rPr>
                <w:rFonts w:ascii="仿宋" w:hAnsi="仿宋" w:eastAsiaTheme="minorEastAsia"/>
                <w:sz w:val="24"/>
                <w:szCs w:val="24"/>
              </w:rPr>
            </w:pPr>
            <w:r>
              <w:rPr>
                <w:rFonts w:hint="eastAsia" w:ascii="仿宋" w:hAnsi="仿宋" w:eastAsiaTheme="minorEastAsia"/>
                <w:sz w:val="24"/>
                <w:szCs w:val="24"/>
              </w:rPr>
              <w:t>纳米、储能、智能、信息、仿生、物联网……智慧交互</w:t>
            </w:r>
          </w:p>
          <w:p>
            <w:pPr>
              <w:spacing w:line="320" w:lineRule="exact"/>
              <w:jc w:val="left"/>
              <w:rPr>
                <w:rFonts w:ascii="仿宋" w:hAnsi="仿宋" w:eastAsiaTheme="minorEastAsia"/>
                <w:sz w:val="24"/>
                <w:szCs w:val="24"/>
              </w:rPr>
            </w:pPr>
            <w:r>
              <w:rPr>
                <w:rFonts w:hint="eastAsia" w:ascii="仿宋" w:hAnsi="仿宋" w:eastAsiaTheme="minorEastAsia"/>
                <w:sz w:val="24"/>
                <w:szCs w:val="24"/>
              </w:rPr>
              <w:t>打破惯性，冲破界限</w:t>
            </w:r>
          </w:p>
          <w:p>
            <w:pPr>
              <w:spacing w:line="320" w:lineRule="exact"/>
              <w:jc w:val="left"/>
              <w:rPr>
                <w:rFonts w:ascii="仿宋" w:hAnsi="仿宋" w:eastAsiaTheme="minorEastAsia"/>
                <w:sz w:val="24"/>
                <w:szCs w:val="24"/>
              </w:rPr>
            </w:pPr>
            <w:r>
              <w:rPr>
                <w:rFonts w:hint="eastAsia" w:ascii="仿宋" w:hAnsi="仿宋" w:eastAsiaTheme="minorEastAsia"/>
                <w:sz w:val="24"/>
                <w:szCs w:val="24"/>
              </w:rPr>
              <w:t>纤动炼化，纤动终端</w:t>
            </w:r>
          </w:p>
          <w:p>
            <w:pPr>
              <w:spacing w:line="320" w:lineRule="exact"/>
              <w:jc w:val="left"/>
              <w:rPr>
                <w:rFonts w:ascii="仿宋" w:hAnsi="仿宋" w:eastAsiaTheme="minorEastAsia"/>
                <w:sz w:val="24"/>
                <w:szCs w:val="24"/>
              </w:rPr>
            </w:pPr>
            <w:r>
              <w:rPr>
                <w:rFonts w:hint="eastAsia" w:ascii="仿宋" w:hAnsi="仿宋" w:eastAsiaTheme="minorEastAsia"/>
                <w:sz w:val="24"/>
                <w:szCs w:val="24"/>
              </w:rPr>
              <w:t>日新月异</w:t>
            </w:r>
          </w:p>
          <w:p>
            <w:pPr>
              <w:spacing w:line="320" w:lineRule="exact"/>
              <w:jc w:val="left"/>
              <w:rPr>
                <w:rFonts w:ascii="仿宋" w:hAnsi="仿宋" w:eastAsiaTheme="minorEastAsia"/>
                <w:sz w:val="24"/>
                <w:szCs w:val="24"/>
              </w:rPr>
            </w:pPr>
            <w:r>
              <w:rPr>
                <w:rFonts w:hint="eastAsia" w:ascii="仿宋" w:hAnsi="仿宋" w:eastAsiaTheme="minorEastAsia"/>
                <w:sz w:val="24"/>
                <w:szCs w:val="24"/>
              </w:rPr>
              <w:t>流畅了传承</w:t>
            </w:r>
          </w:p>
          <w:p>
            <w:pPr>
              <w:spacing w:line="320" w:lineRule="exact"/>
              <w:jc w:val="left"/>
              <w:rPr>
                <w:rFonts w:ascii="仿宋" w:hAnsi="仿宋" w:eastAsiaTheme="minorEastAsia"/>
                <w:sz w:val="24"/>
                <w:szCs w:val="24"/>
              </w:rPr>
            </w:pPr>
            <w:r>
              <w:rPr>
                <w:rFonts w:hint="eastAsia" w:ascii="仿宋" w:hAnsi="仿宋" w:eastAsiaTheme="minorEastAsia"/>
                <w:sz w:val="24"/>
                <w:szCs w:val="24"/>
              </w:rPr>
              <w:t>创意了表达</w:t>
            </w:r>
          </w:p>
          <w:p>
            <w:pPr>
              <w:spacing w:line="320" w:lineRule="exact"/>
              <w:jc w:val="left"/>
              <w:rPr>
                <w:rFonts w:ascii="仿宋" w:hAnsi="仿宋" w:eastAsiaTheme="minorEastAsia"/>
                <w:b/>
                <w:sz w:val="24"/>
                <w:szCs w:val="24"/>
              </w:rPr>
            </w:pPr>
            <w:r>
              <w:rPr>
                <w:rFonts w:hint="eastAsia" w:ascii="仿宋" w:hAnsi="仿宋" w:eastAsiaTheme="minorEastAsia"/>
                <w:sz w:val="24"/>
                <w:szCs w:val="24"/>
              </w:rPr>
              <w:t>点亮了畅想</w:t>
            </w:r>
          </w:p>
        </w:tc>
      </w:tr>
      <w:tr>
        <w:tblPrEx>
          <w:tblCellMar>
            <w:top w:w="0" w:type="dxa"/>
            <w:left w:w="108" w:type="dxa"/>
            <w:bottom w:w="0" w:type="dxa"/>
            <w:right w:w="108" w:type="dxa"/>
          </w:tblCellMar>
        </w:tblPrEx>
        <w:trPr>
          <w:trHeight w:val="740" w:hRule="atLeast"/>
        </w:trPr>
        <w:tc>
          <w:tcPr>
            <w:tcW w:w="9046" w:type="dxa"/>
            <w:vAlign w:val="center"/>
          </w:tcPr>
          <w:p>
            <w:pPr>
              <w:spacing w:beforeLines="50" w:afterLines="50" w:line="420" w:lineRule="exact"/>
              <w:jc w:val="left"/>
              <w:rPr>
                <w:rFonts w:ascii="仿宋" w:hAnsi="仿宋" w:eastAsiaTheme="minorEastAsia"/>
                <w:sz w:val="24"/>
                <w:szCs w:val="24"/>
              </w:rPr>
            </w:pPr>
            <w:r>
              <w:rPr>
                <w:rFonts w:hint="eastAsia" w:ascii="仿宋" w:hAnsi="仿宋" w:eastAsiaTheme="minorEastAsia"/>
                <w:b/>
                <w:sz w:val="24"/>
                <w:szCs w:val="24"/>
              </w:rPr>
              <w:t>视野无界</w:t>
            </w:r>
          </w:p>
        </w:tc>
      </w:tr>
      <w:tr>
        <w:tblPrEx>
          <w:tblCellMar>
            <w:top w:w="0" w:type="dxa"/>
            <w:left w:w="108" w:type="dxa"/>
            <w:bottom w:w="0" w:type="dxa"/>
            <w:right w:w="108" w:type="dxa"/>
          </w:tblCellMar>
        </w:tblPrEx>
        <w:trPr>
          <w:trHeight w:val="453" w:hRule="atLeast"/>
        </w:trPr>
        <w:tc>
          <w:tcPr>
            <w:tcW w:w="9046" w:type="dxa"/>
            <w:vAlign w:val="center"/>
          </w:tcPr>
          <w:p>
            <w:pPr>
              <w:spacing w:line="320" w:lineRule="exact"/>
              <w:jc w:val="left"/>
              <w:rPr>
                <w:rFonts w:ascii="仿宋" w:hAnsi="仿宋" w:eastAsiaTheme="minorEastAsia"/>
                <w:sz w:val="24"/>
                <w:szCs w:val="24"/>
              </w:rPr>
            </w:pPr>
            <w:r>
              <w:rPr>
                <w:rFonts w:hint="eastAsia" w:ascii="仿宋" w:hAnsi="仿宋" w:eastAsiaTheme="minorEastAsia"/>
                <w:sz w:val="24"/>
                <w:szCs w:val="24"/>
              </w:rPr>
              <w:t>总在不经意中</w:t>
            </w:r>
          </w:p>
          <w:p>
            <w:pPr>
              <w:spacing w:line="320" w:lineRule="exact"/>
              <w:jc w:val="left"/>
              <w:rPr>
                <w:rFonts w:ascii="仿宋" w:hAnsi="仿宋" w:eastAsiaTheme="minorEastAsia"/>
                <w:sz w:val="24"/>
                <w:szCs w:val="24"/>
              </w:rPr>
            </w:pPr>
            <w:r>
              <w:rPr>
                <w:rFonts w:hint="eastAsia" w:ascii="仿宋" w:hAnsi="仿宋" w:eastAsiaTheme="minorEastAsia"/>
                <w:sz w:val="24"/>
                <w:szCs w:val="24"/>
              </w:rPr>
              <w:t>于细微中感触温暖</w:t>
            </w:r>
          </w:p>
          <w:p>
            <w:pPr>
              <w:spacing w:line="320" w:lineRule="exact"/>
              <w:jc w:val="left"/>
              <w:rPr>
                <w:rFonts w:ascii="仿宋" w:hAnsi="仿宋" w:eastAsiaTheme="minorEastAsia"/>
                <w:sz w:val="24"/>
                <w:szCs w:val="24"/>
              </w:rPr>
            </w:pPr>
            <w:r>
              <w:rPr>
                <w:rFonts w:hint="eastAsia" w:ascii="仿宋" w:hAnsi="仿宋" w:eastAsiaTheme="minorEastAsia"/>
                <w:sz w:val="24"/>
                <w:szCs w:val="24"/>
              </w:rPr>
              <w:t>动与静、快与慢、运动与休闲、安全与防护，陪伴我们一生</w:t>
            </w:r>
          </w:p>
          <w:p>
            <w:pPr>
              <w:spacing w:line="320" w:lineRule="exact"/>
              <w:jc w:val="left"/>
              <w:rPr>
                <w:rFonts w:ascii="仿宋" w:hAnsi="仿宋" w:eastAsiaTheme="minorEastAsia"/>
                <w:sz w:val="24"/>
                <w:szCs w:val="24"/>
              </w:rPr>
            </w:pPr>
            <w:r>
              <w:rPr>
                <w:rFonts w:hint="eastAsia" w:ascii="仿宋" w:hAnsi="仿宋" w:eastAsiaTheme="minorEastAsia"/>
                <w:sz w:val="24"/>
                <w:szCs w:val="24"/>
              </w:rPr>
              <w:t>于纷繁处感受生机</w:t>
            </w:r>
          </w:p>
          <w:p>
            <w:pPr>
              <w:spacing w:line="320" w:lineRule="exact"/>
              <w:jc w:val="left"/>
              <w:rPr>
                <w:rFonts w:ascii="仿宋" w:hAnsi="仿宋" w:eastAsiaTheme="minorEastAsia"/>
                <w:sz w:val="24"/>
                <w:szCs w:val="24"/>
              </w:rPr>
            </w:pPr>
            <w:r>
              <w:rPr>
                <w:rFonts w:hint="eastAsia" w:ascii="仿宋" w:hAnsi="仿宋" w:eastAsiaTheme="minorEastAsia"/>
                <w:sz w:val="24"/>
                <w:szCs w:val="24"/>
              </w:rPr>
              <w:t>舒适高铁座椅、轻量化碳纤维汽车、先进水处理膜、坚固的建筑墙体……纤维身影随处可见</w:t>
            </w:r>
          </w:p>
          <w:p>
            <w:pPr>
              <w:spacing w:line="320" w:lineRule="exact"/>
              <w:jc w:val="left"/>
              <w:rPr>
                <w:rFonts w:ascii="仿宋" w:hAnsi="仿宋" w:eastAsiaTheme="minorEastAsia"/>
                <w:sz w:val="24"/>
                <w:szCs w:val="24"/>
              </w:rPr>
            </w:pPr>
            <w:r>
              <w:rPr>
                <w:rFonts w:hint="eastAsia" w:ascii="仿宋" w:hAnsi="仿宋" w:eastAsiaTheme="minorEastAsia"/>
                <w:sz w:val="24"/>
                <w:szCs w:val="24"/>
              </w:rPr>
              <w:t>总在万分感动时</w:t>
            </w:r>
          </w:p>
          <w:p>
            <w:pPr>
              <w:spacing w:line="320" w:lineRule="exact"/>
              <w:jc w:val="left"/>
              <w:rPr>
                <w:rFonts w:ascii="仿宋" w:hAnsi="仿宋" w:eastAsiaTheme="minorEastAsia"/>
                <w:sz w:val="24"/>
                <w:szCs w:val="24"/>
              </w:rPr>
            </w:pPr>
            <w:r>
              <w:rPr>
                <w:rFonts w:hint="eastAsia" w:ascii="仿宋" w:hAnsi="仿宋" w:eastAsiaTheme="minorEastAsia"/>
                <w:sz w:val="24"/>
                <w:szCs w:val="24"/>
              </w:rPr>
              <w:t>于壮美处寻找柔韧</w:t>
            </w:r>
          </w:p>
          <w:p>
            <w:pPr>
              <w:spacing w:line="320" w:lineRule="exact"/>
              <w:jc w:val="left"/>
              <w:rPr>
                <w:rFonts w:ascii="仿宋" w:hAnsi="仿宋" w:eastAsiaTheme="minorEastAsia"/>
                <w:sz w:val="24"/>
                <w:szCs w:val="24"/>
              </w:rPr>
            </w:pPr>
            <w:r>
              <w:rPr>
                <w:rFonts w:hint="eastAsia" w:ascii="仿宋" w:hAnsi="仿宋" w:eastAsiaTheme="minorEastAsia"/>
                <w:sz w:val="24"/>
                <w:szCs w:val="24"/>
              </w:rPr>
              <w:t>以纤为盾，助力抗疫医疗、国防安全、航天事业</w:t>
            </w:r>
          </w:p>
          <w:p>
            <w:pPr>
              <w:spacing w:line="320" w:lineRule="exact"/>
              <w:jc w:val="left"/>
              <w:rPr>
                <w:rFonts w:ascii="仿宋" w:hAnsi="仿宋" w:eastAsiaTheme="minorEastAsia"/>
                <w:sz w:val="24"/>
                <w:szCs w:val="24"/>
              </w:rPr>
            </w:pPr>
            <w:r>
              <w:rPr>
                <w:rFonts w:hint="eastAsia" w:ascii="仿宋" w:hAnsi="仿宋" w:eastAsiaTheme="minorEastAsia"/>
                <w:sz w:val="24"/>
                <w:szCs w:val="24"/>
              </w:rPr>
              <w:t>从强到更强</w:t>
            </w:r>
          </w:p>
          <w:p>
            <w:pPr>
              <w:spacing w:line="320" w:lineRule="exact"/>
              <w:jc w:val="left"/>
              <w:rPr>
                <w:rFonts w:ascii="仿宋" w:hAnsi="仿宋" w:eastAsiaTheme="minorEastAsia"/>
                <w:sz w:val="24"/>
                <w:szCs w:val="24"/>
              </w:rPr>
            </w:pPr>
            <w:r>
              <w:rPr>
                <w:rFonts w:hint="eastAsia" w:ascii="仿宋" w:hAnsi="仿宋" w:eastAsiaTheme="minorEastAsia"/>
                <w:sz w:val="24"/>
                <w:szCs w:val="24"/>
              </w:rPr>
              <w:t>不断刷新对人类的贡献力</w:t>
            </w:r>
          </w:p>
          <w:p>
            <w:pPr>
              <w:spacing w:line="320" w:lineRule="exact"/>
              <w:jc w:val="left"/>
              <w:rPr>
                <w:rFonts w:ascii="仿宋" w:hAnsi="仿宋" w:eastAsiaTheme="minorEastAsia"/>
                <w:b/>
                <w:sz w:val="24"/>
                <w:szCs w:val="24"/>
              </w:rPr>
            </w:pPr>
          </w:p>
        </w:tc>
      </w:tr>
    </w:tbl>
    <w:p>
      <w:pPr>
        <w:numPr>
          <w:ilvl w:val="0"/>
          <w:numId w:val="3"/>
        </w:numPr>
        <w:jc w:val="left"/>
        <w:rPr>
          <w:rFonts w:ascii="仿宋" w:hAnsi="仿宋" w:eastAsiaTheme="minorEastAsia"/>
          <w:b/>
          <w:sz w:val="24"/>
          <w:szCs w:val="24"/>
        </w:rPr>
      </w:pPr>
      <w:r>
        <w:rPr>
          <w:rFonts w:hint="eastAsia" w:ascii="仿宋" w:hAnsi="仿宋" w:eastAsiaTheme="minorEastAsia"/>
          <w:b/>
          <w:sz w:val="24"/>
          <w:szCs w:val="24"/>
        </w:rPr>
        <w:t>共行</w:t>
      </w:r>
    </w:p>
    <w:tbl>
      <w:tblPr>
        <w:tblStyle w:val="9"/>
        <w:tblW w:w="0" w:type="auto"/>
        <w:tblInd w:w="0" w:type="dxa"/>
        <w:tblLayout w:type="autofit"/>
        <w:tblCellMar>
          <w:top w:w="0" w:type="dxa"/>
          <w:left w:w="108" w:type="dxa"/>
          <w:bottom w:w="0" w:type="dxa"/>
          <w:right w:w="108" w:type="dxa"/>
        </w:tblCellMar>
      </w:tblPr>
      <w:tblGrid>
        <w:gridCol w:w="8330"/>
      </w:tblGrid>
      <w:tr>
        <w:tblPrEx>
          <w:tblCellMar>
            <w:top w:w="0" w:type="dxa"/>
            <w:left w:w="108" w:type="dxa"/>
            <w:bottom w:w="0" w:type="dxa"/>
            <w:right w:w="108" w:type="dxa"/>
          </w:tblCellMar>
        </w:tblPrEx>
        <w:tc>
          <w:tcPr>
            <w:tcW w:w="8330" w:type="dxa"/>
            <w:vAlign w:val="center"/>
          </w:tcPr>
          <w:p>
            <w:pPr>
              <w:spacing w:beforeLines="50" w:afterLines="50" w:line="420" w:lineRule="exact"/>
              <w:jc w:val="left"/>
              <w:rPr>
                <w:rFonts w:ascii="仿宋" w:hAnsi="仿宋" w:eastAsiaTheme="minorEastAsia"/>
                <w:b/>
                <w:sz w:val="24"/>
                <w:szCs w:val="24"/>
              </w:rPr>
            </w:pPr>
            <w:r>
              <w:rPr>
                <w:rFonts w:hint="eastAsia" w:ascii="仿宋" w:hAnsi="仿宋" w:eastAsiaTheme="minorEastAsia"/>
                <w:b/>
                <w:sz w:val="24"/>
                <w:szCs w:val="24"/>
              </w:rPr>
              <w:t>与科技共行</w:t>
            </w:r>
          </w:p>
        </w:tc>
      </w:tr>
      <w:tr>
        <w:tblPrEx>
          <w:tblCellMar>
            <w:top w:w="0" w:type="dxa"/>
            <w:left w:w="108" w:type="dxa"/>
            <w:bottom w:w="0" w:type="dxa"/>
            <w:right w:w="108" w:type="dxa"/>
          </w:tblCellMar>
        </w:tblPrEx>
        <w:tc>
          <w:tcPr>
            <w:tcW w:w="8330" w:type="dxa"/>
            <w:vAlign w:val="center"/>
          </w:tcPr>
          <w:p>
            <w:pPr>
              <w:spacing w:line="360" w:lineRule="exact"/>
              <w:jc w:val="left"/>
              <w:rPr>
                <w:rFonts w:ascii="仿宋" w:hAnsi="仿宋" w:eastAsiaTheme="minorEastAsia"/>
                <w:sz w:val="24"/>
                <w:szCs w:val="24"/>
              </w:rPr>
            </w:pPr>
            <w:r>
              <w:rPr>
                <w:rFonts w:hint="eastAsia" w:ascii="仿宋" w:hAnsi="仿宋" w:eastAsiaTheme="minorEastAsia"/>
                <w:sz w:val="24"/>
                <w:szCs w:val="24"/>
              </w:rPr>
              <w:t>中国纤维以科技为支持</w:t>
            </w:r>
          </w:p>
          <w:p>
            <w:pPr>
              <w:spacing w:line="360" w:lineRule="exact"/>
              <w:jc w:val="left"/>
              <w:rPr>
                <w:rFonts w:ascii="仿宋" w:hAnsi="仿宋" w:eastAsiaTheme="minorEastAsia"/>
                <w:sz w:val="24"/>
                <w:szCs w:val="24"/>
              </w:rPr>
            </w:pPr>
            <w:r>
              <w:rPr>
                <w:rFonts w:hint="eastAsia" w:ascii="仿宋" w:hAnsi="仿宋" w:eastAsiaTheme="minorEastAsia"/>
                <w:sz w:val="24"/>
                <w:szCs w:val="24"/>
              </w:rPr>
              <w:t>以原始创新为动力</w:t>
            </w:r>
          </w:p>
          <w:p>
            <w:pPr>
              <w:spacing w:line="360" w:lineRule="exact"/>
              <w:jc w:val="left"/>
              <w:rPr>
                <w:rFonts w:ascii="仿宋" w:hAnsi="仿宋" w:eastAsiaTheme="minorEastAsia"/>
                <w:sz w:val="24"/>
                <w:szCs w:val="24"/>
              </w:rPr>
            </w:pPr>
            <w:r>
              <w:rPr>
                <w:rFonts w:hint="eastAsia" w:ascii="仿宋" w:hAnsi="仿宋" w:eastAsiaTheme="minorEastAsia"/>
                <w:sz w:val="24"/>
                <w:szCs w:val="24"/>
              </w:rPr>
              <w:t>与绿色智能技术、多元创新并行</w:t>
            </w:r>
          </w:p>
          <w:p>
            <w:pPr>
              <w:spacing w:line="360" w:lineRule="exact"/>
              <w:jc w:val="left"/>
              <w:rPr>
                <w:rFonts w:ascii="仿宋" w:hAnsi="仿宋" w:eastAsiaTheme="minorEastAsia"/>
                <w:sz w:val="24"/>
                <w:szCs w:val="24"/>
              </w:rPr>
            </w:pPr>
            <w:r>
              <w:rPr>
                <w:rFonts w:hint="eastAsia" w:ascii="仿宋" w:hAnsi="仿宋" w:eastAsiaTheme="minorEastAsia"/>
                <w:sz w:val="24"/>
                <w:szCs w:val="24"/>
              </w:rPr>
              <w:t>模块化、柔性化、精准化、快速响应</w:t>
            </w:r>
          </w:p>
          <w:p>
            <w:pPr>
              <w:spacing w:line="360" w:lineRule="exact"/>
              <w:jc w:val="left"/>
              <w:rPr>
                <w:rFonts w:ascii="仿宋" w:hAnsi="仿宋" w:eastAsiaTheme="minorEastAsia"/>
                <w:sz w:val="24"/>
                <w:szCs w:val="24"/>
              </w:rPr>
            </w:pPr>
            <w:r>
              <w:rPr>
                <w:rFonts w:hint="eastAsia" w:ascii="仿宋" w:hAnsi="仿宋" w:eastAsiaTheme="minorEastAsia"/>
                <w:sz w:val="24"/>
                <w:szCs w:val="24"/>
              </w:rPr>
              <w:t>纤维产业变革加速演进</w:t>
            </w:r>
          </w:p>
          <w:p>
            <w:pPr>
              <w:spacing w:line="360" w:lineRule="exact"/>
              <w:jc w:val="left"/>
              <w:rPr>
                <w:rFonts w:ascii="仿宋" w:hAnsi="仿宋" w:eastAsiaTheme="minorEastAsia"/>
                <w:sz w:val="24"/>
                <w:szCs w:val="24"/>
              </w:rPr>
            </w:pPr>
            <w:r>
              <w:rPr>
                <w:rFonts w:hint="eastAsia" w:ascii="仿宋" w:hAnsi="仿宋" w:eastAsiaTheme="minorEastAsia"/>
                <w:sz w:val="24"/>
                <w:szCs w:val="24"/>
              </w:rPr>
              <w:t>从跟跑、并跑到领跑</w:t>
            </w:r>
          </w:p>
          <w:p>
            <w:pPr>
              <w:spacing w:line="360" w:lineRule="exact"/>
              <w:jc w:val="left"/>
              <w:rPr>
                <w:rFonts w:ascii="仿宋" w:hAnsi="仿宋" w:eastAsiaTheme="minorEastAsia"/>
                <w:sz w:val="24"/>
                <w:szCs w:val="24"/>
              </w:rPr>
            </w:pPr>
            <w:r>
              <w:rPr>
                <w:rFonts w:hint="eastAsia" w:ascii="仿宋" w:hAnsi="仿宋" w:eastAsiaTheme="minorEastAsia"/>
                <w:sz w:val="24"/>
                <w:szCs w:val="24"/>
              </w:rPr>
              <w:t>每一次向上的磅礴伟力</w:t>
            </w:r>
          </w:p>
          <w:p>
            <w:pPr>
              <w:spacing w:line="360" w:lineRule="exact"/>
              <w:jc w:val="left"/>
              <w:rPr>
                <w:rFonts w:ascii="仿宋" w:hAnsi="仿宋" w:eastAsiaTheme="minorEastAsia"/>
                <w:sz w:val="24"/>
                <w:szCs w:val="24"/>
              </w:rPr>
            </w:pPr>
            <w:r>
              <w:rPr>
                <w:rFonts w:hint="eastAsia" w:ascii="仿宋" w:hAnsi="仿宋" w:eastAsiaTheme="minorEastAsia"/>
                <w:sz w:val="24"/>
                <w:szCs w:val="24"/>
              </w:rPr>
              <w:t>迎来了高质量内涵式发展</w:t>
            </w:r>
          </w:p>
        </w:tc>
      </w:tr>
      <w:tr>
        <w:tblPrEx>
          <w:tblCellMar>
            <w:top w:w="0" w:type="dxa"/>
            <w:left w:w="108" w:type="dxa"/>
            <w:bottom w:w="0" w:type="dxa"/>
            <w:right w:w="108" w:type="dxa"/>
          </w:tblCellMar>
        </w:tblPrEx>
        <w:tc>
          <w:tcPr>
            <w:tcW w:w="8330" w:type="dxa"/>
            <w:vAlign w:val="center"/>
          </w:tcPr>
          <w:p>
            <w:pPr>
              <w:spacing w:beforeLines="50" w:afterLines="50" w:line="420" w:lineRule="exact"/>
              <w:jc w:val="left"/>
              <w:rPr>
                <w:rFonts w:ascii="仿宋" w:hAnsi="仿宋" w:eastAsiaTheme="minorEastAsia"/>
                <w:b/>
                <w:sz w:val="24"/>
                <w:szCs w:val="24"/>
              </w:rPr>
            </w:pPr>
            <w:r>
              <w:rPr>
                <w:rFonts w:hint="eastAsia" w:ascii="仿宋" w:hAnsi="仿宋" w:eastAsiaTheme="minorEastAsia"/>
                <w:b/>
                <w:sz w:val="24"/>
                <w:szCs w:val="24"/>
              </w:rPr>
              <w:t>与时尚共行</w:t>
            </w:r>
          </w:p>
        </w:tc>
      </w:tr>
      <w:tr>
        <w:tblPrEx>
          <w:tblCellMar>
            <w:top w:w="0" w:type="dxa"/>
            <w:left w:w="108" w:type="dxa"/>
            <w:bottom w:w="0" w:type="dxa"/>
            <w:right w:w="108" w:type="dxa"/>
          </w:tblCellMar>
        </w:tblPrEx>
        <w:tc>
          <w:tcPr>
            <w:tcW w:w="8330" w:type="dxa"/>
            <w:vAlign w:val="center"/>
          </w:tcPr>
          <w:p>
            <w:pPr>
              <w:spacing w:line="360" w:lineRule="exact"/>
              <w:jc w:val="left"/>
              <w:rPr>
                <w:rFonts w:ascii="仿宋" w:hAnsi="仿宋" w:eastAsiaTheme="minorEastAsia"/>
                <w:sz w:val="24"/>
                <w:szCs w:val="24"/>
              </w:rPr>
            </w:pPr>
            <w:r>
              <w:rPr>
                <w:rFonts w:hint="eastAsia" w:ascii="仿宋" w:hAnsi="仿宋" w:eastAsiaTheme="minorEastAsia"/>
                <w:sz w:val="24"/>
                <w:szCs w:val="24"/>
              </w:rPr>
              <w:t>中国纤维以时尚为舞台</w:t>
            </w:r>
          </w:p>
          <w:p>
            <w:pPr>
              <w:spacing w:line="360" w:lineRule="exact"/>
              <w:jc w:val="left"/>
              <w:rPr>
                <w:rFonts w:ascii="仿宋" w:hAnsi="仿宋" w:eastAsiaTheme="minorEastAsia"/>
                <w:sz w:val="24"/>
                <w:szCs w:val="24"/>
              </w:rPr>
            </w:pPr>
            <w:r>
              <w:rPr>
                <w:rFonts w:hint="eastAsia" w:ascii="仿宋" w:hAnsi="仿宋" w:eastAsiaTheme="minorEastAsia"/>
                <w:sz w:val="24"/>
                <w:szCs w:val="24"/>
              </w:rPr>
              <w:t>展开旺盛的生命力</w:t>
            </w:r>
          </w:p>
          <w:p>
            <w:pPr>
              <w:spacing w:line="360" w:lineRule="exact"/>
              <w:jc w:val="left"/>
              <w:rPr>
                <w:rFonts w:ascii="仿宋" w:hAnsi="仿宋" w:eastAsiaTheme="minorEastAsia"/>
                <w:sz w:val="24"/>
                <w:szCs w:val="24"/>
              </w:rPr>
            </w:pPr>
            <w:r>
              <w:rPr>
                <w:rFonts w:hint="eastAsia" w:ascii="仿宋" w:hAnsi="仿宋" w:eastAsiaTheme="minorEastAsia"/>
                <w:sz w:val="24"/>
                <w:szCs w:val="24"/>
              </w:rPr>
              <w:t>在趋势中吸足了养分</w:t>
            </w:r>
          </w:p>
          <w:p>
            <w:pPr>
              <w:spacing w:line="360" w:lineRule="exact"/>
              <w:jc w:val="left"/>
              <w:rPr>
                <w:rFonts w:ascii="仿宋" w:hAnsi="仿宋" w:eastAsiaTheme="minorEastAsia"/>
                <w:sz w:val="24"/>
                <w:szCs w:val="24"/>
              </w:rPr>
            </w:pPr>
            <w:r>
              <w:rPr>
                <w:rFonts w:hint="eastAsia" w:ascii="仿宋" w:hAnsi="仿宋" w:eastAsiaTheme="minorEastAsia"/>
                <w:sz w:val="24"/>
                <w:szCs w:val="24"/>
              </w:rPr>
              <w:t>爆发更加潮流的多元文化</w:t>
            </w:r>
          </w:p>
          <w:p>
            <w:pPr>
              <w:spacing w:line="360" w:lineRule="exact"/>
              <w:jc w:val="left"/>
              <w:rPr>
                <w:rFonts w:ascii="仿宋" w:hAnsi="仿宋" w:eastAsiaTheme="minorEastAsia"/>
                <w:sz w:val="24"/>
                <w:szCs w:val="24"/>
              </w:rPr>
            </w:pPr>
            <w:r>
              <w:rPr>
                <w:rFonts w:hint="eastAsia" w:ascii="仿宋" w:hAnsi="仿宋" w:eastAsiaTheme="minorEastAsia"/>
                <w:sz w:val="24"/>
                <w:szCs w:val="24"/>
              </w:rPr>
              <w:t>绚烂的色彩、初生的功能</w:t>
            </w:r>
          </w:p>
          <w:p>
            <w:pPr>
              <w:spacing w:line="360" w:lineRule="exact"/>
              <w:jc w:val="left"/>
              <w:rPr>
                <w:rFonts w:ascii="仿宋" w:hAnsi="仿宋" w:eastAsiaTheme="minorEastAsia"/>
                <w:sz w:val="24"/>
                <w:szCs w:val="24"/>
              </w:rPr>
            </w:pPr>
            <w:r>
              <w:rPr>
                <w:rFonts w:hint="eastAsia" w:ascii="仿宋" w:hAnsi="仿宋" w:eastAsiaTheme="minorEastAsia"/>
                <w:sz w:val="24"/>
                <w:szCs w:val="24"/>
              </w:rPr>
              <w:t>匠意的品质、绿色的关怀</w:t>
            </w:r>
          </w:p>
          <w:p>
            <w:pPr>
              <w:spacing w:line="360" w:lineRule="exact"/>
              <w:jc w:val="left"/>
              <w:rPr>
                <w:rFonts w:ascii="仿宋" w:hAnsi="仿宋" w:eastAsiaTheme="minorEastAsia"/>
                <w:sz w:val="24"/>
                <w:szCs w:val="24"/>
              </w:rPr>
            </w:pPr>
            <w:r>
              <w:rPr>
                <w:rFonts w:hint="eastAsia" w:ascii="仿宋" w:hAnsi="仿宋" w:eastAsiaTheme="minorEastAsia"/>
                <w:sz w:val="24"/>
                <w:szCs w:val="24"/>
              </w:rPr>
              <w:t>从源头为充满张力的高级审美</w:t>
            </w:r>
          </w:p>
          <w:p>
            <w:pPr>
              <w:spacing w:line="360" w:lineRule="exact"/>
              <w:jc w:val="left"/>
              <w:rPr>
                <w:rFonts w:ascii="仿宋" w:hAnsi="仿宋" w:eastAsiaTheme="minorEastAsia"/>
                <w:sz w:val="24"/>
                <w:szCs w:val="24"/>
              </w:rPr>
            </w:pPr>
            <w:r>
              <w:rPr>
                <w:rFonts w:hint="eastAsia" w:ascii="仿宋" w:hAnsi="仿宋" w:eastAsiaTheme="minorEastAsia"/>
                <w:sz w:val="24"/>
                <w:szCs w:val="24"/>
              </w:rPr>
              <w:t>提供实用、功能、高端化多样性输出</w:t>
            </w:r>
          </w:p>
          <w:p>
            <w:pPr>
              <w:spacing w:line="360" w:lineRule="exact"/>
              <w:jc w:val="left"/>
              <w:rPr>
                <w:rFonts w:ascii="仿宋" w:hAnsi="仿宋" w:eastAsiaTheme="minorEastAsia"/>
                <w:sz w:val="24"/>
                <w:szCs w:val="24"/>
              </w:rPr>
            </w:pPr>
            <w:r>
              <w:rPr>
                <w:rFonts w:hint="eastAsia" w:ascii="仿宋" w:hAnsi="仿宋" w:eastAsiaTheme="minorEastAsia"/>
                <w:sz w:val="24"/>
                <w:szCs w:val="24"/>
              </w:rPr>
              <w:t>点亮消费需求</w:t>
            </w:r>
          </w:p>
          <w:p>
            <w:pPr>
              <w:spacing w:line="360" w:lineRule="exact"/>
              <w:jc w:val="left"/>
              <w:rPr>
                <w:rFonts w:ascii="仿宋" w:hAnsi="仿宋" w:eastAsiaTheme="minorEastAsia"/>
                <w:sz w:val="24"/>
                <w:szCs w:val="24"/>
              </w:rPr>
            </w:pPr>
            <w:r>
              <w:rPr>
                <w:rFonts w:hint="eastAsia" w:ascii="仿宋" w:hAnsi="仿宋" w:eastAsiaTheme="minorEastAsia"/>
                <w:sz w:val="24"/>
                <w:szCs w:val="24"/>
              </w:rPr>
              <w:t>鲜活在纤维之内</w:t>
            </w:r>
          </w:p>
        </w:tc>
      </w:tr>
      <w:tr>
        <w:tblPrEx>
          <w:tblCellMar>
            <w:top w:w="0" w:type="dxa"/>
            <w:left w:w="108" w:type="dxa"/>
            <w:bottom w:w="0" w:type="dxa"/>
            <w:right w:w="108" w:type="dxa"/>
          </w:tblCellMar>
        </w:tblPrEx>
        <w:tc>
          <w:tcPr>
            <w:tcW w:w="8330" w:type="dxa"/>
            <w:vAlign w:val="center"/>
          </w:tcPr>
          <w:p>
            <w:pPr>
              <w:spacing w:beforeLines="50" w:afterLines="50" w:line="420" w:lineRule="exact"/>
              <w:jc w:val="left"/>
              <w:rPr>
                <w:rFonts w:ascii="仿宋" w:hAnsi="仿宋" w:eastAsiaTheme="minorEastAsia"/>
                <w:b/>
                <w:sz w:val="24"/>
                <w:szCs w:val="24"/>
              </w:rPr>
            </w:pPr>
            <w:r>
              <w:rPr>
                <w:rFonts w:hint="eastAsia" w:ascii="仿宋" w:hAnsi="仿宋" w:eastAsiaTheme="minorEastAsia"/>
                <w:b/>
                <w:sz w:val="24"/>
                <w:szCs w:val="24"/>
              </w:rPr>
              <w:t>与绿色共行</w:t>
            </w:r>
          </w:p>
        </w:tc>
      </w:tr>
      <w:tr>
        <w:tblPrEx>
          <w:tblCellMar>
            <w:top w:w="0" w:type="dxa"/>
            <w:left w:w="108" w:type="dxa"/>
            <w:bottom w:w="0" w:type="dxa"/>
            <w:right w:w="108" w:type="dxa"/>
          </w:tblCellMar>
        </w:tblPrEx>
        <w:tc>
          <w:tcPr>
            <w:tcW w:w="8330" w:type="dxa"/>
            <w:vAlign w:val="center"/>
          </w:tcPr>
          <w:p>
            <w:pPr>
              <w:spacing w:line="360" w:lineRule="exact"/>
              <w:jc w:val="left"/>
              <w:rPr>
                <w:rFonts w:ascii="仿宋" w:hAnsi="仿宋" w:eastAsiaTheme="minorEastAsia"/>
                <w:sz w:val="24"/>
                <w:szCs w:val="24"/>
              </w:rPr>
            </w:pPr>
            <w:r>
              <w:rPr>
                <w:rFonts w:hint="eastAsia" w:ascii="仿宋" w:hAnsi="仿宋" w:eastAsiaTheme="minorEastAsia"/>
                <w:sz w:val="24"/>
                <w:szCs w:val="24"/>
              </w:rPr>
              <w:t>中国纤维以绿色为标签</w:t>
            </w:r>
          </w:p>
          <w:p>
            <w:pPr>
              <w:spacing w:line="360" w:lineRule="exact"/>
              <w:jc w:val="left"/>
              <w:rPr>
                <w:rFonts w:ascii="仿宋" w:hAnsi="仿宋" w:eastAsiaTheme="minorEastAsia"/>
                <w:sz w:val="24"/>
                <w:szCs w:val="24"/>
              </w:rPr>
            </w:pPr>
            <w:r>
              <w:rPr>
                <w:rFonts w:hint="eastAsia" w:ascii="仿宋" w:hAnsi="仿宋" w:eastAsiaTheme="minorEastAsia"/>
                <w:sz w:val="24"/>
                <w:szCs w:val="24"/>
              </w:rPr>
              <w:t>应对全球气候变化新挑战</w:t>
            </w:r>
          </w:p>
          <w:p>
            <w:pPr>
              <w:spacing w:line="360" w:lineRule="exact"/>
              <w:jc w:val="left"/>
              <w:rPr>
                <w:rFonts w:ascii="仿宋" w:hAnsi="仿宋" w:eastAsiaTheme="minorEastAsia"/>
                <w:sz w:val="24"/>
                <w:szCs w:val="24"/>
              </w:rPr>
            </w:pPr>
            <w:r>
              <w:rPr>
                <w:rFonts w:hint="eastAsia" w:ascii="仿宋" w:hAnsi="仿宋" w:eastAsiaTheme="minorEastAsia"/>
                <w:sz w:val="24"/>
                <w:szCs w:val="24"/>
              </w:rPr>
              <w:t>助力双碳目标</w:t>
            </w:r>
          </w:p>
          <w:p>
            <w:pPr>
              <w:spacing w:line="360" w:lineRule="exact"/>
              <w:jc w:val="left"/>
              <w:rPr>
                <w:rFonts w:ascii="仿宋" w:hAnsi="仿宋" w:eastAsiaTheme="minorEastAsia"/>
                <w:sz w:val="24"/>
                <w:szCs w:val="24"/>
              </w:rPr>
            </w:pPr>
            <w:r>
              <w:rPr>
                <w:rFonts w:hint="eastAsia" w:ascii="仿宋" w:hAnsi="仿宋" w:eastAsiaTheme="minorEastAsia"/>
                <w:sz w:val="24"/>
                <w:szCs w:val="24"/>
              </w:rPr>
              <w:t>从可再生材料到废弃资源再利用</w:t>
            </w:r>
          </w:p>
          <w:p>
            <w:pPr>
              <w:spacing w:line="360" w:lineRule="exact"/>
              <w:jc w:val="left"/>
              <w:rPr>
                <w:rFonts w:ascii="仿宋" w:hAnsi="仿宋" w:eastAsiaTheme="minorEastAsia"/>
                <w:sz w:val="24"/>
                <w:szCs w:val="24"/>
              </w:rPr>
            </w:pPr>
            <w:r>
              <w:rPr>
                <w:rFonts w:hint="eastAsia" w:ascii="仿宋" w:hAnsi="仿宋" w:eastAsiaTheme="minorEastAsia"/>
                <w:sz w:val="24"/>
                <w:szCs w:val="24"/>
              </w:rPr>
              <w:t>开发多元化原料</w:t>
            </w:r>
          </w:p>
          <w:p>
            <w:pPr>
              <w:spacing w:line="360" w:lineRule="exact"/>
              <w:jc w:val="left"/>
              <w:rPr>
                <w:rFonts w:ascii="仿宋" w:hAnsi="仿宋" w:eastAsiaTheme="minorEastAsia"/>
                <w:sz w:val="24"/>
                <w:szCs w:val="24"/>
              </w:rPr>
            </w:pPr>
            <w:r>
              <w:rPr>
                <w:rFonts w:hint="eastAsia" w:ascii="仿宋" w:hAnsi="仿宋" w:eastAsiaTheme="minorEastAsia"/>
                <w:sz w:val="24"/>
                <w:szCs w:val="24"/>
              </w:rPr>
              <w:t>从摇篮到摇篮，实现多级多次闭合循环</w:t>
            </w:r>
          </w:p>
          <w:p>
            <w:pPr>
              <w:spacing w:line="360" w:lineRule="exact"/>
              <w:jc w:val="left"/>
              <w:rPr>
                <w:rFonts w:ascii="仿宋" w:hAnsi="仿宋" w:eastAsiaTheme="minorEastAsia"/>
                <w:sz w:val="24"/>
                <w:szCs w:val="24"/>
              </w:rPr>
            </w:pPr>
            <w:r>
              <w:rPr>
                <w:rFonts w:hint="eastAsia" w:ascii="仿宋" w:hAnsi="仿宋" w:eastAsiaTheme="minorEastAsia"/>
                <w:sz w:val="24"/>
                <w:szCs w:val="24"/>
              </w:rPr>
              <w:t>从绿色产品设计到绿色技术应用</w:t>
            </w:r>
          </w:p>
          <w:p>
            <w:pPr>
              <w:spacing w:line="360" w:lineRule="exact"/>
              <w:jc w:val="left"/>
              <w:rPr>
                <w:rFonts w:ascii="仿宋" w:hAnsi="仿宋" w:eastAsiaTheme="minorEastAsia"/>
                <w:sz w:val="24"/>
                <w:szCs w:val="24"/>
              </w:rPr>
            </w:pPr>
            <w:r>
              <w:rPr>
                <w:rFonts w:hint="eastAsia" w:ascii="仿宋" w:hAnsi="仿宋" w:eastAsiaTheme="minorEastAsia"/>
                <w:sz w:val="24"/>
                <w:szCs w:val="24"/>
              </w:rPr>
              <w:t>再到绿色可持续消费引导</w:t>
            </w:r>
          </w:p>
          <w:p>
            <w:pPr>
              <w:spacing w:line="360" w:lineRule="exact"/>
              <w:jc w:val="left"/>
              <w:rPr>
                <w:rFonts w:ascii="仿宋" w:hAnsi="仿宋" w:eastAsiaTheme="minorEastAsia"/>
                <w:sz w:val="24"/>
                <w:szCs w:val="24"/>
              </w:rPr>
            </w:pPr>
            <w:r>
              <w:rPr>
                <w:rFonts w:hint="eastAsia" w:ascii="仿宋" w:hAnsi="仿宋" w:eastAsiaTheme="minorEastAsia"/>
                <w:sz w:val="24"/>
                <w:szCs w:val="24"/>
              </w:rPr>
              <w:t>驱动全产业链韵律减碳和循环经济发展</w:t>
            </w:r>
          </w:p>
          <w:p>
            <w:pPr>
              <w:spacing w:line="360" w:lineRule="exact"/>
              <w:jc w:val="left"/>
              <w:rPr>
                <w:rFonts w:ascii="仿宋" w:hAnsi="仿宋" w:eastAsiaTheme="minorEastAsia"/>
                <w:sz w:val="24"/>
                <w:szCs w:val="24"/>
              </w:rPr>
            </w:pPr>
            <w:r>
              <w:rPr>
                <w:rFonts w:hint="eastAsia" w:ascii="仿宋" w:hAnsi="仿宋" w:eastAsiaTheme="minorEastAsia"/>
                <w:sz w:val="24"/>
                <w:szCs w:val="24"/>
              </w:rPr>
              <w:t>探寻自我突破的绿色转型</w:t>
            </w:r>
          </w:p>
          <w:p>
            <w:pPr>
              <w:spacing w:line="360" w:lineRule="exact"/>
              <w:jc w:val="left"/>
              <w:rPr>
                <w:rFonts w:ascii="仿宋" w:hAnsi="仿宋" w:eastAsiaTheme="minorEastAsia"/>
                <w:sz w:val="24"/>
                <w:szCs w:val="24"/>
              </w:rPr>
            </w:pPr>
            <w:r>
              <w:rPr>
                <w:rFonts w:hint="eastAsia" w:ascii="仿宋" w:hAnsi="仿宋" w:eastAsiaTheme="minorEastAsia"/>
                <w:sz w:val="24"/>
                <w:szCs w:val="24"/>
              </w:rPr>
              <w:t>建设和谐自然美丽中国</w:t>
            </w:r>
          </w:p>
        </w:tc>
      </w:tr>
    </w:tbl>
    <w:p>
      <w:pPr>
        <w:spacing w:line="360" w:lineRule="auto"/>
        <w:jc w:val="left"/>
        <w:rPr>
          <w:rFonts w:hint="eastAsia" w:ascii="仿宋" w:hAnsi="仿宋" w:eastAsiaTheme="minorEastAsia"/>
          <w:b/>
          <w:sz w:val="24"/>
          <w:szCs w:val="24"/>
        </w:rPr>
      </w:pPr>
    </w:p>
    <w:p>
      <w:pPr>
        <w:spacing w:line="360" w:lineRule="auto"/>
        <w:jc w:val="left"/>
        <w:rPr>
          <w:rFonts w:hint="eastAsia" w:ascii="仿宋" w:hAnsi="仿宋" w:eastAsiaTheme="minorEastAsia"/>
          <w:b/>
          <w:sz w:val="24"/>
          <w:szCs w:val="24"/>
        </w:rPr>
      </w:pPr>
    </w:p>
    <w:p>
      <w:pPr>
        <w:pStyle w:val="23"/>
        <w:numPr>
          <w:ilvl w:val="0"/>
          <w:numId w:val="2"/>
        </w:numPr>
        <w:spacing w:beforeLines="100" w:afterLines="100"/>
        <w:ind w:firstLineChars="0"/>
        <w:jc w:val="left"/>
        <w:rPr>
          <w:rFonts w:ascii="仿宋" w:hAnsi="仿宋" w:eastAsiaTheme="minorEastAsia"/>
          <w:b/>
          <w:sz w:val="24"/>
          <w:szCs w:val="24"/>
        </w:rPr>
      </w:pPr>
      <w:r>
        <w:rPr>
          <w:rFonts w:hint="eastAsia" w:ascii="仿宋" w:hAnsi="仿宋" w:eastAsiaTheme="minorEastAsia"/>
          <w:b/>
          <w:sz w:val="24"/>
          <w:szCs w:val="24"/>
        </w:rPr>
        <w:t>发布篇章: 纤•自然本源、</w:t>
      </w:r>
      <w:r>
        <w:rPr>
          <w:rFonts w:hint="eastAsia" w:ascii="仿宋" w:hAnsi="仿宋" w:eastAsiaTheme="minorEastAsia"/>
          <w:b/>
          <w:sz w:val="24"/>
          <w:szCs w:val="24"/>
        </w:rPr>
        <w:tab/>
      </w:r>
      <w:r>
        <w:rPr>
          <w:rFonts w:hint="eastAsia" w:ascii="仿宋" w:hAnsi="仿宋" w:eastAsiaTheme="minorEastAsia"/>
          <w:b/>
          <w:sz w:val="24"/>
          <w:szCs w:val="24"/>
        </w:rPr>
        <w:t>纤•蝶变新生</w:t>
      </w:r>
      <w:r>
        <w:rPr>
          <w:rFonts w:hint="eastAsia" w:ascii="仿宋" w:hAnsi="仿宋" w:eastAsiaTheme="minorEastAsia"/>
          <w:b/>
          <w:sz w:val="24"/>
          <w:szCs w:val="24"/>
        </w:rPr>
        <w:tab/>
      </w:r>
    </w:p>
    <w:p>
      <w:pPr>
        <w:spacing w:line="360" w:lineRule="auto"/>
        <w:jc w:val="left"/>
        <w:rPr>
          <w:rFonts w:ascii="仿宋" w:hAnsi="仿宋" w:eastAsiaTheme="minorEastAsia"/>
          <w:b/>
          <w:sz w:val="24"/>
          <w:szCs w:val="24"/>
        </w:rPr>
      </w:pPr>
    </w:p>
    <w:p>
      <w:pPr>
        <w:spacing w:line="360" w:lineRule="auto"/>
        <w:jc w:val="left"/>
        <w:rPr>
          <w:rFonts w:ascii="仿宋" w:hAnsi="仿宋" w:eastAsiaTheme="minorEastAsia"/>
          <w:b/>
          <w:sz w:val="24"/>
          <w:szCs w:val="24"/>
        </w:rPr>
      </w:pPr>
      <w:r>
        <w:rPr>
          <w:rFonts w:hint="eastAsia" w:ascii="仿宋" w:hAnsi="仿宋" w:eastAsiaTheme="minorEastAsia"/>
          <w:b/>
          <w:sz w:val="24"/>
          <w:szCs w:val="24"/>
        </w:rPr>
        <w:t>纤•自然本源</w:t>
      </w:r>
      <w:r>
        <w:rPr>
          <w:rFonts w:hint="eastAsia" w:ascii="仿宋" w:hAnsi="仿宋" w:eastAsiaTheme="minorEastAsia"/>
          <w:b/>
          <w:sz w:val="24"/>
          <w:szCs w:val="24"/>
        </w:rPr>
        <w:tab/>
      </w:r>
    </w:p>
    <w:p>
      <w:pPr>
        <w:spacing w:line="360" w:lineRule="auto"/>
        <w:jc w:val="left"/>
        <w:rPr>
          <w:rFonts w:ascii="仿宋" w:hAnsi="仿宋" w:eastAsiaTheme="minorEastAsia"/>
          <w:sz w:val="24"/>
          <w:szCs w:val="24"/>
        </w:rPr>
      </w:pPr>
      <w:r>
        <w:rPr>
          <w:rFonts w:hint="eastAsia" w:ascii="仿宋" w:hAnsi="仿宋" w:eastAsiaTheme="minorEastAsia"/>
          <w:sz w:val="24"/>
          <w:szCs w:val="24"/>
        </w:rPr>
        <w:t>蓝天白云、绿水青山、空气水源，我们生活在大自然的馈赠之中。将自然之源的生命周期延长，反哺和谐环境，工业时代下天然纤维得到延续。农、林、海洋废弃物、副产物资源，在纤维载体上重塑新的定义：秸秆、玉米转化成单体加工成聚乳酸纤维；浓缩植物精粹，保留到纤维中赋予新功能。人工合成淀粉，人工合成蛋白质……每一个分子都在演绎对自然的绿色承诺。珍惜自然馈赠，生物基标签将影响全球纺织品新的消费趋势，实现环保可持续的精彩生活。</w:t>
      </w:r>
    </w:p>
    <w:p>
      <w:pPr>
        <w:spacing w:line="360" w:lineRule="auto"/>
        <w:jc w:val="left"/>
        <w:rPr>
          <w:rFonts w:ascii="仿宋" w:hAnsi="仿宋" w:eastAsiaTheme="minorEastAsia"/>
          <w:sz w:val="24"/>
          <w:szCs w:val="24"/>
        </w:rPr>
      </w:pPr>
      <w:r>
        <w:rPr>
          <w:rFonts w:ascii="仿宋" w:hAnsi="仿宋" w:eastAsiaTheme="minorEastAsia"/>
          <w:sz w:val="24"/>
          <w:szCs w:val="24"/>
        </w:rPr>
        <w:tab/>
      </w:r>
    </w:p>
    <w:p>
      <w:pPr>
        <w:spacing w:line="360" w:lineRule="auto"/>
        <w:jc w:val="left"/>
        <w:rPr>
          <w:rFonts w:ascii="仿宋" w:hAnsi="仿宋" w:eastAsiaTheme="minorEastAsia"/>
          <w:b/>
          <w:sz w:val="24"/>
          <w:szCs w:val="24"/>
        </w:rPr>
      </w:pPr>
      <w:r>
        <w:rPr>
          <w:rFonts w:hint="eastAsia" w:ascii="仿宋" w:hAnsi="仿宋" w:eastAsiaTheme="minorEastAsia"/>
          <w:b/>
          <w:sz w:val="24"/>
          <w:szCs w:val="24"/>
        </w:rPr>
        <w:t>纤•蝶变新生</w:t>
      </w:r>
      <w:r>
        <w:rPr>
          <w:rFonts w:hint="eastAsia" w:ascii="仿宋" w:hAnsi="仿宋" w:eastAsiaTheme="minorEastAsia"/>
          <w:b/>
          <w:sz w:val="24"/>
          <w:szCs w:val="24"/>
        </w:rPr>
        <w:tab/>
      </w:r>
    </w:p>
    <w:p>
      <w:pPr>
        <w:spacing w:line="360" w:lineRule="auto"/>
        <w:jc w:val="left"/>
        <w:rPr>
          <w:rFonts w:ascii="仿宋" w:hAnsi="仿宋" w:eastAsiaTheme="minorEastAsia"/>
          <w:sz w:val="24"/>
          <w:szCs w:val="24"/>
        </w:rPr>
      </w:pPr>
      <w:r>
        <w:rPr>
          <w:rFonts w:hint="eastAsia" w:ascii="仿宋" w:hAnsi="仿宋" w:eastAsiaTheme="minorEastAsia"/>
          <w:sz w:val="24"/>
          <w:szCs w:val="24"/>
        </w:rPr>
        <w:t>在匠心工艺的淬炼中，每一种纤维诞生之初，都注定了它的基因标签，蝶变新生、熠熠生辉。石墨烯、气凝胶、稀土元素融入，高效能添加量突破，无源辐射制冷技术，植物成分萃取，异构异纤异混……激发无限创造力。赋予纤维高效抑菌、抗熔滴阻燃、高焓值储能、温感变色等功能升级；轻盈透气的体贴入微，无限重复、超强复原的弹力保持，重新定义舒适和自由；原位聚合色彩改性，纤维质本初彩，更显时尚气息；变废为宝，从纤维到纤维、衣衣循环，传承新生。纤维关心日新月异的未来，陪伴我们向往的生活。</w:t>
      </w:r>
    </w:p>
    <w:p>
      <w:pPr>
        <w:spacing w:line="360" w:lineRule="auto"/>
        <w:jc w:val="left"/>
        <w:rPr>
          <w:rFonts w:ascii="仿宋" w:hAnsi="仿宋" w:eastAsiaTheme="minorEastAsia"/>
          <w:sz w:val="24"/>
          <w:szCs w:val="24"/>
        </w:rPr>
      </w:pPr>
    </w:p>
    <w:p>
      <w:pPr>
        <w:spacing w:line="360" w:lineRule="auto"/>
        <w:rPr>
          <w:rFonts w:ascii="Times New Roman" w:hAnsi="Times New Roman"/>
          <w:i/>
          <w:sz w:val="24"/>
          <w:szCs w:val="21"/>
          <w:u w:val="single"/>
        </w:rPr>
      </w:pPr>
      <w:r>
        <w:rPr>
          <w:rFonts w:hint="eastAsia" w:ascii="Times New Roman" w:hAnsi="Times New Roman"/>
          <w:i/>
          <w:sz w:val="24"/>
          <w:szCs w:val="21"/>
          <w:u w:val="single"/>
        </w:rPr>
        <w:t>更多资料可查看中国化学纤维工业协会及中国纤维流行趋势官方网站及微信平台。</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jc w:val="center"/>
                          </w:pPr>
                          <w:r>
                            <w:fldChar w:fldCharType="begin"/>
                          </w:r>
                          <w:r>
                            <w:instrText xml:space="preserve">PAGE   \* MERGEFORMAT</w:instrText>
                          </w:r>
                          <w:r>
                            <w:fldChar w:fldCharType="separate"/>
                          </w:r>
                          <w:r>
                            <w:rPr>
                              <w:lang w:val="zh-CN"/>
                            </w:rPr>
                            <w:t>3</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&#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KwxhXUEAwAAzAYAAA4AAAAAAAAAAAAAAAAALgIAAGRycy9lMm9Eb2MueG1sUEsBAi0AFAAG&#10;AAgAAAAhAOcqirzWAAAABQEAAA8AAAAAAAAAAAAAAAAAXgUAAGRycy9kb3ducmV2LnhtbFBLBQYA&#10;AAAABAAEAPMAAABhBgAAAAA=&#10;">
              <v:fill on="f" focussize="0,0"/>
              <v:stroke on="f" weight="0.5pt"/>
              <v:imagedata o:title=""/>
              <o:lock v:ext="edit" aspectratio="f"/>
              <v:textbox inset="0mm,0mm,0mm,0mm" style="mso-fit-shape-to-text:t;">
                <w:txbxContent>
                  <w:p>
                    <w:pPr>
                      <w:pStyle w:val="6"/>
                      <w:jc w:val="center"/>
                    </w:pPr>
                    <w:r>
                      <w:fldChar w:fldCharType="begin"/>
                    </w:r>
                    <w:r>
                      <w:instrText xml:space="preserve">PAGE   \* MERGEFORMAT</w:instrText>
                    </w:r>
                    <w:r>
                      <w:fldChar w:fldCharType="separate"/>
                    </w:r>
                    <w:r>
                      <w:rPr>
                        <w:lang w:val="zh-CN"/>
                      </w:rPr>
                      <w:t>3</w:t>
                    </w:r>
                    <w: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3E0C60"/>
    <w:multiLevelType w:val="multilevel"/>
    <w:tmpl w:val="0A3E0C6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22816A6E"/>
    <w:multiLevelType w:val="multilevel"/>
    <w:tmpl w:val="22816A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7DF1F73"/>
    <w:multiLevelType w:val="multilevel"/>
    <w:tmpl w:val="67DF1F73"/>
    <w:lvl w:ilvl="0" w:tentative="0">
      <w:start w:val="1"/>
      <w:numFmt w:val="decimal"/>
      <w:lvlText w:val="%1."/>
      <w:lvlJc w:val="left"/>
      <w:pPr>
        <w:ind w:left="786"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9EE"/>
    <w:rsid w:val="00000C5E"/>
    <w:rsid w:val="00002D6A"/>
    <w:rsid w:val="00002E0A"/>
    <w:rsid w:val="000038FD"/>
    <w:rsid w:val="000125EA"/>
    <w:rsid w:val="0002303D"/>
    <w:rsid w:val="00025499"/>
    <w:rsid w:val="0002699D"/>
    <w:rsid w:val="00027E6C"/>
    <w:rsid w:val="000311A8"/>
    <w:rsid w:val="0003212D"/>
    <w:rsid w:val="0003261B"/>
    <w:rsid w:val="0003379D"/>
    <w:rsid w:val="0003572E"/>
    <w:rsid w:val="0003655E"/>
    <w:rsid w:val="00045747"/>
    <w:rsid w:val="00046821"/>
    <w:rsid w:val="0005064D"/>
    <w:rsid w:val="00052F63"/>
    <w:rsid w:val="000532A2"/>
    <w:rsid w:val="0005503B"/>
    <w:rsid w:val="000551A2"/>
    <w:rsid w:val="00065BB2"/>
    <w:rsid w:val="0007662B"/>
    <w:rsid w:val="00077A5A"/>
    <w:rsid w:val="00081D89"/>
    <w:rsid w:val="0009054E"/>
    <w:rsid w:val="00093FD0"/>
    <w:rsid w:val="00094FAF"/>
    <w:rsid w:val="00096AD8"/>
    <w:rsid w:val="000A0460"/>
    <w:rsid w:val="000A11D4"/>
    <w:rsid w:val="000B0725"/>
    <w:rsid w:val="000B57F3"/>
    <w:rsid w:val="000C1850"/>
    <w:rsid w:val="000C1FFE"/>
    <w:rsid w:val="000C308F"/>
    <w:rsid w:val="000C578A"/>
    <w:rsid w:val="000D24FD"/>
    <w:rsid w:val="000D30C1"/>
    <w:rsid w:val="000D4481"/>
    <w:rsid w:val="000D47C5"/>
    <w:rsid w:val="000D5259"/>
    <w:rsid w:val="000D5304"/>
    <w:rsid w:val="000E3E29"/>
    <w:rsid w:val="000E5887"/>
    <w:rsid w:val="000E5F3D"/>
    <w:rsid w:val="000E7AB2"/>
    <w:rsid w:val="000F0CB6"/>
    <w:rsid w:val="000F2A25"/>
    <w:rsid w:val="000F3498"/>
    <w:rsid w:val="000F41DF"/>
    <w:rsid w:val="000F5486"/>
    <w:rsid w:val="0010153B"/>
    <w:rsid w:val="001048F9"/>
    <w:rsid w:val="00104D6A"/>
    <w:rsid w:val="00105C9F"/>
    <w:rsid w:val="00106BD5"/>
    <w:rsid w:val="0011148B"/>
    <w:rsid w:val="00111BD0"/>
    <w:rsid w:val="0011237C"/>
    <w:rsid w:val="00113936"/>
    <w:rsid w:val="00122F90"/>
    <w:rsid w:val="001248E1"/>
    <w:rsid w:val="00126911"/>
    <w:rsid w:val="00130EFD"/>
    <w:rsid w:val="00132C7C"/>
    <w:rsid w:val="00134B09"/>
    <w:rsid w:val="00136548"/>
    <w:rsid w:val="0014620B"/>
    <w:rsid w:val="00153F4B"/>
    <w:rsid w:val="0016029F"/>
    <w:rsid w:val="001638BF"/>
    <w:rsid w:val="00174F87"/>
    <w:rsid w:val="00184101"/>
    <w:rsid w:val="00186BF6"/>
    <w:rsid w:val="001945DA"/>
    <w:rsid w:val="0019573E"/>
    <w:rsid w:val="00196020"/>
    <w:rsid w:val="00197A04"/>
    <w:rsid w:val="001A57A5"/>
    <w:rsid w:val="001B09A6"/>
    <w:rsid w:val="001B1ACE"/>
    <w:rsid w:val="001B1B2E"/>
    <w:rsid w:val="001B1D71"/>
    <w:rsid w:val="001B2C8B"/>
    <w:rsid w:val="001B4D97"/>
    <w:rsid w:val="001B55F0"/>
    <w:rsid w:val="001B6651"/>
    <w:rsid w:val="001B685A"/>
    <w:rsid w:val="001B74D0"/>
    <w:rsid w:val="001C447A"/>
    <w:rsid w:val="001D1F46"/>
    <w:rsid w:val="001D312D"/>
    <w:rsid w:val="001D69B6"/>
    <w:rsid w:val="001E065B"/>
    <w:rsid w:val="001E32B9"/>
    <w:rsid w:val="001E46D8"/>
    <w:rsid w:val="001E6E8C"/>
    <w:rsid w:val="001F19B4"/>
    <w:rsid w:val="001F5F5D"/>
    <w:rsid w:val="002002BA"/>
    <w:rsid w:val="002024C4"/>
    <w:rsid w:val="00210206"/>
    <w:rsid w:val="002122B0"/>
    <w:rsid w:val="002126CC"/>
    <w:rsid w:val="00213179"/>
    <w:rsid w:val="00214ABF"/>
    <w:rsid w:val="00214F95"/>
    <w:rsid w:val="002151D6"/>
    <w:rsid w:val="002154A3"/>
    <w:rsid w:val="00216650"/>
    <w:rsid w:val="00217CFB"/>
    <w:rsid w:val="002263D6"/>
    <w:rsid w:val="00226F6D"/>
    <w:rsid w:val="0023063B"/>
    <w:rsid w:val="00236F94"/>
    <w:rsid w:val="00237AB3"/>
    <w:rsid w:val="00246D38"/>
    <w:rsid w:val="00247D09"/>
    <w:rsid w:val="002502B5"/>
    <w:rsid w:val="00255459"/>
    <w:rsid w:val="002647E4"/>
    <w:rsid w:val="00265A1B"/>
    <w:rsid w:val="00271FDD"/>
    <w:rsid w:val="00276B29"/>
    <w:rsid w:val="00277864"/>
    <w:rsid w:val="00280B6C"/>
    <w:rsid w:val="00281315"/>
    <w:rsid w:val="00283A25"/>
    <w:rsid w:val="00283DBD"/>
    <w:rsid w:val="0028575F"/>
    <w:rsid w:val="002940E6"/>
    <w:rsid w:val="002A0BB0"/>
    <w:rsid w:val="002B00C3"/>
    <w:rsid w:val="002B2003"/>
    <w:rsid w:val="002B2239"/>
    <w:rsid w:val="002B2960"/>
    <w:rsid w:val="002B4F7C"/>
    <w:rsid w:val="002B62F8"/>
    <w:rsid w:val="002C0DFF"/>
    <w:rsid w:val="002C58A9"/>
    <w:rsid w:val="002C7DBA"/>
    <w:rsid w:val="002D0E43"/>
    <w:rsid w:val="002D144C"/>
    <w:rsid w:val="002D1C45"/>
    <w:rsid w:val="002D2FBB"/>
    <w:rsid w:val="002D395C"/>
    <w:rsid w:val="002D4AE8"/>
    <w:rsid w:val="002E2DB3"/>
    <w:rsid w:val="002E31C3"/>
    <w:rsid w:val="002F1938"/>
    <w:rsid w:val="002F321F"/>
    <w:rsid w:val="002F397D"/>
    <w:rsid w:val="002F6FB1"/>
    <w:rsid w:val="00316D28"/>
    <w:rsid w:val="00317C66"/>
    <w:rsid w:val="003210D9"/>
    <w:rsid w:val="00321E6F"/>
    <w:rsid w:val="00322DC6"/>
    <w:rsid w:val="003243F5"/>
    <w:rsid w:val="00325063"/>
    <w:rsid w:val="00327413"/>
    <w:rsid w:val="00331D3E"/>
    <w:rsid w:val="00331E2E"/>
    <w:rsid w:val="003326B6"/>
    <w:rsid w:val="003329FE"/>
    <w:rsid w:val="00334D9A"/>
    <w:rsid w:val="00337485"/>
    <w:rsid w:val="00342CDC"/>
    <w:rsid w:val="0035025E"/>
    <w:rsid w:val="00361A29"/>
    <w:rsid w:val="003623AE"/>
    <w:rsid w:val="00365216"/>
    <w:rsid w:val="00371F8E"/>
    <w:rsid w:val="003734A6"/>
    <w:rsid w:val="003736C8"/>
    <w:rsid w:val="00382869"/>
    <w:rsid w:val="003849F8"/>
    <w:rsid w:val="00386DF8"/>
    <w:rsid w:val="00391350"/>
    <w:rsid w:val="00392BC7"/>
    <w:rsid w:val="00392CC6"/>
    <w:rsid w:val="0039392A"/>
    <w:rsid w:val="003A00D3"/>
    <w:rsid w:val="003A2684"/>
    <w:rsid w:val="003A48F2"/>
    <w:rsid w:val="003B5EC4"/>
    <w:rsid w:val="003C14C8"/>
    <w:rsid w:val="003C1872"/>
    <w:rsid w:val="003C1F26"/>
    <w:rsid w:val="003C21FF"/>
    <w:rsid w:val="003C2FE2"/>
    <w:rsid w:val="003D01C8"/>
    <w:rsid w:val="003D161B"/>
    <w:rsid w:val="003D35FB"/>
    <w:rsid w:val="003E4461"/>
    <w:rsid w:val="003E4B22"/>
    <w:rsid w:val="003E4F57"/>
    <w:rsid w:val="003E7061"/>
    <w:rsid w:val="003F07EA"/>
    <w:rsid w:val="003F08DF"/>
    <w:rsid w:val="003F2210"/>
    <w:rsid w:val="003F255B"/>
    <w:rsid w:val="003F743E"/>
    <w:rsid w:val="004003AC"/>
    <w:rsid w:val="00401999"/>
    <w:rsid w:val="00402820"/>
    <w:rsid w:val="004057E2"/>
    <w:rsid w:val="0040605B"/>
    <w:rsid w:val="00406A11"/>
    <w:rsid w:val="00411C82"/>
    <w:rsid w:val="004219DE"/>
    <w:rsid w:val="004263C6"/>
    <w:rsid w:val="00430C7C"/>
    <w:rsid w:val="004349E5"/>
    <w:rsid w:val="00440641"/>
    <w:rsid w:val="00442F83"/>
    <w:rsid w:val="00445538"/>
    <w:rsid w:val="00447142"/>
    <w:rsid w:val="00451578"/>
    <w:rsid w:val="00452091"/>
    <w:rsid w:val="00452365"/>
    <w:rsid w:val="004621AF"/>
    <w:rsid w:val="00463685"/>
    <w:rsid w:val="00463AD5"/>
    <w:rsid w:val="00464EF7"/>
    <w:rsid w:val="00466151"/>
    <w:rsid w:val="004929AC"/>
    <w:rsid w:val="004A0AF7"/>
    <w:rsid w:val="004A61C8"/>
    <w:rsid w:val="004A6700"/>
    <w:rsid w:val="004A7559"/>
    <w:rsid w:val="004B11B5"/>
    <w:rsid w:val="004B1F34"/>
    <w:rsid w:val="004B4754"/>
    <w:rsid w:val="004B6007"/>
    <w:rsid w:val="004C0123"/>
    <w:rsid w:val="004C2759"/>
    <w:rsid w:val="004C60BD"/>
    <w:rsid w:val="004C76F1"/>
    <w:rsid w:val="004C77D9"/>
    <w:rsid w:val="004C7E49"/>
    <w:rsid w:val="004D26C9"/>
    <w:rsid w:val="004D2BDC"/>
    <w:rsid w:val="004D2CB8"/>
    <w:rsid w:val="004D5003"/>
    <w:rsid w:val="004D621D"/>
    <w:rsid w:val="004E1AD9"/>
    <w:rsid w:val="004E5C4C"/>
    <w:rsid w:val="004E7DC0"/>
    <w:rsid w:val="004F79B5"/>
    <w:rsid w:val="00500FDC"/>
    <w:rsid w:val="005018FE"/>
    <w:rsid w:val="00501D87"/>
    <w:rsid w:val="00501F86"/>
    <w:rsid w:val="00506B47"/>
    <w:rsid w:val="00506CDD"/>
    <w:rsid w:val="00506D1F"/>
    <w:rsid w:val="005103D2"/>
    <w:rsid w:val="00512B3C"/>
    <w:rsid w:val="005243D9"/>
    <w:rsid w:val="00524580"/>
    <w:rsid w:val="00525AEC"/>
    <w:rsid w:val="00532D87"/>
    <w:rsid w:val="00534948"/>
    <w:rsid w:val="005438D4"/>
    <w:rsid w:val="00547A98"/>
    <w:rsid w:val="00550923"/>
    <w:rsid w:val="005510A8"/>
    <w:rsid w:val="0055350C"/>
    <w:rsid w:val="00555D45"/>
    <w:rsid w:val="0055697F"/>
    <w:rsid w:val="00557816"/>
    <w:rsid w:val="00561FDC"/>
    <w:rsid w:val="00565476"/>
    <w:rsid w:val="00567858"/>
    <w:rsid w:val="0057043F"/>
    <w:rsid w:val="00571B4E"/>
    <w:rsid w:val="00572120"/>
    <w:rsid w:val="00572BE5"/>
    <w:rsid w:val="00573F31"/>
    <w:rsid w:val="005744AF"/>
    <w:rsid w:val="00584396"/>
    <w:rsid w:val="005872AD"/>
    <w:rsid w:val="00587930"/>
    <w:rsid w:val="0059091F"/>
    <w:rsid w:val="00590C87"/>
    <w:rsid w:val="00590E7A"/>
    <w:rsid w:val="00593BA9"/>
    <w:rsid w:val="005A183D"/>
    <w:rsid w:val="005A1B7C"/>
    <w:rsid w:val="005A2B36"/>
    <w:rsid w:val="005A496F"/>
    <w:rsid w:val="005B0415"/>
    <w:rsid w:val="005B22E0"/>
    <w:rsid w:val="005C2A91"/>
    <w:rsid w:val="005C42A8"/>
    <w:rsid w:val="005C6254"/>
    <w:rsid w:val="005D10A9"/>
    <w:rsid w:val="005D7B2A"/>
    <w:rsid w:val="005E6712"/>
    <w:rsid w:val="005F3AB6"/>
    <w:rsid w:val="005F4838"/>
    <w:rsid w:val="005F7ADF"/>
    <w:rsid w:val="00600471"/>
    <w:rsid w:val="006018AA"/>
    <w:rsid w:val="0060692A"/>
    <w:rsid w:val="0061339C"/>
    <w:rsid w:val="006149DE"/>
    <w:rsid w:val="00617CFF"/>
    <w:rsid w:val="006238F2"/>
    <w:rsid w:val="00632019"/>
    <w:rsid w:val="006345D1"/>
    <w:rsid w:val="0064103E"/>
    <w:rsid w:val="006419AE"/>
    <w:rsid w:val="00642FAA"/>
    <w:rsid w:val="00645F71"/>
    <w:rsid w:val="006474B7"/>
    <w:rsid w:val="00647A4C"/>
    <w:rsid w:val="00651887"/>
    <w:rsid w:val="00656937"/>
    <w:rsid w:val="00663820"/>
    <w:rsid w:val="00664865"/>
    <w:rsid w:val="006669FB"/>
    <w:rsid w:val="00671F9E"/>
    <w:rsid w:val="00672FE9"/>
    <w:rsid w:val="0067380C"/>
    <w:rsid w:val="00682BAB"/>
    <w:rsid w:val="0068454C"/>
    <w:rsid w:val="00685A67"/>
    <w:rsid w:val="00686E71"/>
    <w:rsid w:val="00687F86"/>
    <w:rsid w:val="00691CCA"/>
    <w:rsid w:val="0069547B"/>
    <w:rsid w:val="00697209"/>
    <w:rsid w:val="006A25CD"/>
    <w:rsid w:val="006A2B62"/>
    <w:rsid w:val="006A4ECC"/>
    <w:rsid w:val="006B0460"/>
    <w:rsid w:val="006B2AFF"/>
    <w:rsid w:val="006B2CC7"/>
    <w:rsid w:val="006B79A4"/>
    <w:rsid w:val="006C450A"/>
    <w:rsid w:val="006C5D48"/>
    <w:rsid w:val="006C647F"/>
    <w:rsid w:val="006D2363"/>
    <w:rsid w:val="006D48A3"/>
    <w:rsid w:val="006E2186"/>
    <w:rsid w:val="006E465E"/>
    <w:rsid w:val="006E614B"/>
    <w:rsid w:val="006F0A0A"/>
    <w:rsid w:val="006F267B"/>
    <w:rsid w:val="006F4201"/>
    <w:rsid w:val="006F559E"/>
    <w:rsid w:val="00701420"/>
    <w:rsid w:val="00703AFA"/>
    <w:rsid w:val="007066D9"/>
    <w:rsid w:val="007068D7"/>
    <w:rsid w:val="00710603"/>
    <w:rsid w:val="00710862"/>
    <w:rsid w:val="00712CB2"/>
    <w:rsid w:val="007169AF"/>
    <w:rsid w:val="00720D13"/>
    <w:rsid w:val="00722C71"/>
    <w:rsid w:val="00723BD4"/>
    <w:rsid w:val="007318AA"/>
    <w:rsid w:val="0073499E"/>
    <w:rsid w:val="00734ABD"/>
    <w:rsid w:val="00735B64"/>
    <w:rsid w:val="00737253"/>
    <w:rsid w:val="00737420"/>
    <w:rsid w:val="00737A90"/>
    <w:rsid w:val="00744567"/>
    <w:rsid w:val="00746BFD"/>
    <w:rsid w:val="00750D8B"/>
    <w:rsid w:val="00753E51"/>
    <w:rsid w:val="00754AEA"/>
    <w:rsid w:val="007550A1"/>
    <w:rsid w:val="00760C78"/>
    <w:rsid w:val="0077067F"/>
    <w:rsid w:val="00773A09"/>
    <w:rsid w:val="00774C0D"/>
    <w:rsid w:val="00780C80"/>
    <w:rsid w:val="00784F8B"/>
    <w:rsid w:val="00785030"/>
    <w:rsid w:val="0078781A"/>
    <w:rsid w:val="0079113F"/>
    <w:rsid w:val="00791497"/>
    <w:rsid w:val="0079432A"/>
    <w:rsid w:val="00796539"/>
    <w:rsid w:val="007969B2"/>
    <w:rsid w:val="007A00DF"/>
    <w:rsid w:val="007A4221"/>
    <w:rsid w:val="007A6F5E"/>
    <w:rsid w:val="007A7349"/>
    <w:rsid w:val="007A7756"/>
    <w:rsid w:val="007B559A"/>
    <w:rsid w:val="007C03B8"/>
    <w:rsid w:val="007C4C34"/>
    <w:rsid w:val="007D177F"/>
    <w:rsid w:val="007D1C99"/>
    <w:rsid w:val="007D2CEF"/>
    <w:rsid w:val="007D508D"/>
    <w:rsid w:val="007F1E78"/>
    <w:rsid w:val="007F1F46"/>
    <w:rsid w:val="007F3A50"/>
    <w:rsid w:val="007F496E"/>
    <w:rsid w:val="007F4D1C"/>
    <w:rsid w:val="008022B1"/>
    <w:rsid w:val="00805034"/>
    <w:rsid w:val="008109CC"/>
    <w:rsid w:val="0081593F"/>
    <w:rsid w:val="00817558"/>
    <w:rsid w:val="00820938"/>
    <w:rsid w:val="00820B9C"/>
    <w:rsid w:val="00821C9F"/>
    <w:rsid w:val="008223A2"/>
    <w:rsid w:val="0082500E"/>
    <w:rsid w:val="0082520F"/>
    <w:rsid w:val="008308A2"/>
    <w:rsid w:val="00832F87"/>
    <w:rsid w:val="0085132A"/>
    <w:rsid w:val="0085263B"/>
    <w:rsid w:val="0085344C"/>
    <w:rsid w:val="0085384B"/>
    <w:rsid w:val="00856365"/>
    <w:rsid w:val="00857DBA"/>
    <w:rsid w:val="00863420"/>
    <w:rsid w:val="00864750"/>
    <w:rsid w:val="00864AEB"/>
    <w:rsid w:val="00865608"/>
    <w:rsid w:val="008656F8"/>
    <w:rsid w:val="00865836"/>
    <w:rsid w:val="00867839"/>
    <w:rsid w:val="00873B82"/>
    <w:rsid w:val="00875610"/>
    <w:rsid w:val="008761F6"/>
    <w:rsid w:val="00881A39"/>
    <w:rsid w:val="00881C77"/>
    <w:rsid w:val="0088221F"/>
    <w:rsid w:val="00883896"/>
    <w:rsid w:val="008864C8"/>
    <w:rsid w:val="00890376"/>
    <w:rsid w:val="008A5507"/>
    <w:rsid w:val="008A5532"/>
    <w:rsid w:val="008B11D4"/>
    <w:rsid w:val="008B4116"/>
    <w:rsid w:val="008B678D"/>
    <w:rsid w:val="008B761E"/>
    <w:rsid w:val="008C1696"/>
    <w:rsid w:val="008C1AF5"/>
    <w:rsid w:val="008C1DB3"/>
    <w:rsid w:val="008C34D0"/>
    <w:rsid w:val="008C400F"/>
    <w:rsid w:val="008C55CF"/>
    <w:rsid w:val="008C7DD4"/>
    <w:rsid w:val="008D2E8D"/>
    <w:rsid w:val="008D32BA"/>
    <w:rsid w:val="008D3E88"/>
    <w:rsid w:val="008D526D"/>
    <w:rsid w:val="008D7CC3"/>
    <w:rsid w:val="008E0BBF"/>
    <w:rsid w:val="008E1664"/>
    <w:rsid w:val="008E4004"/>
    <w:rsid w:val="008E5D68"/>
    <w:rsid w:val="008F0FA0"/>
    <w:rsid w:val="008F2D1A"/>
    <w:rsid w:val="00902986"/>
    <w:rsid w:val="00904162"/>
    <w:rsid w:val="00905459"/>
    <w:rsid w:val="00905EB3"/>
    <w:rsid w:val="009135AC"/>
    <w:rsid w:val="00915BEC"/>
    <w:rsid w:val="00920B3A"/>
    <w:rsid w:val="00922B4B"/>
    <w:rsid w:val="00924147"/>
    <w:rsid w:val="00924D20"/>
    <w:rsid w:val="009265CE"/>
    <w:rsid w:val="0092710F"/>
    <w:rsid w:val="009327A7"/>
    <w:rsid w:val="00935C24"/>
    <w:rsid w:val="00942F60"/>
    <w:rsid w:val="00943F9E"/>
    <w:rsid w:val="00945A25"/>
    <w:rsid w:val="00947612"/>
    <w:rsid w:val="00951481"/>
    <w:rsid w:val="00951C16"/>
    <w:rsid w:val="00951CFA"/>
    <w:rsid w:val="00952401"/>
    <w:rsid w:val="0095787C"/>
    <w:rsid w:val="0096008C"/>
    <w:rsid w:val="0096305F"/>
    <w:rsid w:val="00964A4D"/>
    <w:rsid w:val="0096675E"/>
    <w:rsid w:val="009720E6"/>
    <w:rsid w:val="00974157"/>
    <w:rsid w:val="00975045"/>
    <w:rsid w:val="0097619F"/>
    <w:rsid w:val="00981FFA"/>
    <w:rsid w:val="00982D1A"/>
    <w:rsid w:val="00983453"/>
    <w:rsid w:val="00985350"/>
    <w:rsid w:val="00986565"/>
    <w:rsid w:val="00987246"/>
    <w:rsid w:val="00987E67"/>
    <w:rsid w:val="009915D1"/>
    <w:rsid w:val="00992E6B"/>
    <w:rsid w:val="0099361A"/>
    <w:rsid w:val="00995792"/>
    <w:rsid w:val="009A1286"/>
    <w:rsid w:val="009A2578"/>
    <w:rsid w:val="009A598E"/>
    <w:rsid w:val="009B2896"/>
    <w:rsid w:val="009B6C57"/>
    <w:rsid w:val="009B6CC0"/>
    <w:rsid w:val="009B732A"/>
    <w:rsid w:val="009C098A"/>
    <w:rsid w:val="009C0A62"/>
    <w:rsid w:val="009C5B89"/>
    <w:rsid w:val="009C78CC"/>
    <w:rsid w:val="009D06DE"/>
    <w:rsid w:val="009E1D63"/>
    <w:rsid w:val="009E1FD8"/>
    <w:rsid w:val="009E2C9D"/>
    <w:rsid w:val="009E5B9F"/>
    <w:rsid w:val="009E742E"/>
    <w:rsid w:val="009E7723"/>
    <w:rsid w:val="009F2A2D"/>
    <w:rsid w:val="009F4454"/>
    <w:rsid w:val="009F50E6"/>
    <w:rsid w:val="00A011DF"/>
    <w:rsid w:val="00A03CBF"/>
    <w:rsid w:val="00A06BF5"/>
    <w:rsid w:val="00A12DEC"/>
    <w:rsid w:val="00A130C7"/>
    <w:rsid w:val="00A165FA"/>
    <w:rsid w:val="00A16B77"/>
    <w:rsid w:val="00A23B8A"/>
    <w:rsid w:val="00A23DED"/>
    <w:rsid w:val="00A3094C"/>
    <w:rsid w:val="00A37386"/>
    <w:rsid w:val="00A40FE7"/>
    <w:rsid w:val="00A4197A"/>
    <w:rsid w:val="00A41C0B"/>
    <w:rsid w:val="00A429C5"/>
    <w:rsid w:val="00A46CA3"/>
    <w:rsid w:val="00A46D29"/>
    <w:rsid w:val="00A47D03"/>
    <w:rsid w:val="00A506FE"/>
    <w:rsid w:val="00A51014"/>
    <w:rsid w:val="00A53F93"/>
    <w:rsid w:val="00A5402B"/>
    <w:rsid w:val="00A5540C"/>
    <w:rsid w:val="00A55DED"/>
    <w:rsid w:val="00A566AC"/>
    <w:rsid w:val="00A63B81"/>
    <w:rsid w:val="00A65124"/>
    <w:rsid w:val="00A7220D"/>
    <w:rsid w:val="00A73064"/>
    <w:rsid w:val="00A7380E"/>
    <w:rsid w:val="00A74EF2"/>
    <w:rsid w:val="00A7579F"/>
    <w:rsid w:val="00A76B07"/>
    <w:rsid w:val="00A80044"/>
    <w:rsid w:val="00A85421"/>
    <w:rsid w:val="00A86DD6"/>
    <w:rsid w:val="00A904FE"/>
    <w:rsid w:val="00A9431E"/>
    <w:rsid w:val="00A94675"/>
    <w:rsid w:val="00A9478F"/>
    <w:rsid w:val="00A954AD"/>
    <w:rsid w:val="00A95A13"/>
    <w:rsid w:val="00A96393"/>
    <w:rsid w:val="00AA56C9"/>
    <w:rsid w:val="00AB0551"/>
    <w:rsid w:val="00AB21F0"/>
    <w:rsid w:val="00AB4B8E"/>
    <w:rsid w:val="00AB7354"/>
    <w:rsid w:val="00AC77ED"/>
    <w:rsid w:val="00AD0200"/>
    <w:rsid w:val="00AD4331"/>
    <w:rsid w:val="00AD6441"/>
    <w:rsid w:val="00AE105E"/>
    <w:rsid w:val="00AE1BD3"/>
    <w:rsid w:val="00AE4BA1"/>
    <w:rsid w:val="00AE531A"/>
    <w:rsid w:val="00AF49F0"/>
    <w:rsid w:val="00AF5BB1"/>
    <w:rsid w:val="00AF6318"/>
    <w:rsid w:val="00B00E03"/>
    <w:rsid w:val="00B01F69"/>
    <w:rsid w:val="00B033D5"/>
    <w:rsid w:val="00B0478A"/>
    <w:rsid w:val="00B07D8E"/>
    <w:rsid w:val="00B15379"/>
    <w:rsid w:val="00B205A8"/>
    <w:rsid w:val="00B20887"/>
    <w:rsid w:val="00B24358"/>
    <w:rsid w:val="00B24FB9"/>
    <w:rsid w:val="00B30FA4"/>
    <w:rsid w:val="00B310C3"/>
    <w:rsid w:val="00B33A64"/>
    <w:rsid w:val="00B40249"/>
    <w:rsid w:val="00B40E0E"/>
    <w:rsid w:val="00B4352E"/>
    <w:rsid w:val="00B444BB"/>
    <w:rsid w:val="00B45A31"/>
    <w:rsid w:val="00B47965"/>
    <w:rsid w:val="00B51E6F"/>
    <w:rsid w:val="00B53D43"/>
    <w:rsid w:val="00B5465D"/>
    <w:rsid w:val="00B55A7B"/>
    <w:rsid w:val="00B61DCF"/>
    <w:rsid w:val="00B7154F"/>
    <w:rsid w:val="00B71759"/>
    <w:rsid w:val="00B732EE"/>
    <w:rsid w:val="00B7334E"/>
    <w:rsid w:val="00B7620D"/>
    <w:rsid w:val="00B7769A"/>
    <w:rsid w:val="00B800AF"/>
    <w:rsid w:val="00B80C66"/>
    <w:rsid w:val="00B853A0"/>
    <w:rsid w:val="00B90921"/>
    <w:rsid w:val="00B91EF1"/>
    <w:rsid w:val="00B94D64"/>
    <w:rsid w:val="00B94FE4"/>
    <w:rsid w:val="00BA1A8E"/>
    <w:rsid w:val="00BA2FDE"/>
    <w:rsid w:val="00BA45DD"/>
    <w:rsid w:val="00BA4E47"/>
    <w:rsid w:val="00BA5119"/>
    <w:rsid w:val="00BB0C07"/>
    <w:rsid w:val="00BB1159"/>
    <w:rsid w:val="00BB17DA"/>
    <w:rsid w:val="00BB2B4A"/>
    <w:rsid w:val="00BB3E7E"/>
    <w:rsid w:val="00BB7ABC"/>
    <w:rsid w:val="00BC1CB8"/>
    <w:rsid w:val="00BC32EE"/>
    <w:rsid w:val="00BC4905"/>
    <w:rsid w:val="00BC62B7"/>
    <w:rsid w:val="00BD24CF"/>
    <w:rsid w:val="00BD6378"/>
    <w:rsid w:val="00BD70E0"/>
    <w:rsid w:val="00BE1529"/>
    <w:rsid w:val="00BE339F"/>
    <w:rsid w:val="00BE4361"/>
    <w:rsid w:val="00BE443E"/>
    <w:rsid w:val="00BE5516"/>
    <w:rsid w:val="00BE5C3B"/>
    <w:rsid w:val="00BE6D0D"/>
    <w:rsid w:val="00BE749F"/>
    <w:rsid w:val="00BF24DB"/>
    <w:rsid w:val="00BF51F6"/>
    <w:rsid w:val="00C00EC1"/>
    <w:rsid w:val="00C03052"/>
    <w:rsid w:val="00C03337"/>
    <w:rsid w:val="00C13425"/>
    <w:rsid w:val="00C14B33"/>
    <w:rsid w:val="00C14DBE"/>
    <w:rsid w:val="00C158DF"/>
    <w:rsid w:val="00C27557"/>
    <w:rsid w:val="00C27E5A"/>
    <w:rsid w:val="00C33FD8"/>
    <w:rsid w:val="00C34EEA"/>
    <w:rsid w:val="00C35565"/>
    <w:rsid w:val="00C3748B"/>
    <w:rsid w:val="00C37544"/>
    <w:rsid w:val="00C377E4"/>
    <w:rsid w:val="00C37D61"/>
    <w:rsid w:val="00C43EC7"/>
    <w:rsid w:val="00C46EC8"/>
    <w:rsid w:val="00C50C10"/>
    <w:rsid w:val="00C51C40"/>
    <w:rsid w:val="00C51CC4"/>
    <w:rsid w:val="00C52B8B"/>
    <w:rsid w:val="00C52F25"/>
    <w:rsid w:val="00C56296"/>
    <w:rsid w:val="00C60194"/>
    <w:rsid w:val="00C61197"/>
    <w:rsid w:val="00C63D9F"/>
    <w:rsid w:val="00C6453A"/>
    <w:rsid w:val="00C662BB"/>
    <w:rsid w:val="00C708B3"/>
    <w:rsid w:val="00C7405C"/>
    <w:rsid w:val="00C745B1"/>
    <w:rsid w:val="00C751FB"/>
    <w:rsid w:val="00C847FB"/>
    <w:rsid w:val="00C858B3"/>
    <w:rsid w:val="00C9014C"/>
    <w:rsid w:val="00C90A12"/>
    <w:rsid w:val="00C93CC9"/>
    <w:rsid w:val="00C948BA"/>
    <w:rsid w:val="00C953AB"/>
    <w:rsid w:val="00C9710C"/>
    <w:rsid w:val="00CA0D8A"/>
    <w:rsid w:val="00CA1372"/>
    <w:rsid w:val="00CA4A92"/>
    <w:rsid w:val="00CA6551"/>
    <w:rsid w:val="00CB29FE"/>
    <w:rsid w:val="00CB3CC1"/>
    <w:rsid w:val="00CB464E"/>
    <w:rsid w:val="00CB55B1"/>
    <w:rsid w:val="00CB5FD6"/>
    <w:rsid w:val="00CB62B2"/>
    <w:rsid w:val="00CB7537"/>
    <w:rsid w:val="00CC4A45"/>
    <w:rsid w:val="00CC5F39"/>
    <w:rsid w:val="00CC76D0"/>
    <w:rsid w:val="00CD0EDC"/>
    <w:rsid w:val="00CD1A22"/>
    <w:rsid w:val="00CD3747"/>
    <w:rsid w:val="00CD46E0"/>
    <w:rsid w:val="00CD60AF"/>
    <w:rsid w:val="00CD6E51"/>
    <w:rsid w:val="00CE3D60"/>
    <w:rsid w:val="00CF05BC"/>
    <w:rsid w:val="00CF49D4"/>
    <w:rsid w:val="00CF5033"/>
    <w:rsid w:val="00D03F89"/>
    <w:rsid w:val="00D04E08"/>
    <w:rsid w:val="00D069B5"/>
    <w:rsid w:val="00D06F95"/>
    <w:rsid w:val="00D11E80"/>
    <w:rsid w:val="00D12AD3"/>
    <w:rsid w:val="00D1529C"/>
    <w:rsid w:val="00D162A2"/>
    <w:rsid w:val="00D16A06"/>
    <w:rsid w:val="00D20900"/>
    <w:rsid w:val="00D20EA1"/>
    <w:rsid w:val="00D23BE5"/>
    <w:rsid w:val="00D30BDE"/>
    <w:rsid w:val="00D35D59"/>
    <w:rsid w:val="00D36701"/>
    <w:rsid w:val="00D44693"/>
    <w:rsid w:val="00D54744"/>
    <w:rsid w:val="00D566DE"/>
    <w:rsid w:val="00D657E6"/>
    <w:rsid w:val="00D67B38"/>
    <w:rsid w:val="00D72391"/>
    <w:rsid w:val="00D731B1"/>
    <w:rsid w:val="00D7357B"/>
    <w:rsid w:val="00D74FD4"/>
    <w:rsid w:val="00D76866"/>
    <w:rsid w:val="00D80220"/>
    <w:rsid w:val="00D84929"/>
    <w:rsid w:val="00D84B25"/>
    <w:rsid w:val="00D926C0"/>
    <w:rsid w:val="00D95D78"/>
    <w:rsid w:val="00D96545"/>
    <w:rsid w:val="00DA44A9"/>
    <w:rsid w:val="00DA7EFA"/>
    <w:rsid w:val="00DB1358"/>
    <w:rsid w:val="00DB3B2E"/>
    <w:rsid w:val="00DB598F"/>
    <w:rsid w:val="00DC1C1A"/>
    <w:rsid w:val="00DC4C4A"/>
    <w:rsid w:val="00DC51D3"/>
    <w:rsid w:val="00DD389F"/>
    <w:rsid w:val="00DE3594"/>
    <w:rsid w:val="00DE4240"/>
    <w:rsid w:val="00DE567F"/>
    <w:rsid w:val="00DE5933"/>
    <w:rsid w:val="00DE6CA8"/>
    <w:rsid w:val="00DF0979"/>
    <w:rsid w:val="00DF24EA"/>
    <w:rsid w:val="00DF3062"/>
    <w:rsid w:val="00DF4A79"/>
    <w:rsid w:val="00E001D2"/>
    <w:rsid w:val="00E04156"/>
    <w:rsid w:val="00E06532"/>
    <w:rsid w:val="00E10E2C"/>
    <w:rsid w:val="00E11EB8"/>
    <w:rsid w:val="00E126AE"/>
    <w:rsid w:val="00E14680"/>
    <w:rsid w:val="00E20286"/>
    <w:rsid w:val="00E20E3D"/>
    <w:rsid w:val="00E236FD"/>
    <w:rsid w:val="00E27484"/>
    <w:rsid w:val="00E34A30"/>
    <w:rsid w:val="00E4292F"/>
    <w:rsid w:val="00E444CB"/>
    <w:rsid w:val="00E44A69"/>
    <w:rsid w:val="00E46CF6"/>
    <w:rsid w:val="00E46EE2"/>
    <w:rsid w:val="00E50120"/>
    <w:rsid w:val="00E50784"/>
    <w:rsid w:val="00E524D0"/>
    <w:rsid w:val="00E575CB"/>
    <w:rsid w:val="00E619E7"/>
    <w:rsid w:val="00E61AAA"/>
    <w:rsid w:val="00E63069"/>
    <w:rsid w:val="00E630DD"/>
    <w:rsid w:val="00E66D8E"/>
    <w:rsid w:val="00E75393"/>
    <w:rsid w:val="00E75751"/>
    <w:rsid w:val="00E76F8F"/>
    <w:rsid w:val="00E77E23"/>
    <w:rsid w:val="00E81CF5"/>
    <w:rsid w:val="00E84D1D"/>
    <w:rsid w:val="00E859A5"/>
    <w:rsid w:val="00E85ACD"/>
    <w:rsid w:val="00E91086"/>
    <w:rsid w:val="00E910C0"/>
    <w:rsid w:val="00E922AD"/>
    <w:rsid w:val="00E9588C"/>
    <w:rsid w:val="00EA1D6C"/>
    <w:rsid w:val="00EA6238"/>
    <w:rsid w:val="00EB00FE"/>
    <w:rsid w:val="00EB086C"/>
    <w:rsid w:val="00EB1529"/>
    <w:rsid w:val="00EB1656"/>
    <w:rsid w:val="00EB3AEB"/>
    <w:rsid w:val="00EC03DE"/>
    <w:rsid w:val="00EC04D0"/>
    <w:rsid w:val="00EC12AD"/>
    <w:rsid w:val="00EC210F"/>
    <w:rsid w:val="00EC2F34"/>
    <w:rsid w:val="00EC3387"/>
    <w:rsid w:val="00EC3627"/>
    <w:rsid w:val="00EC4401"/>
    <w:rsid w:val="00EC67DF"/>
    <w:rsid w:val="00ED06AC"/>
    <w:rsid w:val="00ED3DC6"/>
    <w:rsid w:val="00ED49EE"/>
    <w:rsid w:val="00ED502E"/>
    <w:rsid w:val="00ED699C"/>
    <w:rsid w:val="00ED7540"/>
    <w:rsid w:val="00EE01D6"/>
    <w:rsid w:val="00EE0801"/>
    <w:rsid w:val="00EE27D1"/>
    <w:rsid w:val="00EE29C9"/>
    <w:rsid w:val="00EE3B27"/>
    <w:rsid w:val="00EE71CC"/>
    <w:rsid w:val="00EF2203"/>
    <w:rsid w:val="00F05ADD"/>
    <w:rsid w:val="00F06A6B"/>
    <w:rsid w:val="00F0722D"/>
    <w:rsid w:val="00F11CC9"/>
    <w:rsid w:val="00F14D38"/>
    <w:rsid w:val="00F15C46"/>
    <w:rsid w:val="00F20BD5"/>
    <w:rsid w:val="00F20BE1"/>
    <w:rsid w:val="00F22DD2"/>
    <w:rsid w:val="00F23D05"/>
    <w:rsid w:val="00F254F3"/>
    <w:rsid w:val="00F31B0F"/>
    <w:rsid w:val="00F33868"/>
    <w:rsid w:val="00F34320"/>
    <w:rsid w:val="00F410E4"/>
    <w:rsid w:val="00F419EA"/>
    <w:rsid w:val="00F4205A"/>
    <w:rsid w:val="00F4264B"/>
    <w:rsid w:val="00F42673"/>
    <w:rsid w:val="00F45100"/>
    <w:rsid w:val="00F465DA"/>
    <w:rsid w:val="00F47F21"/>
    <w:rsid w:val="00F510EC"/>
    <w:rsid w:val="00F51493"/>
    <w:rsid w:val="00F52254"/>
    <w:rsid w:val="00F548A3"/>
    <w:rsid w:val="00F5615D"/>
    <w:rsid w:val="00F6077A"/>
    <w:rsid w:val="00F62B9D"/>
    <w:rsid w:val="00F677F9"/>
    <w:rsid w:val="00F72D49"/>
    <w:rsid w:val="00F72EF6"/>
    <w:rsid w:val="00F76445"/>
    <w:rsid w:val="00F849A5"/>
    <w:rsid w:val="00F931E0"/>
    <w:rsid w:val="00F951D9"/>
    <w:rsid w:val="00FA422F"/>
    <w:rsid w:val="00FA60D9"/>
    <w:rsid w:val="00FA6B6F"/>
    <w:rsid w:val="00FA7330"/>
    <w:rsid w:val="00FB013E"/>
    <w:rsid w:val="00FC48F1"/>
    <w:rsid w:val="00FC4B13"/>
    <w:rsid w:val="00FD0CA4"/>
    <w:rsid w:val="00FD10EB"/>
    <w:rsid w:val="00FD1E79"/>
    <w:rsid w:val="00FD358B"/>
    <w:rsid w:val="00FD47D4"/>
    <w:rsid w:val="00FD5AC2"/>
    <w:rsid w:val="00FD74A7"/>
    <w:rsid w:val="00FD7A1F"/>
    <w:rsid w:val="00FE664E"/>
    <w:rsid w:val="00FE6FA7"/>
    <w:rsid w:val="00FF0D90"/>
    <w:rsid w:val="00FF0F0D"/>
    <w:rsid w:val="0D4D0C9C"/>
    <w:rsid w:val="133541CC"/>
    <w:rsid w:val="19ED6136"/>
    <w:rsid w:val="1A1F7C54"/>
    <w:rsid w:val="20AF78A5"/>
    <w:rsid w:val="22DF2A59"/>
    <w:rsid w:val="310B1008"/>
    <w:rsid w:val="31AE6C90"/>
    <w:rsid w:val="34CB62EF"/>
    <w:rsid w:val="38B20A32"/>
    <w:rsid w:val="3CE33B1D"/>
    <w:rsid w:val="3E4F13C0"/>
    <w:rsid w:val="4354277C"/>
    <w:rsid w:val="445B02AE"/>
    <w:rsid w:val="44A60BD6"/>
    <w:rsid w:val="4B702464"/>
    <w:rsid w:val="5EF00638"/>
    <w:rsid w:val="69481C59"/>
    <w:rsid w:val="7D574C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4"/>
    <w:unhideWhenUsed/>
    <w:qFormat/>
    <w:uiPriority w:val="0"/>
    <w:rPr>
      <w:rFonts w:ascii="宋体"/>
      <w:sz w:val="18"/>
      <w:szCs w:val="18"/>
    </w:rPr>
  </w:style>
  <w:style w:type="paragraph" w:styleId="3">
    <w:name w:val="annotation text"/>
    <w:basedOn w:val="1"/>
    <w:link w:val="25"/>
    <w:semiHidden/>
    <w:unhideWhenUsed/>
    <w:uiPriority w:val="0"/>
    <w:pPr>
      <w:jc w:val="left"/>
    </w:pPr>
  </w:style>
  <w:style w:type="paragraph" w:styleId="4">
    <w:name w:val="Date"/>
    <w:basedOn w:val="1"/>
    <w:next w:val="1"/>
    <w:link w:val="19"/>
    <w:unhideWhenUsed/>
    <w:qFormat/>
    <w:uiPriority w:val="0"/>
    <w:pPr>
      <w:ind w:left="100" w:leftChars="2500"/>
    </w:pPr>
  </w:style>
  <w:style w:type="paragraph" w:styleId="5">
    <w:name w:val="Balloon Text"/>
    <w:basedOn w:val="1"/>
    <w:link w:val="18"/>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6"/>
    <w:semiHidden/>
    <w:unhideWhenUsed/>
    <w:qFormat/>
    <w:uiPriority w:val="0"/>
    <w:rPr>
      <w:b/>
      <w:bCs/>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unhideWhenUsed/>
    <w:qFormat/>
    <w:uiPriority w:val="0"/>
    <w:rPr>
      <w:color w:val="0000FF"/>
      <w:u w:val="single"/>
    </w:rPr>
  </w:style>
  <w:style w:type="character" w:styleId="14">
    <w:name w:val="annotation reference"/>
    <w:basedOn w:val="11"/>
    <w:semiHidden/>
    <w:unhideWhenUsed/>
    <w:qFormat/>
    <w:uiPriority w:val="0"/>
    <w:rPr>
      <w:sz w:val="21"/>
      <w:szCs w:val="21"/>
    </w:rPr>
  </w:style>
  <w:style w:type="paragraph" w:customStyle="1" w:styleId="15">
    <w:name w:val="列出段落1"/>
    <w:basedOn w:val="1"/>
    <w:qFormat/>
    <w:uiPriority w:val="99"/>
    <w:pPr>
      <w:ind w:firstLine="420" w:firstLineChars="200"/>
    </w:pPr>
  </w:style>
  <w:style w:type="character" w:customStyle="1" w:styleId="16">
    <w:name w:val="页眉 Char"/>
    <w:link w:val="7"/>
    <w:semiHidden/>
    <w:qFormat/>
    <w:uiPriority w:val="99"/>
    <w:rPr>
      <w:sz w:val="18"/>
      <w:szCs w:val="18"/>
    </w:rPr>
  </w:style>
  <w:style w:type="character" w:customStyle="1" w:styleId="17">
    <w:name w:val="页脚 Char"/>
    <w:link w:val="6"/>
    <w:qFormat/>
    <w:uiPriority w:val="99"/>
    <w:rPr>
      <w:sz w:val="18"/>
      <w:szCs w:val="18"/>
    </w:rPr>
  </w:style>
  <w:style w:type="character" w:customStyle="1" w:styleId="18">
    <w:name w:val="批注框文本 Char"/>
    <w:link w:val="5"/>
    <w:semiHidden/>
    <w:qFormat/>
    <w:uiPriority w:val="99"/>
    <w:rPr>
      <w:sz w:val="18"/>
      <w:szCs w:val="18"/>
    </w:rPr>
  </w:style>
  <w:style w:type="character" w:customStyle="1" w:styleId="19">
    <w:name w:val="日期 Char"/>
    <w:link w:val="4"/>
    <w:semiHidden/>
    <w:qFormat/>
    <w:uiPriority w:val="0"/>
    <w:rPr>
      <w:rFonts w:ascii="Calibri" w:hAnsi="Calibri" w:cs="黑体"/>
      <w:kern w:val="2"/>
      <w:sz w:val="21"/>
      <w:szCs w:val="22"/>
    </w:rPr>
  </w:style>
  <w:style w:type="paragraph" w:customStyle="1" w:styleId="20">
    <w:name w:val="列出段落2"/>
    <w:basedOn w:val="1"/>
    <w:qFormat/>
    <w:uiPriority w:val="34"/>
    <w:pPr>
      <w:ind w:firstLine="420" w:firstLineChars="200"/>
    </w:pPr>
  </w:style>
  <w:style w:type="paragraph" w:customStyle="1" w:styleId="21">
    <w:name w:val="列出段落3"/>
    <w:basedOn w:val="1"/>
    <w:qFormat/>
    <w:uiPriority w:val="34"/>
    <w:pPr>
      <w:ind w:firstLine="420" w:firstLineChars="200"/>
    </w:pPr>
    <w:rPr>
      <w:rFonts w:asciiTheme="minorHAnsi" w:hAnsiTheme="minorHAnsi" w:eastAsiaTheme="minorEastAsia" w:cstheme="minorBidi"/>
    </w:rPr>
  </w:style>
  <w:style w:type="paragraph" w:customStyle="1" w:styleId="22">
    <w:name w:val="Default"/>
    <w:qFormat/>
    <w:uiPriority w:val="0"/>
    <w:pPr>
      <w:widowControl w:val="0"/>
      <w:autoSpaceDE w:val="0"/>
      <w:autoSpaceDN w:val="0"/>
      <w:adjustRightInd w:val="0"/>
    </w:pPr>
    <w:rPr>
      <w:rFonts w:ascii="新宋体" w:hAnsi="Times New Roman" w:eastAsia="新宋体" w:cs="新宋体"/>
      <w:color w:val="000000"/>
      <w:sz w:val="24"/>
      <w:szCs w:val="24"/>
      <w:lang w:val="en-US" w:eastAsia="zh-CN" w:bidi="ar-SA"/>
    </w:rPr>
  </w:style>
  <w:style w:type="paragraph" w:styleId="23">
    <w:name w:val="List Paragraph"/>
    <w:basedOn w:val="1"/>
    <w:unhideWhenUsed/>
    <w:qFormat/>
    <w:uiPriority w:val="99"/>
    <w:pPr>
      <w:ind w:firstLine="420" w:firstLineChars="200"/>
    </w:pPr>
  </w:style>
  <w:style w:type="character" w:customStyle="1" w:styleId="24">
    <w:name w:val="文档结构图 Char"/>
    <w:basedOn w:val="11"/>
    <w:link w:val="2"/>
    <w:semiHidden/>
    <w:qFormat/>
    <w:uiPriority w:val="0"/>
    <w:rPr>
      <w:rFonts w:ascii="宋体" w:hAnsi="Calibri" w:cs="黑体"/>
      <w:kern w:val="2"/>
      <w:sz w:val="18"/>
      <w:szCs w:val="18"/>
    </w:rPr>
  </w:style>
  <w:style w:type="character" w:customStyle="1" w:styleId="25">
    <w:name w:val="批注文字 Char"/>
    <w:basedOn w:val="11"/>
    <w:link w:val="3"/>
    <w:semiHidden/>
    <w:qFormat/>
    <w:uiPriority w:val="0"/>
    <w:rPr>
      <w:rFonts w:ascii="Calibri" w:hAnsi="Calibri" w:cs="黑体"/>
      <w:kern w:val="2"/>
      <w:sz w:val="21"/>
      <w:szCs w:val="22"/>
    </w:rPr>
  </w:style>
  <w:style w:type="character" w:customStyle="1" w:styleId="26">
    <w:name w:val="批注主题 Char"/>
    <w:basedOn w:val="25"/>
    <w:link w:val="8"/>
    <w:semiHidden/>
    <w:qFormat/>
    <w:uiPriority w:val="0"/>
    <w:rPr>
      <w:rFonts w:ascii="Calibri" w:hAnsi="Calibri" w:cs="黑体"/>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B675A7-D4C1-40C7-9100-9D91EAEFE50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592</Words>
  <Characters>3375</Characters>
  <Lines>28</Lines>
  <Paragraphs>7</Paragraphs>
  <TotalTime>38</TotalTime>
  <ScaleCrop>false</ScaleCrop>
  <LinksUpToDate>false</LinksUpToDate>
  <CharactersWithSpaces>3960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2021-11-30T05:58:00Z</dcterms:created>
  <dc:creator>Windows 用户</dc:creator>
  <cp:lastModifiedBy>信息化系统建设-中科服张丹</cp:lastModifiedBy>
  <cp:lastPrinted>2019-11-21T02:14:00Z</cp:lastPrinted>
  <dcterms:modified xsi:type="dcterms:W3CDTF">2021-11-30T10:21:47Z</dcterms:modified>
  <dc:title>恒天纤维集团有限公司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D0F26C758ED34D97B086AF85C5D53024</vt:lpwstr>
  </property>
</Properties>
</file>