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中国纺织工业联合会</w:t>
      </w:r>
    </w:p>
    <w:p>
      <w:pPr>
        <w:jc w:val="center"/>
        <w:rPr>
          <w:rFonts w:eastAsia="方正小标宋简体"/>
          <w:sz w:val="52"/>
        </w:rPr>
      </w:pPr>
      <w:r>
        <w:rPr>
          <w:rFonts w:hint="eastAsia" w:eastAsia="方正小标宋简体"/>
          <w:sz w:val="52"/>
          <w:lang w:eastAsia="zh-CN"/>
        </w:rPr>
        <w:t>优秀专利</w:t>
      </w:r>
      <w:r>
        <w:rPr>
          <w:rFonts w:hint="eastAsia" w:eastAsia="方正小标宋简体"/>
          <w:sz w:val="52"/>
        </w:rPr>
        <w:t>申报书</w:t>
      </w:r>
    </w:p>
    <w:p>
      <w:pPr>
        <w:jc w:val="center"/>
        <w:rPr>
          <w:sz w:val="48"/>
        </w:rPr>
      </w:pPr>
    </w:p>
    <w:p>
      <w:pPr>
        <w:jc w:val="center"/>
        <w:rPr>
          <w:sz w:val="48"/>
        </w:rPr>
      </w:pP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36"/>
          <w:u w:val="single"/>
          <w:lang w:val="en-US" w:eastAsia="zh-CN"/>
        </w:rPr>
        <w:t xml:space="preserve">   </w:t>
      </w:r>
      <w:r>
        <w:rPr>
          <w:rFonts w:hint="eastAsia" w:eastAsia="楷体_GB2312"/>
          <w:sz w:val="36"/>
          <w:u w:val="single"/>
        </w:rPr>
        <w:t xml:space="preserve">       </w:t>
      </w:r>
    </w:p>
    <w:p>
      <w:pPr>
        <w:spacing w:line="360" w:lineRule="auto"/>
        <w:ind w:firstLine="540" w:firstLineChars="150"/>
        <w:rPr>
          <w:rFonts w:eastAsia="楷体_GB2312"/>
          <w:szCs w:val="21"/>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36"/>
          <w:u w:val="single"/>
          <w:lang w:val="en-US" w:eastAsia="zh-CN"/>
        </w:rPr>
        <w:t xml:space="preserve">   </w:t>
      </w:r>
      <w:r>
        <w:rPr>
          <w:rFonts w:hint="eastAsia" w:eastAsia="楷体_GB2312"/>
          <w:sz w:val="36"/>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 w:val="21"/>
          <w:szCs w:val="21"/>
          <w:u w:val="single"/>
          <w:lang w:eastAsia="zh-CN"/>
        </w:rPr>
        <w:t>（应为专利权人，有多个申报单位的，申报单位之间用顿号隔开）</w:t>
      </w:r>
    </w:p>
    <w:p>
      <w:pPr>
        <w:spacing w:line="360" w:lineRule="auto"/>
        <w:ind w:firstLine="540" w:firstLineChars="150"/>
        <w:rPr>
          <w:rFonts w:eastAsia="楷体_GB2312"/>
          <w:sz w:val="36"/>
        </w:rPr>
      </w:pPr>
    </w:p>
    <w:p>
      <w:pPr>
        <w:spacing w:line="360" w:lineRule="auto"/>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eastAsia="楷体_GB2312"/>
          <w:sz w:val="36"/>
          <w:lang w:eastAsia="zh-CN"/>
        </w:rPr>
        <w:t>二</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2"/>
          <w:szCs w:val="22"/>
        </w:rPr>
      </w:pPr>
      <w:r>
        <w:rPr>
          <w:rFonts w:hint="eastAsia" w:eastAsia="楷体_GB2312"/>
          <w:sz w:val="32"/>
          <w:szCs w:val="22"/>
        </w:rPr>
        <w:t>中国纺织工业联合会科技发展部制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5032" w:type="pct"/>
        <w:tblInd w:w="0" w:type="dxa"/>
        <w:tblLayout w:type="autofit"/>
        <w:tblCellMar>
          <w:top w:w="0" w:type="dxa"/>
          <w:left w:w="108" w:type="dxa"/>
          <w:bottom w:w="0" w:type="dxa"/>
          <w:right w:w="108" w:type="dxa"/>
        </w:tblCellMar>
      </w:tblPr>
      <w:tblGrid>
        <w:gridCol w:w="1911"/>
        <w:gridCol w:w="1656"/>
        <w:gridCol w:w="558"/>
        <w:gridCol w:w="1107"/>
        <w:gridCol w:w="1098"/>
        <w:gridCol w:w="566"/>
        <w:gridCol w:w="1681"/>
      </w:tblGrid>
      <w:tr>
        <w:tblPrEx>
          <w:tblCellMar>
            <w:top w:w="0" w:type="dxa"/>
            <w:left w:w="108" w:type="dxa"/>
            <w:bottom w:w="0" w:type="dxa"/>
            <w:right w:w="108" w:type="dxa"/>
          </w:tblCellMar>
        </w:tblPrEx>
        <w:trPr>
          <w:trHeight w:val="891" w:hRule="atLeast"/>
        </w:trPr>
        <w:tc>
          <w:tcPr>
            <w:tcW w:w="11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3885" w:type="pct"/>
            <w:gridSpan w:val="6"/>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865" w:hRule="atLeast"/>
        </w:trPr>
        <w:tc>
          <w:tcPr>
            <w:tcW w:w="11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3885" w:type="pct"/>
            <w:gridSpan w:val="6"/>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865" w:hRule="atLeast"/>
        </w:trPr>
        <w:tc>
          <w:tcPr>
            <w:tcW w:w="11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3885" w:type="pct"/>
            <w:gridSpan w:val="6"/>
            <w:tcBorders>
              <w:top w:val="single" w:color="auto" w:sz="4" w:space="0"/>
              <w:left w:val="single" w:color="auto" w:sz="4" w:space="0"/>
              <w:bottom w:val="single" w:color="auto" w:sz="4" w:space="0"/>
              <w:right w:val="single" w:color="auto" w:sz="4" w:space="0"/>
            </w:tcBorders>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（注：顺序必须与专利证书上顺序一致，需加盖专利权人单位公章）</w:t>
            </w:r>
          </w:p>
          <w:p>
            <w:pPr>
              <w:widowControl/>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865" w:hRule="atLeast"/>
        </w:trPr>
        <w:tc>
          <w:tcPr>
            <w:tcW w:w="11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3885" w:type="pct"/>
            <w:gridSpan w:val="6"/>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（注：顺序必须与专利证书上顺序一致）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6" w:hRule="atLeast"/>
          <w:jc w:val="center"/>
        </w:trPr>
        <w:tc>
          <w:tcPr>
            <w:tcW w:w="111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b/>
                <w:sz w:val="24"/>
                <w:lang w:val="en-US" w:eastAsia="zh-CN"/>
              </w:rPr>
            </w:pPr>
            <w:r>
              <w:rPr>
                <w:rFonts w:hint="eastAsia" w:ascii="仿宋_GB2312" w:hAnsi="宋体" w:eastAsia="仿宋_GB2312" w:cs="宋体"/>
                <w:b/>
                <w:bCs/>
                <w:kern w:val="0"/>
                <w:sz w:val="28"/>
                <w:szCs w:val="28"/>
                <w:lang w:val="en-US" w:eastAsia="zh-CN"/>
              </w:rPr>
              <w:t>所属技术领域</w:t>
            </w:r>
          </w:p>
        </w:tc>
        <w:tc>
          <w:tcPr>
            <w:tcW w:w="388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jc w:val="center"/>
        </w:trPr>
        <w:tc>
          <w:tcPr>
            <w:tcW w:w="1114" w:type="pct"/>
            <w:tcBorders>
              <w:top w:val="single" w:color="auto" w:sz="4" w:space="0"/>
            </w:tcBorders>
            <w:vAlign w:val="center"/>
          </w:tcPr>
          <w:p>
            <w:pPr>
              <w:adjustRightInd w:val="0"/>
              <w:snapToGrid w:val="0"/>
              <w:jc w:val="center"/>
              <w:rPr>
                <w:rFonts w:ascii="宋体" w:hAnsi="宋体"/>
                <w:b/>
                <w:sz w:val="24"/>
              </w:rPr>
            </w:pPr>
            <w:r>
              <w:rPr>
                <w:rFonts w:hint="eastAsia" w:ascii="仿宋_GB2312" w:hAnsi="宋体" w:eastAsia="仿宋_GB2312" w:cs="宋体"/>
                <w:b/>
                <w:bCs/>
                <w:kern w:val="0"/>
                <w:sz w:val="28"/>
                <w:szCs w:val="28"/>
              </w:rPr>
              <w:t>专利法律状态</w:t>
            </w:r>
          </w:p>
        </w:tc>
        <w:tc>
          <w:tcPr>
            <w:tcW w:w="1935" w:type="pct"/>
            <w:gridSpan w:val="3"/>
            <w:tcBorders>
              <w:top w:val="single" w:color="auto" w:sz="4" w:space="0"/>
            </w:tcBorders>
            <w:vAlign w:val="center"/>
          </w:tcPr>
          <w:p>
            <w:pPr>
              <w:adjustRightInd w:val="0"/>
              <w:snapToGrid w:val="0"/>
              <w:jc w:val="center"/>
              <w:rPr>
                <w:rFonts w:ascii="仿宋_GB2312" w:hAnsi="仿宋_GB2312" w:eastAsia="仿宋_GB2312" w:cs="仿宋_GB2312"/>
                <w:b/>
                <w:sz w:val="22"/>
                <w:szCs w:val="22"/>
              </w:rPr>
            </w:pPr>
            <w:r>
              <w:rPr>
                <w:rFonts w:hint="eastAsia" w:ascii="仿宋_GB2312" w:hAnsi="宋体" w:eastAsia="仿宋_GB2312" w:cs="宋体"/>
                <w:b/>
                <w:bCs/>
                <w:kern w:val="0"/>
                <w:sz w:val="24"/>
              </w:rPr>
              <w:t>□有效    □失效</w:t>
            </w:r>
          </w:p>
        </w:tc>
        <w:tc>
          <w:tcPr>
            <w:tcW w:w="970" w:type="pct"/>
            <w:gridSpan w:val="2"/>
            <w:tcBorders>
              <w:top w:val="single" w:color="auto" w:sz="4" w:space="0"/>
            </w:tcBorders>
            <w:vAlign w:val="center"/>
          </w:tcPr>
          <w:p>
            <w:pPr>
              <w:adjustRightInd w:val="0"/>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最近缴纳</w:t>
            </w:r>
          </w:p>
          <w:p>
            <w:pPr>
              <w:adjustRightInd w:val="0"/>
              <w:snapToGrid w:val="0"/>
              <w:jc w:val="center"/>
              <w:rPr>
                <w:rFonts w:ascii="仿宋_GB2312" w:hAnsi="仿宋_GB2312" w:eastAsia="仿宋_GB2312" w:cs="仿宋_GB2312"/>
                <w:b/>
                <w:sz w:val="22"/>
                <w:szCs w:val="22"/>
              </w:rPr>
            </w:pPr>
            <w:r>
              <w:rPr>
                <w:rFonts w:hint="eastAsia" w:ascii="仿宋_GB2312" w:hAnsi="宋体" w:eastAsia="仿宋_GB2312" w:cs="宋体"/>
                <w:b/>
                <w:bCs/>
                <w:kern w:val="0"/>
                <w:sz w:val="24"/>
              </w:rPr>
              <w:t>年费日期</w:t>
            </w:r>
          </w:p>
        </w:tc>
        <w:tc>
          <w:tcPr>
            <w:tcW w:w="979" w:type="pct"/>
            <w:tcBorders>
              <w:top w:val="single" w:color="auto" w:sz="4" w:space="0"/>
            </w:tcBorders>
            <w:vAlign w:val="center"/>
          </w:tcPr>
          <w:p>
            <w:pPr>
              <w:adjustRightInd w:val="0"/>
              <w:snapToGrid w:val="0"/>
              <w:jc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jc w:val="center"/>
        </w:trPr>
        <w:tc>
          <w:tcPr>
            <w:tcW w:w="1114" w:type="pct"/>
            <w:vMerge w:val="restart"/>
            <w:vAlign w:val="center"/>
          </w:tcPr>
          <w:p>
            <w:pPr>
              <w:widowControl/>
              <w:jc w:val="center"/>
              <w:rPr>
                <w:rFonts w:ascii="宋体" w:hAnsi="宋体" w:cs="宋体"/>
                <w:b/>
                <w:kern w:val="0"/>
                <w:sz w:val="24"/>
              </w:rPr>
            </w:pPr>
            <w:r>
              <w:rPr>
                <w:rFonts w:hint="eastAsia" w:ascii="仿宋_GB2312" w:hAnsi="宋体" w:eastAsia="仿宋_GB2312" w:cs="宋体"/>
                <w:b/>
                <w:bCs/>
                <w:kern w:val="0"/>
                <w:sz w:val="28"/>
                <w:szCs w:val="28"/>
              </w:rPr>
              <w:t>专利纠纷状况</w:t>
            </w:r>
          </w:p>
        </w:tc>
        <w:tc>
          <w:tcPr>
            <w:tcW w:w="1935" w:type="pct"/>
            <w:gridSpan w:val="3"/>
            <w:vAlign w:val="center"/>
          </w:tcPr>
          <w:p>
            <w:pPr>
              <w:widowControl/>
              <w:adjustRightInd w:val="0"/>
              <w:snapToGrid w:val="0"/>
              <w:jc w:val="center"/>
              <w:rPr>
                <w:rFonts w:ascii="仿宋_GB2312" w:hAnsi="仿宋_GB2312" w:eastAsia="仿宋_GB2312" w:cs="仿宋_GB2312"/>
                <w:b/>
                <w:kern w:val="0"/>
                <w:sz w:val="22"/>
                <w:szCs w:val="22"/>
              </w:rPr>
            </w:pPr>
            <w:r>
              <w:rPr>
                <w:rFonts w:hint="eastAsia" w:ascii="仿宋_GB2312" w:hAnsi="宋体" w:eastAsia="仿宋_GB2312" w:cs="宋体"/>
                <w:b/>
                <w:bCs/>
                <w:kern w:val="0"/>
                <w:sz w:val="24"/>
              </w:rPr>
              <w:t>署名权纠纷</w:t>
            </w:r>
          </w:p>
        </w:tc>
        <w:tc>
          <w:tcPr>
            <w:tcW w:w="1949" w:type="pct"/>
            <w:gridSpan w:val="3"/>
            <w:vAlign w:val="center"/>
          </w:tcPr>
          <w:p>
            <w:pPr>
              <w:widowControl/>
              <w:adjustRightInd w:val="0"/>
              <w:snapToGrid w:val="0"/>
              <w:jc w:val="center"/>
              <w:rPr>
                <w:rFonts w:ascii="仿宋_GB2312" w:hAnsi="仿宋_GB2312" w:eastAsia="仿宋_GB2312" w:cs="仿宋_GB2312"/>
                <w:b/>
                <w:kern w:val="0"/>
                <w:sz w:val="22"/>
                <w:szCs w:val="22"/>
              </w:rPr>
            </w:pPr>
            <w:r>
              <w:rPr>
                <w:rFonts w:hint="eastAsia" w:ascii="仿宋_GB2312" w:hAnsi="宋体" w:eastAsia="仿宋_GB2312" w:cs="宋体"/>
                <w:b/>
                <w:bCs/>
                <w:kern w:val="0"/>
                <w:sz w:val="24"/>
              </w:rPr>
              <w:t>权属纠纷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jc w:val="center"/>
        </w:trPr>
        <w:tc>
          <w:tcPr>
            <w:tcW w:w="1114" w:type="pct"/>
            <w:vMerge w:val="continue"/>
            <w:vAlign w:val="center"/>
          </w:tcPr>
          <w:p>
            <w:pPr>
              <w:widowControl/>
              <w:adjustRightInd w:val="0"/>
              <w:snapToGrid w:val="0"/>
              <w:jc w:val="center"/>
              <w:rPr>
                <w:rFonts w:ascii="宋体" w:hAnsi="宋体" w:cs="宋体"/>
                <w:b/>
                <w:kern w:val="0"/>
                <w:sz w:val="24"/>
              </w:rPr>
            </w:pPr>
          </w:p>
        </w:tc>
        <w:tc>
          <w:tcPr>
            <w:tcW w:w="965" w:type="pct"/>
            <w:vAlign w:val="center"/>
          </w:tcPr>
          <w:p>
            <w:pPr>
              <w:adjustRightInd w:val="0"/>
              <w:snapToGrid w:val="0"/>
              <w:jc w:val="center"/>
              <w:rPr>
                <w:rFonts w:ascii="仿宋_GB2312" w:hAnsi="仿宋_GB2312" w:eastAsia="仿宋_GB2312" w:cs="仿宋_GB2312"/>
                <w:b/>
                <w:sz w:val="22"/>
                <w:szCs w:val="22"/>
              </w:rPr>
            </w:pPr>
            <w:r>
              <w:rPr>
                <w:rFonts w:hint="eastAsia" w:ascii="仿宋_GB2312" w:hAnsi="宋体" w:eastAsia="仿宋_GB2312" w:cs="宋体"/>
                <w:b/>
                <w:bCs/>
                <w:kern w:val="0"/>
                <w:sz w:val="24"/>
              </w:rPr>
              <w:t>□有</w:t>
            </w:r>
          </w:p>
        </w:tc>
        <w:tc>
          <w:tcPr>
            <w:tcW w:w="970" w:type="pct"/>
            <w:gridSpan w:val="2"/>
            <w:vAlign w:val="center"/>
          </w:tcPr>
          <w:p>
            <w:pPr>
              <w:adjustRightInd w:val="0"/>
              <w:snapToGrid w:val="0"/>
              <w:jc w:val="center"/>
              <w:rPr>
                <w:rFonts w:ascii="仿宋_GB2312" w:hAnsi="仿宋_GB2312" w:eastAsia="仿宋_GB2312" w:cs="仿宋_GB2312"/>
                <w:b/>
                <w:sz w:val="22"/>
                <w:szCs w:val="22"/>
              </w:rPr>
            </w:pPr>
            <w:r>
              <w:rPr>
                <w:rFonts w:hint="eastAsia" w:ascii="仿宋_GB2312" w:hAnsi="宋体" w:eastAsia="仿宋_GB2312" w:cs="宋体"/>
                <w:b/>
                <w:bCs/>
                <w:kern w:val="0"/>
                <w:sz w:val="24"/>
              </w:rPr>
              <w:sym w:font="Wingdings 2" w:char="00A3"/>
            </w:r>
            <w:r>
              <w:rPr>
                <w:rFonts w:hint="eastAsia" w:ascii="仿宋_GB2312" w:hAnsi="宋体" w:eastAsia="仿宋_GB2312" w:cs="宋体"/>
                <w:b/>
                <w:bCs/>
                <w:kern w:val="0"/>
                <w:sz w:val="24"/>
              </w:rPr>
              <w:t>无</w:t>
            </w:r>
          </w:p>
        </w:tc>
        <w:tc>
          <w:tcPr>
            <w:tcW w:w="970" w:type="pct"/>
            <w:gridSpan w:val="2"/>
            <w:vAlign w:val="center"/>
          </w:tcPr>
          <w:p>
            <w:pPr>
              <w:widowControl/>
              <w:adjustRightInd w:val="0"/>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□有</w:t>
            </w:r>
          </w:p>
        </w:tc>
        <w:tc>
          <w:tcPr>
            <w:tcW w:w="979" w:type="pct"/>
            <w:vAlign w:val="center"/>
          </w:tcPr>
          <w:p>
            <w:pPr>
              <w:widowControl/>
              <w:adjustRightInd w:val="0"/>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□无</w:t>
            </w:r>
          </w:p>
        </w:tc>
      </w:tr>
      <w:tr>
        <w:tblPrEx>
          <w:tblCellMar>
            <w:top w:w="0" w:type="dxa"/>
            <w:left w:w="108" w:type="dxa"/>
            <w:bottom w:w="0" w:type="dxa"/>
            <w:right w:w="108" w:type="dxa"/>
          </w:tblCellMar>
        </w:tblPrEx>
        <w:trPr>
          <w:trHeight w:val="1707" w:hRule="atLeast"/>
        </w:trPr>
        <w:tc>
          <w:tcPr>
            <w:tcW w:w="11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3885"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865" w:hRule="atLeast"/>
        </w:trPr>
        <w:tc>
          <w:tcPr>
            <w:tcW w:w="11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p>
        </w:tc>
        <w:tc>
          <w:tcPr>
            <w:tcW w:w="129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p>
        </w:tc>
        <w:tc>
          <w:tcPr>
            <w:tcW w:w="1285"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130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891" w:hRule="atLeast"/>
        </w:trPr>
        <w:tc>
          <w:tcPr>
            <w:tcW w:w="11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129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p>
        </w:tc>
        <w:tc>
          <w:tcPr>
            <w:tcW w:w="1285"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1309"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w:t>
            </w:r>
            <w:r>
              <w:rPr>
                <w:rFonts w:ascii="仿宋_GB2312" w:eastAsia="仿宋_GB2312"/>
                <w:b/>
                <w:sz w:val="24"/>
              </w:rPr>
              <w:t>“</w:t>
            </w:r>
            <w:r>
              <w:rPr>
                <w:rFonts w:hint="eastAsia" w:ascii="仿宋_GB2312" w:eastAsia="仿宋_GB2312"/>
                <w:b/>
                <w:sz w:val="24"/>
              </w:rPr>
              <w:t>三性</w:t>
            </w:r>
            <w:r>
              <w:rPr>
                <w:rFonts w:ascii="仿宋_GB2312" w:eastAsia="仿宋_GB2312"/>
                <w:b/>
                <w:sz w:val="24"/>
              </w:rPr>
              <w:t>”</w:t>
            </w:r>
            <w:r>
              <w:rPr>
                <w:rFonts w:hint="eastAsia" w:ascii="仿宋_GB2312" w:eastAsia="仿宋_GB2312"/>
                <w:b/>
                <w:sz w:val="24"/>
              </w:rPr>
              <w:t>和“文本质量</w:t>
            </w:r>
            <w:r>
              <w:rPr>
                <w:rFonts w:hint="eastAsia" w:ascii="仿宋_GB2312" w:eastAsia="仿宋_GB2312"/>
                <w:sz w:val="24"/>
              </w:rPr>
              <w:t>”</w:t>
            </w:r>
            <w:r>
              <w:rPr>
                <w:rFonts w:hint="eastAsia" w:ascii="仿宋_GB2312" w:eastAsia="仿宋_GB2312"/>
                <w:b/>
                <w:sz w:val="24"/>
              </w:rPr>
              <w:t>,说明</w:t>
            </w:r>
            <w:r>
              <w:rPr>
                <w:rFonts w:hint="eastAsia" w:ascii="仿宋_GB2312" w:eastAsia="仿宋_GB2312"/>
                <w:b/>
                <w:sz w:val="24"/>
                <w:lang w:eastAsia="zh-CN"/>
              </w:rPr>
              <w:t>申报</w:t>
            </w:r>
            <w:r>
              <w:rPr>
                <w:rFonts w:hint="eastAsia" w:ascii="仿宋_GB2312" w:eastAsia="仿宋_GB2312"/>
                <w:b/>
                <w:sz w:val="24"/>
              </w:rPr>
              <w:t>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w:t>
            </w:r>
            <w:r>
              <w:rPr>
                <w:rFonts w:hint="eastAsia" w:ascii="仿宋_GB2312" w:eastAsia="仿宋_GB2312"/>
                <w:sz w:val="24"/>
                <w:lang w:eastAsia="zh-CN"/>
              </w:rPr>
              <w:t>主要发明创造内容，与同类技术或产品相比其新颖性、创造性</w:t>
            </w:r>
            <w:r>
              <w:rPr>
                <w:rFonts w:hint="eastAsia" w:ascii="仿宋_GB2312" w:eastAsia="仿宋_GB2312"/>
                <w:sz w:val="24"/>
              </w:rPr>
              <w:t>。</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w:t>
            </w:r>
            <w:r>
              <w:rPr>
                <w:rFonts w:hint="eastAsia" w:ascii="仿宋_GB2312" w:eastAsia="仿宋_GB2312"/>
                <w:sz w:val="24"/>
                <w:lang w:eastAsia="zh-CN"/>
              </w:rPr>
              <w:t>申报</w:t>
            </w:r>
            <w:r>
              <w:rPr>
                <w:rFonts w:hint="eastAsia" w:ascii="仿宋_GB2312" w:eastAsia="仿宋_GB2312"/>
                <w:sz w:val="24"/>
              </w:rPr>
              <w:t>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w:t>
            </w:r>
            <w:r>
              <w:rPr>
                <w:rFonts w:hint="eastAsia" w:ascii="仿宋_GB2312" w:eastAsia="仿宋_GB2312"/>
                <w:sz w:val="24"/>
                <w:lang w:val="en-US" w:eastAsia="zh-CN"/>
              </w:rPr>
              <w:t>10</w:t>
            </w:r>
            <w:r>
              <w:rPr>
                <w:rFonts w:hint="eastAsia" w:ascii="仿宋_GB2312" w:eastAsia="仿宋_GB2312"/>
                <w:sz w:val="24"/>
              </w:rPr>
              <w:t>00字以内。</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sz w:val="24"/>
              </w:rPr>
              <w:t>结合技术要点，说明</w:t>
            </w:r>
            <w:r>
              <w:rPr>
                <w:rFonts w:hint="eastAsia" w:ascii="仿宋_GB2312" w:eastAsia="仿宋_GB2312"/>
                <w:sz w:val="24"/>
                <w:lang w:eastAsia="zh-CN"/>
              </w:rPr>
              <w:t>申报</w:t>
            </w:r>
            <w:r>
              <w:rPr>
                <w:rFonts w:hint="eastAsia" w:ascii="仿宋_GB2312" w:eastAsia="仿宋_GB2312"/>
                <w:sz w:val="24"/>
              </w:rPr>
              <w:t>专利属于基础型的专利或改进型专利，解决</w:t>
            </w:r>
            <w:r>
              <w:rPr>
                <w:rFonts w:hint="eastAsia" w:ascii="仿宋_GB2312" w:eastAsia="仿宋_GB2312"/>
                <w:sz w:val="24"/>
                <w:lang w:eastAsia="zh-CN"/>
              </w:rPr>
              <w:t>的</w:t>
            </w:r>
            <w:r>
              <w:rPr>
                <w:rFonts w:hint="eastAsia" w:ascii="仿宋_GB2312" w:eastAsia="仿宋_GB2312"/>
                <w:sz w:val="24"/>
              </w:rPr>
              <w:t>本领域关键性、共性的技术难题。</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对比若干个当前的同类技术，详细说明</w:t>
            </w:r>
            <w:r>
              <w:rPr>
                <w:rFonts w:hint="eastAsia" w:ascii="仿宋_GB2312" w:eastAsia="仿宋_GB2312"/>
                <w:sz w:val="24"/>
                <w:lang w:eastAsia="zh-CN"/>
              </w:rPr>
              <w:t>申报</w:t>
            </w:r>
            <w:r>
              <w:rPr>
                <w:rFonts w:hint="eastAsia" w:ascii="仿宋_GB2312" w:eastAsia="仿宋_GB2312"/>
                <w:sz w:val="24"/>
              </w:rPr>
              <w:t>专利在提高效率、降低成本、节能减排、改善性能、提升品质等方面的技术优势和不足。</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w:t>
            </w:r>
            <w:r>
              <w:rPr>
                <w:rFonts w:hint="eastAsia" w:ascii="仿宋_GB2312" w:eastAsia="仿宋_GB2312"/>
                <w:sz w:val="24"/>
                <w:lang w:eastAsia="zh-CN"/>
              </w:rPr>
              <w:t>申报</w:t>
            </w:r>
            <w:r>
              <w:rPr>
                <w:rFonts w:hint="eastAsia" w:ascii="仿宋_GB2312" w:eastAsia="仿宋_GB2312"/>
                <w:sz w:val="24"/>
              </w:rPr>
              <w:t>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w:t>
            </w:r>
            <w:r>
              <w:rPr>
                <w:rFonts w:hint="eastAsia" w:ascii="仿宋_GB2312" w:eastAsia="仿宋_GB2312"/>
                <w:sz w:val="24"/>
                <w:lang w:val="en-US" w:eastAsia="zh-CN"/>
              </w:rPr>
              <w:t>10</w:t>
            </w:r>
            <w:r>
              <w:rPr>
                <w:rFonts w:hint="eastAsia" w:ascii="仿宋_GB2312" w:eastAsia="仿宋_GB2312"/>
                <w:sz w:val="24"/>
              </w:rPr>
              <w:t>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说明专利权人为促进专利价值实现，在加快专利的有效实施、与企业研发和营销的有机相结合、提升市场竞争力等方面所采取的运用措施及成效，包括但不仅限于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：详细说明专利权人在与专利运用及保护有关的制度建设情况，条件保障措施和执行情况，以及知识产权标准化建设情况等。</w:t>
            </w:r>
          </w:p>
          <w:p>
            <w:pPr>
              <w:spacing w:line="360" w:lineRule="auto"/>
              <w:ind w:firstLine="480" w:firstLineChars="200"/>
              <w:rPr>
                <w:rFonts w:ascii="仿宋_GB2312" w:eastAsia="仿宋_GB2312"/>
                <w:sz w:val="24"/>
              </w:rPr>
            </w:pPr>
            <w:r>
              <w:rPr>
                <w:rFonts w:hint="eastAsia" w:ascii="仿宋_GB2312" w:eastAsia="仿宋_GB2312"/>
                <w:sz w:val="24"/>
              </w:rPr>
              <w:t>以上材料</w:t>
            </w:r>
            <w:r>
              <w:rPr>
                <w:rFonts w:hint="eastAsia" w:ascii="仿宋_GB2312" w:eastAsia="仿宋_GB2312"/>
                <w:sz w:val="24"/>
                <w:lang w:val="en-US" w:eastAsia="zh-CN"/>
              </w:rPr>
              <w:t>1</w:t>
            </w:r>
            <w:r>
              <w:rPr>
                <w:rFonts w:hint="eastAsia" w:ascii="仿宋_GB2312" w:eastAsia="仿宋_GB2312"/>
                <w:sz w:val="24"/>
              </w:rPr>
              <w:t>000字以内。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399"/>
        <w:gridCol w:w="1260"/>
        <w:gridCol w:w="1326"/>
        <w:gridCol w:w="413"/>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3086"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298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lang w:val="en-US" w:eastAsia="zh-CN"/>
              </w:rPr>
              <w:t>21</w:t>
            </w:r>
            <w:r>
              <w:rPr>
                <w:rFonts w:hint="eastAsia" w:ascii="仿宋_GB2312" w:eastAsia="仿宋_GB2312"/>
                <w:sz w:val="24"/>
              </w:rPr>
              <w:t>年底</w:t>
            </w:r>
          </w:p>
        </w:tc>
        <w:tc>
          <w:tcPr>
            <w:tcW w:w="3084"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lang w:val="en-US" w:eastAsia="zh-CN"/>
              </w:rPr>
              <w:t>2020</w:t>
            </w:r>
            <w:r>
              <w:rPr>
                <w:rFonts w:hint="eastAsia" w:ascii="仿宋_GB2312" w:eastAsia="仿宋_GB2312"/>
                <w:sz w:val="24"/>
              </w:rPr>
              <w:t>年初至20</w:t>
            </w:r>
            <w:r>
              <w:rPr>
                <w:rFonts w:hint="eastAsia" w:ascii="仿宋_GB2312" w:eastAsia="仿宋_GB2312"/>
                <w:sz w:val="24"/>
                <w:lang w:val="en-US" w:eastAsia="zh-CN"/>
              </w:rPr>
              <w:t>21</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3086" w:type="dxa"/>
            <w:vAlign w:val="center"/>
          </w:tcPr>
          <w:p>
            <w:pPr>
              <w:spacing w:line="400" w:lineRule="exact"/>
              <w:jc w:val="center"/>
              <w:rPr>
                <w:rFonts w:hint="eastAsia" w:ascii="仿宋_GB2312" w:eastAsia="仿宋_GB2312"/>
                <w:sz w:val="24"/>
              </w:rPr>
            </w:pPr>
            <w:r>
              <w:rPr>
                <w:rFonts w:hint="eastAsia" w:ascii="仿宋_GB2312" w:eastAsia="仿宋_GB2312"/>
                <w:sz w:val="24"/>
              </w:rPr>
              <w:t>产量</w:t>
            </w:r>
          </w:p>
          <w:p>
            <w:pPr>
              <w:spacing w:line="400" w:lineRule="exact"/>
              <w:jc w:val="center"/>
              <w:rPr>
                <w:rFonts w:hint="eastAsia" w:ascii="仿宋_GB2312" w:eastAsia="仿宋_GB2312"/>
                <w:sz w:val="24"/>
                <w:lang w:val="en-US" w:eastAsia="zh-CN"/>
              </w:rPr>
            </w:pPr>
            <w:r>
              <w:rPr>
                <w:rFonts w:hint="eastAsia" w:ascii="仿宋_GB2312" w:eastAsia="仿宋_GB2312"/>
                <w:color w:val="3F3F3F" w:themeColor="text1" w:themeTint="BF"/>
                <w:sz w:val="16"/>
                <w:szCs w:val="16"/>
                <w:highlight w:val="none"/>
                <w:lang w:eastAsia="zh-CN"/>
              </w:rPr>
              <w:t>（请根据实际情况自行填写产量单位）</w:t>
            </w:r>
          </w:p>
        </w:tc>
        <w:tc>
          <w:tcPr>
            <w:tcW w:w="2985" w:type="dxa"/>
            <w:gridSpan w:val="3"/>
            <w:vAlign w:val="center"/>
          </w:tcPr>
          <w:p>
            <w:pPr>
              <w:spacing w:line="400" w:lineRule="exact"/>
              <w:jc w:val="center"/>
              <w:rPr>
                <w:rFonts w:ascii="仿宋_GB2312" w:eastAsia="仿宋_GB2312"/>
                <w:sz w:val="24"/>
              </w:rPr>
            </w:pPr>
          </w:p>
        </w:tc>
        <w:tc>
          <w:tcPr>
            <w:tcW w:w="3084"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3086"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2985" w:type="dxa"/>
            <w:gridSpan w:val="3"/>
            <w:vAlign w:val="center"/>
          </w:tcPr>
          <w:p>
            <w:pPr>
              <w:spacing w:line="400" w:lineRule="exact"/>
              <w:jc w:val="center"/>
              <w:rPr>
                <w:rFonts w:ascii="仿宋_GB2312" w:eastAsia="仿宋_GB2312"/>
                <w:sz w:val="24"/>
              </w:rPr>
            </w:pPr>
          </w:p>
        </w:tc>
        <w:tc>
          <w:tcPr>
            <w:tcW w:w="3084"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3086"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2985" w:type="dxa"/>
            <w:gridSpan w:val="3"/>
            <w:vAlign w:val="center"/>
          </w:tcPr>
          <w:p>
            <w:pPr>
              <w:spacing w:line="400" w:lineRule="exact"/>
              <w:jc w:val="center"/>
              <w:rPr>
                <w:rFonts w:ascii="仿宋_GB2312" w:eastAsia="仿宋_GB2312"/>
                <w:sz w:val="24"/>
              </w:rPr>
            </w:pPr>
          </w:p>
        </w:tc>
        <w:tc>
          <w:tcPr>
            <w:tcW w:w="3084"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3086"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2985" w:type="dxa"/>
            <w:gridSpan w:val="3"/>
            <w:vAlign w:val="center"/>
          </w:tcPr>
          <w:p>
            <w:pPr>
              <w:spacing w:line="400" w:lineRule="exact"/>
              <w:jc w:val="center"/>
              <w:rPr>
                <w:rFonts w:ascii="仿宋_GB2312" w:eastAsia="仿宋_GB2312"/>
                <w:sz w:val="24"/>
              </w:rPr>
            </w:pPr>
          </w:p>
        </w:tc>
        <w:tc>
          <w:tcPr>
            <w:tcW w:w="3084"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lang w:val="en-US" w:eastAsia="zh-CN"/>
              </w:rPr>
              <w:t>21</w:t>
            </w:r>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7"/>
                <w:rFonts w:ascii="仿宋_GB2312" w:eastAsia="仿宋_GB2312"/>
                <w:sz w:val="24"/>
              </w:rPr>
              <w:footnoteReference w:id="0"/>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w:t>
            </w:r>
            <w:r>
              <w:rPr>
                <w:rFonts w:hint="eastAsia" w:ascii="仿宋_GB2312" w:eastAsia="仿宋_GB2312"/>
                <w:sz w:val="24"/>
                <w:lang w:eastAsia="zh-CN"/>
              </w:rPr>
              <w:t>申报</w:t>
            </w:r>
            <w:r>
              <w:rPr>
                <w:rFonts w:hint="eastAsia" w:ascii="仿宋_GB2312" w:eastAsia="仿宋_GB2312"/>
                <w:sz w:val="24"/>
              </w:rPr>
              <w:t>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w:t>
            </w:r>
            <w:r>
              <w:rPr>
                <w:rFonts w:hint="eastAsia" w:ascii="仿宋_GB2312" w:eastAsia="仿宋_GB2312"/>
                <w:sz w:val="24"/>
                <w:lang w:eastAsia="zh-CN"/>
              </w:rPr>
              <w:t>申报</w:t>
            </w:r>
            <w:r>
              <w:rPr>
                <w:rFonts w:hint="eastAsia" w:ascii="仿宋_GB2312" w:eastAsia="仿宋_GB2312"/>
                <w:sz w:val="24"/>
              </w:rPr>
              <w:t>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w:t>
            </w:r>
            <w:r>
              <w:rPr>
                <w:rFonts w:hint="eastAsia" w:ascii="仿宋_GB2312" w:eastAsia="仿宋_GB2312"/>
                <w:sz w:val="24"/>
                <w:lang w:eastAsia="zh-CN"/>
              </w:rPr>
              <w:t>申报</w:t>
            </w:r>
            <w:r>
              <w:rPr>
                <w:rFonts w:hint="eastAsia" w:ascii="仿宋_GB2312" w:eastAsia="仿宋_GB2312"/>
                <w:sz w:val="24"/>
              </w:rPr>
              <w:t>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w:t>
            </w:r>
            <w:r>
              <w:rPr>
                <w:rFonts w:hint="eastAsia" w:ascii="仿宋_GB2312" w:eastAsia="仿宋_GB2312"/>
                <w:sz w:val="24"/>
                <w:lang w:val="en-US" w:eastAsia="zh-CN"/>
              </w:rPr>
              <w:t>10</w:t>
            </w:r>
            <w:r>
              <w:rPr>
                <w:rFonts w:hint="eastAsia" w:ascii="仿宋_GB2312" w:eastAsia="仿宋_GB2312"/>
                <w:sz w:val="24"/>
              </w:rPr>
              <w:t>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hint="default" w:ascii="仿宋_GB2312" w:hAnsi="Times New Roman" w:eastAsia="仿宋_GB2312" w:cs="Times New Roman"/>
          <w:b/>
          <w:bCs/>
          <w:kern w:val="2"/>
          <w:sz w:val="24"/>
          <w:szCs w:val="24"/>
          <w:lang w:val="en-US" w:eastAsia="zh-CN" w:bidi="ar-SA"/>
        </w:rPr>
      </w:pPr>
      <w:r>
        <w:rPr>
          <w:rFonts w:hint="eastAsia" w:ascii="仿宋_GB2312" w:hAnsi="Times New Roman" w:eastAsia="仿宋_GB2312" w:cs="Times New Roman"/>
          <w:b/>
          <w:bCs/>
          <w:kern w:val="2"/>
          <w:sz w:val="24"/>
          <w:szCs w:val="24"/>
          <w:lang w:val="en-US" w:eastAsia="zh-CN" w:bidi="ar-SA"/>
        </w:rPr>
        <w:t>(申报专利何时何地获何种等级的奖励及其颁奖单位等情况</w:t>
      </w:r>
      <w:r>
        <w:rPr>
          <w:rFonts w:hint="eastAsia" w:ascii="仿宋_GB2312" w:eastAsia="仿宋_GB2312" w:cs="Times New Roman"/>
          <w:b/>
          <w:bCs/>
          <w:kern w:val="2"/>
          <w:sz w:val="24"/>
          <w:szCs w:val="24"/>
          <w:lang w:val="en-US" w:eastAsia="zh-CN" w:bidi="ar-SA"/>
        </w:rPr>
        <w:t>，不超过10项</w:t>
      </w:r>
      <w:r>
        <w:rPr>
          <w:rFonts w:hint="eastAsia" w:ascii="仿宋_GB2312" w:hAnsi="Times New Roman" w:eastAsia="仿宋_GB2312" w:cs="Times New Roman"/>
          <w:b/>
          <w:bCs/>
          <w:kern w:val="2"/>
          <w:sz w:val="24"/>
          <w:szCs w:val="24"/>
          <w:lang w:val="en-US" w:eastAsia="zh-CN" w:bidi="ar-SA"/>
        </w:rPr>
        <w:t>)</w:t>
      </w:r>
    </w:p>
    <w:p/>
    <w:tbl>
      <w:tblPr>
        <w:tblStyle w:val="5"/>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285"/>
        <w:gridCol w:w="1300"/>
        <w:gridCol w:w="2033"/>
        <w:gridCol w:w="118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
                <w:bCs/>
              </w:rPr>
            </w:pPr>
            <w:r>
              <w:rPr>
                <w:rFonts w:hint="eastAsia" w:ascii="仿宋_GB2312" w:hAnsi="Times New Roman" w:eastAsia="仿宋_GB2312" w:cs="Times New Roman"/>
                <w:b/>
                <w:bCs/>
                <w:kern w:val="2"/>
              </w:rPr>
              <w:t>序号</w:t>
            </w:r>
          </w:p>
        </w:tc>
        <w:tc>
          <w:tcPr>
            <w:tcW w:w="2285" w:type="dxa"/>
            <w:vAlign w:val="center"/>
          </w:tcPr>
          <w:p>
            <w:pPr>
              <w:pStyle w:val="11"/>
              <w:snapToGrid w:val="0"/>
              <w:spacing w:before="0" w:beforeAutospacing="0" w:after="0" w:afterAutospacing="0"/>
              <w:jc w:val="center"/>
              <w:rPr>
                <w:rFonts w:hint="eastAsia" w:eastAsia="宋体"/>
                <w:b/>
                <w:bCs/>
                <w:lang w:eastAsia="zh-CN"/>
              </w:rPr>
            </w:pPr>
            <w:r>
              <w:rPr>
                <w:rFonts w:hint="eastAsia" w:ascii="仿宋_GB2312" w:hAnsi="Times New Roman" w:eastAsia="仿宋_GB2312" w:cs="Times New Roman"/>
                <w:b/>
                <w:bCs/>
                <w:kern w:val="2"/>
                <w:lang w:eastAsia="zh-CN"/>
              </w:rPr>
              <w:t>获奖项目名称</w:t>
            </w:r>
          </w:p>
        </w:tc>
        <w:tc>
          <w:tcPr>
            <w:tcW w:w="1300" w:type="dxa"/>
            <w:vAlign w:val="center"/>
          </w:tcPr>
          <w:p>
            <w:pPr>
              <w:pStyle w:val="11"/>
              <w:snapToGrid w:val="0"/>
              <w:spacing w:before="0" w:beforeAutospacing="0" w:after="0" w:afterAutospacing="0"/>
              <w:jc w:val="center"/>
              <w:rPr>
                <w:rFonts w:hint="eastAsia" w:eastAsia="宋体"/>
                <w:b/>
                <w:bCs/>
                <w:lang w:eastAsia="zh-CN"/>
              </w:rPr>
            </w:pPr>
            <w:r>
              <w:rPr>
                <w:rFonts w:hint="eastAsia" w:ascii="仿宋_GB2312" w:hAnsi="Times New Roman" w:eastAsia="仿宋_GB2312" w:cs="Times New Roman"/>
                <w:b/>
                <w:bCs/>
                <w:kern w:val="2"/>
                <w:lang w:eastAsia="zh-CN"/>
              </w:rPr>
              <w:t>获奖时间</w:t>
            </w:r>
          </w:p>
        </w:tc>
        <w:tc>
          <w:tcPr>
            <w:tcW w:w="2033" w:type="dxa"/>
            <w:vAlign w:val="center"/>
          </w:tcPr>
          <w:p>
            <w:pPr>
              <w:pStyle w:val="11"/>
              <w:snapToGrid w:val="0"/>
              <w:spacing w:before="0" w:beforeAutospacing="0" w:after="0" w:afterAutospacing="0"/>
              <w:jc w:val="center"/>
              <w:rPr>
                <w:rFonts w:hint="eastAsia" w:ascii="仿宋_GB2312" w:hAnsi="Times New Roman" w:eastAsia="仿宋_GB2312" w:cs="Times New Roman"/>
                <w:b/>
                <w:bCs/>
                <w:kern w:val="2"/>
                <w:lang w:eastAsia="zh-CN"/>
              </w:rPr>
            </w:pPr>
            <w:r>
              <w:rPr>
                <w:rFonts w:hint="eastAsia" w:ascii="仿宋_GB2312" w:hAnsi="Times New Roman" w:eastAsia="仿宋_GB2312" w:cs="Times New Roman"/>
                <w:b/>
                <w:bCs/>
                <w:kern w:val="2"/>
                <w:lang w:eastAsia="zh-CN"/>
              </w:rPr>
              <w:t>奖项名称</w:t>
            </w:r>
          </w:p>
        </w:tc>
        <w:tc>
          <w:tcPr>
            <w:tcW w:w="1184" w:type="dxa"/>
            <w:vAlign w:val="center"/>
          </w:tcPr>
          <w:p>
            <w:pPr>
              <w:pStyle w:val="11"/>
              <w:snapToGrid w:val="0"/>
              <w:spacing w:before="0" w:beforeAutospacing="0" w:after="0" w:afterAutospacing="0"/>
              <w:jc w:val="center"/>
              <w:rPr>
                <w:rFonts w:hint="eastAsia" w:ascii="仿宋_GB2312" w:hAnsi="Times New Roman" w:eastAsia="仿宋_GB2312" w:cs="Times New Roman"/>
                <w:b/>
                <w:bCs/>
                <w:kern w:val="2"/>
                <w:lang w:eastAsia="zh-CN"/>
              </w:rPr>
            </w:pPr>
            <w:r>
              <w:rPr>
                <w:rFonts w:hint="eastAsia" w:ascii="仿宋_GB2312" w:hAnsi="Times New Roman" w:eastAsia="仿宋_GB2312" w:cs="Times New Roman"/>
                <w:b/>
                <w:bCs/>
                <w:kern w:val="2"/>
                <w:lang w:eastAsia="zh-CN"/>
              </w:rPr>
              <w:t>奖项等级</w:t>
            </w:r>
          </w:p>
        </w:tc>
        <w:tc>
          <w:tcPr>
            <w:tcW w:w="1254" w:type="dxa"/>
            <w:vAlign w:val="center"/>
          </w:tcPr>
          <w:p>
            <w:pPr>
              <w:pStyle w:val="11"/>
              <w:snapToGrid w:val="0"/>
              <w:spacing w:before="0" w:beforeAutospacing="0" w:after="0" w:afterAutospacing="0"/>
              <w:jc w:val="center"/>
              <w:rPr>
                <w:rFonts w:hint="eastAsia" w:eastAsia="宋体"/>
                <w:b/>
                <w:bCs/>
                <w:lang w:eastAsia="zh-CN"/>
              </w:rPr>
            </w:pPr>
            <w:r>
              <w:rPr>
                <w:rFonts w:hint="eastAsia" w:ascii="仿宋_GB2312" w:hAnsi="Times New Roman" w:eastAsia="仿宋_GB2312" w:cs="Times New Roman"/>
                <w:b/>
                <w:bCs/>
                <w:kern w:val="2"/>
                <w:lang w:eastAsia="zh-CN"/>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bookmarkStart w:id="1" w:name="_GoBack"/>
            <w:bookmarkEnd w:id="1"/>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21" w:type="dxa"/>
            <w:vAlign w:val="center"/>
          </w:tcPr>
          <w:p>
            <w:pPr>
              <w:pStyle w:val="11"/>
              <w:snapToGrid w:val="0"/>
              <w:spacing w:before="0" w:beforeAutospacing="0" w:after="0" w:afterAutospacing="0"/>
              <w:jc w:val="center"/>
              <w:rPr>
                <w:bCs/>
              </w:rPr>
            </w:pPr>
          </w:p>
        </w:tc>
        <w:tc>
          <w:tcPr>
            <w:tcW w:w="2285" w:type="dxa"/>
            <w:vAlign w:val="center"/>
          </w:tcPr>
          <w:p>
            <w:pPr>
              <w:pStyle w:val="11"/>
              <w:snapToGrid w:val="0"/>
              <w:spacing w:before="0" w:beforeAutospacing="0" w:after="0" w:afterAutospacing="0"/>
              <w:jc w:val="center"/>
              <w:rPr>
                <w:bCs/>
              </w:rPr>
            </w:pPr>
          </w:p>
        </w:tc>
        <w:tc>
          <w:tcPr>
            <w:tcW w:w="1300" w:type="dxa"/>
            <w:vAlign w:val="center"/>
          </w:tcPr>
          <w:p>
            <w:pPr>
              <w:pStyle w:val="11"/>
              <w:snapToGrid w:val="0"/>
              <w:spacing w:before="0" w:beforeAutospacing="0" w:after="0" w:afterAutospacing="0"/>
              <w:jc w:val="center"/>
              <w:rPr>
                <w:bCs/>
              </w:rPr>
            </w:pPr>
          </w:p>
        </w:tc>
        <w:tc>
          <w:tcPr>
            <w:tcW w:w="2033" w:type="dxa"/>
            <w:vAlign w:val="center"/>
          </w:tcPr>
          <w:p>
            <w:pPr>
              <w:pStyle w:val="11"/>
              <w:snapToGrid w:val="0"/>
              <w:spacing w:before="0" w:beforeAutospacing="0" w:after="0" w:afterAutospacing="0"/>
              <w:jc w:val="center"/>
              <w:rPr>
                <w:bCs/>
              </w:rPr>
            </w:pPr>
          </w:p>
        </w:tc>
        <w:tc>
          <w:tcPr>
            <w:tcW w:w="1184" w:type="dxa"/>
            <w:vAlign w:val="center"/>
          </w:tcPr>
          <w:p>
            <w:pPr>
              <w:pStyle w:val="11"/>
              <w:snapToGrid w:val="0"/>
              <w:spacing w:before="0" w:beforeAutospacing="0" w:after="0" w:afterAutospacing="0"/>
              <w:jc w:val="center"/>
              <w:rPr>
                <w:bCs/>
              </w:rPr>
            </w:pPr>
          </w:p>
        </w:tc>
        <w:tc>
          <w:tcPr>
            <w:tcW w:w="1254" w:type="dxa"/>
            <w:vAlign w:val="center"/>
          </w:tcPr>
          <w:p>
            <w:pPr>
              <w:pStyle w:val="11"/>
              <w:snapToGrid w:val="0"/>
              <w:spacing w:before="0" w:beforeAutospacing="0" w:after="0" w:afterAutospacing="0"/>
              <w:jc w:val="center"/>
              <w:rPr>
                <w:bCs/>
              </w:rPr>
            </w:pPr>
          </w:p>
        </w:tc>
      </w:tr>
    </w:tbl>
    <w:p/>
    <w:p>
      <w:r>
        <w:br w:type="page"/>
      </w:r>
    </w:p>
    <w:p>
      <w:pPr>
        <w:pStyle w:val="11"/>
        <w:shd w:val="clear" w:color="auto" w:fill="FFFFFF"/>
        <w:snapToGrid w:val="0"/>
        <w:spacing w:before="0" w:beforeAutospacing="0" w:after="0" w:afterAutospacing="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七、发明人情况表</w:t>
      </w:r>
    </w:p>
    <w:p>
      <w:pPr>
        <w:pStyle w:val="11"/>
        <w:shd w:val="clear" w:color="auto" w:fill="FFFFFF"/>
        <w:snapToGrid w:val="0"/>
        <w:spacing w:before="0" w:beforeAutospacing="0" w:after="0" w:afterAutospacing="0"/>
        <w:jc w:val="center"/>
        <w:rPr>
          <w:rFonts w:ascii="仿宋_GB2312" w:hAnsi="Times New Roman" w:eastAsia="仿宋_GB2312" w:cs="Times New Roman"/>
          <w:b/>
          <w:bCs/>
          <w:kern w:val="2"/>
          <w:sz w:val="28"/>
          <w:szCs w:val="28"/>
        </w:rPr>
      </w:pPr>
      <w:r>
        <w:rPr>
          <w:rFonts w:hint="eastAsia" w:ascii="仿宋_GB2312" w:hAnsi="Times New Roman" w:eastAsia="仿宋_GB2312" w:cs="Times New Roman"/>
          <w:b/>
          <w:bCs/>
          <w:kern w:val="2"/>
          <w:sz w:val="28"/>
          <w:szCs w:val="28"/>
        </w:rPr>
        <w:t>（序号须与专利证书上顺序一致、发明人本人签字）</w:t>
      </w:r>
    </w:p>
    <w:tbl>
      <w:tblPr>
        <w:tblStyle w:val="5"/>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115"/>
        <w:gridCol w:w="1786"/>
        <w:gridCol w:w="1624"/>
        <w:gridCol w:w="180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
                <w:bCs/>
              </w:rPr>
            </w:pPr>
            <w:r>
              <w:rPr>
                <w:rFonts w:hint="eastAsia" w:ascii="仿宋_GB2312" w:hAnsi="Times New Roman" w:eastAsia="仿宋_GB2312" w:cs="Times New Roman"/>
                <w:b/>
                <w:bCs/>
                <w:kern w:val="2"/>
              </w:rPr>
              <w:t>序号</w:t>
            </w:r>
          </w:p>
        </w:tc>
        <w:tc>
          <w:tcPr>
            <w:tcW w:w="1115" w:type="dxa"/>
            <w:vAlign w:val="center"/>
          </w:tcPr>
          <w:p>
            <w:pPr>
              <w:pStyle w:val="11"/>
              <w:snapToGrid w:val="0"/>
              <w:spacing w:before="0" w:beforeAutospacing="0" w:after="0" w:afterAutospacing="0"/>
              <w:jc w:val="center"/>
              <w:rPr>
                <w:b/>
                <w:bCs/>
              </w:rPr>
            </w:pPr>
            <w:r>
              <w:rPr>
                <w:rFonts w:hint="eastAsia" w:ascii="仿宋_GB2312" w:hAnsi="Times New Roman" w:eastAsia="仿宋_GB2312" w:cs="Times New Roman"/>
                <w:b/>
                <w:bCs/>
                <w:kern w:val="2"/>
              </w:rPr>
              <w:t>姓名</w:t>
            </w:r>
          </w:p>
        </w:tc>
        <w:tc>
          <w:tcPr>
            <w:tcW w:w="1786" w:type="dxa"/>
            <w:vAlign w:val="center"/>
          </w:tcPr>
          <w:p>
            <w:pPr>
              <w:pStyle w:val="11"/>
              <w:snapToGrid w:val="0"/>
              <w:spacing w:before="0" w:beforeAutospacing="0" w:after="0" w:afterAutospacing="0"/>
              <w:jc w:val="center"/>
              <w:rPr>
                <w:b/>
                <w:bCs/>
              </w:rPr>
            </w:pPr>
            <w:r>
              <w:rPr>
                <w:rFonts w:hint="eastAsia" w:ascii="仿宋_GB2312" w:hAnsi="Times New Roman" w:eastAsia="仿宋_GB2312" w:cs="Times New Roman"/>
                <w:b/>
                <w:bCs/>
                <w:kern w:val="2"/>
              </w:rPr>
              <w:t>工作单位</w:t>
            </w:r>
          </w:p>
        </w:tc>
        <w:tc>
          <w:tcPr>
            <w:tcW w:w="1624" w:type="dxa"/>
            <w:vAlign w:val="center"/>
          </w:tcPr>
          <w:p>
            <w:pPr>
              <w:pStyle w:val="11"/>
              <w:snapToGrid w:val="0"/>
              <w:spacing w:before="0" w:beforeAutospacing="0" w:after="0" w:afterAutospacing="0"/>
              <w:jc w:val="center"/>
              <w:rPr>
                <w:rFonts w:ascii="仿宋_GB2312" w:hAnsi="Times New Roman" w:eastAsia="仿宋_GB2312" w:cs="Times New Roman"/>
                <w:b/>
                <w:bCs/>
                <w:kern w:val="2"/>
              </w:rPr>
            </w:pPr>
            <w:r>
              <w:rPr>
                <w:rFonts w:hint="eastAsia" w:ascii="仿宋_GB2312" w:hAnsi="Times New Roman" w:eastAsia="仿宋_GB2312" w:cs="Times New Roman"/>
                <w:b/>
                <w:bCs/>
                <w:kern w:val="2"/>
              </w:rPr>
              <w:t>职务/职称</w:t>
            </w:r>
          </w:p>
        </w:tc>
        <w:tc>
          <w:tcPr>
            <w:tcW w:w="1800" w:type="dxa"/>
            <w:vAlign w:val="center"/>
          </w:tcPr>
          <w:p>
            <w:pPr>
              <w:pStyle w:val="11"/>
              <w:snapToGrid w:val="0"/>
              <w:spacing w:before="0" w:beforeAutospacing="0" w:after="0" w:afterAutospacing="0"/>
              <w:jc w:val="center"/>
              <w:rPr>
                <w:rFonts w:ascii="仿宋_GB2312" w:hAnsi="Times New Roman" w:eastAsia="仿宋_GB2312" w:cs="Times New Roman"/>
                <w:b/>
                <w:bCs/>
                <w:kern w:val="2"/>
              </w:rPr>
            </w:pPr>
            <w:r>
              <w:rPr>
                <w:rFonts w:hint="eastAsia" w:ascii="仿宋_GB2312" w:hAnsi="Times New Roman" w:eastAsia="仿宋_GB2312" w:cs="Times New Roman"/>
                <w:b/>
                <w:bCs/>
                <w:kern w:val="2"/>
              </w:rPr>
              <w:t>手机/电话</w:t>
            </w:r>
          </w:p>
        </w:tc>
        <w:tc>
          <w:tcPr>
            <w:tcW w:w="1322" w:type="dxa"/>
            <w:vAlign w:val="center"/>
          </w:tcPr>
          <w:p>
            <w:pPr>
              <w:pStyle w:val="11"/>
              <w:snapToGrid w:val="0"/>
              <w:spacing w:before="0" w:beforeAutospacing="0" w:after="0" w:afterAutospacing="0"/>
              <w:jc w:val="center"/>
              <w:rPr>
                <w:b/>
                <w:bCs/>
              </w:rPr>
            </w:pPr>
            <w:r>
              <w:rPr>
                <w:rFonts w:hint="eastAsia" w:ascii="仿宋_GB2312" w:hAnsi="Times New Roman" w:eastAsia="仿宋_GB2312" w:cs="Times New Roman"/>
                <w:b/>
                <w:bCs/>
                <w:kern w:val="2"/>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vAlign w:val="center"/>
          </w:tcPr>
          <w:p>
            <w:pPr>
              <w:pStyle w:val="11"/>
              <w:snapToGrid w:val="0"/>
              <w:spacing w:before="0" w:beforeAutospacing="0" w:after="0" w:afterAutospacing="0"/>
              <w:jc w:val="center"/>
              <w:rPr>
                <w:bCs/>
              </w:rPr>
            </w:pPr>
          </w:p>
        </w:tc>
        <w:tc>
          <w:tcPr>
            <w:tcW w:w="1115" w:type="dxa"/>
            <w:vAlign w:val="center"/>
          </w:tcPr>
          <w:p>
            <w:pPr>
              <w:pStyle w:val="11"/>
              <w:snapToGrid w:val="0"/>
              <w:spacing w:before="0" w:beforeAutospacing="0" w:after="0" w:afterAutospacing="0"/>
              <w:jc w:val="center"/>
              <w:rPr>
                <w:bCs/>
              </w:rPr>
            </w:pPr>
          </w:p>
        </w:tc>
        <w:tc>
          <w:tcPr>
            <w:tcW w:w="1786" w:type="dxa"/>
            <w:vAlign w:val="center"/>
          </w:tcPr>
          <w:p>
            <w:pPr>
              <w:pStyle w:val="11"/>
              <w:snapToGrid w:val="0"/>
              <w:spacing w:before="0" w:beforeAutospacing="0" w:after="0" w:afterAutospacing="0"/>
              <w:jc w:val="center"/>
              <w:rPr>
                <w:bCs/>
              </w:rPr>
            </w:pPr>
          </w:p>
        </w:tc>
        <w:tc>
          <w:tcPr>
            <w:tcW w:w="1624" w:type="dxa"/>
            <w:vAlign w:val="center"/>
          </w:tcPr>
          <w:p>
            <w:pPr>
              <w:pStyle w:val="11"/>
              <w:snapToGrid w:val="0"/>
              <w:spacing w:before="0" w:beforeAutospacing="0" w:after="0" w:afterAutospacing="0"/>
              <w:jc w:val="center"/>
              <w:rPr>
                <w:bCs/>
              </w:rPr>
            </w:pPr>
          </w:p>
        </w:tc>
        <w:tc>
          <w:tcPr>
            <w:tcW w:w="1800" w:type="dxa"/>
            <w:vAlign w:val="center"/>
          </w:tcPr>
          <w:p>
            <w:pPr>
              <w:pStyle w:val="11"/>
              <w:snapToGrid w:val="0"/>
              <w:spacing w:before="0" w:beforeAutospacing="0" w:after="0" w:afterAutospacing="0"/>
              <w:jc w:val="center"/>
              <w:rPr>
                <w:bCs/>
              </w:rPr>
            </w:pPr>
          </w:p>
        </w:tc>
        <w:tc>
          <w:tcPr>
            <w:tcW w:w="1322" w:type="dxa"/>
            <w:vAlign w:val="center"/>
          </w:tcPr>
          <w:p>
            <w:pPr>
              <w:pStyle w:val="11"/>
              <w:snapToGrid w:val="0"/>
              <w:spacing w:before="0" w:beforeAutospacing="0" w:after="0" w:afterAutospacing="0"/>
              <w:jc w:val="center"/>
              <w:rPr>
                <w:bCs/>
              </w:rPr>
            </w:pPr>
          </w:p>
        </w:tc>
      </w:tr>
    </w:tbl>
    <w:p>
      <w:pPr>
        <w:jc w:val="center"/>
        <w:rPr>
          <w:b/>
          <w:bCs/>
          <w:sz w:val="32"/>
          <w:szCs w:val="32"/>
        </w:rPr>
      </w:pPr>
    </w:p>
    <w:p>
      <w:pPr>
        <w:jc w:val="center"/>
        <w:rPr>
          <w:rFonts w:ascii="方正小标宋简体" w:hAnsi="方正小标宋简体" w:eastAsia="方正小标宋简体" w:cs="方正小标宋简体"/>
          <w:b/>
          <w:bCs/>
          <w:kern w:val="0"/>
          <w:sz w:val="44"/>
          <w:szCs w:val="44"/>
        </w:rPr>
      </w:pPr>
      <w:r>
        <w:rPr>
          <w:b/>
          <w:bCs/>
          <w:sz w:val="32"/>
          <w:szCs w:val="32"/>
        </w:rPr>
        <w:br w:type="page"/>
      </w:r>
      <w:r>
        <w:rPr>
          <w:rFonts w:hint="eastAsia" w:ascii="方正小标宋简体" w:hAnsi="方正小标宋简体" w:eastAsia="方正小标宋简体" w:cs="方正小标宋简体"/>
          <w:b/>
          <w:bCs/>
          <w:kern w:val="0"/>
          <w:sz w:val="44"/>
          <w:szCs w:val="44"/>
        </w:rPr>
        <w:t>附件目录</w:t>
      </w:r>
    </w:p>
    <w:p>
      <w:pPr>
        <w:jc w:val="center"/>
        <w:rPr>
          <w:b/>
          <w:bCs/>
          <w:color w:val="FF0000"/>
          <w:sz w:val="44"/>
          <w:szCs w:val="21"/>
        </w:rPr>
      </w:pPr>
    </w:p>
    <w:p>
      <w:pPr>
        <w:pStyle w:val="11"/>
        <w:shd w:val="clear" w:color="auto" w:fill="FFFFFF"/>
        <w:snapToGrid w:val="0"/>
        <w:spacing w:before="0" w:beforeAutospacing="0" w:after="0" w:afterAutospacing="0" w:line="360" w:lineRule="auto"/>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1．专利证书及说明书复印件</w:t>
      </w:r>
    </w:p>
    <w:p>
      <w:pPr>
        <w:pStyle w:val="11"/>
        <w:shd w:val="clear" w:color="auto" w:fill="FFFFFF"/>
        <w:snapToGrid w:val="0"/>
        <w:spacing w:before="0" w:beforeAutospacing="0" w:after="0" w:afterAutospacing="0" w:line="360" w:lineRule="auto"/>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2．专利实施所产生的经济、社会效益证明原件（不超过15个）</w:t>
      </w:r>
    </w:p>
    <w:p>
      <w:pPr>
        <w:pStyle w:val="11"/>
        <w:shd w:val="clear" w:color="auto" w:fill="FFFFFF"/>
        <w:snapToGrid w:val="0"/>
        <w:spacing w:before="0" w:beforeAutospacing="0" w:after="0" w:afterAutospacing="0" w:line="360" w:lineRule="auto"/>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 获奖证书复印件（不超过10项）</w:t>
      </w:r>
    </w:p>
    <w:p>
      <w:pPr>
        <w:pStyle w:val="11"/>
        <w:shd w:val="clear" w:color="auto" w:fill="FFFFFF"/>
        <w:snapToGrid w:val="0"/>
        <w:spacing w:before="0" w:beforeAutospacing="0" w:after="0" w:afterAutospacing="0" w:line="360" w:lineRule="auto"/>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 专利权人营业执照复印件（专利权人是大专院校、科研院所、个人不需提供）</w:t>
      </w:r>
    </w:p>
    <w:p>
      <w:pPr>
        <w:pStyle w:val="11"/>
        <w:shd w:val="clear" w:color="auto" w:fill="FFFFFF"/>
        <w:snapToGrid w:val="0"/>
        <w:spacing w:before="0" w:beforeAutospacing="0" w:after="0" w:afterAutospacing="0" w:line="360" w:lineRule="auto"/>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 有助于评价专利的其他证明（不超过10个）</w:t>
      </w:r>
    </w:p>
    <w:p>
      <w:pPr>
        <w:pStyle w:val="11"/>
        <w:shd w:val="clear" w:color="auto" w:fill="FFFFFF"/>
        <w:snapToGrid w:val="0"/>
        <w:spacing w:before="0" w:beforeAutospacing="0" w:after="0" w:afterAutospacing="0" w:line="360" w:lineRule="auto"/>
        <w:rPr>
          <w:rFonts w:ascii="仿宋_GB2312" w:hAnsi="Times New Roman" w:eastAsia="仿宋_GB2312" w:cs="Times New Roman"/>
          <w:kern w:val="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pPr>
      <w:r>
        <w:rPr>
          <w:rStyle w:val="7"/>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4C6"/>
    <w:rsid w:val="00014BBD"/>
    <w:rsid w:val="0002119E"/>
    <w:rsid w:val="00066CAE"/>
    <w:rsid w:val="000673B6"/>
    <w:rsid w:val="00110525"/>
    <w:rsid w:val="0015746F"/>
    <w:rsid w:val="00167CCC"/>
    <w:rsid w:val="001938FB"/>
    <w:rsid w:val="001E2DFA"/>
    <w:rsid w:val="00247CC4"/>
    <w:rsid w:val="0027791D"/>
    <w:rsid w:val="002E3F72"/>
    <w:rsid w:val="00300297"/>
    <w:rsid w:val="00331857"/>
    <w:rsid w:val="00353184"/>
    <w:rsid w:val="00377C81"/>
    <w:rsid w:val="00382455"/>
    <w:rsid w:val="00384C66"/>
    <w:rsid w:val="00386397"/>
    <w:rsid w:val="003D08E4"/>
    <w:rsid w:val="004132BD"/>
    <w:rsid w:val="00457520"/>
    <w:rsid w:val="00472DAD"/>
    <w:rsid w:val="00481B5A"/>
    <w:rsid w:val="004A2D57"/>
    <w:rsid w:val="004E57F7"/>
    <w:rsid w:val="005116C8"/>
    <w:rsid w:val="00536E35"/>
    <w:rsid w:val="00623342"/>
    <w:rsid w:val="00642594"/>
    <w:rsid w:val="0067287C"/>
    <w:rsid w:val="00687528"/>
    <w:rsid w:val="0069445E"/>
    <w:rsid w:val="006A2594"/>
    <w:rsid w:val="006B05E8"/>
    <w:rsid w:val="00705A98"/>
    <w:rsid w:val="00781E7F"/>
    <w:rsid w:val="007C67CA"/>
    <w:rsid w:val="007D6D8C"/>
    <w:rsid w:val="007E0C2F"/>
    <w:rsid w:val="007E3D45"/>
    <w:rsid w:val="00845483"/>
    <w:rsid w:val="00867B0C"/>
    <w:rsid w:val="00895DAA"/>
    <w:rsid w:val="008D6064"/>
    <w:rsid w:val="008D7EE7"/>
    <w:rsid w:val="00917CBA"/>
    <w:rsid w:val="0092114E"/>
    <w:rsid w:val="009628C0"/>
    <w:rsid w:val="009855BA"/>
    <w:rsid w:val="009D627C"/>
    <w:rsid w:val="00A0638B"/>
    <w:rsid w:val="00A94941"/>
    <w:rsid w:val="00A97528"/>
    <w:rsid w:val="00AC640D"/>
    <w:rsid w:val="00B04526"/>
    <w:rsid w:val="00B07735"/>
    <w:rsid w:val="00B16565"/>
    <w:rsid w:val="00B17B28"/>
    <w:rsid w:val="00BA0D1A"/>
    <w:rsid w:val="00BC3F95"/>
    <w:rsid w:val="00BC5A33"/>
    <w:rsid w:val="00C32FCE"/>
    <w:rsid w:val="00C46602"/>
    <w:rsid w:val="00C87A4F"/>
    <w:rsid w:val="00CA20D7"/>
    <w:rsid w:val="00D241E8"/>
    <w:rsid w:val="00D41D8E"/>
    <w:rsid w:val="00D468DC"/>
    <w:rsid w:val="00D921DE"/>
    <w:rsid w:val="00DB58EA"/>
    <w:rsid w:val="00DC0427"/>
    <w:rsid w:val="00DC4E3C"/>
    <w:rsid w:val="00DD2FDC"/>
    <w:rsid w:val="00DF3E15"/>
    <w:rsid w:val="00DF74C6"/>
    <w:rsid w:val="00E665C1"/>
    <w:rsid w:val="00F3107A"/>
    <w:rsid w:val="00F41E16"/>
    <w:rsid w:val="00F531A9"/>
    <w:rsid w:val="00F71CDB"/>
    <w:rsid w:val="00FD4962"/>
    <w:rsid w:val="04191147"/>
    <w:rsid w:val="081136DE"/>
    <w:rsid w:val="0C830124"/>
    <w:rsid w:val="0D5530A3"/>
    <w:rsid w:val="104135F9"/>
    <w:rsid w:val="110341BE"/>
    <w:rsid w:val="11E31116"/>
    <w:rsid w:val="17F42968"/>
    <w:rsid w:val="1BD73A95"/>
    <w:rsid w:val="1BFE3EDF"/>
    <w:rsid w:val="1FC431F4"/>
    <w:rsid w:val="21156AD5"/>
    <w:rsid w:val="229167F5"/>
    <w:rsid w:val="24E8590C"/>
    <w:rsid w:val="25AB3C95"/>
    <w:rsid w:val="27644345"/>
    <w:rsid w:val="29E81D14"/>
    <w:rsid w:val="2B9A79F1"/>
    <w:rsid w:val="3C047A4D"/>
    <w:rsid w:val="3CA23A78"/>
    <w:rsid w:val="3DF21658"/>
    <w:rsid w:val="417927E2"/>
    <w:rsid w:val="4F161CC0"/>
    <w:rsid w:val="502376E7"/>
    <w:rsid w:val="50B02DB0"/>
    <w:rsid w:val="5278088E"/>
    <w:rsid w:val="545C0F0E"/>
    <w:rsid w:val="58B85D98"/>
    <w:rsid w:val="59D959A7"/>
    <w:rsid w:val="5A4A54D8"/>
    <w:rsid w:val="5C766FF7"/>
    <w:rsid w:val="5DD92690"/>
    <w:rsid w:val="619E4CC2"/>
    <w:rsid w:val="628A3B49"/>
    <w:rsid w:val="6AFB4989"/>
    <w:rsid w:val="711D12AC"/>
    <w:rsid w:val="77046A3B"/>
    <w:rsid w:val="7D497EC4"/>
    <w:rsid w:val="7E1C7904"/>
    <w:rsid w:val="7E2E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 w:type="paragraph" w:customStyle="1" w:styleId="11">
    <w:name w:val="reader-word-layer"/>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1540</Words>
  <Characters>1579</Characters>
  <Lines>15</Lines>
  <Paragraphs>4</Paragraphs>
  <TotalTime>9</TotalTime>
  <ScaleCrop>false</ScaleCrop>
  <LinksUpToDate>false</LinksUpToDate>
  <CharactersWithSpaces>1696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中国纺联优秀专利申报书</dc:title>
  <dc:creator>科技</dc:creator>
  <cp:lastModifiedBy>BY</cp:lastModifiedBy>
  <cp:revision>9</cp:revision>
  <cp:lastPrinted>2021-08-05T01:36:00Z</cp:lastPrinted>
  <dcterms:created xsi:type="dcterms:W3CDTF">2017-03-31T01:44:00Z</dcterms:created>
  <dcterms:modified xsi:type="dcterms:W3CDTF">2022-03-11T02:50:19Z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C343595D311B4899948A1BBFAF8BA7EE</vt:lpwstr>
  </property>
</Properties>
</file>