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70C" w:rsidRPr="007C3783" w:rsidRDefault="007F570C" w:rsidP="007F570C">
      <w:pPr>
        <w:pStyle w:val="1"/>
      </w:pPr>
      <w:bookmarkStart w:id="0" w:name="_GoBack"/>
      <w:r w:rsidRPr="007C3783">
        <w:rPr>
          <w:rFonts w:hint="eastAsia"/>
        </w:rPr>
        <w:t>废旧纺织品回收再利用产业综述</w:t>
      </w:r>
    </w:p>
    <w:bookmarkEnd w:id="0"/>
    <w:p w:rsidR="007F570C" w:rsidRPr="007C3783" w:rsidRDefault="007F570C" w:rsidP="007F570C">
      <w:pPr>
        <w:pStyle w:val="000"/>
        <w:rPr>
          <w:szCs w:val="21"/>
        </w:rPr>
      </w:pPr>
    </w:p>
    <w:p w:rsidR="007F570C" w:rsidRPr="007C3783" w:rsidRDefault="007F570C" w:rsidP="007F570C">
      <w:pPr>
        <w:pStyle w:val="2"/>
      </w:pPr>
      <w:r w:rsidRPr="007C3783">
        <w:rPr>
          <w:rFonts w:hint="eastAsia"/>
        </w:rPr>
        <w:t>甘胜华</w:t>
      </w:r>
      <w:r w:rsidRPr="007C3783">
        <w:t xml:space="preserve">  </w:t>
      </w:r>
      <w:r w:rsidRPr="007C3783">
        <w:rPr>
          <w:rFonts w:hint="eastAsia"/>
        </w:rPr>
        <w:t>林世东</w:t>
      </w:r>
      <w:r w:rsidRPr="007C3783">
        <w:t xml:space="preserve">  </w:t>
      </w:r>
      <w:r w:rsidRPr="007C3783">
        <w:rPr>
          <w:rFonts w:hint="eastAsia"/>
        </w:rPr>
        <w:t>付文静</w:t>
      </w:r>
    </w:p>
    <w:p w:rsidR="007F570C" w:rsidRPr="007C3783" w:rsidRDefault="007F570C" w:rsidP="007F570C">
      <w:pPr>
        <w:pStyle w:val="000"/>
        <w:rPr>
          <w:szCs w:val="21"/>
        </w:rPr>
      </w:pPr>
    </w:p>
    <w:p w:rsidR="007F570C" w:rsidRDefault="007F570C" w:rsidP="007F570C">
      <w:pPr>
        <w:pStyle w:val="00"/>
      </w:pPr>
      <w:r w:rsidRPr="00CB7A26">
        <w:rPr>
          <w:rFonts w:hint="eastAsia"/>
        </w:rPr>
        <w:t>废旧纺织品在欧、美、日等发达国家和地区已经有完善的回收、生产、应用及消费体系，且各国政府对该行业非常重视，并在商业运营时予以扶持。废旧纺织品在中国的回收率较低，每年废弃量巨大，若不进行循环再生将造成严重的环境危机和资源浪费。据</w:t>
      </w:r>
      <w:r w:rsidRPr="00CB7A26">
        <w:t>2013</w:t>
      </w:r>
      <w:r w:rsidRPr="00CB7A26">
        <w:rPr>
          <w:rFonts w:hint="eastAsia"/>
        </w:rPr>
        <w:t>年公布的《中国资源综合利用年度报告》资料，</w:t>
      </w:r>
      <w:r w:rsidRPr="00CB7A26">
        <w:t>2011</w:t>
      </w:r>
      <w:r w:rsidRPr="00CB7A26">
        <w:rPr>
          <w:rFonts w:hint="eastAsia"/>
        </w:rPr>
        <w:t>年我国废旧纺织品的产生总量超过</w:t>
      </w:r>
      <w:r w:rsidRPr="00CB7A26">
        <w:t>2600</w:t>
      </w:r>
      <w:r w:rsidRPr="00CB7A26">
        <w:rPr>
          <w:rFonts w:hint="eastAsia"/>
        </w:rPr>
        <w:t>万吨，综合利用量仅有</w:t>
      </w:r>
      <w:r w:rsidRPr="00CB7A26">
        <w:t>230</w:t>
      </w:r>
      <w:r w:rsidRPr="00CB7A26">
        <w:rPr>
          <w:rFonts w:hint="eastAsia"/>
        </w:rPr>
        <w:t>万吨，综合利用率不足</w:t>
      </w:r>
      <w:r w:rsidRPr="00CB7A26">
        <w:t>10%</w:t>
      </w:r>
      <w:r w:rsidRPr="00CB7A26">
        <w:rPr>
          <w:rFonts w:hint="eastAsia"/>
        </w:rPr>
        <w:t>。目前，政府、行业和研究人员都在研究废旧纺织品的回收与利用，以节约能源、减少污染，促进循环经济发展。</w:t>
      </w:r>
    </w:p>
    <w:p w:rsidR="007F570C" w:rsidRDefault="007F570C" w:rsidP="007F570C">
      <w:pPr>
        <w:pStyle w:val="00"/>
      </w:pPr>
      <w:r w:rsidRPr="00CB7A26">
        <w:rPr>
          <w:rFonts w:hint="eastAsia"/>
        </w:rPr>
        <w:t>国外对废旧纺织品的处理方式主要以再利用为主线；而中国对废旧纺织品的处置主要是以资源化综合利用为主，特别是聚酯类废旧纺织品的加工工艺以物理法为主要方式，兼有化学法回收方式。尤其是经本土化的化学法工艺在中国具有广阔的市场前景和巨大的发展潜力。中国政府越来越重视固废的处理，将来会不断的出台相关法规，促进这个行业的发展。</w:t>
      </w:r>
    </w:p>
    <w:p w:rsidR="007F570C" w:rsidRDefault="007F570C" w:rsidP="007F570C">
      <w:pPr>
        <w:pStyle w:val="00"/>
      </w:pPr>
      <w:r w:rsidRPr="00CB7A26">
        <w:rPr>
          <w:rFonts w:hint="eastAsia"/>
        </w:rPr>
        <w:t>大力发展资源回收再利用产业，是提高资源利用率、发展循环经济的重要内容，也是实现经济发展与人口、资源、环境相协调的重要途径。习近平主席强调节约资源是保护生态环境的根本之策，树立尊重自然、顺应自然、保护自然的生态文明理念，坚持节约资源和保护环境的基本国策，坚持节约优先、保护优先、自然恢复为主的方针，增强可持续发展能力。坚持节约资源的基本国策，发展资源回收再利用，具有重要的现实意义。</w:t>
      </w:r>
    </w:p>
    <w:p w:rsidR="007F570C" w:rsidRDefault="007F570C" w:rsidP="007F570C">
      <w:pPr>
        <w:pStyle w:val="00"/>
      </w:pPr>
      <w:r w:rsidRPr="00CB7A26">
        <w:rPr>
          <w:rFonts w:hint="eastAsia"/>
        </w:rPr>
        <w:t>随着我国经济的发展和工业化的提高，社会经济生活的各方面对资源的依赖程度越来越高，生产生活的废弃物也大量增加，资源的短缺和环境的恶化也直接影响到我国经济社会的可持续发展。废旧纺织品回收再利用，是发展循环经济、走可持续发展的道路的一项朝阳产业，不仅利国利民，而且大有可为，前景非常广阔。</w:t>
      </w:r>
    </w:p>
    <w:p w:rsidR="007F570C" w:rsidRDefault="007F570C" w:rsidP="007F570C">
      <w:pPr>
        <w:adjustRightInd w:val="0"/>
        <w:snapToGrid w:val="0"/>
        <w:spacing w:line="354" w:lineRule="exact"/>
        <w:ind w:firstLineChars="200" w:firstLine="420"/>
        <w:rPr>
          <w:b/>
          <w:color w:val="000000"/>
          <w:sz w:val="24"/>
        </w:rPr>
      </w:pPr>
      <w:r>
        <w:rPr>
          <w:rFonts w:ascii="黑体" w:eastAsia="黑体"/>
          <w:color w:val="000000"/>
          <w:szCs w:val="21"/>
        </w:rPr>
        <w:br w:type="page"/>
      </w:r>
      <w:r w:rsidRPr="00CB7A26">
        <w:rPr>
          <w:rFonts w:ascii="黑体" w:eastAsia="黑体" w:hint="eastAsia"/>
          <w:color w:val="000000"/>
          <w:szCs w:val="21"/>
        </w:rPr>
        <w:lastRenderedPageBreak/>
        <w:t>一、行业背景</w:t>
      </w:r>
    </w:p>
    <w:p w:rsidR="007F570C" w:rsidRPr="007C3783" w:rsidRDefault="007F570C" w:rsidP="007F570C">
      <w:pPr>
        <w:pStyle w:val="002"/>
      </w:pPr>
      <w:r w:rsidRPr="007C3783">
        <w:rPr>
          <w:rFonts w:hint="eastAsia"/>
        </w:rPr>
        <w:t>（一）废旧纺织品回收再利用的必要性</w:t>
      </w:r>
    </w:p>
    <w:p w:rsidR="007F570C" w:rsidRPr="002717DD" w:rsidRDefault="007F570C" w:rsidP="007F570C">
      <w:pPr>
        <w:pStyle w:val="00"/>
        <w:ind w:firstLine="440"/>
        <w:rPr>
          <w:spacing w:val="5"/>
        </w:rPr>
      </w:pPr>
      <w:r w:rsidRPr="002717DD">
        <w:rPr>
          <w:rFonts w:hint="eastAsia"/>
          <w:spacing w:val="5"/>
        </w:rPr>
        <w:t>聚酯由于其优良的物理、化学性能，而且价格低廉，被广泛的应用于工业、民用等领域，涉及衣、食、住、行的各个方面。近</w:t>
      </w:r>
      <w:r w:rsidRPr="002717DD">
        <w:rPr>
          <w:spacing w:val="5"/>
        </w:rPr>
        <w:t>10</w:t>
      </w:r>
      <w:r w:rsidRPr="002717DD">
        <w:rPr>
          <w:rFonts w:hint="eastAsia"/>
          <w:spacing w:val="5"/>
        </w:rPr>
        <w:t>年中国聚酯产能稳步增长（图</w:t>
      </w:r>
      <w:r w:rsidRPr="002717DD">
        <w:rPr>
          <w:spacing w:val="5"/>
        </w:rPr>
        <w:t>1</w:t>
      </w:r>
      <w:r w:rsidRPr="002717DD">
        <w:rPr>
          <w:rFonts w:hint="eastAsia"/>
          <w:spacing w:val="5"/>
        </w:rPr>
        <w:t>）。根据中国化纤工业协会统计信息，截至</w:t>
      </w:r>
      <w:r w:rsidRPr="002717DD">
        <w:rPr>
          <w:spacing w:val="5"/>
        </w:rPr>
        <w:t>2015</w:t>
      </w:r>
      <w:r w:rsidRPr="002717DD">
        <w:rPr>
          <w:rFonts w:hint="eastAsia"/>
          <w:spacing w:val="5"/>
        </w:rPr>
        <w:t>年底，全球聚酯纤维产量为</w:t>
      </w:r>
      <w:r w:rsidRPr="002717DD">
        <w:rPr>
          <w:spacing w:val="5"/>
        </w:rPr>
        <w:t>5</w:t>
      </w:r>
      <w:r w:rsidRPr="002717DD">
        <w:rPr>
          <w:rFonts w:hint="eastAsia"/>
          <w:spacing w:val="5"/>
        </w:rPr>
        <w:t>160</w:t>
      </w:r>
      <w:r w:rsidRPr="002717DD">
        <w:rPr>
          <w:rFonts w:hint="eastAsia"/>
          <w:spacing w:val="5"/>
        </w:rPr>
        <w:t>万吨，中国聚酯纤维产量为</w:t>
      </w:r>
      <w:r w:rsidRPr="002717DD">
        <w:rPr>
          <w:spacing w:val="5"/>
        </w:rPr>
        <w:t>391</w:t>
      </w:r>
      <w:r w:rsidRPr="002717DD">
        <w:rPr>
          <w:rFonts w:hint="eastAsia"/>
          <w:spacing w:val="5"/>
        </w:rPr>
        <w:t>8</w:t>
      </w:r>
      <w:r w:rsidRPr="002717DD">
        <w:rPr>
          <w:rFonts w:hint="eastAsia"/>
          <w:spacing w:val="5"/>
        </w:rPr>
        <w:t>万吨，占世界的</w:t>
      </w:r>
      <w:r w:rsidRPr="002717DD">
        <w:rPr>
          <w:spacing w:val="5"/>
        </w:rPr>
        <w:t>76%</w:t>
      </w:r>
      <w:r w:rsidRPr="002717DD">
        <w:rPr>
          <w:rFonts w:hint="eastAsia"/>
          <w:spacing w:val="5"/>
        </w:rPr>
        <w:t>。</w:t>
      </w:r>
    </w:p>
    <w:p w:rsidR="007F570C" w:rsidRPr="007C3783" w:rsidRDefault="007F570C" w:rsidP="007F570C">
      <w:pPr>
        <w:pStyle w:val="001"/>
        <w:spacing w:beforeLines="50" w:before="156"/>
        <w:rPr>
          <w:noProof/>
        </w:rPr>
      </w:pPr>
      <w:r w:rsidRPr="002C3CDC">
        <w:rPr>
          <w:noProof/>
        </w:rPr>
        <w:drawing>
          <wp:inline distT="0" distB="0" distL="0" distR="0">
            <wp:extent cx="4579620" cy="21412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l="2168" t="3831" r="6743" b="8113"/>
                    <a:stretch>
                      <a:fillRect/>
                    </a:stretch>
                  </pic:blipFill>
                  <pic:spPr bwMode="auto">
                    <a:xfrm>
                      <a:off x="0" y="0"/>
                      <a:ext cx="4579620" cy="2141220"/>
                    </a:xfrm>
                    <a:prstGeom prst="rect">
                      <a:avLst/>
                    </a:prstGeom>
                    <a:noFill/>
                    <a:ln>
                      <a:noFill/>
                    </a:ln>
                  </pic:spPr>
                </pic:pic>
              </a:graphicData>
            </a:graphic>
          </wp:inline>
        </w:drawing>
      </w:r>
    </w:p>
    <w:p w:rsidR="007F570C" w:rsidRPr="007C3783" w:rsidRDefault="007F570C" w:rsidP="007F570C">
      <w:pPr>
        <w:adjustRightInd w:val="0"/>
        <w:snapToGrid w:val="0"/>
        <w:spacing w:beforeLines="50" w:before="156" w:afterLines="50" w:after="156"/>
        <w:jc w:val="center"/>
        <w:rPr>
          <w:rFonts w:eastAsia="黑体"/>
          <w:bCs/>
          <w:sz w:val="18"/>
          <w:szCs w:val="21"/>
        </w:rPr>
      </w:pPr>
      <w:r w:rsidRPr="007C3783">
        <w:rPr>
          <w:rFonts w:eastAsia="黑体" w:hint="eastAsia"/>
          <w:bCs/>
          <w:sz w:val="18"/>
          <w:szCs w:val="21"/>
        </w:rPr>
        <w:t>图</w:t>
      </w:r>
      <w:r w:rsidRPr="007C3783">
        <w:rPr>
          <w:rFonts w:eastAsia="黑体"/>
          <w:bCs/>
          <w:sz w:val="18"/>
          <w:szCs w:val="21"/>
        </w:rPr>
        <w:t xml:space="preserve">1  </w:t>
      </w:r>
      <w:r w:rsidRPr="007C3783">
        <w:rPr>
          <w:rFonts w:eastAsia="黑体" w:hint="eastAsia"/>
          <w:bCs/>
          <w:sz w:val="18"/>
          <w:szCs w:val="21"/>
        </w:rPr>
        <w:t>中国聚酯产能状况（</w:t>
      </w:r>
      <w:r w:rsidRPr="007C3783">
        <w:rPr>
          <w:rFonts w:eastAsia="黑体"/>
          <w:bCs/>
          <w:sz w:val="18"/>
          <w:szCs w:val="21"/>
        </w:rPr>
        <w:t>2006~2015</w:t>
      </w:r>
      <w:r w:rsidRPr="007C3783">
        <w:rPr>
          <w:rFonts w:eastAsia="黑体" w:hint="eastAsia"/>
          <w:bCs/>
          <w:sz w:val="18"/>
          <w:szCs w:val="21"/>
        </w:rPr>
        <w:t>年）</w:t>
      </w:r>
      <w:r w:rsidRPr="007C3783">
        <w:rPr>
          <w:rFonts w:eastAsia="黑体"/>
          <w:bCs/>
          <w:sz w:val="18"/>
          <w:szCs w:val="21"/>
        </w:rPr>
        <w:t xml:space="preserve"> </w:t>
      </w:r>
    </w:p>
    <w:p w:rsidR="007F570C" w:rsidRDefault="007F570C" w:rsidP="007F570C">
      <w:pPr>
        <w:pStyle w:val="00"/>
        <w:rPr>
          <w:rFonts w:hint="eastAsia"/>
        </w:rPr>
      </w:pPr>
      <w:r w:rsidRPr="00CB7A26">
        <w:rPr>
          <w:rFonts w:hint="eastAsia"/>
        </w:rPr>
        <w:t>而在聚酯的诸多用途中，纤维用聚酯占</w:t>
      </w:r>
      <w:r w:rsidRPr="00CB7A26">
        <w:t>68%</w:t>
      </w:r>
      <w:r w:rsidRPr="00CB7A26">
        <w:rPr>
          <w:rFonts w:hint="eastAsia"/>
        </w:rPr>
        <w:t>。其中</w:t>
      </w:r>
      <w:r w:rsidRPr="00CB7A26">
        <w:t>94%</w:t>
      </w:r>
      <w:r>
        <w:rPr>
          <w:rFonts w:hint="eastAsia"/>
        </w:rPr>
        <w:t>左右被用于纺织面料、服装等领域（</w:t>
      </w:r>
      <w:r w:rsidRPr="00CB7A26">
        <w:rPr>
          <w:rFonts w:hint="eastAsia"/>
        </w:rPr>
        <w:t>图</w:t>
      </w:r>
      <w:r w:rsidRPr="00CB7A26">
        <w:t>2</w:t>
      </w:r>
      <w:r w:rsidRPr="00CB7A26">
        <w:rPr>
          <w:rFonts w:hint="eastAsia"/>
        </w:rPr>
        <w:t>）。</w:t>
      </w:r>
      <w:r w:rsidRPr="00CB7A26">
        <w:t>2015</w:t>
      </w:r>
      <w:r w:rsidRPr="00CB7A26">
        <w:rPr>
          <w:rFonts w:hint="eastAsia"/>
        </w:rPr>
        <w:t>年，我国化学纤维产量</w:t>
      </w:r>
      <w:r w:rsidRPr="00CB7A26">
        <w:t>4831.71</w:t>
      </w:r>
      <w:r w:rsidRPr="00CB7A26">
        <w:rPr>
          <w:rFonts w:hint="eastAsia"/>
        </w:rPr>
        <w:t>万吨，占全球产量的</w:t>
      </w:r>
      <w:r w:rsidRPr="00CB7A26">
        <w:t>70%</w:t>
      </w:r>
      <w:r w:rsidRPr="00CB7A26">
        <w:rPr>
          <w:rFonts w:hint="eastAsia"/>
        </w:rPr>
        <w:t>。</w:t>
      </w:r>
      <w:r w:rsidRPr="00CB7A26">
        <w:t>2015</w:t>
      </w:r>
      <w:r w:rsidRPr="00CB7A26">
        <w:rPr>
          <w:rFonts w:hint="eastAsia"/>
        </w:rPr>
        <w:t>年化纤占纺织纤维加工量的</w:t>
      </w:r>
      <w:r w:rsidRPr="00CB7A26">
        <w:t>84%</w:t>
      </w:r>
      <w:r w:rsidRPr="00CB7A26">
        <w:rPr>
          <w:rFonts w:hint="eastAsia"/>
        </w:rPr>
        <w:t>。</w:t>
      </w:r>
    </w:p>
    <w:p w:rsidR="007F570C" w:rsidRDefault="007F570C" w:rsidP="007F570C">
      <w:pPr>
        <w:pStyle w:val="003"/>
      </w:pPr>
    </w:p>
    <w:p w:rsidR="007F570C" w:rsidRPr="007C3783" w:rsidRDefault="007F570C" w:rsidP="007F570C">
      <w:pPr>
        <w:pStyle w:val="001"/>
        <w:spacing w:beforeLines="50" w:before="156"/>
        <w:rPr>
          <w:szCs w:val="24"/>
        </w:rPr>
      </w:pPr>
      <w:r w:rsidRPr="007C3783">
        <w:rPr>
          <w:noProof/>
        </w:rPr>
        <w:drawing>
          <wp:inline distT="0" distB="0" distL="0" distR="0">
            <wp:extent cx="2103120" cy="1478280"/>
            <wp:effectExtent l="0" t="0" r="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120" cy="1478280"/>
                    </a:xfrm>
                    <a:prstGeom prst="rect">
                      <a:avLst/>
                    </a:prstGeom>
                    <a:noFill/>
                    <a:ln>
                      <a:noFill/>
                    </a:ln>
                  </pic:spPr>
                </pic:pic>
              </a:graphicData>
            </a:graphic>
          </wp:inline>
        </w:drawing>
      </w:r>
      <w:r>
        <w:rPr>
          <w:rFonts w:hint="eastAsia"/>
          <w:noProof/>
        </w:rPr>
        <w:t xml:space="preserve">  </w:t>
      </w:r>
      <w:r w:rsidRPr="007C3783">
        <w:rPr>
          <w:noProof/>
        </w:rPr>
        <w:drawing>
          <wp:inline distT="0" distB="0" distL="0" distR="0">
            <wp:extent cx="2240280" cy="1478280"/>
            <wp:effectExtent l="0" t="0" r="762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b="2022"/>
                    <a:stretch>
                      <a:fillRect/>
                    </a:stretch>
                  </pic:blipFill>
                  <pic:spPr bwMode="auto">
                    <a:xfrm>
                      <a:off x="0" y="0"/>
                      <a:ext cx="2240280" cy="1478280"/>
                    </a:xfrm>
                    <a:prstGeom prst="rect">
                      <a:avLst/>
                    </a:prstGeom>
                    <a:noFill/>
                    <a:ln>
                      <a:noFill/>
                    </a:ln>
                  </pic:spPr>
                </pic:pic>
              </a:graphicData>
            </a:graphic>
          </wp:inline>
        </w:drawing>
      </w:r>
    </w:p>
    <w:p w:rsidR="007F570C" w:rsidRPr="007C3783" w:rsidRDefault="007F570C" w:rsidP="007F570C">
      <w:pPr>
        <w:adjustRightInd w:val="0"/>
        <w:snapToGrid w:val="0"/>
        <w:ind w:firstLine="357"/>
        <w:jc w:val="center"/>
        <w:rPr>
          <w:noProof/>
          <w:color w:val="000000"/>
          <w:sz w:val="18"/>
          <w:szCs w:val="18"/>
        </w:rPr>
      </w:pPr>
      <w:r w:rsidRPr="00EC4C85">
        <w:rPr>
          <w:noProof/>
          <w:color w:val="000000"/>
          <w:sz w:val="18"/>
          <w:szCs w:val="18"/>
        </w:rPr>
        <w:t>（</w:t>
      </w:r>
      <w:r w:rsidRPr="00EC4C85">
        <w:rPr>
          <w:noProof/>
          <w:color w:val="000000"/>
          <w:sz w:val="18"/>
          <w:szCs w:val="18"/>
        </w:rPr>
        <w:t>a</w:t>
      </w:r>
      <w:r w:rsidRPr="00EC4C85">
        <w:rPr>
          <w:noProof/>
          <w:color w:val="000000"/>
          <w:sz w:val="18"/>
          <w:szCs w:val="18"/>
        </w:rPr>
        <w:t>）</w:t>
      </w:r>
      <w:r>
        <w:rPr>
          <w:rFonts w:hint="eastAsia"/>
          <w:noProof/>
          <w:color w:val="000000"/>
          <w:sz w:val="18"/>
          <w:szCs w:val="18"/>
        </w:rPr>
        <w:t xml:space="preserve"> </w:t>
      </w:r>
      <w:r w:rsidRPr="007C3783">
        <w:rPr>
          <w:rFonts w:hAnsi="宋体"/>
          <w:noProof/>
          <w:color w:val="000000"/>
          <w:sz w:val="18"/>
          <w:szCs w:val="18"/>
        </w:rPr>
        <w:t>聚酯瓶</w:t>
      </w:r>
      <w:r w:rsidRPr="007C3783">
        <w:rPr>
          <w:noProof/>
          <w:color w:val="000000"/>
          <w:sz w:val="18"/>
          <w:szCs w:val="18"/>
        </w:rPr>
        <w:t xml:space="preserve">  </w:t>
      </w:r>
      <w:r>
        <w:rPr>
          <w:noProof/>
          <w:color w:val="000000"/>
          <w:sz w:val="18"/>
          <w:szCs w:val="18"/>
        </w:rPr>
        <w:t xml:space="preserve">            </w:t>
      </w:r>
      <w:r w:rsidRPr="007C3783">
        <w:rPr>
          <w:noProof/>
          <w:color w:val="000000"/>
          <w:sz w:val="18"/>
          <w:szCs w:val="18"/>
        </w:rPr>
        <w:t xml:space="preserve">  </w:t>
      </w:r>
      <w:r>
        <w:rPr>
          <w:noProof/>
          <w:color w:val="000000"/>
          <w:sz w:val="18"/>
          <w:szCs w:val="18"/>
        </w:rPr>
        <w:t xml:space="preserve">               </w:t>
      </w:r>
      <w:r>
        <w:rPr>
          <w:rFonts w:hint="eastAsia"/>
          <w:noProof/>
          <w:color w:val="000000"/>
          <w:sz w:val="18"/>
          <w:szCs w:val="18"/>
        </w:rPr>
        <w:t>（</w:t>
      </w:r>
      <w:r w:rsidRPr="007C3783">
        <w:rPr>
          <w:noProof/>
          <w:color w:val="000000"/>
          <w:sz w:val="18"/>
          <w:szCs w:val="18"/>
        </w:rPr>
        <w:t>b</w:t>
      </w:r>
      <w:r>
        <w:rPr>
          <w:rFonts w:hint="eastAsia"/>
          <w:noProof/>
          <w:color w:val="000000"/>
          <w:sz w:val="18"/>
          <w:szCs w:val="18"/>
        </w:rPr>
        <w:t>）</w:t>
      </w:r>
      <w:r>
        <w:rPr>
          <w:rFonts w:hint="eastAsia"/>
          <w:noProof/>
          <w:color w:val="000000"/>
          <w:sz w:val="18"/>
          <w:szCs w:val="18"/>
        </w:rPr>
        <w:t xml:space="preserve"> </w:t>
      </w:r>
      <w:r w:rsidRPr="007C3783">
        <w:rPr>
          <w:rFonts w:hAnsi="宋体"/>
          <w:noProof/>
          <w:color w:val="000000"/>
          <w:sz w:val="18"/>
          <w:szCs w:val="18"/>
        </w:rPr>
        <w:t>聚酯纱线</w:t>
      </w:r>
    </w:p>
    <w:p w:rsidR="007F570C" w:rsidRDefault="007F570C" w:rsidP="007F570C">
      <w:pPr>
        <w:pStyle w:val="001"/>
        <w:rPr>
          <w:rFonts w:ascii="Times New Roman" w:hAnsi="Times New Roman"/>
          <w:szCs w:val="24"/>
        </w:rPr>
      </w:pPr>
      <w:r w:rsidRPr="007C3783">
        <w:rPr>
          <w:noProof/>
        </w:rPr>
        <w:drawing>
          <wp:inline distT="0" distB="0" distL="0" distR="0">
            <wp:extent cx="1562100" cy="1630680"/>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630680"/>
                    </a:xfrm>
                    <a:prstGeom prst="rect">
                      <a:avLst/>
                    </a:prstGeom>
                    <a:noFill/>
                    <a:ln>
                      <a:noFill/>
                    </a:ln>
                  </pic:spPr>
                </pic:pic>
              </a:graphicData>
            </a:graphic>
          </wp:inline>
        </w:drawing>
      </w:r>
      <w:r>
        <w:rPr>
          <w:rFonts w:hint="eastAsia"/>
          <w:noProof/>
        </w:rPr>
        <w:t xml:space="preserve">       </w:t>
      </w:r>
      <w:r w:rsidRPr="007C3783">
        <w:rPr>
          <w:noProof/>
        </w:rPr>
        <w:drawing>
          <wp:inline distT="0" distB="0" distL="0" distR="0">
            <wp:extent cx="1859280" cy="154686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9280" cy="1546860"/>
                    </a:xfrm>
                    <a:prstGeom prst="rect">
                      <a:avLst/>
                    </a:prstGeom>
                    <a:noFill/>
                    <a:ln>
                      <a:noFill/>
                    </a:ln>
                  </pic:spPr>
                </pic:pic>
              </a:graphicData>
            </a:graphic>
          </wp:inline>
        </w:drawing>
      </w:r>
    </w:p>
    <w:p w:rsidR="007F570C" w:rsidRDefault="007F570C" w:rsidP="007F570C">
      <w:pPr>
        <w:adjustRightInd w:val="0"/>
        <w:snapToGrid w:val="0"/>
        <w:spacing w:beforeLines="50" w:before="156" w:afterLines="50" w:after="156" w:line="354" w:lineRule="exact"/>
        <w:ind w:firstLine="360"/>
        <w:jc w:val="center"/>
        <w:rPr>
          <w:rFonts w:eastAsia="黑体"/>
          <w:noProof/>
          <w:color w:val="000000"/>
          <w:sz w:val="18"/>
          <w:szCs w:val="18"/>
        </w:rPr>
      </w:pPr>
      <w:r>
        <w:rPr>
          <w:rFonts w:eastAsia="黑体"/>
          <w:noProof/>
          <w:color w:val="000000"/>
          <w:sz w:val="18"/>
          <w:szCs w:val="18"/>
        </w:rPr>
        <w:t xml:space="preserve">    </w:t>
      </w:r>
      <w:r>
        <w:rPr>
          <w:rFonts w:eastAsia="黑体" w:hint="eastAsia"/>
          <w:noProof/>
          <w:color w:val="000000"/>
          <w:sz w:val="18"/>
          <w:szCs w:val="18"/>
        </w:rPr>
        <w:t>（</w:t>
      </w:r>
      <w:r w:rsidRPr="00CB7A26">
        <w:rPr>
          <w:rFonts w:eastAsia="黑体"/>
          <w:noProof/>
          <w:color w:val="000000"/>
          <w:sz w:val="18"/>
          <w:szCs w:val="18"/>
        </w:rPr>
        <w:t>c</w:t>
      </w:r>
      <w:r>
        <w:rPr>
          <w:rFonts w:eastAsia="黑体" w:hint="eastAsia"/>
          <w:noProof/>
          <w:color w:val="000000"/>
          <w:sz w:val="18"/>
          <w:szCs w:val="18"/>
        </w:rPr>
        <w:t>）</w:t>
      </w:r>
      <w:r w:rsidRPr="00CB7A26">
        <w:rPr>
          <w:rFonts w:eastAsia="黑体" w:hint="eastAsia"/>
          <w:noProof/>
          <w:color w:val="000000"/>
          <w:sz w:val="18"/>
          <w:szCs w:val="18"/>
        </w:rPr>
        <w:t>聚酯服装面料</w:t>
      </w:r>
      <w:r>
        <w:rPr>
          <w:rFonts w:eastAsia="黑体"/>
          <w:noProof/>
          <w:color w:val="000000"/>
          <w:sz w:val="18"/>
          <w:szCs w:val="18"/>
        </w:rPr>
        <w:t xml:space="preserve">      </w:t>
      </w:r>
      <w:r w:rsidRPr="00CB7A26">
        <w:rPr>
          <w:rFonts w:eastAsia="黑体"/>
          <w:noProof/>
          <w:color w:val="000000"/>
          <w:sz w:val="18"/>
          <w:szCs w:val="18"/>
        </w:rPr>
        <w:t xml:space="preserve">       </w:t>
      </w:r>
      <w:r>
        <w:rPr>
          <w:rFonts w:eastAsia="黑体" w:hint="eastAsia"/>
          <w:noProof/>
          <w:color w:val="000000"/>
          <w:sz w:val="18"/>
          <w:szCs w:val="18"/>
        </w:rPr>
        <w:t>（</w:t>
      </w:r>
      <w:r w:rsidRPr="00CB7A26">
        <w:rPr>
          <w:rFonts w:eastAsia="黑体"/>
          <w:noProof/>
          <w:color w:val="000000"/>
          <w:sz w:val="18"/>
          <w:szCs w:val="18"/>
        </w:rPr>
        <w:t>d</w:t>
      </w:r>
      <w:r>
        <w:rPr>
          <w:rFonts w:eastAsia="黑体" w:hint="eastAsia"/>
          <w:noProof/>
          <w:color w:val="000000"/>
          <w:sz w:val="18"/>
          <w:szCs w:val="18"/>
        </w:rPr>
        <w:t>）</w:t>
      </w:r>
      <w:r w:rsidRPr="00CB7A26">
        <w:rPr>
          <w:rFonts w:eastAsia="黑体" w:hint="eastAsia"/>
          <w:noProof/>
          <w:color w:val="000000"/>
          <w:sz w:val="18"/>
          <w:szCs w:val="18"/>
        </w:rPr>
        <w:t>产业用聚酯（汽车安全气囊）</w:t>
      </w:r>
    </w:p>
    <w:p w:rsidR="007F570C" w:rsidRPr="007C3783" w:rsidRDefault="007F570C" w:rsidP="007F570C">
      <w:pPr>
        <w:pStyle w:val="004"/>
        <w:spacing w:before="156" w:after="156"/>
      </w:pPr>
      <w:r w:rsidRPr="007C3783">
        <w:rPr>
          <w:rFonts w:hint="eastAsia"/>
        </w:rPr>
        <w:t>图</w:t>
      </w:r>
      <w:r w:rsidRPr="007C3783">
        <w:t xml:space="preserve">2  </w:t>
      </w:r>
      <w:r>
        <w:rPr>
          <w:rFonts w:hint="eastAsia"/>
        </w:rPr>
        <w:t>人</w:t>
      </w:r>
      <w:r w:rsidRPr="007C3783">
        <w:rPr>
          <w:rFonts w:hint="eastAsia"/>
        </w:rPr>
        <w:t>们身边的聚酯产品</w:t>
      </w:r>
    </w:p>
    <w:p w:rsidR="007F570C" w:rsidRPr="000E3D90" w:rsidRDefault="007F570C" w:rsidP="007F570C">
      <w:pPr>
        <w:pStyle w:val="00"/>
      </w:pPr>
      <w:r w:rsidRPr="00CB7A26">
        <w:rPr>
          <w:rFonts w:hint="eastAsia"/>
        </w:rPr>
        <w:lastRenderedPageBreak/>
        <w:t>在中国化纤工业高速增长的同时，特别是随着聚酯消费量的超常规增长，原料来源和废料处置成为棘手问题。为减少废弃纺织品对环境的污染压力，如何高效化、无害化、密闭化、再循环、高值化回收利用纺织品成了世界一大课题。合成纤维原料主要基于不可再生的化石资源，中国原油进口依存度高，如何降低对石油资源的依赖就成为十分突出的现实问题。中国废旧纺织品年存量已超</w:t>
      </w:r>
      <w:r w:rsidRPr="00CB7A26">
        <w:t>2000</w:t>
      </w:r>
      <w:r w:rsidRPr="00CB7A26">
        <w:rPr>
          <w:rFonts w:hint="eastAsia"/>
        </w:rPr>
        <w:t>万吨，其中化纤占年存量的</w:t>
      </w:r>
      <w:r w:rsidRPr="00CB7A26">
        <w:t>70%</w:t>
      </w:r>
      <w:r w:rsidRPr="00CB7A26">
        <w:rPr>
          <w:rFonts w:hint="eastAsia"/>
        </w:rPr>
        <w:t>。而废旧纺织品的再生利用正是把“废弃物”转换成为纺织基本原料，使“废弃物”成为陆地上的新“油田”。近</w:t>
      </w:r>
      <w:r w:rsidRPr="00CB7A26">
        <w:t>6</w:t>
      </w:r>
      <w:r>
        <w:rPr>
          <w:rFonts w:hint="eastAsia"/>
        </w:rPr>
        <w:t>年，再生化学纤维（涤纶）行业发展迅速（</w:t>
      </w:r>
      <w:r w:rsidRPr="00CB7A26">
        <w:rPr>
          <w:rFonts w:hint="eastAsia"/>
        </w:rPr>
        <w:t>图</w:t>
      </w:r>
      <w:r w:rsidRPr="00CB7A26">
        <w:t>3</w:t>
      </w:r>
      <w:r w:rsidRPr="00CB7A26">
        <w:rPr>
          <w:rFonts w:hint="eastAsia"/>
        </w:rPr>
        <w:t>），已成为第二大合成纤维材料。据化纤协会统计，从</w:t>
      </w:r>
      <w:r w:rsidRPr="00CB7A26">
        <w:t>2010</w:t>
      </w:r>
      <w:r w:rsidRPr="00CB7A26">
        <w:rPr>
          <w:rFonts w:hint="eastAsia"/>
        </w:rPr>
        <w:t>年至</w:t>
      </w:r>
      <w:r w:rsidRPr="00CB7A26">
        <w:t>2015</w:t>
      </w:r>
      <w:r w:rsidRPr="00CB7A26">
        <w:rPr>
          <w:rFonts w:hint="eastAsia"/>
        </w:rPr>
        <w:t>年再生涤纶产能年平均增长率为</w:t>
      </w:r>
      <w:r w:rsidRPr="00CB7A26">
        <w:t>9.1%</w:t>
      </w:r>
      <w:r w:rsidRPr="00CB7A26">
        <w:rPr>
          <w:rFonts w:hint="eastAsia"/>
        </w:rPr>
        <w:t>，累计增长了</w:t>
      </w:r>
      <w:r w:rsidRPr="00CB7A26">
        <w:t>54.8%</w:t>
      </w:r>
      <w:r w:rsidRPr="00CB7A26">
        <w:rPr>
          <w:rFonts w:hint="eastAsia"/>
        </w:rPr>
        <w:t>，产量年增长率为</w:t>
      </w:r>
      <w:r w:rsidRPr="00CB7A26">
        <w:t>6.3%</w:t>
      </w:r>
      <w:r w:rsidRPr="00CB7A26">
        <w:rPr>
          <w:rFonts w:hint="eastAsia"/>
        </w:rPr>
        <w:t>，累计增长了</w:t>
      </w:r>
      <w:r w:rsidRPr="00CB7A26">
        <w:t>35.9%</w:t>
      </w:r>
      <w:r w:rsidRPr="00CB7A26">
        <w:rPr>
          <w:rFonts w:hint="eastAsia"/>
        </w:rPr>
        <w:t>。</w:t>
      </w:r>
    </w:p>
    <w:p w:rsidR="007F570C" w:rsidRDefault="007F570C" w:rsidP="007F570C">
      <w:pPr>
        <w:pStyle w:val="001"/>
        <w:rPr>
          <w:rFonts w:ascii="Times New Roman" w:hAnsi="宋体"/>
          <w:color w:val="000000"/>
          <w:sz w:val="24"/>
          <w:szCs w:val="24"/>
        </w:rPr>
      </w:pPr>
      <w:r w:rsidRPr="002C3CDC">
        <w:rPr>
          <w:noProof/>
        </w:rPr>
        <w:drawing>
          <wp:inline distT="0" distB="0" distL="0" distR="0">
            <wp:extent cx="4030980" cy="181356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a:extLst>
                        <a:ext uri="{28A0092B-C50C-407E-A947-70E740481C1C}">
                          <a14:useLocalDpi xmlns:a14="http://schemas.microsoft.com/office/drawing/2010/main" val="0"/>
                        </a:ext>
                      </a:extLst>
                    </a:blip>
                    <a:srcRect l="1483" t="3510" r="1721" b="9618"/>
                    <a:stretch>
                      <a:fillRect/>
                    </a:stretch>
                  </pic:blipFill>
                  <pic:spPr bwMode="auto">
                    <a:xfrm>
                      <a:off x="0" y="0"/>
                      <a:ext cx="4030980" cy="1813560"/>
                    </a:xfrm>
                    <a:prstGeom prst="rect">
                      <a:avLst/>
                    </a:prstGeom>
                    <a:noFill/>
                    <a:ln>
                      <a:noFill/>
                    </a:ln>
                  </pic:spPr>
                </pic:pic>
              </a:graphicData>
            </a:graphic>
          </wp:inline>
        </w:drawing>
      </w:r>
    </w:p>
    <w:p w:rsidR="007F570C" w:rsidRDefault="007F570C" w:rsidP="007F570C">
      <w:pPr>
        <w:pStyle w:val="004"/>
        <w:spacing w:before="156" w:after="156"/>
        <w:rPr>
          <w:b/>
          <w:sz w:val="24"/>
          <w:szCs w:val="24"/>
        </w:rPr>
      </w:pPr>
      <w:r w:rsidRPr="00CB7A26">
        <w:rPr>
          <w:rFonts w:hint="eastAsia"/>
          <w:noProof/>
        </w:rPr>
        <w:t>图</w:t>
      </w:r>
      <w:r w:rsidRPr="00CB7A26">
        <w:rPr>
          <w:noProof/>
        </w:rPr>
        <w:t xml:space="preserve">3  </w:t>
      </w:r>
      <w:r w:rsidRPr="00CB7A26">
        <w:rPr>
          <w:rFonts w:hint="eastAsia"/>
          <w:noProof/>
        </w:rPr>
        <w:t>中国再生</w:t>
      </w:r>
      <w:r w:rsidRPr="00CB7A26">
        <w:rPr>
          <w:noProof/>
        </w:rPr>
        <w:t>PET</w:t>
      </w:r>
      <w:r w:rsidRPr="00CB7A26">
        <w:rPr>
          <w:rFonts w:hint="eastAsia"/>
          <w:noProof/>
        </w:rPr>
        <w:t>纤维近</w:t>
      </w:r>
      <w:r w:rsidRPr="00CB7A26">
        <w:rPr>
          <w:noProof/>
        </w:rPr>
        <w:t>6</w:t>
      </w:r>
      <w:r w:rsidRPr="00CB7A26">
        <w:rPr>
          <w:rFonts w:hint="eastAsia"/>
          <w:noProof/>
        </w:rPr>
        <w:t>年（</w:t>
      </w:r>
      <w:r w:rsidRPr="00CB7A26">
        <w:rPr>
          <w:noProof/>
        </w:rPr>
        <w:t>2010~2015</w:t>
      </w:r>
      <w:r w:rsidRPr="00CB7A26">
        <w:rPr>
          <w:rFonts w:hint="eastAsia"/>
          <w:noProof/>
        </w:rPr>
        <w:t>年）增长态势</w:t>
      </w:r>
    </w:p>
    <w:p w:rsidR="007F570C" w:rsidRPr="000E3D90" w:rsidRDefault="007F570C" w:rsidP="007F570C">
      <w:pPr>
        <w:pStyle w:val="00"/>
      </w:pPr>
      <w:r w:rsidRPr="00CB7A26">
        <w:rPr>
          <w:rFonts w:hint="eastAsia"/>
        </w:rPr>
        <w:t>十八届五中全会中央提出了绿色发展理念，绿色将成为我国走新型工业化道路、调整优化经济结构、转变经济发展方式的重要动力。在《中国制造</w:t>
      </w:r>
      <w:r w:rsidRPr="00CB7A26">
        <w:t>2025</w:t>
      </w:r>
      <w:r w:rsidRPr="00CB7A26">
        <w:rPr>
          <w:rFonts w:hint="eastAsia"/>
        </w:rPr>
        <w:t>》中，“绿色”亦成为贯穿全文的主色调。全面推行绿色制造，制定绿色产品、绿色工厂、绿色企业标准体系，开展绿色评价等是传统制造业可持续发展的必然选择。“支持绿色清洁生产，推进传统制造业绿色改造，推动建立绿色低碳循环发展产业体系”是“十三五”时期及未来的重大任务。中国化纤工业已进入转型升级的关键时期，绿色环保的发展理念既是树立中国纺织化纤大国新形象的重要因素，符合供应侧改革，适应“三品”战略，也已成为企业在行业中立足的必要条件。</w:t>
      </w:r>
    </w:p>
    <w:p w:rsidR="007F570C" w:rsidRPr="000E3D90" w:rsidRDefault="007F570C" w:rsidP="007F570C">
      <w:pPr>
        <w:pStyle w:val="00"/>
      </w:pPr>
      <w:r w:rsidRPr="00CB7A26">
        <w:rPr>
          <w:rFonts w:hint="eastAsia"/>
        </w:rPr>
        <w:t>在此背景下，经过</w:t>
      </w:r>
      <w:r w:rsidRPr="00CB7A26">
        <w:t>3</w:t>
      </w:r>
      <w:r w:rsidRPr="00CB7A26">
        <w:rPr>
          <w:rFonts w:hint="eastAsia"/>
        </w:rPr>
        <w:t>年的筹备，中国化学纤维工业协会及国家纺织化纤产品开发中心联合打造“绿色纤维”标志品牌，旨在通过第三方认证与管理的形式对市场进行规范，以行业品牌的整体形象进一步塑造产品价值，提高相关产品的公信力，有效提升企业及产品在国内外市场中的认可度，创造更广阔的发展前景，并于</w:t>
      </w:r>
      <w:smartTag w:uri="urn:schemas-microsoft-com:office:smarttags" w:element="chsdate">
        <w:smartTagPr>
          <w:attr w:name="IsROCDate" w:val="False"/>
          <w:attr w:name="IsLunarDate" w:val="False"/>
          <w:attr w:name="Day" w:val="16"/>
          <w:attr w:name="Month" w:val="3"/>
          <w:attr w:name="Year" w:val="2016"/>
        </w:smartTagPr>
        <w:r w:rsidRPr="00CB7A26">
          <w:t>2016</w:t>
        </w:r>
        <w:r w:rsidRPr="00CB7A26">
          <w:rPr>
            <w:rFonts w:hint="eastAsia"/>
          </w:rPr>
          <w:t>年</w:t>
        </w:r>
        <w:r w:rsidRPr="00CB7A26">
          <w:t>3</w:t>
        </w:r>
        <w:r w:rsidRPr="00CB7A26">
          <w:rPr>
            <w:rFonts w:hint="eastAsia"/>
          </w:rPr>
          <w:t>月</w:t>
        </w:r>
        <w:r w:rsidRPr="00CB7A26">
          <w:t>16</w:t>
        </w:r>
        <w:r w:rsidRPr="00CB7A26">
          <w:rPr>
            <w:rFonts w:hint="eastAsia"/>
          </w:rPr>
          <w:t>日</w:t>
        </w:r>
      </w:smartTag>
      <w:r w:rsidRPr="00CB7A26">
        <w:rPr>
          <w:rFonts w:hint="eastAsia"/>
        </w:rPr>
        <w:t>对首批</w:t>
      </w:r>
      <w:r w:rsidRPr="00CB7A26">
        <w:t>8</w:t>
      </w:r>
      <w:r w:rsidRPr="00CB7A26">
        <w:rPr>
          <w:rFonts w:hint="eastAsia"/>
        </w:rPr>
        <w:t>家企业进行了认证授牌。</w:t>
      </w:r>
    </w:p>
    <w:p w:rsidR="007F570C" w:rsidRPr="000E3D90" w:rsidRDefault="007F570C" w:rsidP="007F570C">
      <w:pPr>
        <w:pStyle w:val="00"/>
      </w:pPr>
      <w:r w:rsidRPr="00CB7A26">
        <w:rPr>
          <w:rFonts w:hint="eastAsia"/>
        </w:rPr>
        <w:t>“绿色纤维”是指原料来源于生物质和可循环再生原料、生产过程低碳环保、制成品弃后对环境无污染的化学纤维，要求产品的整个生命周期具有“绿色”的特征，包括原辅材料选用、加工过程、遗弃处理等环节。“绿色纤维”标志是化纤行业响应和落实“绿色发展”理念最接地气的实践。通过对“绿色纤维”认证体系的建立和项目推进，可完善纺织源头</w:t>
      </w:r>
      <w:r w:rsidRPr="00CB7A26">
        <w:t>—</w:t>
      </w:r>
      <w:r w:rsidRPr="00CB7A26">
        <w:rPr>
          <w:rFonts w:hint="eastAsia"/>
        </w:rPr>
        <w:t>纤维材料的绿色认证体系，引导行业绿色发展。在帮助产品提升技术安全性的同时，倡导产品的绿色设计、绿色材料、绿色制造及绿色消费，促进环境保护和公共健康，进而实现企业可持续发展和履行社会责任的长远目标。</w:t>
      </w:r>
    </w:p>
    <w:p w:rsidR="007F570C" w:rsidRDefault="007F570C" w:rsidP="007F570C">
      <w:pPr>
        <w:pStyle w:val="002"/>
        <w:rPr>
          <w:sz w:val="24"/>
          <w:szCs w:val="24"/>
        </w:rPr>
      </w:pPr>
      <w:r w:rsidRPr="00CB7A26">
        <w:rPr>
          <w:rFonts w:hint="eastAsia"/>
        </w:rPr>
        <w:t>（二）国内外废旧纺织品回收利用现状</w:t>
      </w:r>
    </w:p>
    <w:p w:rsidR="007F570C" w:rsidRPr="000E3D90" w:rsidRDefault="007F570C" w:rsidP="007F570C">
      <w:pPr>
        <w:pStyle w:val="00"/>
      </w:pPr>
      <w:r w:rsidRPr="00CB7A26">
        <w:rPr>
          <w:rFonts w:hint="eastAsia"/>
        </w:rPr>
        <w:lastRenderedPageBreak/>
        <w:t>废旧纺织品回收利用效果好的国家，与相关回收企业积极开发产品及推广应用有关，还与政府的宏观政策顶层设计与宣传推动起到了关键作用。</w:t>
      </w:r>
    </w:p>
    <w:p w:rsidR="007F570C" w:rsidRPr="007C3783" w:rsidRDefault="007F570C" w:rsidP="007F570C">
      <w:pPr>
        <w:pStyle w:val="0010"/>
      </w:pPr>
      <w:r w:rsidRPr="007C3783">
        <w:t>1</w:t>
      </w:r>
      <w:r w:rsidRPr="007C3783">
        <w:rPr>
          <w:rFonts w:hint="eastAsia"/>
        </w:rPr>
        <w:t>．主要发达国家循环经济相关政策</w:t>
      </w:r>
    </w:p>
    <w:p w:rsidR="007F570C" w:rsidRDefault="007F570C" w:rsidP="007F570C">
      <w:pPr>
        <w:pStyle w:val="00"/>
      </w:pPr>
      <w:r w:rsidRPr="00CB7A26">
        <w:rPr>
          <w:rFonts w:hint="eastAsia"/>
        </w:rPr>
        <w:t>（</w:t>
      </w:r>
      <w:r w:rsidRPr="00CB7A26">
        <w:t>1</w:t>
      </w:r>
      <w:r w:rsidRPr="00CB7A26">
        <w:rPr>
          <w:rFonts w:hint="eastAsia"/>
        </w:rPr>
        <w:t>）德国</w:t>
      </w:r>
    </w:p>
    <w:p w:rsidR="007F570C" w:rsidRDefault="007F570C" w:rsidP="007F570C">
      <w:pPr>
        <w:pStyle w:val="00"/>
      </w:pPr>
      <w:r w:rsidRPr="00CB7A26">
        <w:rPr>
          <w:rFonts w:hint="eastAsia"/>
        </w:rPr>
        <w:t>德国在循环经济方面走在世界前列，早在</w:t>
      </w:r>
      <w:r w:rsidRPr="00CB7A26">
        <w:t>1972</w:t>
      </w:r>
      <w:r w:rsidRPr="00CB7A26">
        <w:rPr>
          <w:rFonts w:hint="eastAsia"/>
        </w:rPr>
        <w:t>年德国就制定和颁布了《废弃物处理法》，</w:t>
      </w:r>
      <w:r w:rsidRPr="00CB7A26">
        <w:t>1996</w:t>
      </w:r>
      <w:r w:rsidRPr="00CB7A26">
        <w:rPr>
          <w:rFonts w:hint="eastAsia"/>
        </w:rPr>
        <w:t>年又颁布《循环经济和废物管理法》，确立产生废弃物最小法、污染者承担治理义务以及政府与公民合作三原则。家庭废弃物利用率从</w:t>
      </w:r>
      <w:r w:rsidRPr="00CB7A26">
        <w:t>1996</w:t>
      </w:r>
      <w:r w:rsidRPr="00CB7A26">
        <w:rPr>
          <w:rFonts w:hint="eastAsia"/>
        </w:rPr>
        <w:t>年的</w:t>
      </w:r>
      <w:r w:rsidRPr="00CB7A26">
        <w:t>35</w:t>
      </w:r>
      <w:r w:rsidRPr="00CB7A26">
        <w:rPr>
          <w:rFonts w:hint="eastAsia"/>
        </w:rPr>
        <w:t>％上升到</w:t>
      </w:r>
      <w:r w:rsidRPr="00CB7A26">
        <w:t>2003</w:t>
      </w:r>
      <w:r w:rsidRPr="00CB7A26">
        <w:rPr>
          <w:rFonts w:hint="eastAsia"/>
        </w:rPr>
        <w:t>年的</w:t>
      </w:r>
      <w:r w:rsidRPr="00CB7A26">
        <w:t>60</w:t>
      </w:r>
      <w:r w:rsidRPr="00CB7A26">
        <w:rPr>
          <w:rFonts w:hint="eastAsia"/>
        </w:rPr>
        <w:t>％。目前，废弃物处理成为德国经济支柱产业，年均营业额约</w:t>
      </w:r>
      <w:r w:rsidRPr="00CB7A26">
        <w:t>410</w:t>
      </w:r>
      <w:r w:rsidRPr="00CB7A26">
        <w:rPr>
          <w:rFonts w:hint="eastAsia"/>
        </w:rPr>
        <w:t>亿欧元，并创造</w:t>
      </w:r>
      <w:r w:rsidRPr="00CB7A26">
        <w:t>20</w:t>
      </w:r>
      <w:r w:rsidRPr="00CB7A26">
        <w:rPr>
          <w:rFonts w:hint="eastAsia"/>
        </w:rPr>
        <w:t>多万个就业机会。</w:t>
      </w:r>
    </w:p>
    <w:p w:rsidR="007F570C" w:rsidRDefault="007F570C" w:rsidP="007F570C">
      <w:pPr>
        <w:pStyle w:val="00"/>
        <w:rPr>
          <w:b/>
          <w:sz w:val="24"/>
          <w:szCs w:val="24"/>
        </w:rPr>
      </w:pPr>
      <w:r w:rsidRPr="00CB7A26">
        <w:rPr>
          <w:rFonts w:hint="eastAsia"/>
        </w:rPr>
        <w:t>（</w:t>
      </w:r>
      <w:r w:rsidRPr="00CB7A26">
        <w:t>2</w:t>
      </w:r>
      <w:r w:rsidRPr="00CB7A26">
        <w:rPr>
          <w:rFonts w:hint="eastAsia"/>
        </w:rPr>
        <w:t>）日本</w:t>
      </w:r>
    </w:p>
    <w:p w:rsidR="007F570C" w:rsidRDefault="007F570C" w:rsidP="007F570C">
      <w:pPr>
        <w:pStyle w:val="00"/>
      </w:pPr>
      <w:r w:rsidRPr="00CB7A26">
        <w:rPr>
          <w:rFonts w:hint="eastAsia"/>
        </w:rPr>
        <w:t>日本政府从上世纪</w:t>
      </w:r>
      <w:r w:rsidRPr="00CB7A26">
        <w:t>80</w:t>
      </w:r>
      <w:r w:rsidRPr="00CB7A26">
        <w:rPr>
          <w:rFonts w:hint="eastAsia"/>
        </w:rPr>
        <w:t>年代前后开始，制定了一系列的法律法规，大力推行循环经济。</w:t>
      </w:r>
      <w:r w:rsidRPr="00CB7A26">
        <w:t>2000</w:t>
      </w:r>
      <w:r w:rsidRPr="00CB7A26">
        <w:rPr>
          <w:rFonts w:hint="eastAsia"/>
        </w:rPr>
        <w:t>年，日本政府颁布了《促进循环型社会形成基本法》，此外，还制定了一系列配套的法律法规，如《废弃物处理法》、《再生资源利用促进法》、《建筑资材循环利用法》、《食品循环利用法》、《容器和包装材料循环利用法》、《家用电器循环利用法》和《汽车循环利用法》等。出台的措施包括：政府部门率先使用再生品，对循环型社会公共设施的完善提供财政支持；企业有义务提高制品和容器的耐久性，完善维修体制，在设计阶段考虑产品的循环利用；国民在使用再生品和回收循环资源方面有义务进行合作，有义务遵守建设循环型社会的规定，当制品成为循环资源时有义务协助企业收集。</w:t>
      </w:r>
    </w:p>
    <w:p w:rsidR="007F570C" w:rsidRPr="007C3783" w:rsidRDefault="007F570C" w:rsidP="007F570C">
      <w:pPr>
        <w:pStyle w:val="00"/>
      </w:pPr>
      <w:r w:rsidRPr="007C3783">
        <w:rPr>
          <w:rFonts w:hint="eastAsia"/>
        </w:rPr>
        <w:t>（</w:t>
      </w:r>
      <w:r w:rsidRPr="007C3783">
        <w:t>3</w:t>
      </w:r>
      <w:r w:rsidRPr="007C3783">
        <w:rPr>
          <w:rFonts w:hint="eastAsia"/>
        </w:rPr>
        <w:t>）英国</w:t>
      </w:r>
    </w:p>
    <w:p w:rsidR="007F570C" w:rsidRPr="007C3783" w:rsidRDefault="007F570C" w:rsidP="007F570C">
      <w:pPr>
        <w:pStyle w:val="00"/>
      </w:pPr>
      <w:r w:rsidRPr="007C3783">
        <w:rPr>
          <w:rFonts w:hint="eastAsia"/>
        </w:rPr>
        <w:t>英国的环境保护和可持续发展由环境、食品和城市事务部（</w:t>
      </w:r>
      <w:r w:rsidRPr="007C3783">
        <w:t>DEFRA</w:t>
      </w:r>
      <w:r w:rsidRPr="002660B9">
        <w:rPr>
          <w:rFonts w:ascii="宋体" w:hAnsi="宋体"/>
        </w:rPr>
        <w:t>）</w:t>
      </w:r>
      <w:r w:rsidRPr="007C3783">
        <w:rPr>
          <w:rFonts w:hint="eastAsia"/>
        </w:rPr>
        <w:t>负责，目前，该部门已经开始一项可持续服装路线图的项目，整个项目包括绿色设计、清洁生产、有机认证等内容，其中特别包括：“新使用、回收和丢弃服装的管理达到最大化”。</w:t>
      </w:r>
    </w:p>
    <w:p w:rsidR="007F570C" w:rsidRPr="007C3783" w:rsidRDefault="007F570C" w:rsidP="007F570C">
      <w:pPr>
        <w:pStyle w:val="00"/>
      </w:pPr>
      <w:r w:rsidRPr="007C3783">
        <w:rPr>
          <w:rFonts w:hint="eastAsia"/>
        </w:rPr>
        <w:t>（</w:t>
      </w:r>
      <w:r w:rsidRPr="007C3783">
        <w:t>4</w:t>
      </w:r>
      <w:r w:rsidRPr="007C3783">
        <w:rPr>
          <w:rFonts w:hint="eastAsia"/>
        </w:rPr>
        <w:t>）法国</w:t>
      </w:r>
    </w:p>
    <w:p w:rsidR="007F570C" w:rsidRPr="007C3783" w:rsidRDefault="007F570C" w:rsidP="007F570C">
      <w:pPr>
        <w:pStyle w:val="00"/>
      </w:pPr>
      <w:r w:rsidRPr="007C3783">
        <w:rPr>
          <w:rFonts w:hint="eastAsia"/>
        </w:rPr>
        <w:t>法国生态和可持续发展部于</w:t>
      </w:r>
      <w:r w:rsidRPr="007C3783">
        <w:t>2007</w:t>
      </w:r>
      <w:r w:rsidRPr="007C3783">
        <w:rPr>
          <w:rFonts w:hint="eastAsia"/>
        </w:rPr>
        <w:t>年颁布了《关于新纺织服装产品、鞋及家用亚麻布产生的废物再循环与处理法令草案（</w:t>
      </w:r>
      <w:r w:rsidRPr="007C3783">
        <w:t>G/TBT/N/FRA/66</w:t>
      </w:r>
      <w:r w:rsidRPr="007C3783">
        <w:rPr>
          <w:rFonts w:hint="eastAsia"/>
        </w:rPr>
        <w:t>号通报</w:t>
      </w:r>
      <w:r w:rsidRPr="002660B9">
        <w:rPr>
          <w:rFonts w:ascii="宋体" w:hAnsi="宋体"/>
        </w:rPr>
        <w:t>）</w:t>
      </w:r>
      <w:r w:rsidRPr="007C3783">
        <w:rPr>
          <w:rFonts w:hint="eastAsia"/>
        </w:rPr>
        <w:t>》，该草案制定了关于纺织废物延伸生产者责任及计划的组织程序。</w:t>
      </w:r>
    </w:p>
    <w:p w:rsidR="007F570C" w:rsidRPr="007C3783" w:rsidRDefault="007F570C" w:rsidP="007F570C">
      <w:pPr>
        <w:pStyle w:val="00"/>
      </w:pPr>
      <w:r w:rsidRPr="007C3783">
        <w:rPr>
          <w:rFonts w:hint="eastAsia"/>
        </w:rPr>
        <w:t>（</w:t>
      </w:r>
      <w:r w:rsidRPr="007C3783">
        <w:t>5</w:t>
      </w:r>
      <w:r w:rsidRPr="007C3783">
        <w:rPr>
          <w:rFonts w:hint="eastAsia"/>
        </w:rPr>
        <w:t>）美国</w:t>
      </w:r>
    </w:p>
    <w:p w:rsidR="007F570C" w:rsidRPr="007C3783" w:rsidRDefault="007F570C" w:rsidP="007F570C">
      <w:pPr>
        <w:pStyle w:val="00"/>
        <w:rPr>
          <w:szCs w:val="24"/>
        </w:rPr>
      </w:pPr>
      <w:r w:rsidRPr="007C3783">
        <w:rPr>
          <w:rFonts w:hint="eastAsia"/>
          <w:szCs w:val="24"/>
        </w:rPr>
        <w:t>美国发展循环经济年代较早。</w:t>
      </w:r>
      <w:r w:rsidRPr="007C3783">
        <w:rPr>
          <w:szCs w:val="24"/>
        </w:rPr>
        <w:t>1976</w:t>
      </w:r>
      <w:r w:rsidRPr="007C3783">
        <w:rPr>
          <w:rFonts w:hint="eastAsia"/>
          <w:szCs w:val="24"/>
        </w:rPr>
        <w:t>年，美国联邦政府就制定了专门的《固体垃圾处理法案》，到目前为止，已有十几个州制订了废弃瓶子的处理办法规定，</w:t>
      </w:r>
      <w:r w:rsidRPr="007C3783">
        <w:rPr>
          <w:szCs w:val="24"/>
        </w:rPr>
        <w:t>20</w:t>
      </w:r>
      <w:r w:rsidRPr="007C3783">
        <w:rPr>
          <w:rFonts w:hint="eastAsia"/>
          <w:szCs w:val="24"/>
        </w:rPr>
        <w:t>多个州制订了禁止在庭院内处理废弃物的法规，近一半的州对固体废弃物的循环处理率超过了</w:t>
      </w:r>
      <w:r w:rsidRPr="007C3783">
        <w:rPr>
          <w:szCs w:val="24"/>
        </w:rPr>
        <w:t>30</w:t>
      </w:r>
      <w:r w:rsidRPr="007C3783">
        <w:rPr>
          <w:rFonts w:hint="eastAsia"/>
          <w:szCs w:val="24"/>
        </w:rPr>
        <w:t>％。每年</w:t>
      </w:r>
      <w:r w:rsidRPr="007C3783">
        <w:rPr>
          <w:szCs w:val="24"/>
        </w:rPr>
        <w:t>11</w:t>
      </w:r>
      <w:r w:rsidRPr="007C3783">
        <w:rPr>
          <w:rFonts w:hint="eastAsia"/>
          <w:szCs w:val="24"/>
        </w:rPr>
        <w:t>月</w:t>
      </w:r>
      <w:r w:rsidRPr="007C3783">
        <w:rPr>
          <w:szCs w:val="24"/>
        </w:rPr>
        <w:t>15</w:t>
      </w:r>
      <w:r w:rsidRPr="007C3783">
        <w:rPr>
          <w:rFonts w:hint="eastAsia"/>
          <w:szCs w:val="24"/>
        </w:rPr>
        <w:t>日是美国的“回收利用日”。在美国，二手服装店是废旧纺织品服装的主要走向，市民将废弃服装干洗后捐献给慈善组织，慈善组织分拣后直接挂牌出售，市民对二手服装的接受程度高，二手服装的销售不受限制，也没有消毒等“卫生”要求。</w:t>
      </w:r>
    </w:p>
    <w:p w:rsidR="007F570C" w:rsidRDefault="007F570C" w:rsidP="007F570C">
      <w:pPr>
        <w:adjustRightInd w:val="0"/>
        <w:snapToGrid w:val="0"/>
        <w:spacing w:line="354" w:lineRule="exact"/>
        <w:ind w:firstLineChars="200" w:firstLine="420"/>
        <w:rPr>
          <w:rFonts w:eastAsia="楷体_GB2312"/>
          <w:color w:val="000000"/>
          <w:szCs w:val="21"/>
        </w:rPr>
      </w:pPr>
      <w:r w:rsidRPr="00CB7A26">
        <w:rPr>
          <w:rFonts w:eastAsia="楷体_GB2312"/>
          <w:color w:val="000000"/>
          <w:szCs w:val="21"/>
        </w:rPr>
        <w:t>2</w:t>
      </w:r>
      <w:r w:rsidRPr="00CB7A26">
        <w:rPr>
          <w:rFonts w:eastAsia="楷体_GB2312" w:hint="eastAsia"/>
          <w:color w:val="000000"/>
          <w:szCs w:val="21"/>
        </w:rPr>
        <w:t>．中国废旧纺织品回收利用发展现状</w:t>
      </w:r>
    </w:p>
    <w:p w:rsidR="007F570C" w:rsidRPr="002E2A5A" w:rsidRDefault="007F570C" w:rsidP="007F570C">
      <w:pPr>
        <w:pStyle w:val="00"/>
      </w:pPr>
      <w:r>
        <w:rPr>
          <w:rFonts w:hint="eastAsia"/>
        </w:rPr>
        <w:t>到</w:t>
      </w:r>
      <w:r>
        <w:rPr>
          <w:rFonts w:hint="eastAsia"/>
        </w:rPr>
        <w:t>2015</w:t>
      </w:r>
      <w:r>
        <w:rPr>
          <w:rFonts w:hint="eastAsia"/>
        </w:rPr>
        <w:t>年末，中国废旧纺织品累计产生量近</w:t>
      </w:r>
      <w:r>
        <w:t>1</w:t>
      </w:r>
      <w:r>
        <w:rPr>
          <w:rFonts w:hint="eastAsia"/>
        </w:rPr>
        <w:t>亿吨，其中化纤类</w:t>
      </w:r>
      <w:r>
        <w:t>7000</w:t>
      </w:r>
      <w:r>
        <w:rPr>
          <w:rFonts w:hint="eastAsia"/>
        </w:rPr>
        <w:t>万吨，天然纤维类</w:t>
      </w:r>
      <w:r>
        <w:t>3000</w:t>
      </w:r>
      <w:r>
        <w:rPr>
          <w:rFonts w:hint="eastAsia"/>
        </w:rPr>
        <w:t>万吨。</w:t>
      </w:r>
    </w:p>
    <w:p w:rsidR="007F570C" w:rsidRPr="002E2A5A" w:rsidRDefault="007F570C" w:rsidP="007F570C">
      <w:pPr>
        <w:pStyle w:val="00"/>
      </w:pPr>
      <w:r w:rsidRPr="00CB7A26">
        <w:rPr>
          <w:rFonts w:hint="eastAsia"/>
        </w:rPr>
        <w:t>作为人口世界第一的发展中国家，中国的经济发展正面临着生态资源匮乏、能源缺乏和环境污染加剧的问题，中国不仅是一个纺织生产大国也是一个消费大国。根据中国废旧处置委员会报告，中国政府一直都相当重视废旧物品的回收。</w:t>
      </w:r>
      <w:r w:rsidRPr="00CB7A26">
        <w:t>2012</w:t>
      </w:r>
      <w:r w:rsidRPr="00CB7A26">
        <w:rPr>
          <w:rFonts w:hint="eastAsia"/>
        </w:rPr>
        <w:t>年数据统计有</w:t>
      </w:r>
      <w:r w:rsidRPr="00CB7A26">
        <w:t>5000</w:t>
      </w:r>
      <w:r w:rsidRPr="00CB7A26">
        <w:rPr>
          <w:rFonts w:hint="eastAsia"/>
        </w:rPr>
        <w:t>多家回收</w:t>
      </w:r>
      <w:r w:rsidRPr="00CB7A26">
        <w:rPr>
          <w:rFonts w:hint="eastAsia"/>
        </w:rPr>
        <w:lastRenderedPageBreak/>
        <w:t>企业，注册回收站有</w:t>
      </w:r>
      <w:r w:rsidRPr="00CB7A26">
        <w:t>16030</w:t>
      </w:r>
      <w:r w:rsidRPr="00CB7A26">
        <w:rPr>
          <w:rFonts w:hint="eastAsia"/>
        </w:rPr>
        <w:t>多家，没有登记的约有</w:t>
      </w:r>
      <w:r w:rsidRPr="00CB7A26">
        <w:t>4</w:t>
      </w:r>
      <w:r w:rsidRPr="00CB7A26">
        <w:rPr>
          <w:rFonts w:hint="eastAsia"/>
        </w:rPr>
        <w:t>万多家，处理公司</w:t>
      </w:r>
      <w:r w:rsidRPr="00CB7A26">
        <w:t>3000</w:t>
      </w:r>
      <w:r w:rsidRPr="00CB7A26">
        <w:rPr>
          <w:rFonts w:hint="eastAsia"/>
        </w:rPr>
        <w:t>多家。但人们对于废旧纺织品回收利用的认识却是相当薄弱。从全球化视野来看，与国际先进的研究进程和成果相比，中国废旧纺织品的回收利用政策及相关研究显得尤为滞后。</w:t>
      </w:r>
    </w:p>
    <w:p w:rsidR="007F570C" w:rsidRPr="002E2A5A" w:rsidRDefault="007F570C" w:rsidP="007F570C">
      <w:pPr>
        <w:pStyle w:val="00"/>
      </w:pPr>
      <w:r w:rsidRPr="00CB7A26">
        <w:rPr>
          <w:rFonts w:hint="eastAsia"/>
        </w:rPr>
        <w:t>国内废旧纺织品综合利用行业存在的主要问题有：再生回收行业企业规模普遍较小，产品档次不高，产品的附加值不高；企业善于单打独斗，骨干型企业少，再生行业的回收、处置、流通、运输等各环节无序；再生行业上下游产业链的结合还缺乏沟通，不能形成良性循环；行业长期游离于体系之外，遭受歧视，缺乏有效引导、宣传等问题。</w:t>
      </w:r>
    </w:p>
    <w:p w:rsidR="007F570C" w:rsidRPr="002E2A5A" w:rsidRDefault="007F570C" w:rsidP="007F570C">
      <w:pPr>
        <w:pStyle w:val="00"/>
      </w:pPr>
      <w:r w:rsidRPr="00CB7A26">
        <w:rPr>
          <w:rFonts w:hint="eastAsia"/>
        </w:rPr>
        <w:t>中国与发达国家在综合利用方面存在一定差距：</w:t>
      </w:r>
    </w:p>
    <w:p w:rsidR="007F570C" w:rsidRPr="002E2A5A" w:rsidRDefault="007F570C" w:rsidP="007F570C">
      <w:pPr>
        <w:pStyle w:val="00"/>
      </w:pPr>
      <w:r w:rsidRPr="00CB7A26">
        <w:rPr>
          <w:rFonts w:hint="eastAsia"/>
        </w:rPr>
        <w:t>一是在原料回收流通体系方面的政策、法律、法规、税收、金融信贷、证券化等顶层设计不够周全，扶持力度小；</w:t>
      </w:r>
    </w:p>
    <w:p w:rsidR="007F570C" w:rsidRPr="002E2A5A" w:rsidRDefault="007F570C" w:rsidP="007F570C">
      <w:pPr>
        <w:pStyle w:val="00"/>
      </w:pPr>
      <w:r w:rsidRPr="00CB7A26">
        <w:rPr>
          <w:rFonts w:hint="eastAsia"/>
        </w:rPr>
        <w:t>二是在原料的高质化、高效处理方面，国外普遍采用光谱仪、色谱仪及金属探测仪等进行挑拣，而中国基本上采用人工挑拣；</w:t>
      </w:r>
    </w:p>
    <w:p w:rsidR="007F570C" w:rsidRPr="002E2A5A" w:rsidRDefault="007F570C" w:rsidP="007F570C">
      <w:pPr>
        <w:pStyle w:val="00"/>
      </w:pPr>
      <w:r w:rsidRPr="00CB7A26">
        <w:rPr>
          <w:rFonts w:hint="eastAsia"/>
        </w:rPr>
        <w:t>三是再生短纤生产过程中，虽然设备、工艺、技术、管理已达到国际同类水平，但是在产品的开发、应用、消费、宣传和理念上与发达国家有一定的差距；</w:t>
      </w:r>
    </w:p>
    <w:p w:rsidR="007F570C" w:rsidRPr="002E2A5A" w:rsidRDefault="007F570C" w:rsidP="007F570C">
      <w:pPr>
        <w:pStyle w:val="00"/>
      </w:pPr>
      <w:r w:rsidRPr="00CB7A26">
        <w:rPr>
          <w:rFonts w:hint="eastAsia"/>
        </w:rPr>
        <w:t>四是在再生聚酯长丝方面化学法技术的研制和产业化推进还要加快步伐；</w:t>
      </w:r>
    </w:p>
    <w:p w:rsidR="007F570C" w:rsidRPr="002E2A5A" w:rsidRDefault="007F570C" w:rsidP="007F570C">
      <w:pPr>
        <w:pStyle w:val="00"/>
      </w:pPr>
      <w:r w:rsidRPr="00CB7A26">
        <w:rPr>
          <w:rFonts w:hint="eastAsia"/>
        </w:rPr>
        <w:t>五是再生纤维制品后道处理技术方面尚有一定差距；</w:t>
      </w:r>
    </w:p>
    <w:p w:rsidR="007F570C" w:rsidRPr="002E2A5A" w:rsidRDefault="007F570C" w:rsidP="007F570C">
      <w:pPr>
        <w:pStyle w:val="00"/>
      </w:pPr>
      <w:r w:rsidRPr="00CB7A26">
        <w:rPr>
          <w:rFonts w:hint="eastAsia"/>
        </w:rPr>
        <w:t>六是在产品的使用上尚缺乏补偿和惩罚机制及相关法律、法规作为保证。</w:t>
      </w:r>
    </w:p>
    <w:p w:rsidR="007F570C" w:rsidRDefault="007F570C" w:rsidP="007F570C">
      <w:pPr>
        <w:pStyle w:val="002"/>
      </w:pPr>
      <w:r w:rsidRPr="00CB7A26">
        <w:rPr>
          <w:rFonts w:hint="eastAsia"/>
        </w:rPr>
        <w:t>（三）国内外的技术发展现状及未来发展方向</w:t>
      </w:r>
    </w:p>
    <w:p w:rsidR="007F570C" w:rsidRDefault="007F570C" w:rsidP="007F570C">
      <w:pPr>
        <w:pStyle w:val="00"/>
      </w:pPr>
      <w:r w:rsidRPr="00CB7A26">
        <w:rPr>
          <w:rFonts w:hint="eastAsia"/>
        </w:rPr>
        <w:t>发达国家从</w:t>
      </w:r>
      <w:r w:rsidRPr="00CB7A26">
        <w:t>20</w:t>
      </w:r>
      <w:r w:rsidRPr="00CB7A26">
        <w:rPr>
          <w:rFonts w:hint="eastAsia"/>
        </w:rPr>
        <w:t>世纪</w:t>
      </w:r>
      <w:r w:rsidRPr="00CB7A26">
        <w:t>50</w:t>
      </w:r>
      <w:r w:rsidRPr="00CB7A26">
        <w:rPr>
          <w:rFonts w:hint="eastAsia"/>
        </w:rPr>
        <w:t>年代就开始研究回收利用废旧</w:t>
      </w:r>
      <w:r w:rsidRPr="00CB7A26">
        <w:t>PET</w:t>
      </w:r>
      <w:r w:rsidRPr="00CB7A26">
        <w:rPr>
          <w:rFonts w:hint="eastAsia"/>
        </w:rPr>
        <w:t>的方法。到目前为止，世界许多大公司和研究机构均投入了巨大的人力物力从事这方面研究，形成了一系列的回收技术方案。</w:t>
      </w:r>
    </w:p>
    <w:p w:rsidR="007F570C" w:rsidRDefault="007F570C" w:rsidP="007F570C">
      <w:pPr>
        <w:pStyle w:val="0010"/>
      </w:pPr>
      <w:r w:rsidRPr="00CB7A26">
        <w:t>1</w:t>
      </w:r>
      <w:r w:rsidRPr="00CB7A26">
        <w:rPr>
          <w:rFonts w:hint="eastAsia"/>
        </w:rPr>
        <w:t>．废旧纺织品主要回收利用方法</w:t>
      </w:r>
    </w:p>
    <w:p w:rsidR="007F570C" w:rsidRDefault="007F570C" w:rsidP="007F570C">
      <w:pPr>
        <w:pStyle w:val="00"/>
        <w:rPr>
          <w:b/>
        </w:rPr>
      </w:pPr>
      <w:r w:rsidRPr="00CB7A26">
        <w:rPr>
          <w:rFonts w:hint="eastAsia"/>
        </w:rPr>
        <w:t>（</w:t>
      </w:r>
      <w:r w:rsidRPr="00CB7A26">
        <w:t>1</w:t>
      </w:r>
      <w:r w:rsidRPr="00CB7A26">
        <w:rPr>
          <w:rFonts w:hint="eastAsia"/>
        </w:rPr>
        <w:t>）</w:t>
      </w:r>
      <w:r w:rsidRPr="00CB7A26">
        <w:rPr>
          <w:rFonts w:hint="eastAsia"/>
          <w:b/>
        </w:rPr>
        <w:t>机械开松法</w:t>
      </w:r>
      <w:r w:rsidRPr="00CB7A26">
        <w:rPr>
          <w:b/>
        </w:rPr>
        <w:t>—</w:t>
      </w:r>
      <w:r w:rsidRPr="00CB7A26">
        <w:rPr>
          <w:rFonts w:hint="eastAsia"/>
          <w:b/>
        </w:rPr>
        <w:t>特指混料纺织品：</w:t>
      </w:r>
    </w:p>
    <w:p w:rsidR="007F570C" w:rsidRDefault="007F570C" w:rsidP="007F570C">
      <w:pPr>
        <w:pStyle w:val="00"/>
      </w:pPr>
      <w:r w:rsidRPr="00CB7A26">
        <w:rPr>
          <w:rFonts w:hint="eastAsia"/>
        </w:rPr>
        <w:t>将废旧纺织品不经分离，直接加工成可纺成纱线的再生纤维，然后织出具有穿着性或者一定使用功能的面料；或者直接将废旧布片经简单加工后直接使用。</w:t>
      </w:r>
    </w:p>
    <w:p w:rsidR="007F570C" w:rsidRDefault="007F570C" w:rsidP="007F570C">
      <w:pPr>
        <w:pStyle w:val="00"/>
      </w:pPr>
      <w:r w:rsidRPr="00CB7A26">
        <w:rPr>
          <w:rFonts w:hint="eastAsia"/>
        </w:rPr>
        <w:t>机械回收方面，国外早在二十世纪</w:t>
      </w:r>
      <w:r w:rsidRPr="00CB7A26">
        <w:t>70</w:t>
      </w:r>
      <w:r w:rsidRPr="00CB7A26">
        <w:rPr>
          <w:rFonts w:hint="eastAsia"/>
        </w:rPr>
        <w:t>年代就有研究，且有较为成熟的处理技术、装备和工艺。但是，这种回收方法虽然实现了废弃纺织品的再利用，但是产品无法解决再次垃圾化的问题。</w:t>
      </w:r>
    </w:p>
    <w:p w:rsidR="007F570C" w:rsidRDefault="007F570C" w:rsidP="007F570C">
      <w:pPr>
        <w:pStyle w:val="00"/>
        <w:rPr>
          <w:b/>
        </w:rPr>
      </w:pPr>
      <w:r w:rsidRPr="00CB7A26">
        <w:rPr>
          <w:rFonts w:hint="eastAsia"/>
        </w:rPr>
        <w:t>（</w:t>
      </w:r>
      <w:r w:rsidRPr="00CB7A26">
        <w:t>2</w:t>
      </w:r>
      <w:r w:rsidRPr="00CB7A26">
        <w:rPr>
          <w:rFonts w:hint="eastAsia"/>
        </w:rPr>
        <w:t>）</w:t>
      </w:r>
      <w:r w:rsidRPr="00CB7A26">
        <w:rPr>
          <w:rFonts w:hint="eastAsia"/>
          <w:b/>
        </w:rPr>
        <w:t>物理回收法</w:t>
      </w:r>
      <w:r w:rsidRPr="00CB7A26">
        <w:rPr>
          <w:b/>
        </w:rPr>
        <w:t>—</w:t>
      </w:r>
      <w:r w:rsidRPr="00CB7A26">
        <w:rPr>
          <w:rFonts w:hint="eastAsia"/>
          <w:b/>
        </w:rPr>
        <w:t>热塑性材料：</w:t>
      </w:r>
    </w:p>
    <w:p w:rsidR="007F570C" w:rsidRDefault="007F570C" w:rsidP="007F570C">
      <w:pPr>
        <w:pStyle w:val="00"/>
      </w:pPr>
      <w:r w:rsidRPr="00CB7A26">
        <w:rPr>
          <w:rFonts w:hint="eastAsia"/>
        </w:rPr>
        <w:t>不破坏高聚物的化学结构，不改变其组成，通过将其收集、分类、净化、干燥进行加工处理并造粒，使其达到纺丝原料品质标准。</w:t>
      </w:r>
    </w:p>
    <w:p w:rsidR="007F570C" w:rsidRDefault="007F570C" w:rsidP="007F570C">
      <w:pPr>
        <w:pStyle w:val="00"/>
      </w:pPr>
      <w:r w:rsidRPr="00CB7A26">
        <w:rPr>
          <w:rFonts w:hint="eastAsia"/>
        </w:rPr>
        <w:t>这种处理方法分为两个发展阶段：</w:t>
      </w:r>
    </w:p>
    <w:p w:rsidR="007F570C" w:rsidRDefault="007F570C" w:rsidP="007F570C">
      <w:pPr>
        <w:pStyle w:val="00"/>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rFonts w:hint="eastAsia"/>
        </w:rPr>
        <w:t>．</w:t>
      </w:r>
      <w:r w:rsidRPr="00CB7A26">
        <w:rPr>
          <w:rFonts w:hint="eastAsia"/>
        </w:rPr>
        <w:t>将废旧纺织品经过分类，清洗，塑化，制成泡泡料，经过干燥后直接用于短纤维的生产。这种工艺流程简单，投资小；缺点是自动化程度低、能耗高，分拣，加工全部人工完成，且由于进入门槛低，管理不到位，在清洗过程中产生大量的废水，造成环境的二次污染。</w:t>
      </w:r>
    </w:p>
    <w:p w:rsidR="007F570C" w:rsidRDefault="007F570C" w:rsidP="007F570C">
      <w:pPr>
        <w:pStyle w:val="00"/>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Pr>
          <w:rFonts w:hint="eastAsia"/>
        </w:rPr>
        <w:t>．</w:t>
      </w:r>
      <w:r w:rsidRPr="00CB7A26">
        <w:rPr>
          <w:rFonts w:hint="eastAsia"/>
        </w:rPr>
        <w:t>将废弃纺织品经过分类，破碎，挤压熔融，精细过滤，造粒，生产再生切片。该工艺为近年发展出的一种高质化应用工艺，生产过程能耗低，产品质量可达到长丝级标准。由于不需对原料进行清洗等预处理，不会造成二次污染。缺点是对于原料的要求较高，加工过程中无法弥补</w:t>
      </w:r>
      <w:r>
        <w:rPr>
          <w:rFonts w:hint="eastAsia"/>
        </w:rPr>
        <w:t>黏</w:t>
      </w:r>
      <w:r w:rsidRPr="00CB7A26">
        <w:rPr>
          <w:rFonts w:hint="eastAsia"/>
        </w:rPr>
        <w:t>度降低，产品的应用范围受限。</w:t>
      </w:r>
    </w:p>
    <w:p w:rsidR="007F570C" w:rsidRDefault="007F570C" w:rsidP="007F570C">
      <w:pPr>
        <w:pStyle w:val="00"/>
      </w:pPr>
      <w:r>
        <w:lastRenderedPageBreak/>
        <w:fldChar w:fldCharType="begin"/>
      </w:r>
      <w:r>
        <w:instrText xml:space="preserve"> </w:instrText>
      </w:r>
      <w:r>
        <w:rPr>
          <w:rFonts w:hint="eastAsia"/>
        </w:rPr>
        <w:instrText>= 3 \* GB3</w:instrText>
      </w:r>
      <w:r>
        <w:instrText xml:space="preserve"> </w:instrText>
      </w:r>
      <w:r>
        <w:fldChar w:fldCharType="separate"/>
      </w:r>
      <w:r>
        <w:rPr>
          <w:rFonts w:hint="eastAsia"/>
          <w:noProof/>
        </w:rPr>
        <w:t>③</w:t>
      </w:r>
      <w:r>
        <w:fldChar w:fldCharType="end"/>
      </w:r>
      <w:r>
        <w:rPr>
          <w:rFonts w:hint="eastAsia"/>
        </w:rPr>
        <w:t>．</w:t>
      </w:r>
      <w:r w:rsidRPr="00CB7A26">
        <w:rPr>
          <w:rFonts w:hint="eastAsia"/>
        </w:rPr>
        <w:t>化学回收法：将天然纤维或化学纤维类的废旧纺织品中高分子聚合物解聚分解得到单体，再利用这些单体制造新的化学纤维。</w:t>
      </w:r>
    </w:p>
    <w:p w:rsidR="007F570C" w:rsidRDefault="007F570C" w:rsidP="007F570C">
      <w:pPr>
        <w:pStyle w:val="00"/>
      </w:pPr>
      <w:r w:rsidRPr="00CB7A26">
        <w:rPr>
          <w:rFonts w:hint="eastAsia"/>
        </w:rPr>
        <w:t>国外废弃聚酯的用化学法回收利用研究比较多，即通过水解法、醇解法、超临界流体法等各种化学方法，将废弃涤纶降解成低聚物或者单体，缺点是流程长，成本高。优点是产品附加值高。</w:t>
      </w:r>
    </w:p>
    <w:p w:rsidR="007F570C" w:rsidRDefault="007F570C" w:rsidP="007F570C">
      <w:pPr>
        <w:pStyle w:val="00"/>
      </w:pPr>
      <w:r>
        <w:fldChar w:fldCharType="begin"/>
      </w:r>
      <w:r>
        <w:instrText xml:space="preserve"> </w:instrText>
      </w:r>
      <w:r>
        <w:rPr>
          <w:rFonts w:hint="eastAsia"/>
        </w:rPr>
        <w:instrText>= 4 \* GB3</w:instrText>
      </w:r>
      <w:r>
        <w:instrText xml:space="preserve"> </w:instrText>
      </w:r>
      <w:r>
        <w:fldChar w:fldCharType="separate"/>
      </w:r>
      <w:r>
        <w:rPr>
          <w:rFonts w:hint="eastAsia"/>
          <w:noProof/>
        </w:rPr>
        <w:t>④</w:t>
      </w:r>
      <w:r>
        <w:fldChar w:fldCharType="end"/>
      </w:r>
      <w:r>
        <w:rPr>
          <w:rFonts w:hint="eastAsia"/>
        </w:rPr>
        <w:t>．</w:t>
      </w:r>
      <w:r w:rsidRPr="00CB7A26">
        <w:rPr>
          <w:rFonts w:hint="eastAsia"/>
        </w:rPr>
        <w:t>热能回收法：将废旧纺织品中热值较高的化学纤维通过焚烧转化为热量，用于火力发电的回收再利用，热能法适合那些不能再循环利用的废旧纺织品。</w:t>
      </w:r>
    </w:p>
    <w:p w:rsidR="007F570C" w:rsidRDefault="007F570C" w:rsidP="007F570C">
      <w:pPr>
        <w:pStyle w:val="0010"/>
      </w:pPr>
      <w:r w:rsidRPr="00CB7A26">
        <w:t>2</w:t>
      </w:r>
      <w:r w:rsidRPr="00CB7A26">
        <w:rPr>
          <w:rFonts w:hint="eastAsia"/>
        </w:rPr>
        <w:t>．国内外回收利用技术现状</w:t>
      </w:r>
    </w:p>
    <w:p w:rsidR="007F570C" w:rsidRPr="00EF3172" w:rsidRDefault="007F570C" w:rsidP="007F570C">
      <w:pPr>
        <w:pStyle w:val="00"/>
      </w:pPr>
      <w:r w:rsidRPr="00CB7A26">
        <w:rPr>
          <w:rFonts w:hint="eastAsia"/>
        </w:rPr>
        <w:t>再生聚酯产业的原料主要分为三大类：以饮料瓶和薄膜为代表的废弃聚酯类容器和包装物；涤纶纺织品生产加工过程中产生的废熔体，废丝及下脚料；因为替换、破损而废弃的涤纶废旧纺织面料和服装。</w:t>
      </w:r>
      <w:r w:rsidRPr="00CB7A26">
        <w:t>20</w:t>
      </w:r>
      <w:r w:rsidRPr="00CB7A26">
        <w:rPr>
          <w:rFonts w:hint="eastAsia"/>
        </w:rPr>
        <w:t>世纪</w:t>
      </w:r>
      <w:r w:rsidRPr="00CB7A26">
        <w:t>80</w:t>
      </w:r>
      <w:r w:rsidRPr="00CB7A26">
        <w:rPr>
          <w:rFonts w:hint="eastAsia"/>
        </w:rPr>
        <w:t>年代初期，再生聚酯主要原料来自于原生涤纶生产过程中的废丝，废浆块以及其它工业下脚料，以物理法回收为主，主要产品为泡泡料，应用于低端的短纤市场。</w:t>
      </w:r>
      <w:r w:rsidRPr="00CB7A26">
        <w:t>90</w:t>
      </w:r>
      <w:r w:rsidRPr="00CB7A26">
        <w:rPr>
          <w:rFonts w:hint="eastAsia"/>
        </w:rPr>
        <w:t>年代以后，原料产生了很大变化，大量的废弃聚酯瓶经回收、清洗、粉碎后直接用来生产短纤维。随着全球涤纶产量的不断增加，废旧纺织品的社会存量越来越大，对涤纶废旧纺织品的高质化再生技术研究日益收到重视，因废旧纺织品成分复杂，形态各异，物理法再生技术已无法完成聚酯的回收，因此，化学法回收技术得到了快速发展。</w:t>
      </w:r>
    </w:p>
    <w:p w:rsidR="007F570C" w:rsidRDefault="007F570C" w:rsidP="007F570C">
      <w:pPr>
        <w:pStyle w:val="00"/>
      </w:pPr>
      <w:r w:rsidRPr="00CB7A26">
        <w:rPr>
          <w:rFonts w:hint="eastAsia"/>
        </w:rPr>
        <w:t>（</w:t>
      </w:r>
      <w:r w:rsidRPr="00CB7A26">
        <w:t>1</w:t>
      </w:r>
      <w:r w:rsidRPr="00CB7A26">
        <w:rPr>
          <w:rFonts w:hint="eastAsia"/>
        </w:rPr>
        <w:t>）国内外物理法回收技术进展</w:t>
      </w:r>
    </w:p>
    <w:p w:rsidR="007F570C" w:rsidRDefault="007F570C" w:rsidP="007F570C">
      <w:pPr>
        <w:pStyle w:val="00"/>
      </w:pPr>
      <w:r w:rsidRPr="00CB7A26">
        <w:rPr>
          <w:rFonts w:hint="eastAsia"/>
        </w:rPr>
        <w:t>废弃的聚酯瓶等包装物，涤纶纺织品生产加工过程中产生的废熔体，废丝及下脚料，杂质含量低，回收难度小，一般采用物理法进行回收。主流的工艺流程是将聚酯废料除杂</w:t>
      </w:r>
      <w:r w:rsidRPr="00CB7A26">
        <w:t>-</w:t>
      </w:r>
      <w:r w:rsidRPr="00CB7A26">
        <w:rPr>
          <w:rFonts w:hint="eastAsia"/>
        </w:rPr>
        <w:t>破碎</w:t>
      </w:r>
      <w:r w:rsidRPr="00CB7A26">
        <w:t>-</w:t>
      </w:r>
      <w:r w:rsidRPr="00CB7A26">
        <w:rPr>
          <w:rFonts w:hint="eastAsia"/>
        </w:rPr>
        <w:t>脱水脱气</w:t>
      </w:r>
      <w:r w:rsidRPr="00CB7A26">
        <w:t>-</w:t>
      </w:r>
      <w:r w:rsidRPr="00CB7A26">
        <w:rPr>
          <w:rFonts w:hint="eastAsia"/>
        </w:rPr>
        <w:t>熔融</w:t>
      </w:r>
      <w:r w:rsidRPr="00CB7A26">
        <w:t>-</w:t>
      </w:r>
      <w:r w:rsidRPr="00CB7A26">
        <w:rPr>
          <w:rFonts w:hint="eastAsia"/>
        </w:rPr>
        <w:t>过滤</w:t>
      </w:r>
      <w:r w:rsidRPr="00CB7A26">
        <w:t>-</w:t>
      </w:r>
      <w:r w:rsidRPr="00CB7A26">
        <w:rPr>
          <w:rFonts w:hint="eastAsia"/>
        </w:rPr>
        <w:t>造粒。</w:t>
      </w:r>
    </w:p>
    <w:p w:rsidR="007F570C" w:rsidRDefault="007F570C" w:rsidP="007F570C">
      <w:pPr>
        <w:pStyle w:val="00"/>
      </w:pPr>
      <w:r w:rsidRPr="00CB7A26">
        <w:rPr>
          <w:rFonts w:hint="eastAsia"/>
        </w:rPr>
        <w:t>以美国</w:t>
      </w:r>
      <w:r w:rsidRPr="00CB7A26">
        <w:t>Unifi</w:t>
      </w:r>
      <w:r w:rsidRPr="00CB7A26">
        <w:rPr>
          <w:rFonts w:hint="eastAsia"/>
        </w:rPr>
        <w:t>公司、</w:t>
      </w:r>
      <w:r w:rsidRPr="00CB7A26">
        <w:t>Wellman Fiber</w:t>
      </w:r>
      <w:r w:rsidRPr="00CB7A26">
        <w:rPr>
          <w:rFonts w:hint="eastAsia"/>
        </w:rPr>
        <w:t>公司、意大利</w:t>
      </w:r>
      <w:r w:rsidRPr="00CB7A26">
        <w:t>Montefibers</w:t>
      </w:r>
      <w:r w:rsidRPr="00CB7A26">
        <w:rPr>
          <w:rFonts w:hint="eastAsia"/>
        </w:rPr>
        <w:t>为代表的欧美回收企业，主要采用采用</w:t>
      </w:r>
      <w:r w:rsidRPr="00CB7A26">
        <w:t>Starlinger</w:t>
      </w:r>
      <w:r w:rsidRPr="00CB7A26">
        <w:rPr>
          <w:rFonts w:hint="eastAsia"/>
        </w:rPr>
        <w:t>、</w:t>
      </w:r>
      <w:r w:rsidRPr="00CB7A26">
        <w:t>EREMA</w:t>
      </w:r>
      <w:r w:rsidRPr="00CB7A26">
        <w:rPr>
          <w:rFonts w:hint="eastAsia"/>
        </w:rPr>
        <w:t>、</w:t>
      </w:r>
      <w:r w:rsidRPr="00CB7A26">
        <w:t>NGR</w:t>
      </w:r>
      <w:r w:rsidRPr="00CB7A26">
        <w:rPr>
          <w:rFonts w:hint="eastAsia"/>
        </w:rPr>
        <w:t>等欧洲设备制造商研发的成套设备进行物理法回收。该工艺不需要对原料进行清洗等预处理，解决了废旧纺织品生产泡泡料的环境污染问题，降低了回收成本，提升了最终产品的纯净度，使得再生原料不仅可以制造聚酯短纤维，还可以用于聚酯长丝的生产。物理法高温熔融回收技术工艺流程短，方法简单，投资成本小，但是对于原料的纯度和</w:t>
      </w:r>
      <w:r>
        <w:rPr>
          <w:rFonts w:hint="eastAsia"/>
        </w:rPr>
        <w:t>黏</w:t>
      </w:r>
      <w:r w:rsidRPr="00CB7A26">
        <w:rPr>
          <w:rFonts w:hint="eastAsia"/>
        </w:rPr>
        <w:t>度都有较高要求，每经历一次回收加工，其各种理化及服用性能都会有所降低，因此回收再利用的聚酯产品，其废料或产品的废弃物很难多次利用物理法进行回收，因此，物理法回收技术并不能形成完全密闭式的循环利用体系。</w:t>
      </w:r>
    </w:p>
    <w:p w:rsidR="007F570C" w:rsidRDefault="007F570C" w:rsidP="007F570C">
      <w:pPr>
        <w:pStyle w:val="00"/>
      </w:pPr>
      <w:r w:rsidRPr="00CB7A26">
        <w:rPr>
          <w:rFonts w:hint="eastAsia"/>
        </w:rPr>
        <w:t>近年来，中国的扬州惠通聚酯技术有限公司、扬州志成化工技术有限公司、上海聚友化工有限公司等聚酯工程公司对此类物理法回收工艺的改进做了不少探索，利用液相增</w:t>
      </w:r>
      <w:r>
        <w:rPr>
          <w:rFonts w:hint="eastAsia"/>
        </w:rPr>
        <w:t>黏</w:t>
      </w:r>
      <w:r w:rsidRPr="00CB7A26">
        <w:rPr>
          <w:rFonts w:hint="eastAsia"/>
        </w:rPr>
        <w:t>技术对物理法工艺生产的熔体进行调质调</w:t>
      </w:r>
      <w:r>
        <w:rPr>
          <w:rFonts w:hint="eastAsia"/>
        </w:rPr>
        <w:t>黏</w:t>
      </w:r>
      <w:r w:rsidRPr="00CB7A26">
        <w:rPr>
          <w:rFonts w:hint="eastAsia"/>
        </w:rPr>
        <w:t>，弥补因高温水解和降解造成的</w:t>
      </w:r>
      <w:r>
        <w:rPr>
          <w:rFonts w:hint="eastAsia"/>
        </w:rPr>
        <w:t>黏</w:t>
      </w:r>
      <w:r w:rsidRPr="00CB7A26">
        <w:rPr>
          <w:rFonts w:hint="eastAsia"/>
        </w:rPr>
        <w:t>度损失，生产出与原生聚酯平均分子量相当的再生产品。该工艺由于引入了液相增</w:t>
      </w:r>
      <w:r>
        <w:rPr>
          <w:rFonts w:hint="eastAsia"/>
        </w:rPr>
        <w:t>黏</w:t>
      </w:r>
      <w:r w:rsidRPr="00CB7A26">
        <w:rPr>
          <w:rFonts w:hint="eastAsia"/>
        </w:rPr>
        <w:t>技术，解决了物理法熔融过程中，</w:t>
      </w:r>
      <w:r>
        <w:rPr>
          <w:rFonts w:hint="eastAsia"/>
        </w:rPr>
        <w:t>黏</w:t>
      </w:r>
      <w:r w:rsidRPr="00CB7A26">
        <w:rPr>
          <w:rFonts w:hint="eastAsia"/>
        </w:rPr>
        <w:t>度降低带来的质量损失，最终产品的分子量可调，且均匀性大幅提升。放宽了原料限制，可以使用再生瓶片、废弃的化纤、纯涤织物边角料等作为原料，生产较高品质的再生聚酯产品，进一步提高了再生产品的应用范围。</w:t>
      </w:r>
    </w:p>
    <w:p w:rsidR="007F570C" w:rsidRDefault="007F570C" w:rsidP="007F570C">
      <w:pPr>
        <w:pStyle w:val="00"/>
        <w:rPr>
          <w:sz w:val="24"/>
        </w:rPr>
      </w:pPr>
      <w:r w:rsidRPr="00CB7A26">
        <w:rPr>
          <w:rFonts w:hint="eastAsia"/>
        </w:rPr>
        <w:t>纯涤纶类废旧纺织品：脱气熔融及液相增</w:t>
      </w:r>
      <w:r>
        <w:rPr>
          <w:rFonts w:hint="eastAsia"/>
        </w:rPr>
        <w:t>黏技术（</w:t>
      </w:r>
      <w:r w:rsidRPr="00CB7A26">
        <w:rPr>
          <w:rFonts w:hint="eastAsia"/>
        </w:rPr>
        <w:t>图</w:t>
      </w:r>
      <w:r w:rsidRPr="00CB7A26">
        <w:t>4</w:t>
      </w:r>
      <w:r w:rsidRPr="00CB7A26">
        <w:rPr>
          <w:rFonts w:hint="eastAsia"/>
        </w:rPr>
        <w:t>）。</w:t>
      </w:r>
    </w:p>
    <w:p w:rsidR="007F570C" w:rsidRDefault="007F570C" w:rsidP="007F570C">
      <w:pPr>
        <w:pStyle w:val="001"/>
        <w:rPr>
          <w:rFonts w:ascii="Times New Roman" w:hAnsi="Times New Roman"/>
        </w:rPr>
      </w:pPr>
      <w:r w:rsidRPr="007C3783">
        <w:rPr>
          <w:noProof/>
        </w:rPr>
        <w:lastRenderedPageBreak/>
        <w:drawing>
          <wp:inline distT="0" distB="0" distL="0" distR="0">
            <wp:extent cx="4343400" cy="12649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3400" cy="1264920"/>
                    </a:xfrm>
                    <a:prstGeom prst="rect">
                      <a:avLst/>
                    </a:prstGeom>
                    <a:noFill/>
                    <a:ln>
                      <a:noFill/>
                    </a:ln>
                  </pic:spPr>
                </pic:pic>
              </a:graphicData>
            </a:graphic>
          </wp:inline>
        </w:drawing>
      </w:r>
    </w:p>
    <w:p w:rsidR="007F570C" w:rsidRDefault="007F570C" w:rsidP="007F570C">
      <w:pPr>
        <w:pStyle w:val="004"/>
        <w:spacing w:before="156" w:after="156"/>
        <w:rPr>
          <w:noProof/>
        </w:rPr>
      </w:pPr>
      <w:r w:rsidRPr="00CB7A26">
        <w:rPr>
          <w:rFonts w:hint="eastAsia"/>
          <w:noProof/>
        </w:rPr>
        <w:t>图</w:t>
      </w:r>
      <w:r w:rsidRPr="00CB7A26">
        <w:rPr>
          <w:noProof/>
        </w:rPr>
        <w:t xml:space="preserve">4  </w:t>
      </w:r>
      <w:r w:rsidRPr="00CB7A26">
        <w:rPr>
          <w:rFonts w:hint="eastAsia"/>
          <w:noProof/>
        </w:rPr>
        <w:t>涤纶废旧纺织品回收利用工艺流程</w:t>
      </w:r>
    </w:p>
    <w:p w:rsidR="007F570C" w:rsidRPr="00EF3172" w:rsidRDefault="007F570C" w:rsidP="007F570C">
      <w:pPr>
        <w:pStyle w:val="00"/>
      </w:pPr>
      <w:r w:rsidRPr="00CB7A26">
        <w:rPr>
          <w:rFonts w:hint="eastAsia"/>
        </w:rPr>
        <w:t>（</w:t>
      </w:r>
      <w:r w:rsidRPr="00CB7A26">
        <w:t>2</w:t>
      </w:r>
      <w:r w:rsidRPr="00CB7A26">
        <w:rPr>
          <w:rFonts w:hint="eastAsia"/>
        </w:rPr>
        <w:t>）国内外化学法回收技术进展</w:t>
      </w:r>
    </w:p>
    <w:p w:rsidR="007F570C" w:rsidRPr="00EF3172" w:rsidRDefault="007F570C" w:rsidP="007F570C">
      <w:pPr>
        <w:pStyle w:val="00"/>
      </w:pPr>
      <w:r w:rsidRPr="00CB7A26">
        <w:rPr>
          <w:rFonts w:hint="eastAsia"/>
        </w:rPr>
        <w:t>日本帝人公司为化学法的代表性回收企业，在废旧纺织品回收领域经过多年的实践，开发出</w:t>
      </w:r>
      <w:r w:rsidRPr="00CB7A26">
        <w:t>Eco-Circle</w:t>
      </w:r>
      <w:r w:rsidRPr="00CB7A26">
        <w:rPr>
          <w:rFonts w:hint="eastAsia"/>
        </w:rPr>
        <w:t>系统，该系统可以将聚酯废料直接降解至单体，经过精制后进行再聚合，生产出接近原生料性能的再生纤维产品，该工艺可以大大拓展再生聚酯的原料来源，理论上可以完成涤纶废旧纺织品的全循环使用。但是该工艺要消耗大量的能源，再生成本远远高于原生聚酯产品的生产，难以进行规模化推广。</w:t>
      </w:r>
    </w:p>
    <w:p w:rsidR="007F570C" w:rsidRPr="00EF3172" w:rsidRDefault="007F570C" w:rsidP="007F570C">
      <w:pPr>
        <w:pStyle w:val="00"/>
      </w:pPr>
      <w:r w:rsidRPr="00CB7A26">
        <w:rPr>
          <w:rFonts w:hint="eastAsia"/>
        </w:rPr>
        <w:t>在世界范围内，中国的聚酯再生行业规模远远高于欧美、日本等发达国家和地区，但是主要依赖于聚酯瓶的回收。中国的聚酯瓶回收利用比例为</w:t>
      </w:r>
      <w:r w:rsidRPr="00CB7A26">
        <w:t>83%</w:t>
      </w:r>
      <w:r w:rsidRPr="00CB7A26">
        <w:rPr>
          <w:rFonts w:hint="eastAsia"/>
        </w:rPr>
        <w:t>，日本为</w:t>
      </w:r>
      <w:r w:rsidRPr="00CB7A26">
        <w:t>75%</w:t>
      </w:r>
      <w:r w:rsidRPr="00CB7A26">
        <w:rPr>
          <w:rFonts w:hint="eastAsia"/>
        </w:rPr>
        <w:t>，欧洲为</w:t>
      </w:r>
      <w:r w:rsidRPr="00CB7A26">
        <w:t>48%</w:t>
      </w:r>
      <w:r w:rsidRPr="00CB7A26">
        <w:rPr>
          <w:rFonts w:hint="eastAsia"/>
        </w:rPr>
        <w:t>，美国为</w:t>
      </w:r>
      <w:r w:rsidRPr="00CB7A26">
        <w:t>32%</w:t>
      </w:r>
      <w:r w:rsidRPr="00CB7A26">
        <w:rPr>
          <w:rFonts w:hint="eastAsia"/>
        </w:rPr>
        <w:t>，中国的聚酯瓶回收比例为世界最高，但是中国的废旧纺织品回收比例不到</w:t>
      </w:r>
      <w:r w:rsidRPr="00CB7A26">
        <w:t>10%</w:t>
      </w:r>
      <w:r w:rsidRPr="00CB7A26">
        <w:rPr>
          <w:rFonts w:hint="eastAsia"/>
        </w:rPr>
        <w:t>，处于较低的水平。</w:t>
      </w:r>
      <w:r w:rsidRPr="00CB7A26">
        <w:t>20</w:t>
      </w:r>
      <w:r w:rsidRPr="00CB7A26">
        <w:rPr>
          <w:rFonts w:hint="eastAsia"/>
        </w:rPr>
        <w:t>世纪末，由于聚酯瓶供应紧张，难以满足国内再生行业的需求，推动了技术的进步，国内在上述回收利用工艺的基础上，发展出自己独特的环保节能废旧纺织品回收</w:t>
      </w:r>
      <w:r>
        <w:rPr>
          <w:rFonts w:hint="eastAsia"/>
        </w:rPr>
        <w:t>工艺——纯涤及涤棉类服装：醇解、分离及再聚合技术（</w:t>
      </w:r>
      <w:r w:rsidRPr="00CB7A26">
        <w:rPr>
          <w:rFonts w:hint="eastAsia"/>
        </w:rPr>
        <w:t>图</w:t>
      </w:r>
      <w:r w:rsidRPr="00CB7A26">
        <w:t>5</w:t>
      </w:r>
      <w:r w:rsidRPr="00CB7A26">
        <w:rPr>
          <w:rFonts w:hint="eastAsia"/>
        </w:rPr>
        <w:t>、图</w:t>
      </w:r>
      <w:r w:rsidRPr="00CB7A26">
        <w:t>6</w:t>
      </w:r>
      <w:r w:rsidRPr="00CB7A26">
        <w:rPr>
          <w:rFonts w:hint="eastAsia"/>
        </w:rPr>
        <w:t>）。</w:t>
      </w:r>
    </w:p>
    <w:p w:rsidR="007F570C" w:rsidRDefault="007F570C" w:rsidP="007F570C">
      <w:pPr>
        <w:pStyle w:val="001"/>
        <w:rPr>
          <w:rFonts w:ascii="Times New Roman" w:hAnsi="Times New Roman"/>
        </w:rPr>
      </w:pPr>
      <w:r w:rsidRPr="007C3783">
        <w:rPr>
          <w:noProof/>
        </w:rPr>
        <w:drawing>
          <wp:inline distT="0" distB="0" distL="0" distR="0">
            <wp:extent cx="4419600" cy="119634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0" cy="1196340"/>
                    </a:xfrm>
                    <a:prstGeom prst="rect">
                      <a:avLst/>
                    </a:prstGeom>
                    <a:noFill/>
                    <a:ln>
                      <a:noFill/>
                    </a:ln>
                  </pic:spPr>
                </pic:pic>
              </a:graphicData>
            </a:graphic>
          </wp:inline>
        </w:drawing>
      </w:r>
    </w:p>
    <w:p w:rsidR="007F570C" w:rsidRDefault="007F570C" w:rsidP="007F570C">
      <w:pPr>
        <w:pStyle w:val="004"/>
        <w:spacing w:before="156" w:after="156"/>
      </w:pPr>
      <w:r w:rsidRPr="00CB7A26">
        <w:rPr>
          <w:rFonts w:hint="eastAsia"/>
        </w:rPr>
        <w:t>图</w:t>
      </w:r>
      <w:r w:rsidRPr="00CB7A26">
        <w:t xml:space="preserve">5  </w:t>
      </w:r>
      <w:r w:rsidRPr="00CB7A26">
        <w:rPr>
          <w:rFonts w:hint="eastAsia"/>
        </w:rPr>
        <w:t>纯涤类服装回收利用工艺流程</w:t>
      </w:r>
    </w:p>
    <w:p w:rsidR="007F570C" w:rsidRDefault="007F570C" w:rsidP="007F570C">
      <w:pPr>
        <w:pStyle w:val="001"/>
        <w:rPr>
          <w:rFonts w:ascii="Times New Roman" w:hAnsi="Times New Roman"/>
        </w:rPr>
      </w:pPr>
      <w:r w:rsidRPr="007C3783">
        <w:rPr>
          <w:noProof/>
        </w:rPr>
        <w:drawing>
          <wp:inline distT="0" distB="0" distL="0" distR="0">
            <wp:extent cx="4579620" cy="1615440"/>
            <wp:effectExtent l="0" t="0" r="0" b="3810"/>
            <wp:docPr id="1" name="图片 1" descr="QQ截图2013022610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QQ截图201302261012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9620" cy="1615440"/>
                    </a:xfrm>
                    <a:prstGeom prst="rect">
                      <a:avLst/>
                    </a:prstGeom>
                    <a:noFill/>
                    <a:ln>
                      <a:noFill/>
                    </a:ln>
                  </pic:spPr>
                </pic:pic>
              </a:graphicData>
            </a:graphic>
          </wp:inline>
        </w:drawing>
      </w:r>
    </w:p>
    <w:p w:rsidR="007F570C" w:rsidRDefault="007F570C" w:rsidP="007F570C">
      <w:pPr>
        <w:pStyle w:val="004"/>
        <w:spacing w:before="156" w:after="156"/>
      </w:pPr>
      <w:r w:rsidRPr="00CB7A26">
        <w:rPr>
          <w:rFonts w:hint="eastAsia"/>
        </w:rPr>
        <w:t>图</w:t>
      </w:r>
      <w:r w:rsidRPr="00CB7A26">
        <w:t xml:space="preserve">6  </w:t>
      </w:r>
      <w:r w:rsidRPr="00CB7A26">
        <w:rPr>
          <w:rFonts w:hint="eastAsia"/>
        </w:rPr>
        <w:t>涤棉类服装回收利用工艺流程</w:t>
      </w:r>
    </w:p>
    <w:p w:rsidR="007F570C" w:rsidRPr="00EF3172" w:rsidRDefault="007F570C" w:rsidP="007F570C">
      <w:pPr>
        <w:pStyle w:val="00"/>
      </w:pPr>
      <w:r w:rsidRPr="00CB7A26">
        <w:rPr>
          <w:rFonts w:hint="eastAsia"/>
        </w:rPr>
        <w:t>该工艺引入了化学法工艺，但是不同于帝人的全分解路线，采用半降解工艺路线，将废旧纺织品中的聚酯成分选择性降解为</w:t>
      </w:r>
      <w:r w:rsidRPr="00CB7A26">
        <w:t>BHET</w:t>
      </w:r>
      <w:r w:rsidRPr="00CB7A26">
        <w:rPr>
          <w:rFonts w:hint="eastAsia"/>
        </w:rPr>
        <w:t>，采用连续过滤技术，将杂质分离后，进行再聚合。这种工艺避免了全降解精制的高能耗工艺过程，实现了纯涤及涤棉类废旧纺织品的高质</w:t>
      </w:r>
      <w:r w:rsidRPr="00CB7A26">
        <w:rPr>
          <w:rFonts w:hint="eastAsia"/>
        </w:rPr>
        <w:lastRenderedPageBreak/>
        <w:t>化再生。由于原料被降解为酯化物，该工艺具备了添加改性剂进行差别化改性的条件，可以生产水溶性、低熔点、</w:t>
      </w:r>
      <w:r w:rsidRPr="00CB7A26">
        <w:t>ECDP</w:t>
      </w:r>
      <w:r w:rsidRPr="00CB7A26">
        <w:rPr>
          <w:rFonts w:hint="eastAsia"/>
        </w:rPr>
        <w:t>等各种聚酯改性材料。还可以使用不同的多元醇进行醇解再聚合，生产</w:t>
      </w:r>
      <w:r>
        <w:rPr>
          <w:rFonts w:hint="eastAsia"/>
        </w:rPr>
        <w:t>不同种类的共聚酯，用于工程塑料等特殊领域，进一步提高附加值（</w:t>
      </w:r>
      <w:r w:rsidRPr="00CB7A26">
        <w:rPr>
          <w:rFonts w:hint="eastAsia"/>
        </w:rPr>
        <w:t>表</w:t>
      </w:r>
      <w:r w:rsidRPr="00CB7A26">
        <w:t>1</w:t>
      </w:r>
      <w:r w:rsidRPr="00CB7A26">
        <w:rPr>
          <w:rFonts w:hint="eastAsia"/>
        </w:rPr>
        <w:t>）。</w:t>
      </w:r>
    </w:p>
    <w:p w:rsidR="007F570C" w:rsidRDefault="007F570C" w:rsidP="007F570C">
      <w:pPr>
        <w:pStyle w:val="004"/>
        <w:spacing w:before="156" w:after="156"/>
        <w:rPr>
          <w:noProof/>
        </w:rPr>
      </w:pPr>
      <w:r w:rsidRPr="00CB7A26">
        <w:rPr>
          <w:rFonts w:hint="eastAsia"/>
          <w:noProof/>
        </w:rPr>
        <w:t>表</w:t>
      </w:r>
      <w:r w:rsidRPr="00CB7A26">
        <w:rPr>
          <w:noProof/>
        </w:rPr>
        <w:t xml:space="preserve">1  </w:t>
      </w:r>
      <w:r w:rsidRPr="00CB7A26">
        <w:rPr>
          <w:rFonts w:hint="eastAsia"/>
          <w:noProof/>
        </w:rPr>
        <w:t>两种醇解工艺特点</w:t>
      </w:r>
    </w:p>
    <w:tbl>
      <w:tblPr>
        <w:tblW w:w="7088" w:type="dxa"/>
        <w:jc w:val="center"/>
        <w:tblBorders>
          <w:top w:val="single" w:sz="8" w:space="0" w:color="000000"/>
          <w:bottom w:val="single" w:sz="8"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363"/>
        <w:gridCol w:w="2362"/>
        <w:gridCol w:w="2363"/>
      </w:tblGrid>
      <w:tr w:rsidR="007F570C" w:rsidRPr="00883B22" w:rsidTr="00656877">
        <w:trPr>
          <w:trHeight w:val="340"/>
          <w:jc w:val="center"/>
        </w:trPr>
        <w:tc>
          <w:tcPr>
            <w:tcW w:w="2490" w:type="dxa"/>
            <w:vAlign w:val="center"/>
          </w:tcPr>
          <w:p w:rsidR="007F570C" w:rsidRPr="00883B22" w:rsidRDefault="007F570C" w:rsidP="00656877">
            <w:pPr>
              <w:snapToGrid w:val="0"/>
              <w:jc w:val="center"/>
              <w:rPr>
                <w:rFonts w:eastAsia="黑体"/>
                <w:color w:val="000000"/>
                <w:sz w:val="18"/>
                <w:szCs w:val="18"/>
              </w:rPr>
            </w:pPr>
            <w:r w:rsidRPr="00883B22">
              <w:rPr>
                <w:rFonts w:eastAsia="黑体"/>
                <w:color w:val="000000"/>
                <w:sz w:val="18"/>
                <w:szCs w:val="18"/>
              </w:rPr>
              <w:t>项目</w:t>
            </w:r>
          </w:p>
        </w:tc>
        <w:tc>
          <w:tcPr>
            <w:tcW w:w="2490" w:type="dxa"/>
            <w:vAlign w:val="center"/>
          </w:tcPr>
          <w:p w:rsidR="007F570C" w:rsidRPr="00883B22" w:rsidRDefault="007F570C" w:rsidP="00656877">
            <w:pPr>
              <w:snapToGrid w:val="0"/>
              <w:jc w:val="center"/>
              <w:rPr>
                <w:rFonts w:eastAsia="黑体"/>
                <w:color w:val="000000"/>
                <w:sz w:val="18"/>
                <w:szCs w:val="18"/>
              </w:rPr>
            </w:pPr>
            <w:r w:rsidRPr="00883B22">
              <w:rPr>
                <w:rFonts w:eastAsia="黑体"/>
                <w:color w:val="000000"/>
                <w:sz w:val="18"/>
                <w:szCs w:val="18"/>
              </w:rPr>
              <w:t>甲醇醇解</w:t>
            </w:r>
          </w:p>
        </w:tc>
        <w:tc>
          <w:tcPr>
            <w:tcW w:w="2491" w:type="dxa"/>
            <w:vAlign w:val="center"/>
          </w:tcPr>
          <w:p w:rsidR="007F570C" w:rsidRPr="00883B22" w:rsidRDefault="007F570C" w:rsidP="00656877">
            <w:pPr>
              <w:snapToGrid w:val="0"/>
              <w:jc w:val="center"/>
              <w:rPr>
                <w:rFonts w:eastAsia="黑体"/>
                <w:color w:val="000000"/>
                <w:sz w:val="18"/>
                <w:szCs w:val="18"/>
              </w:rPr>
            </w:pPr>
            <w:r w:rsidRPr="00883B22">
              <w:rPr>
                <w:rFonts w:eastAsia="黑体"/>
                <w:color w:val="000000"/>
                <w:sz w:val="18"/>
                <w:szCs w:val="18"/>
              </w:rPr>
              <w:t>乙二醇醇解</w:t>
            </w:r>
          </w:p>
        </w:tc>
      </w:tr>
      <w:tr w:rsidR="007F570C" w:rsidRPr="00883B22" w:rsidTr="00656877">
        <w:trPr>
          <w:trHeight w:val="340"/>
          <w:jc w:val="center"/>
        </w:trPr>
        <w:tc>
          <w:tcPr>
            <w:tcW w:w="2490" w:type="dxa"/>
            <w:vAlign w:val="center"/>
          </w:tcPr>
          <w:p w:rsidR="007F570C" w:rsidRPr="00883B22" w:rsidRDefault="007F570C" w:rsidP="00656877">
            <w:pPr>
              <w:snapToGrid w:val="0"/>
              <w:jc w:val="left"/>
              <w:rPr>
                <w:color w:val="000000"/>
                <w:sz w:val="18"/>
                <w:szCs w:val="18"/>
              </w:rPr>
            </w:pPr>
            <w:r w:rsidRPr="00883B22">
              <w:rPr>
                <w:rFonts w:hAnsi="宋体"/>
                <w:color w:val="000000"/>
                <w:sz w:val="18"/>
                <w:szCs w:val="18"/>
              </w:rPr>
              <w:t>回收产品</w:t>
            </w:r>
          </w:p>
        </w:tc>
        <w:tc>
          <w:tcPr>
            <w:tcW w:w="2490" w:type="dxa"/>
            <w:vAlign w:val="center"/>
          </w:tcPr>
          <w:p w:rsidR="007F570C" w:rsidRPr="00883B22" w:rsidRDefault="007F570C" w:rsidP="00656877">
            <w:pPr>
              <w:snapToGrid w:val="0"/>
              <w:jc w:val="center"/>
              <w:rPr>
                <w:color w:val="000000"/>
                <w:sz w:val="18"/>
                <w:szCs w:val="18"/>
              </w:rPr>
            </w:pPr>
            <w:r w:rsidRPr="00883B22">
              <w:rPr>
                <w:color w:val="000000"/>
                <w:sz w:val="18"/>
                <w:szCs w:val="18"/>
              </w:rPr>
              <w:t>DMT</w:t>
            </w:r>
            <w:r w:rsidRPr="00883B22">
              <w:rPr>
                <w:rFonts w:hAnsi="宋体"/>
                <w:color w:val="000000"/>
                <w:sz w:val="18"/>
                <w:szCs w:val="18"/>
              </w:rPr>
              <w:t>、</w:t>
            </w:r>
            <w:r w:rsidRPr="00883B22">
              <w:rPr>
                <w:color w:val="000000"/>
                <w:sz w:val="18"/>
                <w:szCs w:val="18"/>
              </w:rPr>
              <w:t>EG</w:t>
            </w:r>
          </w:p>
        </w:tc>
        <w:tc>
          <w:tcPr>
            <w:tcW w:w="2491" w:type="dxa"/>
            <w:vAlign w:val="center"/>
          </w:tcPr>
          <w:p w:rsidR="007F570C" w:rsidRPr="00883B22" w:rsidRDefault="007F570C" w:rsidP="00656877">
            <w:pPr>
              <w:snapToGrid w:val="0"/>
              <w:jc w:val="center"/>
              <w:rPr>
                <w:color w:val="000000"/>
                <w:sz w:val="18"/>
                <w:szCs w:val="18"/>
              </w:rPr>
            </w:pPr>
            <w:r w:rsidRPr="00883B22">
              <w:rPr>
                <w:rFonts w:hAnsi="宋体"/>
                <w:color w:val="000000"/>
                <w:sz w:val="18"/>
                <w:szCs w:val="18"/>
              </w:rPr>
              <w:t>混合</w:t>
            </w:r>
            <w:r w:rsidRPr="00883B22">
              <w:rPr>
                <w:color w:val="000000"/>
                <w:sz w:val="18"/>
                <w:szCs w:val="18"/>
              </w:rPr>
              <w:t>BHET</w:t>
            </w:r>
          </w:p>
        </w:tc>
      </w:tr>
      <w:tr w:rsidR="007F570C" w:rsidRPr="00883B22" w:rsidTr="00656877">
        <w:trPr>
          <w:trHeight w:val="340"/>
          <w:jc w:val="center"/>
        </w:trPr>
        <w:tc>
          <w:tcPr>
            <w:tcW w:w="2490" w:type="dxa"/>
            <w:vAlign w:val="center"/>
          </w:tcPr>
          <w:p w:rsidR="007F570C" w:rsidRPr="00883B22" w:rsidRDefault="007F570C" w:rsidP="00656877">
            <w:pPr>
              <w:snapToGrid w:val="0"/>
              <w:jc w:val="left"/>
              <w:rPr>
                <w:color w:val="000000"/>
                <w:sz w:val="18"/>
                <w:szCs w:val="18"/>
              </w:rPr>
            </w:pPr>
            <w:r w:rsidRPr="00883B22">
              <w:rPr>
                <w:rFonts w:hAnsi="宋体"/>
                <w:color w:val="000000"/>
                <w:sz w:val="18"/>
                <w:szCs w:val="18"/>
              </w:rPr>
              <w:t>投资</w:t>
            </w:r>
          </w:p>
        </w:tc>
        <w:tc>
          <w:tcPr>
            <w:tcW w:w="2490" w:type="dxa"/>
            <w:vAlign w:val="center"/>
          </w:tcPr>
          <w:p w:rsidR="007F570C" w:rsidRPr="00883B22" w:rsidRDefault="007F570C" w:rsidP="00656877">
            <w:pPr>
              <w:snapToGrid w:val="0"/>
              <w:jc w:val="center"/>
              <w:rPr>
                <w:color w:val="000000"/>
                <w:sz w:val="18"/>
                <w:szCs w:val="18"/>
              </w:rPr>
            </w:pPr>
            <w:r w:rsidRPr="00883B22">
              <w:rPr>
                <w:rFonts w:hAnsi="宋体"/>
                <w:color w:val="000000"/>
                <w:sz w:val="18"/>
                <w:szCs w:val="18"/>
              </w:rPr>
              <w:t>高</w:t>
            </w:r>
          </w:p>
        </w:tc>
        <w:tc>
          <w:tcPr>
            <w:tcW w:w="2491" w:type="dxa"/>
            <w:vAlign w:val="center"/>
          </w:tcPr>
          <w:p w:rsidR="007F570C" w:rsidRPr="00883B22" w:rsidRDefault="007F570C" w:rsidP="00656877">
            <w:pPr>
              <w:snapToGrid w:val="0"/>
              <w:jc w:val="center"/>
              <w:rPr>
                <w:color w:val="000000"/>
                <w:sz w:val="18"/>
                <w:szCs w:val="18"/>
              </w:rPr>
            </w:pPr>
            <w:r w:rsidRPr="00883B22">
              <w:rPr>
                <w:rFonts w:hAnsi="宋体"/>
                <w:color w:val="000000"/>
                <w:sz w:val="18"/>
                <w:szCs w:val="18"/>
              </w:rPr>
              <w:t>低</w:t>
            </w:r>
          </w:p>
        </w:tc>
      </w:tr>
      <w:tr w:rsidR="007F570C" w:rsidRPr="00883B22" w:rsidTr="00656877">
        <w:trPr>
          <w:trHeight w:val="340"/>
          <w:jc w:val="center"/>
        </w:trPr>
        <w:tc>
          <w:tcPr>
            <w:tcW w:w="2490" w:type="dxa"/>
            <w:vAlign w:val="center"/>
          </w:tcPr>
          <w:p w:rsidR="007F570C" w:rsidRPr="00883B22" w:rsidRDefault="007F570C" w:rsidP="00656877">
            <w:pPr>
              <w:snapToGrid w:val="0"/>
              <w:jc w:val="left"/>
              <w:rPr>
                <w:color w:val="000000"/>
                <w:sz w:val="18"/>
                <w:szCs w:val="18"/>
              </w:rPr>
            </w:pPr>
            <w:r w:rsidRPr="00883B22">
              <w:rPr>
                <w:rFonts w:hAnsi="宋体"/>
                <w:color w:val="000000"/>
                <w:sz w:val="18"/>
                <w:szCs w:val="18"/>
              </w:rPr>
              <w:t>需先除去的杂质</w:t>
            </w:r>
          </w:p>
        </w:tc>
        <w:tc>
          <w:tcPr>
            <w:tcW w:w="2490" w:type="dxa"/>
            <w:vAlign w:val="center"/>
          </w:tcPr>
          <w:p w:rsidR="007F570C" w:rsidRPr="00883B22" w:rsidRDefault="007F570C" w:rsidP="00656877">
            <w:pPr>
              <w:snapToGrid w:val="0"/>
              <w:jc w:val="center"/>
              <w:rPr>
                <w:color w:val="000000"/>
                <w:sz w:val="18"/>
                <w:szCs w:val="18"/>
              </w:rPr>
            </w:pPr>
            <w:r w:rsidRPr="00883B22">
              <w:rPr>
                <w:rFonts w:hAnsi="宋体"/>
                <w:color w:val="000000"/>
                <w:sz w:val="18"/>
                <w:szCs w:val="18"/>
              </w:rPr>
              <w:t>颜料及其它杂质</w:t>
            </w:r>
          </w:p>
        </w:tc>
        <w:tc>
          <w:tcPr>
            <w:tcW w:w="2491" w:type="dxa"/>
            <w:vAlign w:val="center"/>
          </w:tcPr>
          <w:p w:rsidR="007F570C" w:rsidRPr="00883B22" w:rsidRDefault="007F570C" w:rsidP="00656877">
            <w:pPr>
              <w:snapToGrid w:val="0"/>
              <w:jc w:val="center"/>
              <w:rPr>
                <w:color w:val="000000"/>
                <w:sz w:val="18"/>
                <w:szCs w:val="18"/>
              </w:rPr>
            </w:pPr>
            <w:r w:rsidRPr="00883B22">
              <w:rPr>
                <w:rFonts w:hAnsi="宋体"/>
                <w:color w:val="000000"/>
                <w:sz w:val="18"/>
                <w:szCs w:val="18"/>
              </w:rPr>
              <w:t>颜料及其它杂质</w:t>
            </w:r>
          </w:p>
        </w:tc>
      </w:tr>
      <w:tr w:rsidR="007F570C" w:rsidRPr="00883B22" w:rsidTr="00656877">
        <w:trPr>
          <w:trHeight w:val="340"/>
          <w:jc w:val="center"/>
        </w:trPr>
        <w:tc>
          <w:tcPr>
            <w:tcW w:w="2490" w:type="dxa"/>
            <w:vAlign w:val="center"/>
          </w:tcPr>
          <w:p w:rsidR="007F570C" w:rsidRPr="00883B22" w:rsidRDefault="007F570C" w:rsidP="00656877">
            <w:pPr>
              <w:snapToGrid w:val="0"/>
              <w:jc w:val="left"/>
              <w:rPr>
                <w:color w:val="000000"/>
                <w:sz w:val="18"/>
                <w:szCs w:val="18"/>
              </w:rPr>
            </w:pPr>
            <w:r w:rsidRPr="00883B22">
              <w:rPr>
                <w:rFonts w:hAnsi="宋体"/>
                <w:color w:val="000000"/>
                <w:sz w:val="18"/>
                <w:szCs w:val="18"/>
              </w:rPr>
              <w:t>装置规模</w:t>
            </w:r>
          </w:p>
        </w:tc>
        <w:tc>
          <w:tcPr>
            <w:tcW w:w="2490" w:type="dxa"/>
            <w:vAlign w:val="center"/>
          </w:tcPr>
          <w:p w:rsidR="007F570C" w:rsidRPr="00883B22" w:rsidRDefault="007F570C" w:rsidP="00656877">
            <w:pPr>
              <w:snapToGrid w:val="0"/>
              <w:jc w:val="center"/>
              <w:rPr>
                <w:color w:val="000000"/>
                <w:sz w:val="18"/>
                <w:szCs w:val="18"/>
              </w:rPr>
            </w:pPr>
            <w:r w:rsidRPr="00883B22">
              <w:rPr>
                <w:color w:val="000000"/>
                <w:sz w:val="18"/>
                <w:szCs w:val="18"/>
              </w:rPr>
              <w:t>50k</w:t>
            </w:r>
            <w:r>
              <w:rPr>
                <w:color w:val="000000"/>
                <w:sz w:val="18"/>
                <w:szCs w:val="18"/>
              </w:rPr>
              <w:t>吨</w:t>
            </w:r>
            <w:r>
              <w:rPr>
                <w:color w:val="000000"/>
                <w:sz w:val="18"/>
                <w:szCs w:val="18"/>
              </w:rPr>
              <w:t>/</w:t>
            </w:r>
            <w:r>
              <w:rPr>
                <w:color w:val="000000"/>
                <w:sz w:val="18"/>
                <w:szCs w:val="18"/>
              </w:rPr>
              <w:t>年</w:t>
            </w:r>
            <w:r>
              <w:rPr>
                <w:rFonts w:hint="eastAsia"/>
                <w:color w:val="000000"/>
                <w:sz w:val="18"/>
                <w:szCs w:val="18"/>
              </w:rPr>
              <w:t>~</w:t>
            </w:r>
            <w:r w:rsidRPr="00883B22">
              <w:rPr>
                <w:color w:val="000000"/>
                <w:sz w:val="18"/>
                <w:szCs w:val="18"/>
              </w:rPr>
              <w:t>80k</w:t>
            </w:r>
            <w:r>
              <w:rPr>
                <w:color w:val="000000"/>
                <w:sz w:val="18"/>
                <w:szCs w:val="18"/>
              </w:rPr>
              <w:t>吨</w:t>
            </w:r>
            <w:r>
              <w:rPr>
                <w:color w:val="000000"/>
                <w:sz w:val="18"/>
                <w:szCs w:val="18"/>
              </w:rPr>
              <w:t>/</w:t>
            </w:r>
            <w:r>
              <w:rPr>
                <w:color w:val="000000"/>
                <w:sz w:val="18"/>
                <w:szCs w:val="18"/>
              </w:rPr>
              <w:t>年</w:t>
            </w:r>
          </w:p>
        </w:tc>
        <w:tc>
          <w:tcPr>
            <w:tcW w:w="2491" w:type="dxa"/>
            <w:vAlign w:val="center"/>
          </w:tcPr>
          <w:p w:rsidR="007F570C" w:rsidRPr="00883B22" w:rsidRDefault="007F570C" w:rsidP="00656877">
            <w:pPr>
              <w:snapToGrid w:val="0"/>
              <w:jc w:val="center"/>
              <w:rPr>
                <w:color w:val="000000"/>
                <w:sz w:val="18"/>
                <w:szCs w:val="18"/>
              </w:rPr>
            </w:pPr>
            <w:r w:rsidRPr="00883B22">
              <w:rPr>
                <w:rFonts w:hAnsi="宋体"/>
                <w:color w:val="000000"/>
                <w:sz w:val="18"/>
                <w:szCs w:val="18"/>
              </w:rPr>
              <w:t>可大可小</w:t>
            </w:r>
          </w:p>
        </w:tc>
      </w:tr>
      <w:tr w:rsidR="007F570C" w:rsidRPr="00883B22" w:rsidTr="00656877">
        <w:trPr>
          <w:trHeight w:val="340"/>
          <w:jc w:val="center"/>
        </w:trPr>
        <w:tc>
          <w:tcPr>
            <w:tcW w:w="2490" w:type="dxa"/>
            <w:vAlign w:val="center"/>
          </w:tcPr>
          <w:p w:rsidR="007F570C" w:rsidRPr="00883B22" w:rsidRDefault="007F570C" w:rsidP="00656877">
            <w:pPr>
              <w:snapToGrid w:val="0"/>
              <w:jc w:val="left"/>
              <w:rPr>
                <w:color w:val="000000"/>
                <w:sz w:val="18"/>
                <w:szCs w:val="18"/>
              </w:rPr>
            </w:pPr>
            <w:r w:rsidRPr="00883B22">
              <w:rPr>
                <w:rFonts w:hAnsi="宋体"/>
                <w:color w:val="000000"/>
                <w:sz w:val="18"/>
                <w:szCs w:val="18"/>
              </w:rPr>
              <w:t>工业化情况</w:t>
            </w:r>
          </w:p>
        </w:tc>
        <w:tc>
          <w:tcPr>
            <w:tcW w:w="2490" w:type="dxa"/>
            <w:vAlign w:val="center"/>
          </w:tcPr>
          <w:p w:rsidR="007F570C" w:rsidRPr="00883B22" w:rsidRDefault="007F570C" w:rsidP="00656877">
            <w:pPr>
              <w:snapToGrid w:val="0"/>
              <w:jc w:val="center"/>
              <w:rPr>
                <w:color w:val="000000"/>
                <w:sz w:val="18"/>
                <w:szCs w:val="18"/>
              </w:rPr>
            </w:pPr>
            <w:r w:rsidRPr="00883B22">
              <w:rPr>
                <w:rFonts w:hAnsi="宋体"/>
                <w:color w:val="000000"/>
                <w:sz w:val="18"/>
                <w:szCs w:val="18"/>
              </w:rPr>
              <w:t>工业化</w:t>
            </w:r>
          </w:p>
        </w:tc>
        <w:tc>
          <w:tcPr>
            <w:tcW w:w="2491" w:type="dxa"/>
            <w:vAlign w:val="center"/>
          </w:tcPr>
          <w:p w:rsidR="007F570C" w:rsidRPr="00883B22" w:rsidRDefault="007F570C" w:rsidP="00656877">
            <w:pPr>
              <w:snapToGrid w:val="0"/>
              <w:jc w:val="center"/>
              <w:rPr>
                <w:color w:val="000000"/>
                <w:sz w:val="18"/>
                <w:szCs w:val="18"/>
              </w:rPr>
            </w:pPr>
            <w:r w:rsidRPr="00883B22">
              <w:rPr>
                <w:rFonts w:hAnsi="宋体"/>
                <w:color w:val="000000"/>
                <w:sz w:val="18"/>
                <w:szCs w:val="18"/>
              </w:rPr>
              <w:t>工业化</w:t>
            </w:r>
          </w:p>
        </w:tc>
      </w:tr>
      <w:tr w:rsidR="007F570C" w:rsidRPr="00883B22" w:rsidTr="00656877">
        <w:trPr>
          <w:trHeight w:val="340"/>
          <w:jc w:val="center"/>
        </w:trPr>
        <w:tc>
          <w:tcPr>
            <w:tcW w:w="2490" w:type="dxa"/>
            <w:vAlign w:val="center"/>
          </w:tcPr>
          <w:p w:rsidR="007F570C" w:rsidRPr="00883B22" w:rsidRDefault="007F570C" w:rsidP="00656877">
            <w:pPr>
              <w:snapToGrid w:val="0"/>
              <w:jc w:val="left"/>
              <w:rPr>
                <w:color w:val="000000"/>
                <w:sz w:val="18"/>
                <w:szCs w:val="18"/>
              </w:rPr>
            </w:pPr>
            <w:r w:rsidRPr="00883B22">
              <w:rPr>
                <w:rFonts w:hAnsi="宋体"/>
                <w:color w:val="000000"/>
                <w:sz w:val="18"/>
                <w:szCs w:val="18"/>
              </w:rPr>
              <w:t>主要技术持有者</w:t>
            </w:r>
          </w:p>
        </w:tc>
        <w:tc>
          <w:tcPr>
            <w:tcW w:w="2490" w:type="dxa"/>
            <w:vAlign w:val="center"/>
          </w:tcPr>
          <w:p w:rsidR="007F570C" w:rsidRPr="00883B22" w:rsidRDefault="007F570C" w:rsidP="00656877">
            <w:pPr>
              <w:snapToGrid w:val="0"/>
              <w:jc w:val="center"/>
              <w:rPr>
                <w:color w:val="000000"/>
                <w:sz w:val="18"/>
                <w:szCs w:val="18"/>
              </w:rPr>
            </w:pPr>
            <w:r w:rsidRPr="00883B22">
              <w:rPr>
                <w:rFonts w:hAnsi="宋体"/>
                <w:color w:val="000000"/>
                <w:sz w:val="18"/>
                <w:szCs w:val="18"/>
              </w:rPr>
              <w:t>帝人、杜邦公司</w:t>
            </w:r>
          </w:p>
        </w:tc>
        <w:tc>
          <w:tcPr>
            <w:tcW w:w="2491" w:type="dxa"/>
            <w:vAlign w:val="center"/>
          </w:tcPr>
          <w:p w:rsidR="007F570C" w:rsidRPr="00883B22" w:rsidRDefault="007F570C" w:rsidP="00656877">
            <w:pPr>
              <w:snapToGrid w:val="0"/>
              <w:jc w:val="center"/>
              <w:rPr>
                <w:color w:val="000000"/>
                <w:sz w:val="18"/>
                <w:szCs w:val="18"/>
              </w:rPr>
            </w:pPr>
            <w:r w:rsidRPr="00883B22">
              <w:rPr>
                <w:rFonts w:hAnsi="宋体"/>
                <w:color w:val="000000"/>
                <w:sz w:val="18"/>
                <w:szCs w:val="18"/>
              </w:rPr>
              <w:t>上海聚友化工有限公司</w:t>
            </w:r>
          </w:p>
        </w:tc>
      </w:tr>
    </w:tbl>
    <w:p w:rsidR="007F570C" w:rsidRPr="007C3783" w:rsidRDefault="007F570C" w:rsidP="007F570C">
      <w:pPr>
        <w:pStyle w:val="005"/>
        <w:spacing w:line="350" w:lineRule="exact"/>
        <w:rPr>
          <w:color w:val="auto"/>
        </w:rPr>
      </w:pPr>
      <w:r w:rsidRPr="007C3783">
        <w:rPr>
          <w:rFonts w:hint="eastAsia"/>
          <w:color w:val="auto"/>
        </w:rPr>
        <w:t>四、未来发展方向</w:t>
      </w:r>
    </w:p>
    <w:p w:rsidR="007F570C" w:rsidRDefault="007F570C" w:rsidP="007F570C">
      <w:pPr>
        <w:pStyle w:val="002"/>
      </w:pPr>
      <w:r w:rsidRPr="00CB7A26">
        <w:rPr>
          <w:rFonts w:hint="eastAsia"/>
        </w:rPr>
        <w:t>（一）中国废旧纺织品回收管理体系的建设</w:t>
      </w:r>
    </w:p>
    <w:p w:rsidR="007F570C" w:rsidRDefault="007F570C" w:rsidP="007F570C">
      <w:pPr>
        <w:pStyle w:val="00"/>
      </w:pPr>
      <w:r w:rsidRPr="00CB7A26">
        <w:rPr>
          <w:rFonts w:hint="eastAsia"/>
        </w:rPr>
        <w:t>中国目前还是发展中国家，我们需要考虑中国地区发展差异大、民众环保意识严重不均衡、已经存在的现有回收利益群体等多方面因素，做好废旧纺织品回收管理体系的建设。</w:t>
      </w:r>
    </w:p>
    <w:p w:rsidR="007F570C" w:rsidRDefault="007F570C" w:rsidP="007F570C">
      <w:pPr>
        <w:pStyle w:val="0010"/>
      </w:pPr>
      <w:r w:rsidRPr="00CB7A26">
        <w:t>1</w:t>
      </w:r>
      <w:r w:rsidRPr="00CB7A26">
        <w:rPr>
          <w:rFonts w:hint="eastAsia"/>
        </w:rPr>
        <w:t>．需要对中国废旧纺织品回收体系做好顶层设计</w:t>
      </w:r>
    </w:p>
    <w:p w:rsidR="007F570C" w:rsidRDefault="007F570C" w:rsidP="007F570C">
      <w:pPr>
        <w:pStyle w:val="00"/>
      </w:pPr>
      <w:r w:rsidRPr="00CB7A26">
        <w:rPr>
          <w:rFonts w:hint="eastAsia"/>
        </w:rPr>
        <w:t>政府和行业协会应该在这个过程中扮演领导角色。在目前情况下，可以充分发挥“绿色纤维”标志认证的作用，按照工信部消费品工业司的要求，尽快出台顶层设计方案。</w:t>
      </w:r>
    </w:p>
    <w:p w:rsidR="007F570C" w:rsidRDefault="007F570C" w:rsidP="007F570C">
      <w:pPr>
        <w:pStyle w:val="0010"/>
        <w:rPr>
          <w:b/>
          <w:sz w:val="24"/>
        </w:rPr>
      </w:pPr>
      <w:r w:rsidRPr="00CB7A26">
        <w:t>2</w:t>
      </w:r>
      <w:r w:rsidRPr="00CB7A26">
        <w:rPr>
          <w:rFonts w:hint="eastAsia"/>
        </w:rPr>
        <w:t>．充分调动基层社区组织，国有、民营企业，学校和慈善组织参与回收网络建设</w:t>
      </w:r>
    </w:p>
    <w:p w:rsidR="007F570C" w:rsidRDefault="007F570C" w:rsidP="007F570C">
      <w:pPr>
        <w:pStyle w:val="00"/>
      </w:pPr>
      <w:r w:rsidRPr="00CB7A26">
        <w:rPr>
          <w:rFonts w:hint="eastAsia"/>
        </w:rPr>
        <w:t>废旧纺织品回收利用涉及多层次利用、多形态利用、多方面利用的问题，因此在做好顶层设计后，需要调动全社会各方面力量，共同参与才能够实现废旧纺织品大循环、大闭环利用目标。要充分鼓励参与方根据各地区实际情况，创新回收利用体系和业态。特别是军装、工装及校服等成分稳定、单一的试点回收、利用工作。</w:t>
      </w:r>
    </w:p>
    <w:p w:rsidR="007F570C" w:rsidRDefault="007F570C" w:rsidP="007F570C">
      <w:pPr>
        <w:pStyle w:val="0010"/>
      </w:pPr>
      <w:r w:rsidRPr="00CB7A26">
        <w:t>3</w:t>
      </w:r>
      <w:r w:rsidRPr="00CB7A26">
        <w:rPr>
          <w:rFonts w:hint="eastAsia"/>
        </w:rPr>
        <w:t>．开发推广先进回收技术，提倡大宗利用与高附加值利用相结合，培育专业化企业和规模化产业集群</w:t>
      </w:r>
    </w:p>
    <w:p w:rsidR="007F570C" w:rsidRDefault="007F570C" w:rsidP="007F570C">
      <w:pPr>
        <w:pStyle w:val="00"/>
      </w:pPr>
      <w:r w:rsidRPr="00CB7A26">
        <w:rPr>
          <w:rFonts w:hint="eastAsia"/>
        </w:rPr>
        <w:t>通过产学研用相结合，拓宽大宗利用与高附加值利用途径，开发、引进、推广先进回收技术，培育一批具有成套回收处理装备和工业化生产能力的企业，形成分拣、拆分、加工、资源化利用等完整的产业链，鼓励有条件的企业向专业化、规模化、集约化发展。</w:t>
      </w:r>
    </w:p>
    <w:p w:rsidR="007F570C" w:rsidRDefault="007F570C" w:rsidP="007F570C">
      <w:pPr>
        <w:pStyle w:val="0010"/>
      </w:pPr>
      <w:r w:rsidRPr="00CB7A26">
        <w:t>4</w:t>
      </w:r>
      <w:r w:rsidRPr="00CB7A26">
        <w:rPr>
          <w:rFonts w:hint="eastAsia"/>
        </w:rPr>
        <w:t>．政府需要出台对该行业有可操作的鼓励政策</w:t>
      </w:r>
    </w:p>
    <w:p w:rsidR="007F570C" w:rsidRDefault="007F570C" w:rsidP="007F570C">
      <w:pPr>
        <w:pStyle w:val="00"/>
      </w:pPr>
      <w:r w:rsidRPr="00CB7A26">
        <w:rPr>
          <w:rFonts w:hint="eastAsia"/>
        </w:rPr>
        <w:t>虽然我们已经有了一些政府优惠政策，但是力度还远远不够：根据《资源综合利用产品和劳务增值税优惠目录》文件，再生资源行业虽然有国家增值税退税</w:t>
      </w:r>
      <w:r w:rsidRPr="00CB7A26">
        <w:t>50%</w:t>
      </w:r>
      <w:r w:rsidRPr="00CB7A26">
        <w:rPr>
          <w:rFonts w:hint="eastAsia"/>
        </w:rPr>
        <w:t>的政策，但只针对直接进行回收的企业，对产业链后道工序，比如用再生聚酯纺制再生纤维、再生纺织品制造等企业并无相关税收优惠。而且国内尚未形成再生资源的消费观念，下游企业没有使用再生原料的动力。</w:t>
      </w:r>
    </w:p>
    <w:p w:rsidR="007F570C" w:rsidRDefault="007F570C" w:rsidP="007F570C">
      <w:pPr>
        <w:pStyle w:val="002"/>
      </w:pPr>
      <w:r w:rsidRPr="00CB7A26">
        <w:rPr>
          <w:rFonts w:hint="eastAsia"/>
        </w:rPr>
        <w:t>（二）废旧纺织品高附加值终端产品利用</w:t>
      </w:r>
    </w:p>
    <w:p w:rsidR="007F570C" w:rsidRPr="00EF3172" w:rsidRDefault="007F570C" w:rsidP="007F570C">
      <w:pPr>
        <w:pStyle w:val="00"/>
      </w:pPr>
      <w:r w:rsidRPr="00CB7A26">
        <w:rPr>
          <w:rFonts w:hint="eastAsia"/>
        </w:rPr>
        <w:t>废旧纺织品高附加值回收利用主要取决于高品质再生原材料技术、制品加工技术和终端消费产品设计创新等方面。</w:t>
      </w:r>
    </w:p>
    <w:p w:rsidR="007F570C" w:rsidRDefault="007F570C" w:rsidP="007F570C">
      <w:pPr>
        <w:pStyle w:val="0010"/>
        <w:rPr>
          <w:b/>
          <w:sz w:val="24"/>
        </w:rPr>
      </w:pPr>
      <w:r w:rsidRPr="00CB7A26">
        <w:t>1</w:t>
      </w:r>
      <w:r w:rsidRPr="00CB7A26">
        <w:rPr>
          <w:rFonts w:hint="eastAsia"/>
        </w:rPr>
        <w:t>．高品质废旧纺织品原料回收技术的突破方向</w:t>
      </w:r>
    </w:p>
    <w:p w:rsidR="007F570C" w:rsidRDefault="007F570C" w:rsidP="007F570C">
      <w:pPr>
        <w:pStyle w:val="00"/>
      </w:pPr>
      <w:r w:rsidRPr="00CB7A26">
        <w:rPr>
          <w:rFonts w:hint="eastAsia"/>
        </w:rPr>
        <w:lastRenderedPageBreak/>
        <w:t>（</w:t>
      </w:r>
      <w:r w:rsidRPr="00CB7A26">
        <w:t>1</w:t>
      </w:r>
      <w:r w:rsidRPr="00CB7A26">
        <w:rPr>
          <w:rFonts w:hint="eastAsia"/>
        </w:rPr>
        <w:t>）物理化学复合法回收技术的改进，通过液相增</w:t>
      </w:r>
      <w:r>
        <w:rPr>
          <w:rFonts w:hint="eastAsia"/>
        </w:rPr>
        <w:t>黏</w:t>
      </w:r>
      <w:r w:rsidRPr="00CB7A26">
        <w:rPr>
          <w:rFonts w:hint="eastAsia"/>
        </w:rPr>
        <w:t>釜的创新设计，使用混纺废旧纺织品非涤纶材料比率超过</w:t>
      </w:r>
      <w:r w:rsidRPr="00CB7A26">
        <w:t>15%</w:t>
      </w:r>
      <w:r w:rsidRPr="00CB7A26">
        <w:rPr>
          <w:rFonts w:hint="eastAsia"/>
        </w:rPr>
        <w:t>的原料，生产出高质量涤纶长丝、短纤维。</w:t>
      </w:r>
    </w:p>
    <w:p w:rsidR="007F570C" w:rsidRDefault="007F570C" w:rsidP="007F570C">
      <w:pPr>
        <w:pStyle w:val="00"/>
      </w:pPr>
      <w:r w:rsidRPr="00CB7A26">
        <w:rPr>
          <w:rFonts w:hint="eastAsia"/>
        </w:rPr>
        <w:t>（</w:t>
      </w:r>
      <w:r w:rsidRPr="00CB7A26">
        <w:t>2</w:t>
      </w:r>
      <w:r w:rsidRPr="00CB7A26">
        <w:rPr>
          <w:rFonts w:hint="eastAsia"/>
        </w:rPr>
        <w:t>）开发低投资成本和低运行成本的化学法回收利用及除色技术（解聚、</w:t>
      </w:r>
      <w:r w:rsidRPr="00CB7A26">
        <w:t>BHET</w:t>
      </w:r>
      <w:r w:rsidRPr="00CB7A26">
        <w:rPr>
          <w:rFonts w:hint="eastAsia"/>
        </w:rPr>
        <w:t>阶段活性炭吸附技术</w:t>
      </w:r>
      <w:r w:rsidRPr="002660B9">
        <w:rPr>
          <w:rFonts w:ascii="宋体" w:hAnsi="宋体"/>
        </w:rPr>
        <w:t>）</w:t>
      </w:r>
      <w:r w:rsidRPr="00CB7A26">
        <w:rPr>
          <w:rFonts w:hint="eastAsia"/>
        </w:rPr>
        <w:t>，使得有色废旧纺织品化学法回收利用率提高到</w:t>
      </w:r>
      <w:r w:rsidRPr="00CB7A26">
        <w:t>85%</w:t>
      </w:r>
      <w:r w:rsidRPr="00CB7A26">
        <w:rPr>
          <w:rFonts w:hint="eastAsia"/>
        </w:rPr>
        <w:t>以上。</w:t>
      </w:r>
    </w:p>
    <w:p w:rsidR="007F570C" w:rsidRDefault="007F570C" w:rsidP="007F570C">
      <w:pPr>
        <w:pStyle w:val="00"/>
      </w:pPr>
      <w:r w:rsidRPr="00CB7A26">
        <w:rPr>
          <w:rFonts w:hint="eastAsia"/>
        </w:rPr>
        <w:t>（</w:t>
      </w:r>
      <w:r w:rsidRPr="00CB7A26">
        <w:t>3</w:t>
      </w:r>
      <w:r w:rsidRPr="00CB7A26">
        <w:rPr>
          <w:rFonts w:hint="eastAsia"/>
        </w:rPr>
        <w:t>）开发化学法回收的差别化改性技术，生产低熔点、水溶性等特殊性能的聚酯产品。</w:t>
      </w:r>
    </w:p>
    <w:p w:rsidR="007F570C" w:rsidRDefault="007F570C" w:rsidP="007F570C">
      <w:pPr>
        <w:pStyle w:val="0010"/>
        <w:rPr>
          <w:b/>
          <w:sz w:val="24"/>
        </w:rPr>
      </w:pPr>
      <w:r w:rsidRPr="00CB7A26">
        <w:t>2</w:t>
      </w:r>
      <w:r w:rsidRPr="00CB7A26">
        <w:rPr>
          <w:rFonts w:hint="eastAsia"/>
        </w:rPr>
        <w:t>．废旧纺织品回收利用高附加值终端产品发展方向</w:t>
      </w:r>
    </w:p>
    <w:p w:rsidR="007F570C" w:rsidRDefault="007F570C" w:rsidP="007F570C">
      <w:pPr>
        <w:pStyle w:val="00"/>
      </w:pPr>
      <w:r w:rsidRPr="00CB7A26">
        <w:rPr>
          <w:rFonts w:hint="eastAsia"/>
        </w:rPr>
        <w:t>（</w:t>
      </w:r>
      <w:r w:rsidRPr="00CB7A26">
        <w:t>1</w:t>
      </w:r>
      <w:r w:rsidRPr="00CB7A26">
        <w:rPr>
          <w:rFonts w:hint="eastAsia"/>
        </w:rPr>
        <w:t>）利用再生废旧纺织品制作时尚服装、休闲服装、户外用品。</w:t>
      </w:r>
    </w:p>
    <w:p w:rsidR="007F570C" w:rsidRDefault="007F570C" w:rsidP="007F570C">
      <w:pPr>
        <w:pStyle w:val="00"/>
      </w:pPr>
      <w:r w:rsidRPr="00CB7A26">
        <w:rPr>
          <w:rFonts w:hint="eastAsia"/>
        </w:rPr>
        <w:t>（</w:t>
      </w:r>
      <w:r w:rsidRPr="00CB7A26">
        <w:t>2</w:t>
      </w:r>
      <w:r w:rsidRPr="00CB7A26">
        <w:rPr>
          <w:rFonts w:hint="eastAsia"/>
        </w:rPr>
        <w:t>）利用再生废旧纺织品生产一次性卫生产品的辅料或基材，如：婴儿纸尿裤、妇女卫生巾、成人失禁裤和各种面巾、擦布等。</w:t>
      </w:r>
    </w:p>
    <w:p w:rsidR="007F570C" w:rsidRDefault="007F570C" w:rsidP="007F570C">
      <w:pPr>
        <w:pStyle w:val="00"/>
      </w:pPr>
      <w:r w:rsidRPr="00CB7A26">
        <w:rPr>
          <w:rFonts w:hint="eastAsia"/>
        </w:rPr>
        <w:t>（</w:t>
      </w:r>
      <w:r w:rsidRPr="00CB7A26">
        <w:t>3</w:t>
      </w:r>
      <w:r w:rsidRPr="00CB7A26">
        <w:rPr>
          <w:rFonts w:hint="eastAsia"/>
        </w:rPr>
        <w:t>）利用废旧纺织品原料制作涤纶</w:t>
      </w:r>
      <w:r w:rsidRPr="00CB7A26">
        <w:t>BCF</w:t>
      </w:r>
      <w:r w:rsidRPr="00CB7A26">
        <w:rPr>
          <w:rFonts w:hint="eastAsia"/>
        </w:rPr>
        <w:t>纱，生产高端地毯产品。</w:t>
      </w:r>
    </w:p>
    <w:p w:rsidR="007F570C" w:rsidRDefault="007F570C" w:rsidP="007F570C">
      <w:pPr>
        <w:pStyle w:val="00"/>
      </w:pPr>
      <w:r w:rsidRPr="00CB7A26">
        <w:rPr>
          <w:rFonts w:hint="eastAsia"/>
        </w:rPr>
        <w:t>（</w:t>
      </w:r>
      <w:r w:rsidRPr="00CB7A26">
        <w:t>4</w:t>
      </w:r>
      <w:r w:rsidRPr="00CB7A26">
        <w:rPr>
          <w:rFonts w:hint="eastAsia"/>
        </w:rPr>
        <w:t>）利用再生废旧纺织品为原料生产针刺无纺布及复合材料作为汽车各种内饰和隔音、吸音、保温、隔热材料。</w:t>
      </w:r>
    </w:p>
    <w:p w:rsidR="007F570C" w:rsidRDefault="007F570C" w:rsidP="007F570C">
      <w:pPr>
        <w:pStyle w:val="00"/>
      </w:pPr>
      <w:r w:rsidRPr="00CB7A26">
        <w:rPr>
          <w:rFonts w:hint="eastAsia"/>
        </w:rPr>
        <w:t>（</w:t>
      </w:r>
      <w:r w:rsidRPr="00CB7A26">
        <w:t>5</w:t>
      </w:r>
      <w:r w:rsidRPr="00CB7A26">
        <w:rPr>
          <w:rFonts w:hint="eastAsia"/>
        </w:rPr>
        <w:t>）利用再生</w:t>
      </w:r>
      <w:r w:rsidRPr="00CB7A26">
        <w:t>PET</w:t>
      </w:r>
      <w:r w:rsidRPr="00CB7A26">
        <w:rPr>
          <w:rFonts w:hint="eastAsia"/>
        </w:rPr>
        <w:t>熔喷、纺</w:t>
      </w:r>
      <w:r>
        <w:rPr>
          <w:rFonts w:hint="eastAsia"/>
        </w:rPr>
        <w:t>黏</w:t>
      </w:r>
      <w:r w:rsidRPr="00CB7A26">
        <w:rPr>
          <w:rFonts w:hint="eastAsia"/>
        </w:rPr>
        <w:t>和</w:t>
      </w:r>
      <w:r w:rsidRPr="00CB7A26">
        <w:t>SMS</w:t>
      </w:r>
      <w:r w:rsidRPr="00CB7A26">
        <w:rPr>
          <w:rFonts w:hint="eastAsia"/>
        </w:rPr>
        <w:t>复合材料，生产在空调、汽车、污水处理和空气净化等领域应用的各种高性能过滤材料。</w:t>
      </w:r>
    </w:p>
    <w:p w:rsidR="007F570C" w:rsidRDefault="007F570C" w:rsidP="007F570C">
      <w:pPr>
        <w:pStyle w:val="0010"/>
      </w:pPr>
      <w:r w:rsidRPr="00CB7A26">
        <w:t>3</w:t>
      </w:r>
      <w:r w:rsidRPr="00CB7A26">
        <w:rPr>
          <w:rFonts w:hint="eastAsia"/>
        </w:rPr>
        <w:t>．可以借鉴的国外成功的回收利用模式</w:t>
      </w:r>
    </w:p>
    <w:p w:rsidR="007F570C" w:rsidRPr="00EF3172" w:rsidRDefault="007F570C" w:rsidP="007F570C">
      <w:pPr>
        <w:pStyle w:val="00"/>
      </w:pPr>
      <w:r w:rsidRPr="00CB7A26">
        <w:rPr>
          <w:rFonts w:hint="eastAsia"/>
        </w:rPr>
        <w:t>（</w:t>
      </w:r>
      <w:r w:rsidRPr="00CB7A26">
        <w:t>1</w:t>
      </w:r>
      <w:r w:rsidRPr="00CB7A26">
        <w:rPr>
          <w:rFonts w:hint="eastAsia"/>
        </w:rPr>
        <w:t>）帝人（</w:t>
      </w:r>
      <w:r w:rsidRPr="00CB7A26">
        <w:t>TEIJIN</w:t>
      </w:r>
      <w:r w:rsidRPr="002660B9">
        <w:rPr>
          <w:rFonts w:ascii="宋体" w:hAnsi="宋体"/>
        </w:rPr>
        <w:t>）</w:t>
      </w:r>
    </w:p>
    <w:p w:rsidR="007F570C" w:rsidRPr="00EF3172" w:rsidRDefault="007F570C" w:rsidP="007F570C">
      <w:pPr>
        <w:pStyle w:val="00"/>
      </w:pPr>
      <w:r w:rsidRPr="00CB7A26">
        <w:rPr>
          <w:rFonts w:hint="eastAsia"/>
        </w:rPr>
        <w:t>日本帝人公司开发了一套回收聚酯的</w:t>
      </w:r>
      <w:r w:rsidRPr="00CB7A26">
        <w:t>Eco-Circle</w:t>
      </w:r>
      <w:r w:rsidRPr="00CB7A26">
        <w:rPr>
          <w:rFonts w:hint="eastAsia"/>
        </w:rPr>
        <w:t>系统，用于回收聚酯纤维，瓶和薄膜。该系统目前拥有约</w:t>
      </w:r>
      <w:r w:rsidRPr="00CB7A26">
        <w:t>170</w:t>
      </w:r>
      <w:r w:rsidRPr="00CB7A26">
        <w:rPr>
          <w:rFonts w:hint="eastAsia"/>
        </w:rPr>
        <w:t>家成员，包括全世界的服装生产商和零售商。各成员收集聚酯产品，运送到帝人公司位于日本松山市的回收工厂，加工成再生聚酯纤维，并成功应用在服装、工作服、毛毯、背包、擦洗布和地毯等产品。</w:t>
      </w:r>
    </w:p>
    <w:p w:rsidR="007F570C" w:rsidRPr="00EF3172" w:rsidRDefault="007F570C" w:rsidP="007F570C">
      <w:pPr>
        <w:pStyle w:val="00"/>
      </w:pPr>
      <w:r w:rsidRPr="00CB7A26">
        <w:rPr>
          <w:rFonts w:hint="eastAsia"/>
        </w:rPr>
        <w:t>（</w:t>
      </w:r>
      <w:r w:rsidRPr="00CB7A26">
        <w:t>2</w:t>
      </w:r>
      <w:r w:rsidRPr="00CB7A26">
        <w:rPr>
          <w:rFonts w:hint="eastAsia"/>
        </w:rPr>
        <w:t>）</w:t>
      </w:r>
      <w:r w:rsidRPr="00CB7A26">
        <w:t>UNIFI</w:t>
      </w:r>
    </w:p>
    <w:p w:rsidR="007F570C" w:rsidRPr="00EF3172" w:rsidRDefault="007F570C" w:rsidP="007F570C">
      <w:pPr>
        <w:pStyle w:val="00"/>
      </w:pPr>
      <w:r w:rsidRPr="00CB7A26">
        <w:rPr>
          <w:rFonts w:hint="eastAsia"/>
        </w:rPr>
        <w:t>美国</w:t>
      </w:r>
      <w:r w:rsidRPr="00CB7A26">
        <w:t>UNIFI</w:t>
      </w:r>
      <w:r w:rsidRPr="00CB7A26">
        <w:rPr>
          <w:rFonts w:hint="eastAsia"/>
        </w:rPr>
        <w:t>是复合聚酯纤维和尼龙纱生产和外委加工商，所生产的聚酯和尼龙都</w:t>
      </w:r>
      <w:r w:rsidRPr="00CB7A26">
        <w:t>100%</w:t>
      </w:r>
      <w:r w:rsidRPr="00CB7A26">
        <w:rPr>
          <w:rFonts w:hint="eastAsia"/>
        </w:rPr>
        <w:t>来源于再生原料，采用原料含</w:t>
      </w:r>
      <w:r w:rsidRPr="00CB7A26">
        <w:t>EI</w:t>
      </w:r>
      <w:r w:rsidRPr="00CB7A26">
        <w:rPr>
          <w:rFonts w:hint="eastAsia"/>
        </w:rPr>
        <w:t>可追溯标识并以</w:t>
      </w:r>
      <w:r w:rsidRPr="00CB7A26">
        <w:t>Repreve</w:t>
      </w:r>
      <w:r w:rsidRPr="00CB7A26">
        <w:rPr>
          <w:rFonts w:hint="eastAsia"/>
        </w:rPr>
        <w:t>品牌销售。</w:t>
      </w:r>
    </w:p>
    <w:p w:rsidR="007F570C" w:rsidRPr="00EF3172" w:rsidRDefault="007F570C" w:rsidP="007F570C">
      <w:pPr>
        <w:pStyle w:val="00"/>
      </w:pPr>
      <w:r w:rsidRPr="00CB7A26">
        <w:rPr>
          <w:rFonts w:hint="eastAsia"/>
        </w:rPr>
        <w:t>（</w:t>
      </w:r>
      <w:r w:rsidRPr="00CB7A26">
        <w:t>3</w:t>
      </w:r>
      <w:r w:rsidRPr="00CB7A26">
        <w:rPr>
          <w:rFonts w:hint="eastAsia"/>
        </w:rPr>
        <w:t>）玛莎百货（</w:t>
      </w:r>
      <w:r w:rsidRPr="00CB7A26">
        <w:t>M&amp;S</w:t>
      </w:r>
      <w:r w:rsidRPr="002660B9">
        <w:rPr>
          <w:rFonts w:ascii="宋体" w:hAnsi="宋体"/>
        </w:rPr>
        <w:t>）</w:t>
      </w:r>
    </w:p>
    <w:p w:rsidR="007F570C" w:rsidRPr="00EF3172" w:rsidRDefault="007F570C" w:rsidP="007F570C">
      <w:pPr>
        <w:pStyle w:val="00"/>
      </w:pPr>
      <w:r w:rsidRPr="00CB7A26">
        <w:rPr>
          <w:rFonts w:hint="eastAsia"/>
        </w:rPr>
        <w:t>英国零售商玛莎百货与位于英国的国际慈善组织乐施会（</w:t>
      </w:r>
      <w:r w:rsidRPr="00CB7A26">
        <w:t>Oxfam</w:t>
      </w:r>
      <w:r w:rsidRPr="002660B9">
        <w:rPr>
          <w:rFonts w:ascii="宋体" w:hAnsi="宋体"/>
        </w:rPr>
        <w:t>）</w:t>
      </w:r>
      <w:r w:rsidRPr="00CB7A26">
        <w:rPr>
          <w:rFonts w:hint="eastAsia"/>
        </w:rPr>
        <w:t>携手建立玛莎</w:t>
      </w:r>
      <w:r w:rsidRPr="00CB7A26">
        <w:t>-</w:t>
      </w:r>
      <w:r w:rsidRPr="00CB7A26">
        <w:rPr>
          <w:rFonts w:hint="eastAsia"/>
        </w:rPr>
        <w:t>乐施会交换计划。该计划鼓励民众通过回收废旧服装为乐施会募捐。按计划，捐出任何带有玛莎标签服装的顾客可以获得</w:t>
      </w:r>
      <w:r w:rsidRPr="00CB7A26">
        <w:t>5</w:t>
      </w:r>
      <w:r w:rsidRPr="00CB7A26">
        <w:rPr>
          <w:rFonts w:hint="eastAsia"/>
        </w:rPr>
        <w:t>英镑的优惠劵以供在下次消费满</w:t>
      </w:r>
      <w:r w:rsidRPr="00CB7A26">
        <w:t>35</w:t>
      </w:r>
      <w:r w:rsidRPr="00CB7A26">
        <w:rPr>
          <w:rFonts w:hint="eastAsia"/>
        </w:rPr>
        <w:t>英镑时使用。</w:t>
      </w:r>
    </w:p>
    <w:p w:rsidR="007F570C" w:rsidRPr="00EF3172" w:rsidRDefault="007F570C" w:rsidP="007F570C">
      <w:pPr>
        <w:pStyle w:val="00"/>
      </w:pPr>
      <w:r w:rsidRPr="00CB7A26">
        <w:rPr>
          <w:rFonts w:hint="eastAsia"/>
        </w:rPr>
        <w:t>（</w:t>
      </w:r>
      <w:r w:rsidRPr="00CB7A26">
        <w:t>4</w:t>
      </w:r>
      <w:r w:rsidRPr="00CB7A26">
        <w:rPr>
          <w:rFonts w:hint="eastAsia"/>
        </w:rPr>
        <w:t>）优衣库（</w:t>
      </w:r>
      <w:r w:rsidRPr="00CB7A26">
        <w:t>UNIQLO</w:t>
      </w:r>
      <w:r w:rsidRPr="002660B9">
        <w:rPr>
          <w:rFonts w:ascii="宋体" w:hAnsi="宋体"/>
        </w:rPr>
        <w:t>）</w:t>
      </w:r>
    </w:p>
    <w:p w:rsidR="007F570C" w:rsidRPr="00EF3172" w:rsidRDefault="007F570C" w:rsidP="007F570C">
      <w:pPr>
        <w:pStyle w:val="00"/>
      </w:pPr>
      <w:r w:rsidRPr="00CB7A26">
        <w:rPr>
          <w:rFonts w:hint="eastAsia"/>
        </w:rPr>
        <w:t>日本优衣库是便装连锁销售企业，拥有</w:t>
      </w:r>
      <w:r w:rsidRPr="00CB7A26">
        <w:t>700</w:t>
      </w:r>
      <w:r w:rsidRPr="00CB7A26">
        <w:rPr>
          <w:rFonts w:hint="eastAsia"/>
        </w:rPr>
        <w:t>余家商店和</w:t>
      </w:r>
      <w:r w:rsidRPr="00CB7A26">
        <w:t>40</w:t>
      </w:r>
      <w:r w:rsidRPr="00CB7A26">
        <w:rPr>
          <w:rFonts w:hint="eastAsia"/>
        </w:rPr>
        <w:t>余家海外商店。公司自</w:t>
      </w:r>
      <w:r w:rsidRPr="00CB7A26">
        <w:t>2001</w:t>
      </w:r>
      <w:r w:rsidRPr="00CB7A26">
        <w:rPr>
          <w:rFonts w:hint="eastAsia"/>
        </w:rPr>
        <w:t>年</w:t>
      </w:r>
      <w:r w:rsidRPr="00CB7A26">
        <w:t>9</w:t>
      </w:r>
      <w:r w:rsidRPr="00CB7A26">
        <w:rPr>
          <w:rFonts w:hint="eastAsia"/>
        </w:rPr>
        <w:t>月开始在日本实行其品牌织物的回收再生服务。即顾客可以将其废旧的优衣库品牌服装返还至任何一家优衣库商店以进行回收。回收后的衣物进行各种再生利用或二手服装销售。从</w:t>
      </w:r>
      <w:r w:rsidRPr="00CB7A26">
        <w:t>2001</w:t>
      </w:r>
      <w:r w:rsidRPr="00CB7A26">
        <w:rPr>
          <w:rFonts w:hint="eastAsia"/>
        </w:rPr>
        <w:t>年</w:t>
      </w:r>
      <w:r w:rsidRPr="00CB7A26">
        <w:t>9</w:t>
      </w:r>
      <w:r w:rsidRPr="00CB7A26">
        <w:rPr>
          <w:rFonts w:hint="eastAsia"/>
        </w:rPr>
        <w:t>月至</w:t>
      </w:r>
      <w:r w:rsidRPr="00CB7A26">
        <w:t>2008</w:t>
      </w:r>
      <w:r w:rsidRPr="00CB7A26">
        <w:rPr>
          <w:rFonts w:hint="eastAsia"/>
        </w:rPr>
        <w:t>年</w:t>
      </w:r>
      <w:r w:rsidRPr="00CB7A26">
        <w:t>3</w:t>
      </w:r>
      <w:r w:rsidRPr="00CB7A26">
        <w:rPr>
          <w:rFonts w:hint="eastAsia"/>
        </w:rPr>
        <w:t>月，优衣库累计回收了</w:t>
      </w:r>
      <w:r w:rsidRPr="00CB7A26">
        <w:t>213</w:t>
      </w:r>
      <w:r w:rsidRPr="00CB7A26">
        <w:rPr>
          <w:rFonts w:hint="eastAsia"/>
        </w:rPr>
        <w:t>万吨服装制品。</w:t>
      </w:r>
    </w:p>
    <w:p w:rsidR="007F570C" w:rsidRPr="00EF3172" w:rsidRDefault="007F570C" w:rsidP="007F570C">
      <w:pPr>
        <w:pStyle w:val="00"/>
      </w:pPr>
      <w:r w:rsidRPr="00CB7A26">
        <w:rPr>
          <w:rFonts w:hint="eastAsia"/>
        </w:rPr>
        <w:t>（</w:t>
      </w:r>
      <w:r w:rsidRPr="00CB7A26">
        <w:t>5</w:t>
      </w:r>
      <w:r w:rsidRPr="00CB7A26">
        <w:rPr>
          <w:rFonts w:hint="eastAsia"/>
        </w:rPr>
        <w:t>）沃尔玛（</w:t>
      </w:r>
      <w:r w:rsidRPr="00CB7A26">
        <w:t>WAL-MART</w:t>
      </w:r>
      <w:r w:rsidRPr="002660B9">
        <w:rPr>
          <w:rFonts w:ascii="宋体" w:hAnsi="宋体"/>
        </w:rPr>
        <w:t>）</w:t>
      </w:r>
    </w:p>
    <w:p w:rsidR="007F570C" w:rsidRPr="00EF3172" w:rsidRDefault="007F570C" w:rsidP="007F570C">
      <w:pPr>
        <w:pStyle w:val="00"/>
      </w:pPr>
      <w:r w:rsidRPr="00CB7A26">
        <w:rPr>
          <w:rFonts w:hint="eastAsia"/>
        </w:rPr>
        <w:t>美国零售商沃尔玛公司在</w:t>
      </w:r>
      <w:r w:rsidRPr="00CB7A26">
        <w:t>2005</w:t>
      </w:r>
      <w:r w:rsidRPr="00CB7A26">
        <w:rPr>
          <w:rFonts w:hint="eastAsia"/>
        </w:rPr>
        <w:t>年筹划了一系列旨在推动企业未来可持续发展的环境目标。目标之一就是在各类产品中使用再生纤维。在</w:t>
      </w:r>
      <w:r w:rsidRPr="00CB7A26">
        <w:t>2008</w:t>
      </w:r>
      <w:r w:rsidRPr="00CB7A26">
        <w:rPr>
          <w:rFonts w:hint="eastAsia"/>
        </w:rPr>
        <w:t>年</w:t>
      </w:r>
      <w:r w:rsidRPr="00CB7A26">
        <w:t>4</w:t>
      </w:r>
      <w:r w:rsidRPr="00CB7A26">
        <w:rPr>
          <w:rFonts w:hint="eastAsia"/>
        </w:rPr>
        <w:t>月，沃尔玛与美国可口可乐公司合作，开始销售采用棉和</w:t>
      </w:r>
      <w:r w:rsidRPr="00CB7A26">
        <w:t>PET</w:t>
      </w:r>
      <w:r w:rsidRPr="00CB7A26">
        <w:rPr>
          <w:rFonts w:hint="eastAsia"/>
        </w:rPr>
        <w:t>瓶再生聚酯混纺的可口可乐</w:t>
      </w:r>
      <w:r w:rsidRPr="00CB7A26">
        <w:t>T</w:t>
      </w:r>
      <w:r w:rsidRPr="00CB7A26">
        <w:rPr>
          <w:rFonts w:hint="eastAsia"/>
        </w:rPr>
        <w:t>恤。这个新的商业模式名为“饮料到服装（</w:t>
      </w:r>
      <w:r w:rsidRPr="00CB7A26">
        <w:t>Drink 2 Wear</w:t>
      </w:r>
      <w:r w:rsidRPr="002660B9">
        <w:rPr>
          <w:rFonts w:ascii="宋体" w:hAnsi="宋体"/>
        </w:rPr>
        <w:t>）</w:t>
      </w:r>
      <w:r w:rsidRPr="00CB7A26">
        <w:rPr>
          <w:rFonts w:hint="eastAsia"/>
        </w:rPr>
        <w:t>”。除此之外，每件</w:t>
      </w:r>
      <w:r w:rsidRPr="00CB7A26">
        <w:t>T</w:t>
      </w:r>
      <w:r w:rsidRPr="00CB7A26">
        <w:rPr>
          <w:rFonts w:hint="eastAsia"/>
        </w:rPr>
        <w:t>恤在衣领处有一标签写明多少个</w:t>
      </w:r>
      <w:r w:rsidRPr="00CB7A26">
        <w:t>PET</w:t>
      </w:r>
      <w:r w:rsidRPr="00CB7A26">
        <w:rPr>
          <w:rFonts w:hint="eastAsia"/>
        </w:rPr>
        <w:t>平已经被回收并再生制成</w:t>
      </w:r>
      <w:r w:rsidRPr="00CB7A26">
        <w:t>T</w:t>
      </w:r>
      <w:r w:rsidRPr="00CB7A26">
        <w:rPr>
          <w:rFonts w:hint="eastAsia"/>
        </w:rPr>
        <w:t>恤。一件男士标准</w:t>
      </w:r>
      <w:r w:rsidRPr="00CB7A26">
        <w:t>T</w:t>
      </w:r>
      <w:r w:rsidRPr="00CB7A26">
        <w:rPr>
          <w:rFonts w:hint="eastAsia"/>
        </w:rPr>
        <w:t>恤由四个</w:t>
      </w:r>
      <w:r w:rsidRPr="00CB7A26">
        <w:t>PET</w:t>
      </w:r>
      <w:r w:rsidRPr="00CB7A26">
        <w:rPr>
          <w:rFonts w:hint="eastAsia"/>
        </w:rPr>
        <w:t>瓶制造，一件女士的则需要三个。</w:t>
      </w:r>
      <w:r w:rsidRPr="00CB7A26">
        <w:tab/>
      </w:r>
    </w:p>
    <w:p w:rsidR="007F570C" w:rsidRDefault="007F570C" w:rsidP="007F570C">
      <w:pPr>
        <w:pStyle w:val="0010"/>
        <w:rPr>
          <w:b/>
          <w:sz w:val="24"/>
          <w:szCs w:val="24"/>
        </w:rPr>
      </w:pPr>
      <w:r w:rsidRPr="00CB7A26">
        <w:lastRenderedPageBreak/>
        <w:t>4</w:t>
      </w:r>
      <w:r w:rsidRPr="00CB7A26">
        <w:rPr>
          <w:rFonts w:hint="eastAsia"/>
        </w:rPr>
        <w:t>．废旧纺织品回收利用的设计创新</w:t>
      </w:r>
    </w:p>
    <w:p w:rsidR="007F570C" w:rsidRPr="00EF3172" w:rsidRDefault="007F570C" w:rsidP="007F570C">
      <w:pPr>
        <w:pStyle w:val="00"/>
      </w:pPr>
      <w:r w:rsidRPr="00CB7A26">
        <w:rPr>
          <w:rFonts w:hint="eastAsia"/>
        </w:rPr>
        <w:t>目前，越来越多的设计师尝试在用简约的设计及材料来诠释环保的新概念。能够体现其环境正价值的废旧纺织品设计、品牌运作是废旧纺织品高附加值利用的重要创新模式。在设计服装时引入同质异构概念，多使用单一组分的纤维，而且在纤维上印制二维码，表明该部分织物的成分。</w:t>
      </w:r>
    </w:p>
    <w:p w:rsidR="007F570C" w:rsidRDefault="007F570C" w:rsidP="007F570C">
      <w:pPr>
        <w:pStyle w:val="0010"/>
        <w:rPr>
          <w:b/>
          <w:sz w:val="24"/>
        </w:rPr>
      </w:pPr>
      <w:r w:rsidRPr="00CB7A26">
        <w:t>5</w:t>
      </w:r>
      <w:r w:rsidRPr="00CB7A26">
        <w:rPr>
          <w:rFonts w:hint="eastAsia"/>
        </w:rPr>
        <w:t>．推进废旧纺织品再生聚酯材料的鉴别技术发展</w:t>
      </w:r>
    </w:p>
    <w:p w:rsidR="007F570C" w:rsidRDefault="007F570C" w:rsidP="007F570C">
      <w:pPr>
        <w:pStyle w:val="00"/>
      </w:pPr>
      <w:r w:rsidRPr="00CB7A26">
        <w:rPr>
          <w:rFonts w:hint="eastAsia"/>
        </w:rPr>
        <w:t>随着社会的不断进步，人们的环保意识不断增强，再生原料因其节约自然资源，解决白色污染等社会效益，逐渐得到社会的关注和认可。在很多领域，再生原料的售价也远远高于原生原料，如在北美地区，食品包装级的再生聚酯切片价格比原生切片高出约</w:t>
      </w:r>
      <w:r w:rsidRPr="00CB7A26">
        <w:t>20%</w:t>
      </w:r>
      <w:r w:rsidRPr="00CB7A26">
        <w:rPr>
          <w:rFonts w:hint="eastAsia"/>
        </w:rPr>
        <w:t>。随着再生聚酯技术的不断创新，再生原料的品质越来越接近原生产品，已经无法从最终产品形态上进行详细的区分。因此，再生聚酯的鉴别变得尤为重要。</w:t>
      </w:r>
    </w:p>
    <w:p w:rsidR="007F570C" w:rsidRDefault="007F570C" w:rsidP="007F570C">
      <w:pPr>
        <w:pStyle w:val="00"/>
      </w:pPr>
      <w:r w:rsidRPr="00CB7A26">
        <w:rPr>
          <w:rFonts w:hint="eastAsia"/>
        </w:rPr>
        <w:t>原生聚酯和再生聚酯的快速、高效鉴别技术一直是行业内的技术瓶颈。物理法回收由于废旧聚酯中的印染助剂、纺丝油剂、染料等杂质无法完全去除，因此物理法回收的聚酯容易通过色谱比对法进行区分。</w:t>
      </w:r>
    </w:p>
    <w:p w:rsidR="007F570C" w:rsidRDefault="007F570C" w:rsidP="007F570C">
      <w:pPr>
        <w:pStyle w:val="00"/>
      </w:pPr>
      <w:r w:rsidRPr="00CB7A26">
        <w:rPr>
          <w:rFonts w:hint="eastAsia"/>
        </w:rPr>
        <w:t>但是化学法回收由于是通过解聚到单体后再缩聚，可以大幅度减少杂质含量。尤其是</w:t>
      </w:r>
      <w:r w:rsidRPr="00CB7A26">
        <w:t>DMT</w:t>
      </w:r>
      <w:r w:rsidRPr="002660B9">
        <w:rPr>
          <w:rFonts w:ascii="宋体" w:hAnsi="宋体"/>
        </w:rPr>
        <w:t>（</w:t>
      </w:r>
      <w:r w:rsidRPr="00CB7A26">
        <w:rPr>
          <w:rFonts w:hint="eastAsia"/>
        </w:rPr>
        <w:t>对苯二甲酸二甲酯</w:t>
      </w:r>
      <w:r w:rsidRPr="002660B9">
        <w:rPr>
          <w:rFonts w:ascii="宋体" w:hAnsi="宋体"/>
        </w:rPr>
        <w:t>）</w:t>
      </w:r>
      <w:r w:rsidRPr="00CB7A26">
        <w:rPr>
          <w:rFonts w:hint="eastAsia"/>
        </w:rPr>
        <w:t>法回收时，经过结晶和蒸馏进行纯化，再生聚酯内在品质更接近于原生聚酯，难以鉴别。化纤协会发布的标准《</w:t>
      </w:r>
      <w:r w:rsidRPr="00CB7A26">
        <w:t>HX/T50011-2016</w:t>
      </w:r>
      <w:r w:rsidRPr="00CB7A26">
        <w:rPr>
          <w:rFonts w:hint="eastAsia"/>
        </w:rPr>
        <w:t>循环再利用聚酯（</w:t>
      </w:r>
      <w:r w:rsidRPr="00CB7A26">
        <w:t>PET</w:t>
      </w:r>
      <w:r w:rsidRPr="002660B9">
        <w:rPr>
          <w:rFonts w:ascii="宋体" w:hAnsi="宋体"/>
        </w:rPr>
        <w:t>）</w:t>
      </w:r>
      <w:r w:rsidRPr="00CB7A26">
        <w:rPr>
          <w:rFonts w:hint="eastAsia"/>
        </w:rPr>
        <w:t>纤维鉴别方法》也是基于将聚酯进行醇解后通过液相色谱柱进行分析比对，确认是否为再生聚酯的原理，把试样经高温醇解后，在高效液相色谱仪上检测醇解液，用反向传播神经网络法比对试样与基准样色谱的异同，从而鉴定纤维是否由再生聚酯生产。</w:t>
      </w:r>
    </w:p>
    <w:p w:rsidR="007F570C" w:rsidRDefault="007F570C" w:rsidP="007F570C">
      <w:pPr>
        <w:pStyle w:val="00"/>
        <w:rPr>
          <w:sz w:val="24"/>
          <w:szCs w:val="24"/>
        </w:rPr>
      </w:pPr>
      <w:r w:rsidRPr="00CB7A26">
        <w:rPr>
          <w:rFonts w:hint="eastAsia"/>
        </w:rPr>
        <w:t>除了技术手段，国际上还有一些权威机构通过产品认证的方式进行再生成分的官方认定。如国际环保认证机构管制联盟认证机构的</w:t>
      </w:r>
      <w:r w:rsidRPr="00CB7A26">
        <w:t>GRS</w:t>
      </w:r>
      <w:r w:rsidRPr="00CB7A26">
        <w:rPr>
          <w:rFonts w:hint="eastAsia"/>
        </w:rPr>
        <w:t>认证，天祥的</w:t>
      </w:r>
      <w:r w:rsidRPr="00CB7A26">
        <w:t>Intertek</w:t>
      </w:r>
      <w:r w:rsidRPr="00CB7A26">
        <w:rPr>
          <w:rFonts w:hint="eastAsia"/>
        </w:rPr>
        <w:t>认证，中国化纤工业协会正在推行的“绿色纤维”标志认证等。通过对制造企业从原料采购、生产、仓储、销售等环节的物料平衡监控和追溯，保证最终产品中再生成分的含量。</w:t>
      </w:r>
    </w:p>
    <w:p w:rsidR="007F570C" w:rsidRDefault="007F570C" w:rsidP="007F570C">
      <w:pPr>
        <w:pStyle w:val="005"/>
        <w:rPr>
          <w:b/>
          <w:sz w:val="24"/>
          <w:szCs w:val="24"/>
        </w:rPr>
      </w:pPr>
      <w:r w:rsidRPr="00CB7A26">
        <w:rPr>
          <w:rFonts w:hint="eastAsia"/>
        </w:rPr>
        <w:t>五、废纺再生行业的发展前景</w:t>
      </w:r>
    </w:p>
    <w:p w:rsidR="007F570C" w:rsidRDefault="007F570C" w:rsidP="007F570C">
      <w:pPr>
        <w:pStyle w:val="00"/>
      </w:pPr>
      <w:r w:rsidRPr="00CB7A26">
        <w:rPr>
          <w:rFonts w:hint="eastAsia"/>
        </w:rPr>
        <w:t>随着大众环境保护意识、绿色低碳环保理念的逐渐形成，废旧纺织品回收产业将逐步走向规模化和专业化。一批规模化、专业化、技术装备先进的企业将逐步淘汰大量小规模的分散产能，实现废纺再生产业的绿色低碳发展。随着工艺技术的不断进步，废旧纺织品的可回收比例将不断提高。“十三五”期间，废旧纺织品回收利用比例将提升到</w:t>
      </w:r>
      <w:r w:rsidRPr="00CB7A26">
        <w:t>20%</w:t>
      </w:r>
      <w:r w:rsidRPr="00CB7A26">
        <w:rPr>
          <w:rFonts w:hint="eastAsia"/>
        </w:rPr>
        <w:t>，使用废旧纺织品作为原料的再生涤纶纤维的总产能将达到</w:t>
      </w:r>
      <w:r w:rsidRPr="00CB7A26">
        <w:t>200</w:t>
      </w:r>
      <w:r w:rsidRPr="00CB7A26">
        <w:rPr>
          <w:rFonts w:hint="eastAsia"/>
        </w:rPr>
        <w:t>万吨，总产值将突破</w:t>
      </w:r>
      <w:r w:rsidRPr="00CB7A26">
        <w:t>160</w:t>
      </w:r>
      <w:r w:rsidRPr="00CB7A26">
        <w:rPr>
          <w:rFonts w:hint="eastAsia"/>
        </w:rPr>
        <w:t>亿元。</w:t>
      </w:r>
    </w:p>
    <w:p w:rsidR="007F570C" w:rsidRDefault="007F570C" w:rsidP="007F570C">
      <w:pPr>
        <w:pStyle w:val="00"/>
      </w:pPr>
      <w:r w:rsidRPr="00CB7A26">
        <w:rPr>
          <w:rFonts w:hint="eastAsia"/>
        </w:rPr>
        <w:t>化纤再生与循环经济产业技术创新战略联盟大力扶持科研院所与企业对接、建立企业研发中心等方式，着力推动再生化学纤维的产品研发和应用；通过开展再生体系</w:t>
      </w:r>
      <w:r w:rsidRPr="00CB7A26">
        <w:t>/</w:t>
      </w:r>
      <w:r w:rsidRPr="00CB7A26">
        <w:rPr>
          <w:rFonts w:hint="eastAsia"/>
        </w:rPr>
        <w:t>产品认证、低碳认证、“绿色纤维”标志的吊牌等形式，使再生产品、制品的生产、利用、应用增值最大化。同时，通过联合下游企业构建</w:t>
      </w:r>
      <w:r w:rsidRPr="001431E4">
        <w:rPr>
          <w:rFonts w:hint="eastAsia"/>
          <w:spacing w:val="-4"/>
        </w:rPr>
        <w:t>新的商业模式，联盟社会责任报告的出版等方式，打造再生行业健康的社会形象。</w:t>
      </w:r>
    </w:p>
    <w:p w:rsidR="007F570C" w:rsidRPr="00FD01C2" w:rsidRDefault="007F570C" w:rsidP="007F570C">
      <w:pPr>
        <w:pStyle w:val="00"/>
        <w:rPr>
          <w:rFonts w:hint="eastAsia"/>
          <w:sz w:val="18"/>
          <w:szCs w:val="18"/>
        </w:rPr>
      </w:pPr>
      <w:r w:rsidRPr="00CB7A26">
        <w:rPr>
          <w:rFonts w:hint="eastAsia"/>
        </w:rPr>
        <w:t>中国作为世界上生产规模最大、产业链最完整、具有较强竞争力的再生制造业大国，随着国内要素制约的加剧、生产成本的上涨和资源环境等压力的加大，行业过去主要依靠数量、价格竞争的发展模式已难以为继。随着低碳、环保消费理念迅速兴起，当前行业大幅增加科技投入，加大创新力度，并通过“中国纤维流行趋势”之再生体验馆展示，来带动相关产业</w:t>
      </w:r>
      <w:r w:rsidRPr="00CB7A26">
        <w:rPr>
          <w:rFonts w:hint="eastAsia"/>
        </w:rPr>
        <w:lastRenderedPageBreak/>
        <w:t>链配套，向以新产品开发、创新拉动需求为方向的价值链的整体提升和根本转变，提升产业链整体竞争能力，增加再生纤维品牌对产业链发展贡献率。行业开展再生化纤（涤纶</w:t>
      </w:r>
      <w:r w:rsidRPr="002660B9">
        <w:rPr>
          <w:rFonts w:ascii="宋体" w:hAnsi="宋体"/>
        </w:rPr>
        <w:t>）</w:t>
      </w:r>
      <w:r w:rsidRPr="00CB7A26">
        <w:rPr>
          <w:rFonts w:hint="eastAsia"/>
        </w:rPr>
        <w:t>行业绿色原辅料采购规范工作，为下道及终端产品的全产业链的国家采购打通了路径。</w:t>
      </w:r>
    </w:p>
    <w:p w:rsidR="000548CF" w:rsidRPr="007F570C" w:rsidRDefault="00550A37"/>
    <w:sectPr w:rsidR="000548CF" w:rsidRPr="007F57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A37" w:rsidRDefault="00550A37" w:rsidP="007F570C">
      <w:r>
        <w:separator/>
      </w:r>
    </w:p>
  </w:endnote>
  <w:endnote w:type="continuationSeparator" w:id="0">
    <w:p w:rsidR="00550A37" w:rsidRDefault="00550A37" w:rsidP="007F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A37" w:rsidRDefault="00550A37" w:rsidP="007F570C">
      <w:r>
        <w:separator/>
      </w:r>
    </w:p>
  </w:footnote>
  <w:footnote w:type="continuationSeparator" w:id="0">
    <w:p w:rsidR="00550A37" w:rsidRDefault="00550A37" w:rsidP="007F5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431"/>
    <w:rsid w:val="001B3BD8"/>
    <w:rsid w:val="00550A37"/>
    <w:rsid w:val="00551295"/>
    <w:rsid w:val="007F570C"/>
    <w:rsid w:val="00A57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9CC14118-FF67-4010-B268-A5DEEC92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7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57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F570C"/>
    <w:rPr>
      <w:sz w:val="18"/>
      <w:szCs w:val="18"/>
    </w:rPr>
  </w:style>
  <w:style w:type="paragraph" w:styleId="a4">
    <w:name w:val="footer"/>
    <w:basedOn w:val="a"/>
    <w:link w:val="Char0"/>
    <w:uiPriority w:val="99"/>
    <w:unhideWhenUsed/>
    <w:rsid w:val="007F57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F570C"/>
    <w:rPr>
      <w:sz w:val="18"/>
      <w:szCs w:val="18"/>
    </w:rPr>
  </w:style>
  <w:style w:type="paragraph" w:customStyle="1" w:styleId="00">
    <w:name w:val="00 正文"/>
    <w:basedOn w:val="a"/>
    <w:rsid w:val="007F570C"/>
    <w:pPr>
      <w:adjustRightInd w:val="0"/>
      <w:snapToGrid w:val="0"/>
      <w:spacing w:line="354" w:lineRule="exact"/>
      <w:ind w:firstLineChars="200" w:firstLine="420"/>
    </w:pPr>
    <w:rPr>
      <w:color w:val="000000"/>
      <w:szCs w:val="21"/>
    </w:rPr>
  </w:style>
  <w:style w:type="paragraph" w:customStyle="1" w:styleId="000">
    <w:name w:val="00 文号"/>
    <w:basedOn w:val="a"/>
    <w:rsid w:val="007F570C"/>
    <w:pPr>
      <w:widowControl/>
      <w:spacing w:line="354" w:lineRule="exact"/>
      <w:jc w:val="center"/>
    </w:pPr>
    <w:rPr>
      <w:rFonts w:eastAsia="楷体_GB2312"/>
      <w:kern w:val="0"/>
      <w:sz w:val="24"/>
    </w:rPr>
  </w:style>
  <w:style w:type="paragraph" w:customStyle="1" w:styleId="001">
    <w:name w:val="00 图"/>
    <w:basedOn w:val="a"/>
    <w:qFormat/>
    <w:rsid w:val="007F570C"/>
    <w:pPr>
      <w:widowControl/>
      <w:snapToGrid w:val="0"/>
      <w:jc w:val="center"/>
    </w:pPr>
    <w:rPr>
      <w:rFonts w:ascii="Calibri" w:hAnsi="Calibri"/>
      <w:kern w:val="0"/>
      <w:sz w:val="22"/>
      <w:szCs w:val="22"/>
    </w:rPr>
  </w:style>
  <w:style w:type="paragraph" w:customStyle="1" w:styleId="002">
    <w:name w:val="00 （一）"/>
    <w:basedOn w:val="00"/>
    <w:qFormat/>
    <w:rsid w:val="007F570C"/>
    <w:pPr>
      <w:ind w:firstLine="422"/>
    </w:pPr>
    <w:rPr>
      <w:b/>
      <w:color w:val="auto"/>
    </w:rPr>
  </w:style>
  <w:style w:type="paragraph" w:customStyle="1" w:styleId="003">
    <w:name w:val="00 空行"/>
    <w:basedOn w:val="a"/>
    <w:qFormat/>
    <w:rsid w:val="007F570C"/>
    <w:pPr>
      <w:widowControl/>
      <w:adjustRightInd w:val="0"/>
      <w:snapToGrid w:val="0"/>
      <w:jc w:val="left"/>
    </w:pPr>
    <w:rPr>
      <w:kern w:val="0"/>
      <w:sz w:val="18"/>
      <w:szCs w:val="18"/>
    </w:rPr>
  </w:style>
  <w:style w:type="paragraph" w:customStyle="1" w:styleId="004">
    <w:name w:val="00 表格标题"/>
    <w:basedOn w:val="a"/>
    <w:rsid w:val="007F570C"/>
    <w:pPr>
      <w:widowControl/>
      <w:adjustRightInd w:val="0"/>
      <w:spacing w:beforeLines="50" w:before="50" w:afterLines="50" w:after="50"/>
      <w:jc w:val="center"/>
    </w:pPr>
    <w:rPr>
      <w:rFonts w:eastAsia="黑体" w:hAnsi="宋体"/>
      <w:bCs/>
      <w:kern w:val="0"/>
      <w:sz w:val="18"/>
      <w:szCs w:val="18"/>
    </w:rPr>
  </w:style>
  <w:style w:type="paragraph" w:customStyle="1" w:styleId="0010">
    <w:name w:val="00 1."/>
    <w:basedOn w:val="00"/>
    <w:qFormat/>
    <w:rsid w:val="007F570C"/>
    <w:rPr>
      <w:rFonts w:eastAsia="楷体_GB2312"/>
    </w:rPr>
  </w:style>
  <w:style w:type="paragraph" w:customStyle="1" w:styleId="005">
    <w:name w:val="00 一、"/>
    <w:basedOn w:val="a"/>
    <w:rsid w:val="007F570C"/>
    <w:pPr>
      <w:widowControl/>
      <w:spacing w:line="354" w:lineRule="exact"/>
      <w:ind w:firstLineChars="200" w:firstLine="420"/>
    </w:pPr>
    <w:rPr>
      <w:rFonts w:eastAsia="黑体"/>
      <w:color w:val="000000"/>
      <w:kern w:val="0"/>
      <w:szCs w:val="21"/>
    </w:rPr>
  </w:style>
  <w:style w:type="paragraph" w:customStyle="1" w:styleId="1">
    <w:name w:val="样式1"/>
    <w:basedOn w:val="a"/>
    <w:rsid w:val="007F570C"/>
    <w:pPr>
      <w:spacing w:beforeLines="50" w:before="156" w:line="440" w:lineRule="exact"/>
      <w:jc w:val="center"/>
    </w:pPr>
    <w:rPr>
      <w:rFonts w:ascii="方正小标宋简体" w:eastAsia="方正小标宋简体"/>
      <w:color w:val="000000"/>
      <w:kern w:val="0"/>
      <w:sz w:val="36"/>
      <w:szCs w:val="36"/>
    </w:rPr>
  </w:style>
  <w:style w:type="paragraph" w:customStyle="1" w:styleId="2">
    <w:name w:val="样式2"/>
    <w:basedOn w:val="000"/>
    <w:rsid w:val="007F570C"/>
    <w:rPr>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e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1563</Words>
  <Characters>8911</Characters>
  <Application>Microsoft Office Word</Application>
  <DocSecurity>0</DocSecurity>
  <Lines>74</Lines>
  <Paragraphs>20</Paragraphs>
  <ScaleCrop>false</ScaleCrop>
  <Company/>
  <LinksUpToDate>false</LinksUpToDate>
  <CharactersWithSpaces>10454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yikang cai</dc:creator>
  <cp:keywords/>
  <dc:description/>
  <cp:lastModifiedBy>yikang cai</cp:lastModifiedBy>
  <cp:revision>2</cp:revision>
  <dcterms:created xsi:type="dcterms:W3CDTF">2017-03-10T08:13:00Z</dcterms:created>
  <dcterms:modified xsi:type="dcterms:W3CDTF">2017-03-10T08:14:00Z</dcterms:modified>
</cp:coreProperties>
</file>