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0A" w:rsidRPr="00750A6E" w:rsidRDefault="00BB160A" w:rsidP="00BB160A">
      <w:pPr>
        <w:rPr>
          <w:sz w:val="28"/>
          <w:szCs w:val="28"/>
        </w:rPr>
      </w:pPr>
      <w:r w:rsidRPr="00750A6E">
        <w:rPr>
          <w:rFonts w:hint="eastAsia"/>
          <w:sz w:val="28"/>
          <w:szCs w:val="28"/>
        </w:rPr>
        <w:t>附件</w:t>
      </w:r>
      <w:r w:rsidR="00FF39A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B160A" w:rsidRPr="00750A6E" w:rsidRDefault="00BB160A" w:rsidP="00ED19D7">
      <w:pPr>
        <w:pStyle w:val="a5"/>
        <w:spacing w:afterLines="50" w:after="156"/>
        <w:jc w:val="center"/>
        <w:rPr>
          <w:rFonts w:ascii="黑体" w:eastAsia="黑体" w:hAnsi="宋体"/>
          <w:sz w:val="28"/>
          <w:szCs w:val="28"/>
        </w:rPr>
      </w:pPr>
      <w:bookmarkStart w:id="0" w:name="sum_begin"/>
      <w:bookmarkEnd w:id="0"/>
      <w:r w:rsidRPr="00750A6E">
        <w:rPr>
          <w:rFonts w:ascii="黑体" w:eastAsia="黑体" w:hAnsi="宋体" w:hint="eastAsia"/>
          <w:sz w:val="28"/>
          <w:szCs w:val="28"/>
        </w:rPr>
        <w:t>化纤</w:t>
      </w:r>
      <w:r>
        <w:rPr>
          <w:rFonts w:ascii="黑体" w:eastAsia="黑体" w:hAnsi="宋体" w:hint="eastAsia"/>
          <w:sz w:val="28"/>
          <w:szCs w:val="28"/>
        </w:rPr>
        <w:t>协会</w:t>
      </w:r>
      <w:r w:rsidRPr="00750A6E">
        <w:rPr>
          <w:rFonts w:ascii="黑体" w:eastAsia="黑体" w:hAnsi="宋体" w:hint="eastAsia"/>
          <w:sz w:val="28"/>
          <w:szCs w:val="28"/>
        </w:rPr>
        <w:t>标准计划</w:t>
      </w:r>
      <w:r w:rsidR="004B1C17" w:rsidRPr="00750A6E">
        <w:rPr>
          <w:rFonts w:ascii="黑体" w:eastAsia="黑体" w:hAnsi="宋体" w:hint="eastAsia"/>
          <w:sz w:val="28"/>
          <w:szCs w:val="28"/>
        </w:rPr>
        <w:t>项目</w:t>
      </w:r>
      <w:r w:rsidRPr="00750A6E">
        <w:rPr>
          <w:rFonts w:ascii="黑体" w:eastAsia="黑体" w:hAnsi="宋体" w:hint="eastAsia"/>
          <w:sz w:val="28"/>
          <w:szCs w:val="28"/>
        </w:rPr>
        <w:t>汇总表</w:t>
      </w:r>
    </w:p>
    <w:tbl>
      <w:tblPr>
        <w:tblW w:w="9484" w:type="dxa"/>
        <w:jc w:val="center"/>
        <w:tblLook w:val="04A0" w:firstRow="1" w:lastRow="0" w:firstColumn="1" w:lastColumn="0" w:noHBand="0" w:noVBand="1"/>
      </w:tblPr>
      <w:tblGrid>
        <w:gridCol w:w="732"/>
        <w:gridCol w:w="1888"/>
        <w:gridCol w:w="1717"/>
        <w:gridCol w:w="1418"/>
        <w:gridCol w:w="1421"/>
        <w:gridCol w:w="2308"/>
      </w:tblGrid>
      <w:tr w:rsidR="00FF39A9" w:rsidRPr="00FF39A9" w:rsidTr="00D07E7E">
        <w:trPr>
          <w:trHeight w:hRule="exact" w:val="10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9A9" w:rsidRPr="00FF39A9" w:rsidRDefault="00FF39A9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9A9" w:rsidRPr="00FF39A9" w:rsidRDefault="00FF39A9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计划号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9A9" w:rsidRPr="00FF39A9" w:rsidRDefault="00FF39A9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9A9" w:rsidRPr="00FF39A9" w:rsidRDefault="00FF39A9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制定/修订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9A9" w:rsidRPr="00FF39A9" w:rsidRDefault="00FF39A9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完成年限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9A9" w:rsidRPr="00FF39A9" w:rsidRDefault="00FF39A9" w:rsidP="000A24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</w:t>
            </w:r>
            <w:r w:rsidR="000A24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</w:t>
            </w:r>
            <w:r w:rsidRPr="00FF39A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D07E7E" w:rsidRPr="00FF39A9" w:rsidTr="000A2424">
        <w:trPr>
          <w:trHeight w:hRule="exact" w:val="1038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B722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2017-</w:t>
            </w:r>
            <w:r w:rsidRPr="00FF39A9">
              <w:rPr>
                <w:rFonts w:hint="eastAsia"/>
                <w:color w:val="000000"/>
                <w:kern w:val="0"/>
                <w:sz w:val="24"/>
              </w:rPr>
              <w:t>06</w:t>
            </w:r>
            <w:r w:rsidRPr="00FF39A9">
              <w:rPr>
                <w:color w:val="000000"/>
                <w:kern w:val="0"/>
                <w:sz w:val="24"/>
              </w:rPr>
              <w:t>T-CCFA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FF39A9">
              <w:rPr>
                <w:rFonts w:hint="eastAsia"/>
                <w:color w:val="000000"/>
                <w:kern w:val="0"/>
                <w:sz w:val="24"/>
              </w:rPr>
              <w:t>抗芯吸涤纶工业长丝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制定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0A242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浙江金汇特材料有限公司</w:t>
            </w:r>
          </w:p>
        </w:tc>
      </w:tr>
      <w:tr w:rsidR="00D07E7E" w:rsidRPr="00FF39A9" w:rsidTr="000A2424">
        <w:trPr>
          <w:trHeight w:hRule="exact" w:val="13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B722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2017-</w:t>
            </w:r>
            <w:r w:rsidRPr="00FF39A9">
              <w:rPr>
                <w:rFonts w:hint="eastAsia"/>
                <w:color w:val="000000"/>
                <w:kern w:val="0"/>
                <w:sz w:val="24"/>
              </w:rPr>
              <w:t>07</w:t>
            </w:r>
            <w:r w:rsidRPr="00FF39A9">
              <w:rPr>
                <w:color w:val="000000"/>
                <w:kern w:val="0"/>
                <w:sz w:val="24"/>
              </w:rPr>
              <w:t>T-CCFA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FF39A9">
              <w:rPr>
                <w:rFonts w:hint="eastAsia"/>
                <w:color w:val="000000"/>
                <w:kern w:val="0"/>
                <w:sz w:val="24"/>
              </w:rPr>
              <w:t>土工布用高强低伸涤纶工业长丝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制定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0A242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浙江金汇特材料有限公司</w:t>
            </w:r>
          </w:p>
        </w:tc>
      </w:tr>
      <w:tr w:rsidR="00D07E7E" w:rsidRPr="00FF39A9" w:rsidTr="000A2424">
        <w:trPr>
          <w:trHeight w:hRule="exact" w:val="1123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B722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2017-</w:t>
            </w:r>
            <w:r w:rsidRPr="00FF39A9">
              <w:rPr>
                <w:rFonts w:hint="eastAsia"/>
                <w:color w:val="000000"/>
                <w:kern w:val="0"/>
                <w:sz w:val="24"/>
              </w:rPr>
              <w:t>08</w:t>
            </w:r>
            <w:r w:rsidRPr="00FF39A9">
              <w:rPr>
                <w:color w:val="000000"/>
                <w:kern w:val="0"/>
                <w:sz w:val="24"/>
              </w:rPr>
              <w:t>T-CCFA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FF39A9">
              <w:rPr>
                <w:rFonts w:hint="eastAsia"/>
                <w:color w:val="000000"/>
                <w:kern w:val="0"/>
                <w:sz w:val="24"/>
              </w:rPr>
              <w:t>再生涤纶膨</w:t>
            </w:r>
            <w:r>
              <w:rPr>
                <w:rFonts w:hint="eastAsia"/>
                <w:color w:val="000000"/>
                <w:kern w:val="0"/>
                <w:sz w:val="24"/>
              </w:rPr>
              <w:t>体</w:t>
            </w:r>
            <w:r w:rsidRPr="00FF39A9">
              <w:rPr>
                <w:rFonts w:hint="eastAsia"/>
                <w:color w:val="000000"/>
                <w:kern w:val="0"/>
                <w:sz w:val="24"/>
              </w:rPr>
              <w:t>长丝（</w:t>
            </w:r>
            <w:r w:rsidRPr="00FF39A9">
              <w:rPr>
                <w:rFonts w:hint="eastAsia"/>
                <w:color w:val="000000"/>
                <w:kern w:val="0"/>
                <w:sz w:val="24"/>
              </w:rPr>
              <w:t>BCF</w:t>
            </w:r>
            <w:r w:rsidRPr="00FF39A9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制定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E7E" w:rsidRPr="00FF39A9" w:rsidRDefault="00D07E7E" w:rsidP="000A242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龙福环能科技股份有限公司</w:t>
            </w:r>
          </w:p>
        </w:tc>
      </w:tr>
      <w:tr w:rsidR="00D07E7E" w:rsidRPr="00FF39A9" w:rsidTr="000A2424">
        <w:trPr>
          <w:trHeight w:hRule="exact" w:val="1038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B722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2017-</w:t>
            </w:r>
            <w:r w:rsidRPr="00FF39A9">
              <w:rPr>
                <w:rFonts w:hint="eastAsia"/>
                <w:color w:val="000000"/>
                <w:kern w:val="0"/>
                <w:sz w:val="24"/>
              </w:rPr>
              <w:t>09</w:t>
            </w:r>
            <w:r w:rsidRPr="00FF39A9">
              <w:rPr>
                <w:color w:val="000000"/>
                <w:kern w:val="0"/>
                <w:sz w:val="24"/>
              </w:rPr>
              <w:t>T-CCFA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FF39A9">
              <w:rPr>
                <w:rFonts w:hint="eastAsia"/>
                <w:color w:val="000000"/>
                <w:kern w:val="0"/>
                <w:sz w:val="24"/>
              </w:rPr>
              <w:t>熔纺氨纶切片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制定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E7E" w:rsidRPr="00FF39A9" w:rsidRDefault="00D07E7E" w:rsidP="000A242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河北邦泰氨纶科技有限公司</w:t>
            </w:r>
          </w:p>
        </w:tc>
      </w:tr>
      <w:tr w:rsidR="00D07E7E" w:rsidRPr="00FF39A9" w:rsidTr="000A2424">
        <w:trPr>
          <w:trHeight w:hRule="exact" w:val="1038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B722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2017-</w:t>
            </w:r>
            <w:r w:rsidRPr="00FF39A9">
              <w:rPr>
                <w:rFonts w:hint="eastAsia"/>
                <w:color w:val="000000"/>
                <w:kern w:val="0"/>
                <w:sz w:val="24"/>
              </w:rPr>
              <w:t>10</w:t>
            </w:r>
            <w:r w:rsidRPr="00FF39A9">
              <w:rPr>
                <w:color w:val="000000"/>
                <w:kern w:val="0"/>
                <w:sz w:val="24"/>
              </w:rPr>
              <w:t>T-CCFA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FF39A9">
              <w:rPr>
                <w:rFonts w:hint="eastAsia"/>
                <w:color w:val="000000"/>
                <w:kern w:val="0"/>
                <w:sz w:val="24"/>
              </w:rPr>
              <w:t>相变调温聚丙烯短纤维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制定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E7E" w:rsidRPr="00FF39A9" w:rsidRDefault="00D07E7E" w:rsidP="000A242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北京宇田相变储能科技有限公司</w:t>
            </w:r>
          </w:p>
        </w:tc>
      </w:tr>
      <w:tr w:rsidR="00D07E7E" w:rsidRPr="00FF39A9" w:rsidTr="000A2424">
        <w:trPr>
          <w:trHeight w:hRule="exact" w:val="1324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BB160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B722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2017-</w:t>
            </w:r>
            <w:r w:rsidRPr="00FF39A9">
              <w:rPr>
                <w:rFonts w:hint="eastAsia"/>
                <w:color w:val="000000"/>
                <w:kern w:val="0"/>
                <w:sz w:val="24"/>
              </w:rPr>
              <w:t>11</w:t>
            </w:r>
            <w:r w:rsidRPr="00FF39A9">
              <w:rPr>
                <w:color w:val="000000"/>
                <w:kern w:val="0"/>
                <w:sz w:val="24"/>
              </w:rPr>
              <w:t>T-CCFA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FF39A9">
              <w:rPr>
                <w:rFonts w:hint="eastAsia"/>
                <w:color w:val="000000"/>
                <w:kern w:val="0"/>
                <w:sz w:val="24"/>
              </w:rPr>
              <w:t>相变调温聚丙烯腈短纤维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制定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E7E" w:rsidRPr="00FF39A9" w:rsidRDefault="00D07E7E" w:rsidP="003743B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F39A9">
              <w:rPr>
                <w:color w:val="000000"/>
                <w:kern w:val="0"/>
                <w:sz w:val="24"/>
              </w:rPr>
              <w:t>2017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E7E" w:rsidRPr="00FF39A9" w:rsidRDefault="00D07E7E" w:rsidP="000A242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39A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北京宇田相变储能科技有限公司</w:t>
            </w:r>
          </w:p>
        </w:tc>
      </w:tr>
    </w:tbl>
    <w:p w:rsidR="00E70D9F" w:rsidRDefault="00E21705"/>
    <w:p w:rsidR="00FF39A9" w:rsidRDefault="00FF39A9"/>
    <w:p w:rsidR="00FF39A9" w:rsidRDefault="00FF39A9"/>
    <w:p w:rsidR="00D07E7E" w:rsidRDefault="00D07E7E">
      <w:bookmarkStart w:id="1" w:name="_GoBack"/>
      <w:bookmarkEnd w:id="1"/>
    </w:p>
    <w:p w:rsidR="00D07E7E" w:rsidRDefault="00D07E7E"/>
    <w:p w:rsidR="00D07E7E" w:rsidRDefault="00D07E7E"/>
    <w:p w:rsidR="00FF39A9" w:rsidRDefault="00FF39A9"/>
    <w:p w:rsidR="00FF39A9" w:rsidRDefault="00FF39A9"/>
    <w:sectPr w:rsidR="00FF39A9" w:rsidSect="00FF39A9">
      <w:pgSz w:w="11906" w:h="16838"/>
      <w:pgMar w:top="136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05" w:rsidRDefault="00E21705" w:rsidP="008F4F9D">
      <w:r>
        <w:separator/>
      </w:r>
    </w:p>
  </w:endnote>
  <w:endnote w:type="continuationSeparator" w:id="0">
    <w:p w:rsidR="00E21705" w:rsidRDefault="00E21705" w:rsidP="008F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05" w:rsidRDefault="00E21705" w:rsidP="008F4F9D">
      <w:r>
        <w:separator/>
      </w:r>
    </w:p>
  </w:footnote>
  <w:footnote w:type="continuationSeparator" w:id="0">
    <w:p w:rsidR="00E21705" w:rsidRDefault="00E21705" w:rsidP="008F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714"/>
    <w:rsid w:val="000500F1"/>
    <w:rsid w:val="000A2424"/>
    <w:rsid w:val="000E72C1"/>
    <w:rsid w:val="001132C5"/>
    <w:rsid w:val="00144714"/>
    <w:rsid w:val="00165220"/>
    <w:rsid w:val="00183704"/>
    <w:rsid w:val="00257E13"/>
    <w:rsid w:val="002A532C"/>
    <w:rsid w:val="00334914"/>
    <w:rsid w:val="003501F7"/>
    <w:rsid w:val="00383213"/>
    <w:rsid w:val="003B722E"/>
    <w:rsid w:val="00416B27"/>
    <w:rsid w:val="0047697B"/>
    <w:rsid w:val="004B1C17"/>
    <w:rsid w:val="004E69EA"/>
    <w:rsid w:val="005071DD"/>
    <w:rsid w:val="00560374"/>
    <w:rsid w:val="00570845"/>
    <w:rsid w:val="00574EEA"/>
    <w:rsid w:val="008161B6"/>
    <w:rsid w:val="008F4F9D"/>
    <w:rsid w:val="00951A2F"/>
    <w:rsid w:val="009F1C1F"/>
    <w:rsid w:val="00A5509D"/>
    <w:rsid w:val="00B24F3F"/>
    <w:rsid w:val="00BB160A"/>
    <w:rsid w:val="00BB72DE"/>
    <w:rsid w:val="00BC77C4"/>
    <w:rsid w:val="00D07E7E"/>
    <w:rsid w:val="00DA3A7E"/>
    <w:rsid w:val="00E21705"/>
    <w:rsid w:val="00ED19D7"/>
    <w:rsid w:val="00F0592D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1FF41-BB44-4585-BCB8-E23F9D2A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F9D"/>
    <w:rPr>
      <w:sz w:val="18"/>
      <w:szCs w:val="18"/>
    </w:rPr>
  </w:style>
  <w:style w:type="paragraph" w:styleId="a5">
    <w:name w:val="Body Text"/>
    <w:aliases w:val="正文文字"/>
    <w:basedOn w:val="a"/>
    <w:link w:val="Char1"/>
    <w:rsid w:val="00BB160A"/>
    <w:pPr>
      <w:spacing w:after="120"/>
    </w:pPr>
  </w:style>
  <w:style w:type="character" w:customStyle="1" w:styleId="Char1">
    <w:name w:val="正文文本 Char"/>
    <w:aliases w:val="正文文字 Char"/>
    <w:basedOn w:val="a0"/>
    <w:link w:val="a5"/>
    <w:rsid w:val="00BB160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张子昕</dc:creator>
  <cp:keywords/>
  <dc:description/>
  <cp:lastModifiedBy>张子昕</cp:lastModifiedBy>
  <cp:revision>15</cp:revision>
  <dcterms:created xsi:type="dcterms:W3CDTF">2017-01-22T01:31:00Z</dcterms:created>
  <dcterms:modified xsi:type="dcterms:W3CDTF">2017-08-21T02:26:00Z</dcterms:modified>
</cp:coreProperties>
</file>