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B9" w:rsidRDefault="00DC0FB9" w:rsidP="00DC0FB9">
      <w:pPr>
        <w:widowControl/>
        <w:spacing w:line="360" w:lineRule="auto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 w:hint="eastAsia"/>
          <w:color w:val="000000"/>
          <w:kern w:val="0"/>
          <w:sz w:val="28"/>
          <w:szCs w:val="28"/>
        </w:rPr>
        <w:t>附件</w:t>
      </w:r>
      <w:r>
        <w:rPr>
          <w:rFonts w:eastAsia="仿宋"/>
          <w:color w:val="000000"/>
          <w:kern w:val="0"/>
          <w:sz w:val="28"/>
          <w:szCs w:val="28"/>
        </w:rPr>
        <w:t>2</w:t>
      </w:r>
    </w:p>
    <w:p w:rsidR="00DC0FB9" w:rsidRDefault="00DC0FB9" w:rsidP="00DC0FB9">
      <w:pPr>
        <w:widowControl/>
        <w:spacing w:line="360" w:lineRule="auto"/>
        <w:jc w:val="center"/>
        <w:rPr>
          <w:rFonts w:eastAsia="仿宋"/>
          <w:b/>
          <w:color w:val="000000"/>
          <w:kern w:val="0"/>
          <w:sz w:val="32"/>
          <w:szCs w:val="32"/>
        </w:rPr>
      </w:pPr>
      <w:r>
        <w:rPr>
          <w:rFonts w:eastAsia="仿宋"/>
          <w:b/>
          <w:color w:val="000000"/>
          <w:kern w:val="0"/>
          <w:sz w:val="32"/>
          <w:szCs w:val="32"/>
        </w:rPr>
        <w:t>“</w:t>
      </w:r>
      <w:r>
        <w:rPr>
          <w:rFonts w:eastAsia="仿宋" w:hint="eastAsia"/>
          <w:b/>
          <w:color w:val="000000"/>
          <w:kern w:val="0"/>
          <w:sz w:val="32"/>
          <w:szCs w:val="32"/>
        </w:rPr>
        <w:t>盛虹</w:t>
      </w:r>
      <w:r>
        <w:rPr>
          <w:rFonts w:eastAsia="仿宋"/>
          <w:b/>
          <w:color w:val="000000"/>
          <w:kern w:val="0"/>
          <w:sz w:val="32"/>
          <w:szCs w:val="32"/>
        </w:rPr>
        <w:t>•</w:t>
      </w:r>
      <w:r>
        <w:rPr>
          <w:rFonts w:eastAsia="仿宋" w:hint="eastAsia"/>
          <w:b/>
          <w:color w:val="000000"/>
          <w:kern w:val="0"/>
          <w:sz w:val="32"/>
          <w:szCs w:val="32"/>
        </w:rPr>
        <w:t>中国纤维流行趋势</w:t>
      </w:r>
      <w:r>
        <w:rPr>
          <w:rFonts w:eastAsia="仿宋"/>
          <w:b/>
          <w:color w:val="000000"/>
          <w:kern w:val="0"/>
          <w:sz w:val="32"/>
          <w:szCs w:val="32"/>
        </w:rPr>
        <w:t>2018/2019</w:t>
      </w:r>
      <w:r>
        <w:rPr>
          <w:rFonts w:eastAsia="仿宋" w:hint="eastAsia"/>
          <w:b/>
          <w:color w:val="000000"/>
          <w:kern w:val="0"/>
          <w:sz w:val="32"/>
          <w:szCs w:val="32"/>
        </w:rPr>
        <w:t>发布会</w:t>
      </w:r>
      <w:r>
        <w:rPr>
          <w:rFonts w:eastAsia="仿宋"/>
          <w:b/>
          <w:color w:val="000000"/>
          <w:kern w:val="0"/>
          <w:sz w:val="32"/>
          <w:szCs w:val="32"/>
        </w:rPr>
        <w:t>”</w:t>
      </w:r>
    </w:p>
    <w:p w:rsidR="00DC0FB9" w:rsidRDefault="00DC0FB9" w:rsidP="00DC0FB9">
      <w:pPr>
        <w:widowControl/>
        <w:spacing w:line="360" w:lineRule="auto"/>
        <w:jc w:val="center"/>
        <w:rPr>
          <w:rFonts w:eastAsia="仿宋"/>
          <w:b/>
          <w:color w:val="000000"/>
          <w:kern w:val="0"/>
          <w:sz w:val="32"/>
          <w:szCs w:val="32"/>
        </w:rPr>
      </w:pPr>
      <w:r>
        <w:rPr>
          <w:rFonts w:eastAsia="仿宋" w:hint="eastAsia"/>
          <w:b/>
          <w:color w:val="000000"/>
          <w:kern w:val="0"/>
          <w:sz w:val="32"/>
          <w:szCs w:val="32"/>
        </w:rPr>
        <w:t>预告</w:t>
      </w:r>
    </w:p>
    <w:p w:rsidR="00DC0FB9" w:rsidRDefault="00DC0FB9" w:rsidP="00DC0FB9">
      <w:pPr>
        <w:spacing w:afterLines="50" w:after="156" w:line="500" w:lineRule="exact"/>
        <w:ind w:firstLineChars="200" w:firstLine="560"/>
        <w:rPr>
          <w:rFonts w:eastAsia="仿宋"/>
          <w:kern w:val="0"/>
          <w:sz w:val="28"/>
          <w:szCs w:val="28"/>
        </w:rPr>
      </w:pPr>
      <w:r>
        <w:rPr>
          <w:rFonts w:eastAsia="仿宋" w:hint="eastAsia"/>
          <w:color w:val="000000"/>
          <w:kern w:val="0"/>
          <w:sz w:val="28"/>
          <w:szCs w:val="28"/>
        </w:rPr>
        <w:t>中国的古老文明以丝绸之路作为沟通东西方国家、民族之间经济、政治、文化的大动脉，绵延搏动千余年。随着新时代的到来，中国纤维承载新的历史使命，助力“一带一路”，重新踏上丝绸之路。中国纤维凭借产业后发优势，以大国领袖的责任担当和以天下为己任的情怀打造国际合作新平台，增添共同发展新动力，构建人类命运共同体。中国纤维不忘初心，作为全球生态文明建设的重要参与者、贡献者、引领者与环境、医疗、交通等领域交融，共同实现建设绿色中国、健康中国、美丽中国的梦想。在以“交融与飞越”为主题的新一届</w:t>
      </w:r>
      <w:r>
        <w:rPr>
          <w:rFonts w:eastAsia="仿宋"/>
          <w:color w:val="000000"/>
          <w:kern w:val="0"/>
          <w:sz w:val="28"/>
          <w:szCs w:val="28"/>
        </w:rPr>
        <w:t>“</w:t>
      </w:r>
      <w:r>
        <w:rPr>
          <w:rFonts w:eastAsia="仿宋" w:hint="eastAsia"/>
          <w:color w:val="000000"/>
          <w:kern w:val="0"/>
          <w:sz w:val="28"/>
          <w:szCs w:val="28"/>
        </w:rPr>
        <w:t>盛虹·中国纤维流行趋势</w:t>
      </w:r>
      <w:r>
        <w:rPr>
          <w:rFonts w:eastAsia="仿宋"/>
          <w:color w:val="000000"/>
          <w:kern w:val="0"/>
          <w:sz w:val="28"/>
          <w:szCs w:val="28"/>
        </w:rPr>
        <w:t>”</w:t>
      </w:r>
      <w:r>
        <w:rPr>
          <w:rFonts w:eastAsia="仿宋" w:hint="eastAsia"/>
          <w:color w:val="000000"/>
          <w:kern w:val="0"/>
          <w:sz w:val="28"/>
          <w:szCs w:val="28"/>
        </w:rPr>
        <w:t>发布会上，您将</w:t>
      </w:r>
      <w:proofErr w:type="gramStart"/>
      <w:r>
        <w:rPr>
          <w:rFonts w:eastAsia="仿宋" w:hint="eastAsia"/>
          <w:color w:val="000000"/>
          <w:kern w:val="0"/>
          <w:sz w:val="28"/>
          <w:szCs w:val="28"/>
        </w:rPr>
        <w:t>遇见四</w:t>
      </w:r>
      <w:proofErr w:type="gramEnd"/>
      <w:r>
        <w:rPr>
          <w:rFonts w:eastAsia="仿宋" w:hint="eastAsia"/>
          <w:color w:val="000000"/>
          <w:kern w:val="0"/>
          <w:sz w:val="28"/>
          <w:szCs w:val="28"/>
        </w:rPr>
        <w:t>大篇章</w:t>
      </w:r>
      <w:r>
        <w:rPr>
          <w:rFonts w:eastAsia="仿宋"/>
          <w:color w:val="000000"/>
          <w:kern w:val="0"/>
          <w:sz w:val="28"/>
          <w:szCs w:val="28"/>
        </w:rPr>
        <w:t>10</w:t>
      </w:r>
      <w:r>
        <w:rPr>
          <w:rFonts w:eastAsia="仿宋" w:hint="eastAsia"/>
          <w:color w:val="000000"/>
          <w:kern w:val="0"/>
          <w:sz w:val="28"/>
          <w:szCs w:val="28"/>
        </w:rPr>
        <w:t>种流行纤维，一场感观的饕餮盛宴请您同享。请</w:t>
      </w:r>
      <w:r>
        <w:rPr>
          <w:rFonts w:eastAsia="仿宋" w:hint="eastAsia"/>
          <w:kern w:val="0"/>
          <w:sz w:val="28"/>
          <w:szCs w:val="28"/>
        </w:rPr>
        <w:t>与我们一起，见证纤维的奇迹</w:t>
      </w:r>
      <w:r>
        <w:rPr>
          <w:rFonts w:eastAsia="仿宋"/>
          <w:kern w:val="0"/>
          <w:sz w:val="28"/>
          <w:szCs w:val="28"/>
        </w:rPr>
        <w:t>!</w:t>
      </w:r>
    </w:p>
    <w:tbl>
      <w:tblPr>
        <w:tblStyle w:val="1"/>
        <w:tblW w:w="8528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860"/>
      </w:tblGrid>
      <w:tr w:rsidR="00DC0FB9" w:rsidTr="00DC0FB9">
        <w:tc>
          <w:tcPr>
            <w:tcW w:w="1668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主办单位：</w:t>
            </w:r>
          </w:p>
        </w:tc>
        <w:tc>
          <w:tcPr>
            <w:tcW w:w="6860" w:type="dxa"/>
            <w:hideMark/>
          </w:tcPr>
          <w:p w:rsidR="00DC0FB9" w:rsidRDefault="00DC0FB9">
            <w:pPr>
              <w:spacing w:line="4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国家工业和信息化部消费品工业司</w:t>
            </w:r>
          </w:p>
        </w:tc>
      </w:tr>
      <w:tr w:rsidR="00DC0FB9" w:rsidTr="00DC0FB9">
        <w:tc>
          <w:tcPr>
            <w:tcW w:w="1668" w:type="dxa"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60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中国化学纤维工业协会</w:t>
            </w:r>
          </w:p>
        </w:tc>
      </w:tr>
      <w:tr w:rsidR="00DC0FB9" w:rsidTr="00DC0FB9">
        <w:tc>
          <w:tcPr>
            <w:tcW w:w="1668" w:type="dxa"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60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东华大学</w:t>
            </w:r>
          </w:p>
        </w:tc>
      </w:tr>
      <w:tr w:rsidR="00DC0FB9" w:rsidTr="00DC0FB9">
        <w:tc>
          <w:tcPr>
            <w:tcW w:w="1668" w:type="dxa"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60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国家纺织化纤产品开发中心</w:t>
            </w:r>
          </w:p>
        </w:tc>
      </w:tr>
      <w:tr w:rsidR="00DC0FB9" w:rsidTr="00DC0FB9">
        <w:tc>
          <w:tcPr>
            <w:tcW w:w="1668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协办单位：</w:t>
            </w:r>
          </w:p>
        </w:tc>
        <w:tc>
          <w:tcPr>
            <w:tcW w:w="6860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江苏国望高科纤维有限公司</w:t>
            </w:r>
          </w:p>
        </w:tc>
      </w:tr>
      <w:tr w:rsidR="00DC0FB9" w:rsidTr="00DC0FB9">
        <w:tc>
          <w:tcPr>
            <w:tcW w:w="1668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发布地点：</w:t>
            </w:r>
          </w:p>
        </w:tc>
        <w:tc>
          <w:tcPr>
            <w:tcW w:w="6860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国家会展中心（上海）</w:t>
            </w:r>
          </w:p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5.1号馆H108（17门附近）中国纤维流行趋势发布区</w:t>
            </w:r>
          </w:p>
        </w:tc>
      </w:tr>
      <w:tr w:rsidR="00DC0FB9" w:rsidTr="00DC0FB9">
        <w:tc>
          <w:tcPr>
            <w:tcW w:w="1668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发布时间：</w:t>
            </w:r>
          </w:p>
        </w:tc>
        <w:tc>
          <w:tcPr>
            <w:tcW w:w="6860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2018年3月14日11:00-11:35</w:t>
            </w:r>
          </w:p>
        </w:tc>
      </w:tr>
      <w:tr w:rsidR="00DC0FB9" w:rsidTr="00DC0FB9">
        <w:tc>
          <w:tcPr>
            <w:tcW w:w="1668" w:type="dxa"/>
            <w:hideMark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hint="eastAsia"/>
                <w:noProof/>
                <w:kern w:val="2"/>
                <w:sz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-626745</wp:posOffset>
                  </wp:positionH>
                  <wp:positionV relativeFrom="paragraph">
                    <wp:posOffset>1115060</wp:posOffset>
                  </wp:positionV>
                  <wp:extent cx="1781175" cy="971550"/>
                  <wp:effectExtent l="0" t="0" r="952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hint="eastAsia"/>
                <w:sz w:val="28"/>
                <w:szCs w:val="28"/>
              </w:rPr>
              <w:t>活动日程：</w:t>
            </w:r>
          </w:p>
        </w:tc>
        <w:tc>
          <w:tcPr>
            <w:tcW w:w="6860" w:type="dxa"/>
          </w:tcPr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10:30-11:00嘉宾签到，静态展参观（凭邀请函入场）</w:t>
            </w:r>
          </w:p>
          <w:p w:rsidR="00DC0FB9" w:rsidRDefault="00DC0FB9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11:00-11:35 中国纤维流行趋势发布会</w:t>
            </w:r>
          </w:p>
          <w:p w:rsidR="00DC0FB9" w:rsidRDefault="00DC0FB9" w:rsidP="0008410E">
            <w:pPr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中国纤维流行趋势2018/2019发布</w:t>
            </w:r>
          </w:p>
          <w:p w:rsidR="00DC0FB9" w:rsidRDefault="00DC0FB9" w:rsidP="0008410E">
            <w:pPr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2017&lt;纤维新视界&gt;跨界时尚汇</w:t>
            </w:r>
          </w:p>
          <w:p w:rsidR="00DC0FB9" w:rsidRDefault="00DC0FB9" w:rsidP="0008410E">
            <w:pPr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“绿色纤维”认证企业授牌仪式</w:t>
            </w:r>
          </w:p>
          <w:p w:rsidR="00DC0FB9" w:rsidRDefault="00DC0FB9" w:rsidP="0008410E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2017年最佳年度合作伙伴颁奖仪式</w:t>
            </w:r>
          </w:p>
        </w:tc>
      </w:tr>
    </w:tbl>
    <w:p w:rsidR="001F3F4D" w:rsidRPr="00DC0FB9" w:rsidRDefault="001F3F4D" w:rsidP="00DC0FB9">
      <w:bookmarkStart w:id="0" w:name="_GoBack"/>
      <w:bookmarkEnd w:id="0"/>
    </w:p>
    <w:sectPr w:rsidR="001F3F4D" w:rsidRPr="00DC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900B8"/>
    <w:multiLevelType w:val="hybridMultilevel"/>
    <w:tmpl w:val="88FA5D0E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7A"/>
    <w:rsid w:val="001F3F4D"/>
    <w:rsid w:val="00A82C7A"/>
    <w:rsid w:val="00D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C09CD-B4E7-415D-BA5A-DD39448A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B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rsid w:val="00DC0FB9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2</cp:revision>
  <dcterms:created xsi:type="dcterms:W3CDTF">2018-02-09T08:04:00Z</dcterms:created>
  <dcterms:modified xsi:type="dcterms:W3CDTF">2018-02-09T08:06:00Z</dcterms:modified>
</cp:coreProperties>
</file>