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eastAsia" w:ascii="方正小标宋简体" w:hAnsi="Times New Roman" w:eastAsia="方正小标宋简体" w:cs="Times New Roman"/>
          <w:color w:val="000000"/>
          <w:kern w:val="0"/>
          <w:sz w:val="36"/>
          <w:szCs w:val="36"/>
          <w:lang w:val="en-US" w:eastAsia="zh-CN" w:bidi="ar-SA"/>
        </w:rPr>
      </w:pPr>
      <w:r>
        <w:rPr>
          <w:rFonts w:hint="eastAsia" w:ascii="方正小标宋简体" w:hAnsi="Times New Roman" w:eastAsia="方正小标宋简体" w:cs="Times New Roman"/>
          <w:color w:val="000000"/>
          <w:kern w:val="0"/>
          <w:sz w:val="36"/>
          <w:szCs w:val="36"/>
          <w:lang w:val="en-US" w:eastAsia="zh-CN" w:bidi="ar-SA"/>
        </w:rPr>
        <w:t>PTT</w:t>
      </w:r>
      <w:r>
        <w:rPr>
          <w:rFonts w:hint="eastAsia" w:ascii="方正小标宋简体" w:hAnsi="Times New Roman" w:eastAsia="方正小标宋简体" w:cs="Times New Roman"/>
          <w:color w:val="000000"/>
          <w:kern w:val="0"/>
          <w:sz w:val="36"/>
          <w:szCs w:val="36"/>
          <w:lang w:val="en-US" w:eastAsia="zh-CN" w:bidi="ar-SA"/>
        </w:rPr>
        <w:t>纤维现状与发展趋势</w:t>
      </w:r>
    </w:p>
    <w:p>
      <w:pPr>
        <w:pStyle w:val="19"/>
        <w:rPr>
          <w:rFonts w:hint="eastAsia" w:ascii="方正小标宋简体" w:hAnsi="Times New Roman" w:eastAsia="方正小标宋简体" w:cs="Times New Roman"/>
          <w:color w:val="000000"/>
          <w:kern w:val="0"/>
          <w:sz w:val="36"/>
          <w:szCs w:val="36"/>
          <w:lang w:val="en-US" w:eastAsia="zh-CN" w:bidi="ar-SA"/>
        </w:rPr>
      </w:pPr>
    </w:p>
    <w:p>
      <w:pPr>
        <w:pStyle w:val="18"/>
        <w:rPr>
          <w:rFonts w:hint="eastAsia" w:ascii="Times New Roman" w:hAnsi="Times New Roman" w:cs="Times New Roman"/>
          <w:lang w:val="en-US" w:eastAsia="zh-CN"/>
        </w:rPr>
      </w:pPr>
      <w:r>
        <w:rPr>
          <w:rFonts w:hint="eastAsia" w:ascii="Times New Roman" w:hAnsi="Times New Roman" w:cs="Times New Roman"/>
          <w:lang w:val="en-US" w:eastAsia="zh-CN"/>
        </w:rPr>
        <w:t>端小平 王锐 靳高岭</w:t>
      </w:r>
    </w:p>
    <w:p>
      <w:pPr>
        <w:pStyle w:val="11"/>
        <w:ind w:left="720" w:firstLine="0" w:firstLineChars="0"/>
      </w:pPr>
    </w:p>
    <w:p>
      <w:pPr>
        <w:pStyle w:val="11"/>
        <w:ind w:left="720" w:firstLine="0" w:firstLineChars="0"/>
      </w:pPr>
      <w:bookmarkStart w:id="1" w:name="_GoBack"/>
      <w:bookmarkEnd w:id="1"/>
    </w:p>
    <w:p>
      <w:pPr>
        <w:ind w:firstLine="422" w:firstLineChars="0"/>
        <w:rPr>
          <w:b/>
        </w:rPr>
      </w:pPr>
      <w:r>
        <w:rPr>
          <w:rFonts w:hint="eastAsia"/>
          <w:b/>
        </w:rPr>
        <w:t>1、引言</w:t>
      </w:r>
    </w:p>
    <w:p>
      <w:pPr>
        <w:ind w:firstLine="420" w:firstLineChars="200"/>
      </w:pPr>
      <w:r>
        <w:rPr>
          <w:rFonts w:hint="eastAsia"/>
        </w:rPr>
        <w:t>以聚对苯二甲酸丙二醇酯（PTT）纤维为代表的新型聚酯纤维已经被国外列为重要的高性能聚酯纤维之一。</w:t>
      </w:r>
    </w:p>
    <w:p>
      <w:pPr>
        <w:ind w:firstLine="420" w:firstLineChars="200"/>
      </w:pPr>
      <w:r>
        <w:rPr>
          <w:rFonts w:hint="eastAsia"/>
        </w:rPr>
        <w:t>我国在“十二五”期间，已在P</w:t>
      </w:r>
      <w:r>
        <w:t>TT</w:t>
      </w:r>
      <w:r>
        <w:rPr>
          <w:rFonts w:hint="eastAsia"/>
        </w:rPr>
        <w:t>纤维的纺丝、织造、印染等方面形成了一定的工业及生产基础，同时也对</w:t>
      </w:r>
      <w:r>
        <w:t>PTT</w:t>
      </w:r>
      <w:r>
        <w:rPr>
          <w:rFonts w:hint="eastAsia"/>
        </w:rPr>
        <w:t>纤维进行了一系列的高附加值深度开发，其面料已在市场上逐步替代了氨纶、锦纶等</w:t>
      </w:r>
      <w:r>
        <w:rPr>
          <w:rFonts w:hint="eastAsia"/>
          <w:lang w:val="en-US" w:eastAsia="zh-CN"/>
        </w:rPr>
        <w:t>部分</w:t>
      </w:r>
      <w:r>
        <w:rPr>
          <w:rFonts w:hint="eastAsia"/>
        </w:rPr>
        <w:t>传统纤维面料，并拥有了一定的市场规模。“十三五”期间，PTT纤维等新型聚酯纤维原料的技术突破，纤维的功能化、差别化以及与其他纤维的复合纺丝生产将是我国聚酯长丝工业的重要发展方向。</w:t>
      </w:r>
    </w:p>
    <w:p>
      <w:pPr>
        <w:ind w:firstLine="420" w:firstLineChars="200"/>
      </w:pPr>
      <w:r>
        <w:rPr>
          <w:rFonts w:hint="eastAsia"/>
        </w:rPr>
        <w:t>在国家对以PTT为代表的新型聚酯纤维产业的大力扶持下，我国聚酯纤维产业将迎来更为广阔的发展机遇，P</w:t>
      </w:r>
      <w:r>
        <w:t>TT</w:t>
      </w:r>
      <w:r>
        <w:rPr>
          <w:rFonts w:hint="eastAsia"/>
        </w:rPr>
        <w:t>纤维作为传统石油基纤维的最佳替代品，发展前景广阔。</w:t>
      </w:r>
    </w:p>
    <w:p/>
    <w:p>
      <w:pPr>
        <w:rPr>
          <w:b/>
        </w:rPr>
      </w:pPr>
      <w:r>
        <w:rPr>
          <w:rFonts w:hint="eastAsia"/>
          <w:b/>
        </w:rPr>
        <w:t>2</w:t>
      </w:r>
      <w:r>
        <w:rPr>
          <w:b/>
        </w:rPr>
        <w:t xml:space="preserve">. </w:t>
      </w:r>
      <w:r>
        <w:rPr>
          <w:rFonts w:hint="eastAsia"/>
          <w:b/>
        </w:rPr>
        <w:t>P</w:t>
      </w:r>
      <w:r>
        <w:rPr>
          <w:b/>
        </w:rPr>
        <w:t>TT</w:t>
      </w:r>
      <w:r>
        <w:rPr>
          <w:rFonts w:hint="eastAsia"/>
          <w:b/>
        </w:rPr>
        <w:t>及其纤维</w:t>
      </w:r>
    </w:p>
    <w:p>
      <w:pPr>
        <w:ind w:firstLine="420" w:firstLineChars="200"/>
      </w:pPr>
      <w:r>
        <w:rPr>
          <w:rFonts w:hint="eastAsia"/>
        </w:rPr>
        <w:t>PTT由对苯二甲酸(</w:t>
      </w:r>
      <w:r>
        <w:t>PTA)</w:t>
      </w:r>
      <w:r>
        <w:rPr>
          <w:rFonts w:hint="eastAsia"/>
        </w:rPr>
        <w:t>与1,3-丙二醇（1,</w:t>
      </w:r>
      <w:r>
        <w:t>3-</w:t>
      </w:r>
      <w:r>
        <w:rPr>
          <w:rFonts w:hint="eastAsia"/>
        </w:rPr>
        <w:t>P</w:t>
      </w:r>
      <w:r>
        <w:t>DO）</w:t>
      </w:r>
      <w:r>
        <w:rPr>
          <w:rFonts w:hint="eastAsia"/>
        </w:rPr>
        <w:t>经缩聚反应而得，是一种具有独特的力学性能和热学性能的聚酯材料。其分子结构为：</w:t>
      </w:r>
    </w:p>
    <w:p>
      <w:pPr>
        <w:ind w:firstLine="420" w:firstLineChars="200"/>
      </w:pPr>
      <w:r>
        <w:drawing>
          <wp:inline distT="0" distB="0" distL="0" distR="0">
            <wp:extent cx="2851150" cy="61214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rcRect t="13409" b="7153"/>
                    <a:stretch>
                      <a:fillRect/>
                    </a:stretch>
                  </pic:blipFill>
                  <pic:spPr>
                    <a:xfrm>
                      <a:off x="0" y="0"/>
                      <a:ext cx="2933438" cy="629799"/>
                    </a:xfrm>
                    <a:prstGeom prst="rect">
                      <a:avLst/>
                    </a:prstGeom>
                    <a:ln>
                      <a:noFill/>
                    </a:ln>
                  </pic:spPr>
                </pic:pic>
              </a:graphicData>
            </a:graphic>
          </wp:inline>
        </w:drawing>
      </w:r>
    </w:p>
    <w:p>
      <w:pPr>
        <w:ind w:firstLine="420" w:firstLineChars="200"/>
      </w:pPr>
      <w:r>
        <w:rPr>
          <w:rFonts w:hint="eastAsia"/>
        </w:rPr>
        <w:t>与PET相比，PTT化学结构的最大特点在于三个亚甲基链段的空间结构很容易在应力下发生应变。研究表明，PTT的结晶单元在C轴上的长度是分子链完全展开时的75%，而PET聚合物为98%，PBT聚合物为88%</w:t>
      </w:r>
      <w:r>
        <w:t>。</w:t>
      </w:r>
      <w:r>
        <w:rPr>
          <w:rFonts w:hint="eastAsia"/>
        </w:rPr>
        <w:t>通过X射线和电子衍射测试发现PTT大分子链呈现“Z”字型构象，这种构象使得PTT大分子链能够如弹簧一样弹性变形，且其构象转变具有可逆性，当外力消失后会恢复原状。因此，P</w:t>
      </w:r>
      <w:r>
        <w:t>TT</w:t>
      </w:r>
      <w:r>
        <w:rPr>
          <w:rFonts w:hint="eastAsia"/>
        </w:rPr>
        <w:t>保持了聚酯纤维的基本性能即尺寸稳定性、电绝缘性和耐化学药品性等，同时也具备了尼龙的柔软性、腈纶的蓬松性以及自身优良的回弹性、染色性等性能。P</w:t>
      </w:r>
      <w:r>
        <w:t>TT</w:t>
      </w:r>
      <w:r>
        <w:rPr>
          <w:rFonts w:hint="eastAsia"/>
        </w:rPr>
        <w:t>纤维把各种纤维的优良性能集于一身，成为当前国际上的热门高分子新材料之一</w:t>
      </w:r>
      <w:r>
        <w:t>，</w:t>
      </w:r>
      <w:r>
        <w:rPr>
          <w:rFonts w:hint="eastAsia"/>
        </w:rPr>
        <w:t>PTT纤维的特点具体如下：</w:t>
      </w:r>
    </w:p>
    <w:p>
      <w:pPr>
        <w:rPr>
          <w:b/>
          <w:color w:val="D9D9D9" w:themeColor="background1" w:themeShade="D9"/>
        </w:rPr>
      </w:pPr>
    </w:p>
    <w:p>
      <w:pPr>
        <w:ind w:firstLine="422" w:firstLineChars="200"/>
        <w:rPr>
          <w:b/>
        </w:rPr>
      </w:pPr>
      <w:r>
        <w:rPr>
          <w:b/>
        </w:rPr>
        <w:t>2.1</w:t>
      </w:r>
      <w:r>
        <w:rPr>
          <w:rFonts w:hint="eastAsia"/>
          <w:b/>
        </w:rPr>
        <w:t>良好的拉伸回弹性</w:t>
      </w:r>
    </w:p>
    <w:p>
      <w:pPr>
        <w:ind w:firstLine="420" w:firstLineChars="200"/>
      </w:pPr>
      <w:r>
        <w:rPr>
          <w:rFonts w:hint="eastAsia"/>
        </w:rPr>
        <w:t>PTT纤维</w:t>
      </w:r>
      <w:r>
        <w:t>表面形态结构与涤纶相近</w:t>
      </w:r>
      <w:r>
        <w:rPr>
          <w:rFonts w:hint="eastAsia"/>
        </w:rPr>
        <w:t>，其3个亚甲基链段产生 “奇碳效应”形成的螺旋状类似弹簧般的排列赋予了</w:t>
      </w:r>
      <w:r>
        <w:t>PTT</w:t>
      </w:r>
      <w:r>
        <w:rPr>
          <w:rFonts w:hint="eastAsia"/>
        </w:rPr>
        <w:t>良好的内在回复性</w:t>
      </w:r>
      <w:r>
        <w:t>，</w:t>
      </w:r>
      <w:r>
        <w:rPr>
          <w:rFonts w:hint="eastAsia"/>
        </w:rPr>
        <w:t>因此，</w:t>
      </w:r>
      <w:r>
        <w:t>PTT纤维俗称</w:t>
      </w:r>
      <w:r>
        <w:rPr>
          <w:rFonts w:hint="eastAsia"/>
        </w:rPr>
        <w:t>“</w:t>
      </w:r>
      <w:r>
        <w:t>弹性涤纶</w:t>
      </w:r>
      <w:r>
        <w:rPr>
          <w:rFonts w:hint="eastAsia"/>
        </w:rPr>
        <w:t>”。</w:t>
      </w:r>
    </w:p>
    <w:p>
      <w:pPr>
        <w:ind w:firstLine="420" w:firstLineChars="200"/>
      </w:pPr>
      <w:r>
        <w:rPr>
          <w:rFonts w:hint="eastAsia"/>
        </w:rPr>
        <w:t>与PET、PBT、PA</w:t>
      </w:r>
      <w:r>
        <w:t>6等纤维相比</w:t>
      </w:r>
      <w:r>
        <w:rPr>
          <w:rFonts w:hint="eastAsia"/>
        </w:rPr>
        <w:t>，PTT纤维具有优异的拉伸回弹性，其弹性回复率显著高于PBT和PET。实验证明，PTT纤维即使经过多次20%的最大拉伸，仍然能够完全回复；而且由于PTT大分子构象和聚合物链晶格构象的特点，其纤维的断裂伸长率(48%)仅次于氨纶。此外，PTT纤维的初始拉伸模量较低，易于拉伸，且随着拉伸比的增大，初始模量的变化较小。</w:t>
      </w:r>
    </w:p>
    <w:p>
      <w:pPr>
        <w:ind w:firstLine="422" w:firstLineChars="200"/>
        <w:rPr>
          <w:b/>
        </w:rPr>
      </w:pPr>
      <w:r>
        <w:rPr>
          <w:b/>
        </w:rPr>
        <w:t xml:space="preserve">2.2 </w:t>
      </w:r>
      <w:r>
        <w:rPr>
          <w:rFonts w:hint="eastAsia"/>
          <w:b/>
        </w:rPr>
        <w:t>织物柔软、舒适</w:t>
      </w:r>
    </w:p>
    <w:p>
      <w:pPr>
        <w:ind w:firstLine="420" w:firstLineChars="200"/>
      </w:pPr>
      <w:r>
        <w:rPr>
          <w:rFonts w:hint="eastAsia"/>
        </w:rPr>
        <w:t>与P</w:t>
      </w:r>
      <w:r>
        <w:t>ET</w:t>
      </w:r>
      <w:r>
        <w:rPr>
          <w:rFonts w:hint="eastAsia"/>
        </w:rPr>
        <w:t>纤维和织物突出的刚性相比，PTT纤维和织物的手感更接近于P</w:t>
      </w:r>
      <w:r>
        <w:t>A</w:t>
      </w:r>
      <w:r>
        <w:rPr>
          <w:rFonts w:hint="eastAsia"/>
        </w:rPr>
        <w:t>织物的柔软和舒适，这是由于PTT的杨氏模量低于PET而与PA相仿。</w:t>
      </w:r>
    </w:p>
    <w:p>
      <w:pPr>
        <w:ind w:firstLine="422" w:firstLineChars="200"/>
        <w:rPr>
          <w:b/>
        </w:rPr>
      </w:pPr>
      <w:r>
        <w:rPr>
          <w:b/>
        </w:rPr>
        <w:t xml:space="preserve">2.3 </w:t>
      </w:r>
      <w:r>
        <w:rPr>
          <w:rFonts w:hint="eastAsia"/>
          <w:b/>
        </w:rPr>
        <w:t>低温常压染色性</w:t>
      </w:r>
    </w:p>
    <w:p>
      <w:pPr>
        <w:ind w:firstLine="420" w:firstLineChars="200"/>
      </w:pPr>
      <w:r>
        <w:rPr>
          <w:rFonts w:hint="eastAsia"/>
        </w:rPr>
        <w:t>工业化生产中多使用分散染料对PTT单组分纤维染色，染色时温度必须达到P</w:t>
      </w:r>
      <w:r>
        <w:t>TT</w:t>
      </w:r>
      <w:r>
        <w:rPr>
          <w:rFonts w:hint="eastAsia"/>
        </w:rPr>
        <w:t>玻璃化温度以上。PTT纤维的玻璃化温度为45-65℃，而PET纤维的玻璃化温度为69-81℃，故在低温常压下P</w:t>
      </w:r>
      <w:r>
        <w:t>TT</w:t>
      </w:r>
      <w:r>
        <w:rPr>
          <w:rFonts w:hint="eastAsia"/>
        </w:rPr>
        <w:t>纤维也能染成深色，其染色性能优于PET纤维。</w:t>
      </w:r>
    </w:p>
    <w:p>
      <w:pPr>
        <w:ind w:firstLine="420" w:firstLineChars="200"/>
      </w:pPr>
      <w:r>
        <w:rPr>
          <w:rFonts w:hint="eastAsia"/>
        </w:rPr>
        <w:t>由于</w:t>
      </w:r>
      <w:r>
        <w:t>PTT</w:t>
      </w:r>
      <w:r>
        <w:rPr>
          <w:rFonts w:hint="eastAsia"/>
        </w:rPr>
        <w:t>纤维具有分散染料低温常压可染性，因此它在与羊毛、蚕丝、棉、尼龙等纤维混纺或交织方面具有较大的优势，可使染色工艺简化。P</w:t>
      </w:r>
      <w:r>
        <w:t>TT</w:t>
      </w:r>
      <w:r>
        <w:rPr>
          <w:rFonts w:hint="eastAsia"/>
        </w:rPr>
        <w:t>纤维与其它易染纤维的混纺或交织，将更有利于多种纤维相互取长补短，从而开发出穿着舒适、弹性好、色彩丰富、组织变化多样的个性化时装面料。</w:t>
      </w:r>
    </w:p>
    <w:p>
      <w:pPr>
        <w:ind w:firstLine="420" w:firstLineChars="200"/>
      </w:pPr>
    </w:p>
    <w:p>
      <w:pPr>
        <w:rPr>
          <w:b/>
        </w:rPr>
      </w:pPr>
      <w:r>
        <w:rPr>
          <w:b/>
        </w:rPr>
        <w:t>3. PTT</w:t>
      </w:r>
      <w:r>
        <w:rPr>
          <w:rFonts w:hint="eastAsia"/>
          <w:b/>
        </w:rPr>
        <w:t>及其纤维的发展历史</w:t>
      </w:r>
    </w:p>
    <w:p>
      <w:pPr>
        <w:ind w:firstLine="420" w:firstLineChars="200"/>
        <w:rPr>
          <w:color w:val="FF0000"/>
        </w:rPr>
      </w:pPr>
      <w:r>
        <w:t>PTT</w:t>
      </w:r>
      <w:r>
        <w:rPr>
          <w:rFonts w:hint="eastAsia"/>
        </w:rPr>
        <w:t>于</w:t>
      </w:r>
      <w:r>
        <w:t>1941</w:t>
      </w:r>
      <w:r>
        <w:rPr>
          <w:rFonts w:hint="eastAsia"/>
        </w:rPr>
        <w:t>年由</w:t>
      </w:r>
      <w:r>
        <w:t xml:space="preserve">Whinfield </w:t>
      </w:r>
      <w:r>
        <w:rPr>
          <w:rFonts w:hint="eastAsia"/>
        </w:rPr>
        <w:t>和</w:t>
      </w:r>
      <w:r>
        <w:t>Dickson</w:t>
      </w:r>
      <w:r>
        <w:rPr>
          <w:rFonts w:hint="eastAsia"/>
        </w:rPr>
        <w:t>在实验室首次合成。</w:t>
      </w:r>
      <w:r>
        <w:t>1948</w:t>
      </w:r>
      <w:r>
        <w:rPr>
          <w:rFonts w:hint="eastAsia"/>
        </w:rPr>
        <w:t>年</w:t>
      </w:r>
      <w:r>
        <w:t>壳牌</w:t>
      </w:r>
      <w:r>
        <w:rPr>
          <w:rFonts w:hint="eastAsia"/>
        </w:rPr>
        <w:t>化学公司取得了</w:t>
      </w:r>
      <w:r>
        <w:t>PTT</w:t>
      </w:r>
      <w:r>
        <w:rPr>
          <w:rFonts w:hint="eastAsia"/>
        </w:rPr>
        <w:t>生产中的关键性原料1</w:t>
      </w:r>
      <w:r>
        <w:t>,3-PDO</w:t>
      </w:r>
      <w:r>
        <w:rPr>
          <w:rFonts w:hint="eastAsia"/>
        </w:rPr>
        <w:t>的丙烯醛合成法专利，但因工业化生产成本过高而屡次搁浅。直至</w:t>
      </w:r>
      <w:r>
        <w:t>1990</w:t>
      </w:r>
      <w:r>
        <w:rPr>
          <w:rFonts w:hint="eastAsia"/>
        </w:rPr>
        <w:t>年，</w:t>
      </w:r>
      <w:r>
        <w:t>壳牌</w:t>
      </w:r>
      <w:r>
        <w:rPr>
          <w:rFonts w:hint="eastAsia"/>
        </w:rPr>
        <w:t>化学公司成功研发环氧乙烷羰基化合成1,3-</w:t>
      </w:r>
      <w:r>
        <w:t>PDO</w:t>
      </w:r>
      <w:r>
        <w:rPr>
          <w:rFonts w:hint="eastAsia"/>
        </w:rPr>
        <w:t>工艺路线，1,</w:t>
      </w:r>
      <w:r>
        <w:t>3-PDO</w:t>
      </w:r>
      <w:r>
        <w:rPr>
          <w:rFonts w:hint="eastAsia"/>
        </w:rPr>
        <w:t>的生产成本才得到有效控制。杜邦公司紧随其后，和杰能科合作开发了基因工程菌并实现工业化生产。</w:t>
      </w:r>
      <w:r>
        <w:t xml:space="preserve">1998 </w:t>
      </w:r>
      <w:r>
        <w:rPr>
          <w:rFonts w:hint="eastAsia"/>
        </w:rPr>
        <w:t>年</w:t>
      </w:r>
      <w:r>
        <w:t xml:space="preserve">, 壳牌 </w:t>
      </w:r>
      <w:r>
        <w:rPr>
          <w:rFonts w:hint="eastAsia"/>
        </w:rPr>
        <w:t>公司实现</w:t>
      </w:r>
      <w:bookmarkStart w:id="0" w:name="_Hlk519078359"/>
      <w:r>
        <w:t>CORTERRA</w:t>
      </w:r>
      <w:bookmarkEnd w:id="0"/>
      <w:r>
        <w:t xml:space="preserve">( PTT) </w:t>
      </w:r>
      <w:r>
        <w:rPr>
          <w:rFonts w:hint="eastAsia"/>
        </w:rPr>
        <w:t>的商业化。杜邦公司紧随其后</w:t>
      </w:r>
      <w:r>
        <w:rPr>
          <w:rFonts w:hint="eastAsia"/>
          <w:color w:val="auto"/>
        </w:rPr>
        <w:t>通过生物法制备出原料</w:t>
      </w:r>
      <w:r>
        <w:rPr>
          <w:rFonts w:hint="eastAsia"/>
        </w:rPr>
        <w:t>1，3-</w:t>
      </w:r>
      <w:r>
        <w:rPr>
          <w:color w:val="auto"/>
        </w:rPr>
        <w:t>PDO</w:t>
      </w:r>
      <w:r>
        <w:rPr>
          <w:rFonts w:hint="eastAsia"/>
          <w:color w:val="auto"/>
        </w:rPr>
        <w:t>，同时通过代加工工厂制造</w:t>
      </w:r>
      <w:r>
        <w:rPr>
          <w:color w:val="auto"/>
        </w:rPr>
        <w:t>PTT</w:t>
      </w:r>
      <w:r>
        <w:rPr>
          <w:rFonts w:hint="eastAsia"/>
          <w:color w:val="auto"/>
        </w:rPr>
        <w:t>纤维，</w:t>
      </w:r>
      <w:r>
        <w:rPr>
          <w:rFonts w:hint="eastAsia"/>
        </w:rPr>
        <w:t>推出了</w:t>
      </w:r>
      <w:r>
        <w:rPr>
          <w:rFonts w:hint="eastAsia"/>
          <w:color w:val="auto"/>
        </w:rPr>
        <w:t>纤维产品品牌</w:t>
      </w:r>
      <w:r>
        <w:t>SORONA</w:t>
      </w:r>
      <w:r>
        <w:rPr>
          <w:rFonts w:hint="eastAsia"/>
        </w:rPr>
        <w:t>。壳牌化学</w:t>
      </w:r>
      <w:r>
        <w:rPr>
          <w:rFonts w:hint="eastAsia"/>
          <w:color w:val="auto"/>
        </w:rPr>
        <w:t>目前已经退出</w:t>
      </w:r>
      <w:r>
        <w:rPr>
          <w:color w:val="auto"/>
        </w:rPr>
        <w:t>PPT</w:t>
      </w:r>
      <w:r>
        <w:rPr>
          <w:rFonts w:hint="eastAsia"/>
          <w:color w:val="auto"/>
        </w:rPr>
        <w:t>市场</w:t>
      </w:r>
      <w:r>
        <w:rPr>
          <w:rFonts w:hint="eastAsia"/>
        </w:rPr>
        <w:t>。</w:t>
      </w:r>
    </w:p>
    <w:p>
      <w:pPr>
        <w:ind w:firstLine="420" w:firstLineChars="200"/>
      </w:pPr>
      <w:r>
        <w:t xml:space="preserve">20 </w:t>
      </w:r>
      <w:r>
        <w:rPr>
          <w:rFonts w:hint="eastAsia"/>
        </w:rPr>
        <w:t>世纪</w:t>
      </w:r>
      <w:r>
        <w:t xml:space="preserve">90 </w:t>
      </w:r>
      <w:r>
        <w:rPr>
          <w:rFonts w:hint="eastAsia"/>
        </w:rPr>
        <w:t>年代后期</w:t>
      </w:r>
      <w:r>
        <w:t xml:space="preserve">, </w:t>
      </w:r>
      <w:r>
        <w:rPr>
          <w:rFonts w:hint="eastAsia"/>
        </w:rPr>
        <w:t>我国也开展了1</w:t>
      </w:r>
      <w:r>
        <w:t xml:space="preserve">,3-PDO </w:t>
      </w:r>
      <w:r>
        <w:rPr>
          <w:rFonts w:hint="eastAsia"/>
        </w:rPr>
        <w:t>和</w:t>
      </w:r>
      <w:r>
        <w:t xml:space="preserve">PTT </w:t>
      </w:r>
      <w:r>
        <w:rPr>
          <w:rFonts w:hint="eastAsia"/>
        </w:rPr>
        <w:t>的研发工作：就 PTT纤维的加工、应用等下游领域而言，我国已位于世界前列，并形成了一定的市场容量；就1</w:t>
      </w:r>
      <w:r>
        <w:t>,3-</w:t>
      </w:r>
      <w:r>
        <w:rPr>
          <w:rFonts w:hint="eastAsia"/>
        </w:rPr>
        <w:t>PDO生产而言，最早于</w:t>
      </w:r>
      <w:r>
        <w:t xml:space="preserve">1998 </w:t>
      </w:r>
      <w:r>
        <w:rPr>
          <w:rFonts w:hint="eastAsia"/>
        </w:rPr>
        <w:t>年，中国科学院兰州化学物理所率先在国内开展了环氧乙烷羰基化法合成1</w:t>
      </w:r>
      <w:r>
        <w:t xml:space="preserve">,3-PDO </w:t>
      </w:r>
      <w:r>
        <w:rPr>
          <w:rFonts w:hint="eastAsia"/>
        </w:rPr>
        <w:t>的探索，但目前仅清华大学的双菌种两步发酵生产1</w:t>
      </w:r>
      <w:r>
        <w:t>,3-PDO</w:t>
      </w:r>
      <w:r>
        <w:rPr>
          <w:rFonts w:hint="eastAsia"/>
        </w:rPr>
        <w:t>技术与华东理工大学的生物法生产1</w:t>
      </w:r>
      <w:r>
        <w:t>,3-PDO</w:t>
      </w:r>
      <w:r>
        <w:rPr>
          <w:rFonts w:hint="eastAsia"/>
        </w:rPr>
        <w:t>技术实现了工业化生产。</w:t>
      </w:r>
    </w:p>
    <w:p>
      <w:pPr>
        <w:rPr>
          <w:b/>
        </w:rPr>
      </w:pPr>
      <w:r>
        <w:rPr>
          <w:b/>
        </w:rPr>
        <w:t xml:space="preserve">4. </w:t>
      </w:r>
      <w:r>
        <w:rPr>
          <w:rFonts w:hint="eastAsia"/>
          <w:b/>
        </w:rPr>
        <w:t>我国</w:t>
      </w:r>
      <w:r>
        <w:rPr>
          <w:b/>
        </w:rPr>
        <w:t>PTT</w:t>
      </w:r>
      <w:r>
        <w:rPr>
          <w:rFonts w:hint="eastAsia"/>
          <w:b/>
        </w:rPr>
        <w:t>纤维的供需格局</w:t>
      </w:r>
    </w:p>
    <w:p>
      <w:pPr>
        <w:ind w:firstLine="422" w:firstLineChars="200"/>
        <w:rPr>
          <w:b/>
        </w:rPr>
      </w:pPr>
      <w:r>
        <w:rPr>
          <w:b/>
        </w:rPr>
        <w:t>4.1 1,3-PDO</w:t>
      </w:r>
      <w:r>
        <w:rPr>
          <w:rFonts w:hint="eastAsia"/>
          <w:b/>
        </w:rPr>
        <w:t>的生产及供应情况</w:t>
      </w:r>
    </w:p>
    <w:p>
      <w:pPr>
        <w:ind w:firstLine="420" w:firstLineChars="200"/>
      </w:pPr>
      <w:r>
        <w:t>合成PTT的关键原料是</w:t>
      </w:r>
      <w:r>
        <w:rPr>
          <w:rFonts w:hint="eastAsia"/>
        </w:rPr>
        <w:t>1</w:t>
      </w:r>
      <w:r>
        <w:t>,3-</w:t>
      </w:r>
      <w:r>
        <w:rPr>
          <w:rFonts w:hint="eastAsia"/>
        </w:rPr>
        <w:t>PDO，就目前来说，1,3-PDO的生产成本及工艺是影响PTT纤维生产供应情况的主要因素。</w:t>
      </w:r>
    </w:p>
    <w:p>
      <w:pPr>
        <w:ind w:firstLine="420" w:firstLineChars="200"/>
      </w:pPr>
      <w:r>
        <w:rPr>
          <w:rFonts w:hint="eastAsia"/>
        </w:rPr>
        <w:t>1,3-PDO的生产方法有环氧乙烷法、丙醛法、生物发酵法等多种方法。因生物发酵法具有原料可再生、生产成本低、绿色环保等优点，正逐步取代化学法成为1,3-PDO的主要生产方法，产能不断扩大。</w:t>
      </w:r>
    </w:p>
    <w:p>
      <w:pPr>
        <w:ind w:firstLine="420" w:firstLineChars="200"/>
      </w:pPr>
      <w:r>
        <w:t>生物</w:t>
      </w:r>
      <w:r>
        <w:rPr>
          <w:rFonts w:hint="eastAsia"/>
        </w:rPr>
        <w:t>发酵</w:t>
      </w:r>
      <w:r>
        <w:t>法目前分为甘油发酵法及葡萄糖转化法两种</w:t>
      </w:r>
      <w:r>
        <w:rPr>
          <w:rFonts w:hint="eastAsia"/>
        </w:rPr>
        <w:t>：美国杜邦公司采用廉价的葡萄糖为底物通过基因工程菌为发酵微生物制备1,3-PDO，原料易得、价格便宜且反应条件温和，相关技术已经形成了专利技术；同时，世界上有近乎百所大学、研究机构等开展1</w:t>
      </w:r>
      <w:r>
        <w:t>,3-</w:t>
      </w:r>
      <w:r>
        <w:rPr>
          <w:rFonts w:hint="eastAsia"/>
        </w:rPr>
        <w:t>PDO的甘油发酵法研究，包括清华大学等在内的我国多所科研院等也开展了1</w:t>
      </w:r>
      <w:r>
        <w:t>,3-</w:t>
      </w:r>
      <w:r>
        <w:rPr>
          <w:rFonts w:hint="eastAsia"/>
        </w:rPr>
        <w:t>PDO的生物炼制研究工作，但技术大多处于实验室阶段，仅清华大学等个别机构的相关技术形成了工业化装置，但产品质量与杜邦公司聚合级1,3-PDO相比仍有差距。</w:t>
      </w:r>
    </w:p>
    <w:p>
      <w:pPr>
        <w:ind w:firstLine="420" w:firstLineChars="200"/>
      </w:pPr>
      <w:r>
        <w:rPr>
          <w:rFonts w:hint="eastAsia"/>
        </w:rPr>
        <w:t>就国内1,3-PDO的供应而言，美国杜邦公司出口到国内的产品主要进入珠海裕华聚酯有限公司，并由其代工加工生产PTT，并最终由杜邦公司销售。国内自产的1</w:t>
      </w:r>
      <w:r>
        <w:t>,3-</w:t>
      </w:r>
      <w:r>
        <w:rPr>
          <w:rFonts w:hint="eastAsia"/>
        </w:rPr>
        <w:t>PDO主要来自盛虹集团及华美生物。</w:t>
      </w:r>
    </w:p>
    <w:p>
      <w:pPr>
        <w:ind w:firstLine="422" w:firstLineChars="200"/>
        <w:rPr>
          <w:b/>
        </w:rPr>
      </w:pPr>
      <w:r>
        <w:rPr>
          <w:b/>
        </w:rPr>
        <w:t>4.2 PTT</w:t>
      </w:r>
      <w:r>
        <w:rPr>
          <w:rFonts w:hint="eastAsia"/>
          <w:b/>
        </w:rPr>
        <w:t>纤维的生产及供应情况</w:t>
      </w:r>
    </w:p>
    <w:p>
      <w:pPr>
        <w:ind w:firstLine="420" w:firstLineChars="200"/>
      </w:pPr>
      <w:r>
        <w:rPr>
          <w:rFonts w:hint="eastAsia"/>
        </w:rPr>
        <w:t>我国于20世纪90年代后期开始开展对1</w:t>
      </w:r>
      <w:r>
        <w:t>,3-PDO</w:t>
      </w:r>
      <w:r>
        <w:rPr>
          <w:rFonts w:hint="eastAsia"/>
        </w:rPr>
        <w:t>及PTT的研究开发工作，并取得一定的成果，特别是PTT纤维加工、应用等下游领域的工程化水平已居于世界前列，并形成了一定的市场容量，呈稳步发展态势。</w:t>
      </w:r>
    </w:p>
    <w:p>
      <w:pPr>
        <w:ind w:firstLine="420" w:firstLineChars="200"/>
      </w:pPr>
      <w:r>
        <w:rPr>
          <w:rFonts w:hint="eastAsia"/>
        </w:rPr>
        <w:t>根据调研统计，</w:t>
      </w:r>
      <w:r>
        <w:t>目前我国PTT纤维主要包括PTT单组分纤维以及PTT/PET双组份纤维</w:t>
      </w:r>
      <w:r>
        <w:rPr>
          <w:rFonts w:hint="eastAsia"/>
        </w:rPr>
        <w:t>，</w:t>
      </w:r>
      <w:r>
        <w:t>合计市场规模达到约</w:t>
      </w:r>
      <w:r>
        <w:rPr>
          <w:rFonts w:hint="eastAsia"/>
        </w:rPr>
        <w:t>9万吨，并呈快速发展态势。PTT纤维的主要供应厂商包括苏州龙杰、佳力高纤、中鲈科技（盛虹集团）、美景荣以及外资厂商晓星化纤、英威达等等生产企业。</w:t>
      </w:r>
    </w:p>
    <w:p>
      <w:pPr>
        <w:ind w:firstLine="420" w:firstLineChars="200"/>
      </w:pPr>
      <w:r>
        <w:rPr>
          <w:rFonts w:hint="eastAsia"/>
        </w:rPr>
        <w:t>根据中国化学纤维工业协会的统计数据，2017年，我国各类化学纤维市场总量约为49.19Mt，其中主要品种PET</w:t>
      </w:r>
      <w:r>
        <w:t xml:space="preserve"> 39.</w:t>
      </w:r>
      <w:r>
        <w:rPr>
          <w:rFonts w:hint="eastAsia"/>
        </w:rPr>
        <w:t>34</w:t>
      </w:r>
      <w:r>
        <w:t>Mt</w:t>
      </w:r>
      <w:r>
        <w:rPr>
          <w:rFonts w:hint="eastAsia"/>
        </w:rPr>
        <w:t>，PA</w:t>
      </w:r>
      <w:r>
        <w:t>6</w:t>
      </w:r>
      <w:r>
        <w:rPr>
          <w:rFonts w:hint="eastAsia"/>
        </w:rPr>
        <w:t>/66 3.</w:t>
      </w:r>
      <w:r>
        <w:t>33</w:t>
      </w:r>
      <w:r>
        <w:rPr>
          <w:rFonts w:hint="eastAsia"/>
        </w:rPr>
        <w:t>Mt。随着PTT纤维及其关键原材料1,3-PDO生产技术的进一步成熟、成本进一步降低，PTT在合理价差下有可能逐步替代5-10%的传统聚酯纤维，市场前景十分广阔。</w:t>
      </w:r>
    </w:p>
    <w:p>
      <w:pPr>
        <w:rPr>
          <w:b/>
        </w:rPr>
      </w:pPr>
      <w:r>
        <w:rPr>
          <w:b/>
        </w:rPr>
        <w:t>5. PTT</w:t>
      </w:r>
      <w:r>
        <w:rPr>
          <w:rFonts w:hint="eastAsia"/>
          <w:b/>
        </w:rPr>
        <w:t>纤维的用途</w:t>
      </w:r>
    </w:p>
    <w:p>
      <w:pPr>
        <w:ind w:firstLine="422" w:firstLineChars="200"/>
        <w:rPr>
          <w:b/>
        </w:rPr>
      </w:pPr>
      <w:r>
        <w:rPr>
          <w:b/>
        </w:rPr>
        <w:t xml:space="preserve">5.1 </w:t>
      </w:r>
      <w:r>
        <w:rPr>
          <w:rFonts w:hint="eastAsia"/>
          <w:b/>
        </w:rPr>
        <w:t>服装领域</w:t>
      </w:r>
    </w:p>
    <w:p>
      <w:pPr>
        <w:ind w:firstLine="420" w:firstLineChars="200"/>
      </w:pPr>
      <w:r>
        <w:rPr>
          <w:rFonts w:hint="eastAsia"/>
        </w:rPr>
        <w:t>P</w:t>
      </w:r>
      <w:r>
        <w:t>TT</w:t>
      </w:r>
      <w:r>
        <w:rPr>
          <w:rFonts w:hint="eastAsia"/>
        </w:rPr>
        <w:t xml:space="preserve">纤维在回弹性、柔软性、蓬松性和染色性方面表现优异，适合应用于服装领域，可用于睡衣、无缝内衣、女式紧身衣，也可应用于便装、工作装、泳衣、运动装、外套针织套衫、袜类等，尤其在弹力游泳衣和运动服装等方面可完全代替或部分替代PA纤维。 </w:t>
      </w:r>
    </w:p>
    <w:p>
      <w:pPr>
        <w:ind w:firstLine="420" w:firstLineChars="200"/>
      </w:pPr>
      <w:r>
        <w:rPr>
          <w:rFonts w:hint="eastAsia"/>
        </w:rPr>
        <w:t>PTT纤维与其他纤维以适当的比例混纺，再配以捻度组合，可以达到不同的面料效果。与棉混纺，可实现织物柔软性、适宜的伸长度和尺寸稳定性；与醋酯纤维混纺，可实现织物伸长性和优异的染色均匀性；与毛混纺，可避免织物泛黄，并实现织物的柔软性；与真丝、变形纱交织，可提高面料的服用价值和手感特点。</w:t>
      </w:r>
    </w:p>
    <w:p>
      <w:pPr>
        <w:ind w:firstLine="422" w:firstLineChars="200"/>
        <w:rPr>
          <w:b/>
        </w:rPr>
      </w:pPr>
      <w:r>
        <w:rPr>
          <w:b/>
        </w:rPr>
        <w:t xml:space="preserve">5.2 </w:t>
      </w:r>
      <w:r>
        <w:rPr>
          <w:rFonts w:hint="eastAsia"/>
          <w:b/>
        </w:rPr>
        <w:t>家纺领域</w:t>
      </w:r>
    </w:p>
    <w:p>
      <w:pPr>
        <w:ind w:firstLine="420" w:firstLineChars="200"/>
      </w:pPr>
      <w:r>
        <w:rPr>
          <w:rFonts w:hint="eastAsia"/>
        </w:rPr>
        <w:t>制备地毯是PTT纤维在家纺领域的主要应用，其蓬松性、抗污性以及抗静电性均优于P</w:t>
      </w:r>
      <w:r>
        <w:t>A</w:t>
      </w:r>
      <w:r>
        <w:rPr>
          <w:rFonts w:hint="eastAsia"/>
        </w:rPr>
        <w:t>地毯，且低温常压可染性适用于地毯生产中的连续染色和印花工序，可在生产过程中减少后整理工序从而降低生产成本。其使用的分散染料可有效替代P</w:t>
      </w:r>
      <w:r>
        <w:t>A</w:t>
      </w:r>
      <w:r>
        <w:rPr>
          <w:rFonts w:hint="eastAsia"/>
        </w:rPr>
        <w:t>纤维使用的酸性染料，在降低成本的同时减少对环境的污染。</w:t>
      </w:r>
    </w:p>
    <w:p>
      <w:pPr>
        <w:rPr>
          <w:b/>
        </w:rPr>
      </w:pPr>
      <w:r>
        <w:rPr>
          <w:b/>
        </w:rPr>
        <w:t xml:space="preserve">6. </w:t>
      </w:r>
      <w:r>
        <w:rPr>
          <w:rFonts w:hint="eastAsia"/>
          <w:b/>
        </w:rPr>
        <w:t>P</w:t>
      </w:r>
      <w:r>
        <w:rPr>
          <w:b/>
        </w:rPr>
        <w:t>TT</w:t>
      </w:r>
      <w:r>
        <w:rPr>
          <w:rFonts w:hint="eastAsia"/>
          <w:b/>
        </w:rPr>
        <w:t>纤维的发展趋势</w:t>
      </w:r>
    </w:p>
    <w:p>
      <w:pPr>
        <w:ind w:firstLine="422" w:firstLineChars="200"/>
        <w:rPr>
          <w:b/>
        </w:rPr>
      </w:pPr>
      <w:r>
        <w:rPr>
          <w:b/>
        </w:rPr>
        <w:t xml:space="preserve">6.1 </w:t>
      </w:r>
      <w:r>
        <w:rPr>
          <w:rFonts w:hint="eastAsia"/>
          <w:b/>
        </w:rPr>
        <w:t>记忆性能的研究开发</w:t>
      </w:r>
    </w:p>
    <w:p>
      <w:pPr>
        <w:ind w:firstLine="420" w:firstLineChars="200"/>
      </w:pPr>
      <w:r>
        <w:rPr>
          <w:rFonts w:hint="eastAsia"/>
        </w:rPr>
        <w:t>大多数聚合物都有记忆行为，高聚物的记忆行为一般与其玻璃化转化温度以及其他机械行为有关。PTT形状记忆面料的记忆特性来源于其分子结构，但其记忆功能不只与纤维的玻璃化转化温度、分子模量和取向度等有关，还与纺织工艺等因素密切相关。</w:t>
      </w:r>
    </w:p>
    <w:p>
      <w:pPr>
        <w:ind w:firstLine="420" w:firstLineChars="200"/>
      </w:pPr>
      <w:r>
        <w:rPr>
          <w:rFonts w:hint="eastAsia"/>
        </w:rPr>
        <w:t>不同于传统记忆材料，PTT纤维恢复到原始状态的诱因是力，而不是热、光、电或化学刺激等因素。且PTT纤维具有记忆赋予形状和回复赋予形状双重功能。由于PTT纤维本身的玻璃化转化温度略比环境温度高，故可以加强对PTT结构的研究，适当调整其超分子结构，使PTT的形状记忆功能在普通环境温度下实现，同时提高PTT纤维的记忆度，降低PTT纤维回复所需的力</w:t>
      </w:r>
      <w:r>
        <w:t>。</w:t>
      </w:r>
      <w:r>
        <w:rPr>
          <w:rFonts w:hint="eastAsia"/>
        </w:rPr>
        <w:t>PTT纤维的发展需从多方面同时加强，不断开发其记忆功能，并降低生产成本。</w:t>
      </w:r>
    </w:p>
    <w:p>
      <w:pPr>
        <w:ind w:firstLine="422" w:firstLineChars="200"/>
        <w:rPr>
          <w:b/>
        </w:rPr>
      </w:pPr>
      <w:r>
        <w:rPr>
          <w:b/>
        </w:rPr>
        <w:t xml:space="preserve">6.2 </w:t>
      </w:r>
      <w:r>
        <w:rPr>
          <w:rFonts w:hint="eastAsia"/>
          <w:b/>
        </w:rPr>
        <w:t>PTT纤维改性与混纺</w:t>
      </w:r>
    </w:p>
    <w:p>
      <w:pPr>
        <w:ind w:firstLine="420" w:firstLineChars="200"/>
      </w:pPr>
      <w:r>
        <w:rPr>
          <w:rFonts w:hint="eastAsia"/>
        </w:rPr>
        <w:t>P</w:t>
      </w:r>
      <w:r>
        <w:t>TT</w:t>
      </w:r>
      <w:r>
        <w:rPr>
          <w:rFonts w:hint="eastAsia"/>
        </w:rPr>
        <w:t>的优秀性能以及广阔应用领域已使其成为下游服装领域的热门材料，目前对P</w:t>
      </w:r>
      <w:r>
        <w:t>TT</w:t>
      </w:r>
      <w:r>
        <w:rPr>
          <w:rFonts w:hint="eastAsia"/>
        </w:rPr>
        <w:t>面料的改进主要集中在P</w:t>
      </w:r>
      <w:r>
        <w:t>TT</w:t>
      </w:r>
      <w:r>
        <w:rPr>
          <w:rFonts w:hint="eastAsia"/>
        </w:rPr>
        <w:t>纤维改性与多纤维混纺上。</w:t>
      </w:r>
    </w:p>
    <w:p>
      <w:pPr>
        <w:ind w:firstLine="420" w:firstLineChars="200"/>
      </w:pPr>
      <w:r>
        <w:rPr>
          <w:rFonts w:hint="eastAsia"/>
        </w:rPr>
        <w:t>P</w:t>
      </w:r>
      <w:r>
        <w:t>TT</w:t>
      </w:r>
      <w:r>
        <w:rPr>
          <w:rFonts w:hint="eastAsia"/>
        </w:rPr>
        <w:t>纤维改性是指在P</w:t>
      </w:r>
      <w:r>
        <w:t>TT</w:t>
      </w:r>
      <w:r>
        <w:rPr>
          <w:rFonts w:hint="eastAsia"/>
        </w:rPr>
        <w:t>纺丝的过程中加入改性粉体，</w:t>
      </w:r>
      <w:r>
        <w:t>以</w:t>
      </w:r>
      <w:r>
        <w:rPr>
          <w:rFonts w:hint="eastAsia"/>
        </w:rPr>
        <w:t>达到为P</w:t>
      </w:r>
      <w:r>
        <w:t>TT</w:t>
      </w:r>
      <w:r>
        <w:rPr>
          <w:rFonts w:hint="eastAsia"/>
        </w:rPr>
        <w:t>纤维添加特殊功能的目的。目前已有的改性成果为抗菌P</w:t>
      </w:r>
      <w:r>
        <w:t>TT</w:t>
      </w:r>
      <w:r>
        <w:rPr>
          <w:rFonts w:hint="eastAsia"/>
        </w:rPr>
        <w:t>纤维与电磁屏蔽P</w:t>
      </w:r>
      <w:r>
        <w:t>TT</w:t>
      </w:r>
      <w:r>
        <w:rPr>
          <w:rFonts w:hint="eastAsia"/>
        </w:rPr>
        <w:t>纤维，通过将5%抗菌母粒与PTT切片熔融共混纺丝法制的抗菌PTT纤维有较好的抗菌效果，对金黄色葡萄球菌和大肠杆菌的抑菌率分别为95.5%、94.2%。通过使用苯胺将P</w:t>
      </w:r>
      <w:r>
        <w:t>TT/</w:t>
      </w:r>
      <w:r>
        <w:rPr>
          <w:rFonts w:hint="eastAsia"/>
        </w:rPr>
        <w:t>毛混纺纤维可得到纤维表面几乎完全被聚苯胺覆盖的抗辐射复合P</w:t>
      </w:r>
      <w:r>
        <w:t>TT</w:t>
      </w:r>
      <w:r>
        <w:rPr>
          <w:rFonts w:hint="eastAsia"/>
        </w:rPr>
        <w:t>纤维。</w:t>
      </w:r>
    </w:p>
    <w:p>
      <w:pPr>
        <w:ind w:firstLine="420" w:firstLineChars="200"/>
      </w:pPr>
      <w:r>
        <w:t>PTT</w:t>
      </w:r>
      <w:r>
        <w:rPr>
          <w:rFonts w:hint="eastAsia"/>
        </w:rPr>
        <w:t>纤维与其他纤维各有优缺点，通过混纺的形式将P</w:t>
      </w:r>
      <w:r>
        <w:t>TT</w:t>
      </w:r>
      <w:r>
        <w:rPr>
          <w:rFonts w:hint="eastAsia"/>
        </w:rPr>
        <w:t>纤维与其他纤维结合，可得到集两种纤维优势于一身的新型织物。如P</w:t>
      </w:r>
      <w:r>
        <w:t>TT</w:t>
      </w:r>
      <w:r>
        <w:rPr>
          <w:rFonts w:hint="eastAsia"/>
        </w:rPr>
        <w:t>与大豆纤维混纺的复合纤维，织物阻燃性能和柔软性能优良，防静电效果显著。将P</w:t>
      </w:r>
      <w:r>
        <w:t>TT</w:t>
      </w:r>
      <w:r>
        <w:rPr>
          <w:rFonts w:hint="eastAsia"/>
        </w:rPr>
        <w:t>与P</w:t>
      </w:r>
      <w:r>
        <w:t>ET</w:t>
      </w:r>
      <w:r>
        <w:rPr>
          <w:rFonts w:hint="eastAsia"/>
        </w:rPr>
        <w:t>纤维混纺可得到类似于羊毛纤维的三维螺旋卷曲结构，也被称为“自卷曲丝”，具有很好的延展性和回弹性。将P</w:t>
      </w:r>
      <w:r>
        <w:t>ET、</w:t>
      </w:r>
      <w:r>
        <w:rPr>
          <w:rFonts w:hint="eastAsia"/>
        </w:rPr>
        <w:t>P</w:t>
      </w:r>
      <w:r>
        <w:t>TT</w:t>
      </w:r>
      <w:r>
        <w:rPr>
          <w:rFonts w:hint="eastAsia"/>
        </w:rPr>
        <w:t>与腈纶纤维进行混纺，可制成手感柔软、绒面丰满、保暖性好、质地优良的仿貂绒织物。</w:t>
      </w:r>
    </w:p>
    <w:p>
      <w:pPr>
        <w:ind w:firstLine="422" w:firstLineChars="200"/>
        <w:rPr>
          <w:b/>
        </w:rPr>
      </w:pPr>
      <w:r>
        <w:rPr>
          <w:b/>
        </w:rPr>
        <w:t>6.3 1</w:t>
      </w:r>
      <w:r>
        <w:rPr>
          <w:rFonts w:hint="eastAsia"/>
          <w:b/>
        </w:rPr>
        <w:t>,</w:t>
      </w:r>
      <w:r>
        <w:rPr>
          <w:b/>
        </w:rPr>
        <w:t>3-</w:t>
      </w:r>
      <w:r>
        <w:rPr>
          <w:rFonts w:hint="eastAsia"/>
          <w:b/>
        </w:rPr>
        <w:t>P</w:t>
      </w:r>
      <w:r>
        <w:rPr>
          <w:b/>
        </w:rPr>
        <w:t>DO</w:t>
      </w:r>
      <w:r>
        <w:rPr>
          <w:rFonts w:hint="eastAsia"/>
          <w:b/>
        </w:rPr>
        <w:t>原料生产的研究开发</w:t>
      </w:r>
    </w:p>
    <w:p>
      <w:pPr>
        <w:ind w:firstLine="420" w:firstLineChars="200"/>
      </w:pPr>
      <w:r>
        <w:t>PTT</w:t>
      </w:r>
      <w:r>
        <w:rPr>
          <w:rFonts w:hint="eastAsia"/>
        </w:rPr>
        <w:t>的单体原料之一1</w:t>
      </w:r>
      <w:r>
        <w:t>,3-</w:t>
      </w:r>
      <w:r>
        <w:rPr>
          <w:rFonts w:hint="eastAsia"/>
        </w:rPr>
        <w:t>P</w:t>
      </w:r>
      <w:r>
        <w:t>DO</w:t>
      </w:r>
      <w:r>
        <w:rPr>
          <w:rFonts w:hint="eastAsia"/>
        </w:rPr>
        <w:t>的生产成本一直是制约</w:t>
      </w:r>
      <w:r>
        <w:t>PTT</w:t>
      </w:r>
      <w:r>
        <w:rPr>
          <w:rFonts w:hint="eastAsia"/>
        </w:rPr>
        <w:t>产量与价格的主要因素。生物发酵法生产1,3-PDO因其反应条件温和、环境友好而成为目前公认的最具前景的生产方式。目前发酵法的发展方向主要分为菌种改良、流程优化与提纯方法优化三个方面。</w:t>
      </w:r>
    </w:p>
    <w:p>
      <w:pPr>
        <w:ind w:firstLine="420" w:firstLineChars="200"/>
      </w:pPr>
      <w:r>
        <w:rPr>
          <w:rFonts w:hint="eastAsia"/>
        </w:rPr>
        <w:t>传统菌种的筛选方法主要为诱导变异，将现代基因工程手段融入到传统诱变育种方法中去是学者目前的研究方向。筛选出的菌种需要对底物甘油保持良好的耐受性，同时产量、转化率以及副产物也是衡量菌种生产效率的三个重要指标。</w:t>
      </w:r>
    </w:p>
    <w:p>
      <w:pPr>
        <w:ind w:firstLine="420" w:firstLineChars="200"/>
      </w:pPr>
      <w:r>
        <w:rPr>
          <w:rFonts w:hint="eastAsia"/>
        </w:rPr>
        <w:t>引入新技术、新手段对发酵流程进行优化，使得过程更加精准且易于控制，能够使菌种的特性达到最大限度的发挥。例如工程策略的深入研究，包括批次发酵、连续发酵（细胞固定、细胞悬浮）、多级发酵等。除此之外，数学模型设计对1,3-PD</w:t>
      </w:r>
      <w:r>
        <w:t>O</w:t>
      </w:r>
      <w:r>
        <w:rPr>
          <w:rFonts w:hint="eastAsia"/>
        </w:rPr>
        <w:t>生产过程中的底物、产品和生物量等各种限制因素的研究，亦会促进发酵过程的优化控制。</w:t>
      </w:r>
    </w:p>
    <w:p>
      <w:pPr>
        <w:ind w:firstLine="420" w:firstLineChars="200"/>
      </w:pPr>
      <w:r>
        <w:rPr>
          <w:rFonts w:hint="eastAsia"/>
        </w:rPr>
        <w:t>1,3-P</w:t>
      </w:r>
      <w:r>
        <w:t>DO</w:t>
      </w:r>
      <w:r>
        <w:rPr>
          <w:rFonts w:hint="eastAsia"/>
        </w:rPr>
        <w:t>产品的精制提纯应该根据不同的原料、培养基组成、发酵料液性质和产品要求将电渗析脱盐技术，并通过絮凝、浓缩和精馏等工序等灵活调整，集成有效分离手段的优点进行耦合处理，兼顾收率并尽量简化工艺流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F2"/>
    <w:rsid w:val="00017BBC"/>
    <w:rsid w:val="0002488E"/>
    <w:rsid w:val="00036854"/>
    <w:rsid w:val="00042D35"/>
    <w:rsid w:val="000640C1"/>
    <w:rsid w:val="00084F77"/>
    <w:rsid w:val="00091093"/>
    <w:rsid w:val="0009727D"/>
    <w:rsid w:val="000A1BB1"/>
    <w:rsid w:val="000C085A"/>
    <w:rsid w:val="000E372C"/>
    <w:rsid w:val="0010589C"/>
    <w:rsid w:val="001147AD"/>
    <w:rsid w:val="0011713D"/>
    <w:rsid w:val="00120AFF"/>
    <w:rsid w:val="00134C10"/>
    <w:rsid w:val="001479AC"/>
    <w:rsid w:val="00166EC9"/>
    <w:rsid w:val="001D71F2"/>
    <w:rsid w:val="001E238F"/>
    <w:rsid w:val="001E4183"/>
    <w:rsid w:val="001F76A7"/>
    <w:rsid w:val="002104DD"/>
    <w:rsid w:val="00213F90"/>
    <w:rsid w:val="00217492"/>
    <w:rsid w:val="00256BD6"/>
    <w:rsid w:val="00271017"/>
    <w:rsid w:val="002B1098"/>
    <w:rsid w:val="002B225B"/>
    <w:rsid w:val="002B44E0"/>
    <w:rsid w:val="002D526B"/>
    <w:rsid w:val="002F4F01"/>
    <w:rsid w:val="002F6219"/>
    <w:rsid w:val="003134FB"/>
    <w:rsid w:val="003510A8"/>
    <w:rsid w:val="00362C99"/>
    <w:rsid w:val="00390B7E"/>
    <w:rsid w:val="003B10C4"/>
    <w:rsid w:val="003C2C5F"/>
    <w:rsid w:val="003E496F"/>
    <w:rsid w:val="003E51D6"/>
    <w:rsid w:val="003F2D96"/>
    <w:rsid w:val="004021AD"/>
    <w:rsid w:val="00417C5E"/>
    <w:rsid w:val="00422F52"/>
    <w:rsid w:val="00443519"/>
    <w:rsid w:val="00462162"/>
    <w:rsid w:val="00471EAA"/>
    <w:rsid w:val="004A1BDE"/>
    <w:rsid w:val="004C1209"/>
    <w:rsid w:val="004E7F53"/>
    <w:rsid w:val="005059E8"/>
    <w:rsid w:val="00547DD4"/>
    <w:rsid w:val="005A28AC"/>
    <w:rsid w:val="005C7FCB"/>
    <w:rsid w:val="005D0B29"/>
    <w:rsid w:val="005D323E"/>
    <w:rsid w:val="00603442"/>
    <w:rsid w:val="006200FD"/>
    <w:rsid w:val="00635642"/>
    <w:rsid w:val="0064400F"/>
    <w:rsid w:val="00650533"/>
    <w:rsid w:val="0068549A"/>
    <w:rsid w:val="006B74CB"/>
    <w:rsid w:val="006E1D3D"/>
    <w:rsid w:val="006E2340"/>
    <w:rsid w:val="006F62ED"/>
    <w:rsid w:val="00740DAE"/>
    <w:rsid w:val="00745717"/>
    <w:rsid w:val="00756819"/>
    <w:rsid w:val="00772EC0"/>
    <w:rsid w:val="007873EB"/>
    <w:rsid w:val="00792A27"/>
    <w:rsid w:val="007A7A4A"/>
    <w:rsid w:val="007B346E"/>
    <w:rsid w:val="007C3F44"/>
    <w:rsid w:val="007C73DF"/>
    <w:rsid w:val="007D05FB"/>
    <w:rsid w:val="007D79B8"/>
    <w:rsid w:val="008130C1"/>
    <w:rsid w:val="00820F84"/>
    <w:rsid w:val="008360EA"/>
    <w:rsid w:val="00844614"/>
    <w:rsid w:val="008524EC"/>
    <w:rsid w:val="00885F01"/>
    <w:rsid w:val="00893254"/>
    <w:rsid w:val="008A0863"/>
    <w:rsid w:val="008B14CF"/>
    <w:rsid w:val="008B35B6"/>
    <w:rsid w:val="008B6A66"/>
    <w:rsid w:val="008D144D"/>
    <w:rsid w:val="008F4C41"/>
    <w:rsid w:val="008F5FBC"/>
    <w:rsid w:val="00937CC4"/>
    <w:rsid w:val="009551C6"/>
    <w:rsid w:val="009800CD"/>
    <w:rsid w:val="009B44C6"/>
    <w:rsid w:val="009F1334"/>
    <w:rsid w:val="00A023D2"/>
    <w:rsid w:val="00A34FC2"/>
    <w:rsid w:val="00A4561C"/>
    <w:rsid w:val="00A83DC2"/>
    <w:rsid w:val="00A9564A"/>
    <w:rsid w:val="00AA7FB1"/>
    <w:rsid w:val="00AF2286"/>
    <w:rsid w:val="00AF4C2F"/>
    <w:rsid w:val="00B00C66"/>
    <w:rsid w:val="00B0520D"/>
    <w:rsid w:val="00B1517A"/>
    <w:rsid w:val="00B17B89"/>
    <w:rsid w:val="00B255F2"/>
    <w:rsid w:val="00B43F6A"/>
    <w:rsid w:val="00B4444B"/>
    <w:rsid w:val="00B46970"/>
    <w:rsid w:val="00B84AF6"/>
    <w:rsid w:val="00BB68B4"/>
    <w:rsid w:val="00BC5EDE"/>
    <w:rsid w:val="00BD273E"/>
    <w:rsid w:val="00BE78B3"/>
    <w:rsid w:val="00C117B3"/>
    <w:rsid w:val="00C21250"/>
    <w:rsid w:val="00C21EA7"/>
    <w:rsid w:val="00C244B8"/>
    <w:rsid w:val="00C35446"/>
    <w:rsid w:val="00C53A22"/>
    <w:rsid w:val="00C65E80"/>
    <w:rsid w:val="00CA75C5"/>
    <w:rsid w:val="00CE529C"/>
    <w:rsid w:val="00CE64E8"/>
    <w:rsid w:val="00CE6A81"/>
    <w:rsid w:val="00D102B5"/>
    <w:rsid w:val="00D305FA"/>
    <w:rsid w:val="00D34CCB"/>
    <w:rsid w:val="00D56A0E"/>
    <w:rsid w:val="00D705B4"/>
    <w:rsid w:val="00D86261"/>
    <w:rsid w:val="00DB33A1"/>
    <w:rsid w:val="00DD474A"/>
    <w:rsid w:val="00DE54DB"/>
    <w:rsid w:val="00E248B2"/>
    <w:rsid w:val="00E3748D"/>
    <w:rsid w:val="00E5211B"/>
    <w:rsid w:val="00EA06C0"/>
    <w:rsid w:val="00EA609F"/>
    <w:rsid w:val="00EC54DF"/>
    <w:rsid w:val="00F01983"/>
    <w:rsid w:val="00F47A56"/>
    <w:rsid w:val="00F76C79"/>
    <w:rsid w:val="00FC5E2F"/>
    <w:rsid w:val="00FF7601"/>
    <w:rsid w:val="1A59230C"/>
    <w:rsid w:val="364F1F71"/>
    <w:rsid w:val="77AB0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uiPriority w:val="99"/>
    <w:rPr>
      <w:b/>
      <w:bCs/>
    </w:rPr>
  </w:style>
  <w:style w:type="paragraph" w:styleId="3">
    <w:name w:val="annotation text"/>
    <w:basedOn w:val="1"/>
    <w:link w:val="12"/>
    <w:semiHidden/>
    <w:unhideWhenUsed/>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34"/>
    <w:pPr>
      <w:ind w:firstLine="420" w:firstLineChars="200"/>
    </w:pPr>
  </w:style>
  <w:style w:type="character" w:customStyle="1" w:styleId="12">
    <w:name w:val="批注文字 Char"/>
    <w:basedOn w:val="7"/>
    <w:link w:val="3"/>
    <w:semiHidden/>
    <w:qFormat/>
    <w:uiPriority w:val="99"/>
  </w:style>
  <w:style w:type="character" w:customStyle="1" w:styleId="13">
    <w:name w:val="批注主题 Char"/>
    <w:basedOn w:val="12"/>
    <w:link w:val="2"/>
    <w:semiHidden/>
    <w:qFormat/>
    <w:uiPriority w:val="99"/>
    <w:rPr>
      <w:b/>
      <w:bCs/>
    </w:rPr>
  </w:style>
  <w:style w:type="character" w:customStyle="1" w:styleId="14">
    <w:name w:val="批注框文本 Char"/>
    <w:basedOn w:val="7"/>
    <w:link w:val="4"/>
    <w:semiHidden/>
    <w:qFormat/>
    <w:uiPriority w:val="99"/>
    <w:rPr>
      <w:sz w:val="18"/>
      <w:szCs w:val="18"/>
    </w:rPr>
  </w:style>
  <w:style w:type="character" w:customStyle="1" w:styleId="15">
    <w:name w:val="页眉 Char"/>
    <w:basedOn w:val="7"/>
    <w:link w:val="6"/>
    <w:qFormat/>
    <w:uiPriority w:val="99"/>
    <w:rPr>
      <w:sz w:val="18"/>
      <w:szCs w:val="18"/>
    </w:rPr>
  </w:style>
  <w:style w:type="character" w:customStyle="1" w:styleId="16">
    <w:name w:val="页脚 Char"/>
    <w:basedOn w:val="7"/>
    <w:link w:val="5"/>
    <w:qFormat/>
    <w:uiPriority w:val="99"/>
    <w:rPr>
      <w:sz w:val="18"/>
      <w:szCs w:val="18"/>
    </w:rPr>
  </w:style>
  <w:style w:type="paragraph" w:customStyle="1" w:styleId="17">
    <w:name w:val="样式1"/>
    <w:basedOn w:val="1"/>
    <w:qFormat/>
    <w:uiPriority w:val="0"/>
    <w:pPr>
      <w:spacing w:before="156" w:beforeLines="50" w:line="440" w:lineRule="exact"/>
      <w:jc w:val="center"/>
    </w:pPr>
    <w:rPr>
      <w:rFonts w:ascii="方正小标宋简体" w:eastAsia="方正小标宋简体"/>
      <w:color w:val="000000"/>
      <w:kern w:val="0"/>
      <w:sz w:val="36"/>
      <w:szCs w:val="36"/>
    </w:rPr>
  </w:style>
  <w:style w:type="paragraph" w:customStyle="1" w:styleId="18">
    <w:name w:val="样式2"/>
    <w:basedOn w:val="19"/>
    <w:qFormat/>
    <w:uiPriority w:val="0"/>
    <w:rPr>
      <w:color w:val="000000"/>
      <w:szCs w:val="21"/>
    </w:rPr>
  </w:style>
  <w:style w:type="paragraph" w:customStyle="1" w:styleId="19">
    <w:name w:val="00 文号"/>
    <w:basedOn w:val="1"/>
    <w:uiPriority w:val="0"/>
    <w:pPr>
      <w:widowControl/>
      <w:spacing w:line="354" w:lineRule="exact"/>
      <w:jc w:val="center"/>
    </w:pPr>
    <w:rPr>
      <w:rFonts w:eastAsia="楷体_GB2312"/>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896</Words>
  <Characters>5113</Characters>
  <Lines>42</Lines>
  <Paragraphs>11</Paragraphs>
  <TotalTime>347</TotalTime>
  <ScaleCrop>false</ScaleCrop>
  <LinksUpToDate>false</LinksUpToDate>
  <CharactersWithSpaces>5998</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2018-07-11T06:04:00Z</dcterms:created>
  <dc:creator>天和 郑</dc:creator>
  <cp:lastModifiedBy>岭</cp:lastModifiedBy>
  <cp:lastPrinted>2018-07-12T01:47:00Z</cp:lastPrinted>
  <dcterms:modified xsi:type="dcterms:W3CDTF">2018-07-13T12:12:28Z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