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72" w:rsidRDefault="00D95972" w:rsidP="00D95972">
      <w:pPr>
        <w:autoSpaceDE w:val="0"/>
        <w:autoSpaceDN w:val="0"/>
        <w:adjustRightInd w:val="0"/>
        <w:jc w:val="left"/>
        <w:rPr>
          <w:rFonts w:ascii="宋体" w:hAnsi="宋体" w:cs="宋体-WinCharSetFFFF-H"/>
          <w:b/>
          <w:kern w:val="0"/>
          <w:sz w:val="24"/>
          <w:szCs w:val="24"/>
        </w:rPr>
      </w:pPr>
      <w:r w:rsidRPr="00B13AFC">
        <w:rPr>
          <w:rFonts w:ascii="宋体" w:hAnsi="宋体" w:cs="宋体-WinCharSetFFFF-H" w:hint="eastAsia"/>
          <w:b/>
          <w:kern w:val="0"/>
          <w:sz w:val="24"/>
          <w:szCs w:val="24"/>
        </w:rPr>
        <w:t>附件</w:t>
      </w:r>
      <w:r w:rsidRPr="00B13AFC">
        <w:rPr>
          <w:rFonts w:ascii="宋体" w:hAnsi="宋体"/>
          <w:b/>
          <w:bCs/>
          <w:kern w:val="0"/>
          <w:sz w:val="24"/>
          <w:szCs w:val="24"/>
        </w:rPr>
        <w:t>3</w:t>
      </w:r>
      <w:r w:rsidRPr="00B13AFC">
        <w:rPr>
          <w:rFonts w:ascii="宋体" w:hAnsi="宋体" w:cs="宋体-WinCharSetFFFF-H" w:hint="eastAsia"/>
          <w:b/>
          <w:kern w:val="0"/>
          <w:sz w:val="24"/>
          <w:szCs w:val="24"/>
        </w:rPr>
        <w:t>：</w:t>
      </w:r>
      <w:r w:rsidR="009647D7">
        <w:rPr>
          <w:rFonts w:ascii="宋体" w:hAnsi="宋体" w:cs="宋体-WinCharSetFFFF-H" w:hint="eastAsia"/>
          <w:b/>
          <w:kern w:val="0"/>
          <w:sz w:val="24"/>
          <w:szCs w:val="24"/>
        </w:rPr>
        <w:t xml:space="preserve"> </w:t>
      </w:r>
      <w:r w:rsidR="009647D7">
        <w:rPr>
          <w:rFonts w:ascii="宋体" w:hAnsi="宋体" w:cs="宋体-WinCharSetFFFF-H"/>
          <w:b/>
          <w:kern w:val="0"/>
          <w:sz w:val="24"/>
          <w:szCs w:val="24"/>
        </w:rPr>
        <w:t xml:space="preserve"> </w:t>
      </w:r>
      <w:r>
        <w:rPr>
          <w:rFonts w:ascii="宋体" w:hAnsi="宋体" w:cs="宋体-WinCharSetFFFF-H" w:hint="eastAsia"/>
          <w:b/>
          <w:kern w:val="0"/>
          <w:sz w:val="24"/>
          <w:szCs w:val="24"/>
        </w:rPr>
        <w:t xml:space="preserve">                   </w:t>
      </w:r>
      <w:r w:rsidRPr="006C6E3D">
        <w:rPr>
          <w:rFonts w:eastAsia="宋体" w:cs="Times New Roman" w:hint="eastAsia"/>
          <w:b/>
          <w:sz w:val="24"/>
          <w:szCs w:val="24"/>
        </w:rPr>
        <w:t xml:space="preserve"> </w:t>
      </w:r>
      <w:r w:rsidRPr="006C6E3D">
        <w:rPr>
          <w:rFonts w:eastAsia="宋体" w:cs="Times New Roman" w:hint="eastAsia"/>
          <w:b/>
          <w:sz w:val="24"/>
          <w:szCs w:val="24"/>
        </w:rPr>
        <w:t>产品征集工作流程及推广</w:t>
      </w:r>
    </w:p>
    <w:p w:rsidR="00D95972" w:rsidRPr="006C6E3D" w:rsidRDefault="00D95972" w:rsidP="00D95972">
      <w:pPr>
        <w:autoSpaceDE w:val="0"/>
        <w:autoSpaceDN w:val="0"/>
        <w:adjustRightInd w:val="0"/>
        <w:spacing w:afterLines="50" w:after="156" w:line="360" w:lineRule="auto"/>
        <w:jc w:val="left"/>
        <w:rPr>
          <w:rFonts w:eastAsia="宋体" w:cs="Times New Roman"/>
          <w:b/>
          <w:sz w:val="24"/>
          <w:szCs w:val="24"/>
        </w:rPr>
      </w:pPr>
      <w:r w:rsidRPr="006C6E3D">
        <w:rPr>
          <w:rFonts w:eastAsia="宋体" w:cs="Times New Roman" w:hint="eastAsia"/>
          <w:b/>
          <w:sz w:val="24"/>
          <w:szCs w:val="24"/>
        </w:rPr>
        <w:t>一、征集程序：</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1</w:t>
      </w:r>
      <w:r w:rsidRPr="006C6E3D">
        <w:rPr>
          <w:rFonts w:eastAsia="宋体" w:cs="Times New Roman" w:hint="eastAsia"/>
          <w:sz w:val="24"/>
          <w:szCs w:val="24"/>
        </w:rPr>
        <w:t>、报名：各单位按照产品推荐表要求填写产品信息，并按要求附上产品图片，发至指定邮箱，评审委员会将对各单位提交的产品信息进行资格审查。</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2</w:t>
      </w:r>
      <w:r w:rsidRPr="006C6E3D">
        <w:rPr>
          <w:rFonts w:eastAsia="宋体" w:cs="Times New Roman" w:hint="eastAsia"/>
          <w:sz w:val="24"/>
          <w:szCs w:val="24"/>
        </w:rPr>
        <w:t>、产品展示：中国纤维流行趋势</w:t>
      </w:r>
      <w:r w:rsidRPr="006C6E3D">
        <w:rPr>
          <w:rFonts w:eastAsia="宋体" w:cs="Times New Roman"/>
          <w:sz w:val="24"/>
          <w:szCs w:val="24"/>
        </w:rPr>
        <w:t>20</w:t>
      </w:r>
      <w:r w:rsidR="00555AD3">
        <w:rPr>
          <w:rFonts w:eastAsia="宋体" w:cs="Times New Roman"/>
          <w:sz w:val="24"/>
          <w:szCs w:val="24"/>
        </w:rPr>
        <w:t>20</w:t>
      </w:r>
      <w:r w:rsidRPr="006C6E3D">
        <w:rPr>
          <w:rFonts w:eastAsia="宋体" w:cs="Times New Roman" w:hint="eastAsia"/>
          <w:sz w:val="24"/>
          <w:szCs w:val="24"/>
        </w:rPr>
        <w:t>/</w:t>
      </w:r>
      <w:r w:rsidRPr="006C6E3D">
        <w:rPr>
          <w:rFonts w:eastAsia="宋体" w:cs="Times New Roman"/>
          <w:sz w:val="24"/>
          <w:szCs w:val="24"/>
        </w:rPr>
        <w:t>20</w:t>
      </w:r>
      <w:r w:rsidR="00555AD3">
        <w:rPr>
          <w:rFonts w:eastAsia="宋体" w:cs="Times New Roman"/>
          <w:sz w:val="24"/>
          <w:szCs w:val="24"/>
        </w:rPr>
        <w:t>21</w:t>
      </w:r>
      <w:r w:rsidRPr="006C6E3D">
        <w:rPr>
          <w:rFonts w:eastAsia="宋体" w:cs="Times New Roman" w:hint="eastAsia"/>
          <w:sz w:val="24"/>
          <w:szCs w:val="24"/>
        </w:rPr>
        <w:t>将在</w:t>
      </w:r>
      <w:r w:rsidRPr="006C6E3D">
        <w:rPr>
          <w:rFonts w:eastAsia="宋体" w:cs="Times New Roman"/>
          <w:sz w:val="24"/>
          <w:szCs w:val="24"/>
        </w:rPr>
        <w:t>20</w:t>
      </w:r>
      <w:r w:rsidR="009F44FB">
        <w:rPr>
          <w:rFonts w:eastAsia="宋体" w:cs="Times New Roman"/>
          <w:sz w:val="24"/>
          <w:szCs w:val="24"/>
        </w:rPr>
        <w:t>20</w:t>
      </w:r>
      <w:r w:rsidRPr="006C6E3D">
        <w:rPr>
          <w:rFonts w:eastAsia="宋体" w:cs="Times New Roman" w:hint="eastAsia"/>
          <w:sz w:val="24"/>
          <w:szCs w:val="24"/>
        </w:rPr>
        <w:t>年中国国际纺织纱线（春夏）展览会上同期发布，入选产品及特色产品将在纤维流行趋势主题展位上进行现场展示。</w:t>
      </w:r>
    </w:p>
    <w:p w:rsidR="00D95972" w:rsidRPr="006C6E3D" w:rsidRDefault="00D95972" w:rsidP="00D95972">
      <w:pPr>
        <w:autoSpaceDE w:val="0"/>
        <w:autoSpaceDN w:val="0"/>
        <w:adjustRightInd w:val="0"/>
        <w:spacing w:afterLines="50" w:after="156" w:line="360" w:lineRule="auto"/>
        <w:jc w:val="left"/>
        <w:rPr>
          <w:rFonts w:eastAsia="宋体" w:cs="Times New Roman"/>
          <w:b/>
          <w:sz w:val="24"/>
          <w:szCs w:val="24"/>
        </w:rPr>
      </w:pPr>
      <w:r w:rsidRPr="006C6E3D">
        <w:rPr>
          <w:rFonts w:eastAsia="宋体" w:cs="Times New Roman" w:hint="eastAsia"/>
          <w:b/>
          <w:sz w:val="24"/>
          <w:szCs w:val="24"/>
        </w:rPr>
        <w:t>二、评审程序：</w:t>
      </w:r>
    </w:p>
    <w:p w:rsidR="00D95972" w:rsidRPr="006C6E3D" w:rsidRDefault="00D95972" w:rsidP="00D95972">
      <w:pPr>
        <w:autoSpaceDE w:val="0"/>
        <w:autoSpaceDN w:val="0"/>
        <w:adjustRightInd w:val="0"/>
        <w:spacing w:afterLines="50" w:after="156" w:line="360" w:lineRule="auto"/>
        <w:jc w:val="left"/>
        <w:rPr>
          <w:rFonts w:eastAsia="宋体" w:cs="Times New Roman"/>
          <w:sz w:val="24"/>
          <w:szCs w:val="24"/>
        </w:rPr>
      </w:pPr>
      <w:r w:rsidRPr="006C6E3D">
        <w:rPr>
          <w:rFonts w:eastAsia="宋体" w:cs="Times New Roman"/>
          <w:sz w:val="24"/>
          <w:szCs w:val="24"/>
        </w:rPr>
        <w:t>1</w:t>
      </w:r>
      <w:r w:rsidRPr="006C6E3D">
        <w:rPr>
          <w:rFonts w:eastAsia="宋体" w:cs="Times New Roman" w:hint="eastAsia"/>
          <w:sz w:val="24"/>
          <w:szCs w:val="24"/>
        </w:rPr>
        <w:t>、初评：根据报送的产品推荐表内容选出符合标准的产品，进入复评阶段；</w:t>
      </w:r>
    </w:p>
    <w:p w:rsidR="00D95972" w:rsidRPr="006C6E3D" w:rsidRDefault="00D95972" w:rsidP="00D95972">
      <w:pPr>
        <w:autoSpaceDE w:val="0"/>
        <w:autoSpaceDN w:val="0"/>
        <w:adjustRightInd w:val="0"/>
        <w:spacing w:afterLines="50" w:after="156" w:line="360" w:lineRule="auto"/>
        <w:jc w:val="left"/>
        <w:rPr>
          <w:rFonts w:eastAsia="宋体" w:cs="Times New Roman"/>
          <w:sz w:val="24"/>
          <w:szCs w:val="24"/>
        </w:rPr>
      </w:pPr>
      <w:r w:rsidRPr="006C6E3D">
        <w:rPr>
          <w:rFonts w:eastAsia="宋体" w:cs="Times New Roman"/>
          <w:sz w:val="24"/>
          <w:szCs w:val="24"/>
        </w:rPr>
        <w:t>2</w:t>
      </w:r>
      <w:r w:rsidRPr="006C6E3D">
        <w:rPr>
          <w:rFonts w:eastAsia="宋体" w:cs="Times New Roman" w:hint="eastAsia"/>
          <w:sz w:val="24"/>
          <w:szCs w:val="24"/>
        </w:rPr>
        <w:t>、复评：通过复评提名入围产品，并对入围产品进行详细资料收集；</w:t>
      </w:r>
    </w:p>
    <w:p w:rsidR="00D95972" w:rsidRPr="006C6E3D" w:rsidRDefault="00D95972" w:rsidP="00D95972">
      <w:pPr>
        <w:autoSpaceDE w:val="0"/>
        <w:autoSpaceDN w:val="0"/>
        <w:adjustRightInd w:val="0"/>
        <w:spacing w:afterLines="50" w:after="156" w:line="360" w:lineRule="auto"/>
        <w:jc w:val="left"/>
        <w:rPr>
          <w:rFonts w:eastAsia="宋体" w:cs="Times New Roman"/>
          <w:sz w:val="24"/>
          <w:szCs w:val="24"/>
        </w:rPr>
      </w:pPr>
      <w:r w:rsidRPr="006C6E3D">
        <w:rPr>
          <w:rFonts w:eastAsia="宋体" w:cs="Times New Roman"/>
          <w:sz w:val="24"/>
          <w:szCs w:val="24"/>
        </w:rPr>
        <w:t>3</w:t>
      </w:r>
      <w:r w:rsidRPr="006C6E3D">
        <w:rPr>
          <w:rFonts w:eastAsia="宋体" w:cs="Times New Roman" w:hint="eastAsia"/>
          <w:sz w:val="24"/>
          <w:szCs w:val="24"/>
        </w:rPr>
        <w:t>、终评：由评审委员会对获提名的入围产品进行终评，最终确定发布产品。</w:t>
      </w:r>
    </w:p>
    <w:p w:rsidR="00D95972" w:rsidRPr="006C6E3D" w:rsidRDefault="00D95972" w:rsidP="00D95972">
      <w:pPr>
        <w:autoSpaceDE w:val="0"/>
        <w:autoSpaceDN w:val="0"/>
        <w:adjustRightInd w:val="0"/>
        <w:spacing w:afterLines="50" w:after="156" w:line="360" w:lineRule="auto"/>
        <w:jc w:val="left"/>
        <w:rPr>
          <w:rFonts w:eastAsia="宋体" w:cs="Times New Roman"/>
          <w:b/>
          <w:sz w:val="24"/>
          <w:szCs w:val="24"/>
        </w:rPr>
      </w:pPr>
      <w:r w:rsidRPr="006C6E3D">
        <w:rPr>
          <w:rFonts w:eastAsia="宋体" w:cs="Times New Roman" w:hint="eastAsia"/>
          <w:b/>
          <w:sz w:val="24"/>
          <w:szCs w:val="24"/>
        </w:rPr>
        <w:t>三、推广活动：</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1</w:t>
      </w:r>
      <w:r w:rsidRPr="006C6E3D">
        <w:rPr>
          <w:rFonts w:eastAsia="宋体" w:cs="Times New Roman" w:hint="eastAsia"/>
          <w:sz w:val="24"/>
          <w:szCs w:val="24"/>
        </w:rPr>
        <w:t>、入选产品将在</w:t>
      </w:r>
      <w:r w:rsidRPr="006C6E3D">
        <w:rPr>
          <w:rFonts w:eastAsia="宋体" w:cs="Times New Roman"/>
          <w:sz w:val="24"/>
          <w:szCs w:val="24"/>
        </w:rPr>
        <w:t>20</w:t>
      </w:r>
      <w:r w:rsidR="009F44FB">
        <w:rPr>
          <w:rFonts w:eastAsia="宋体" w:cs="Times New Roman"/>
          <w:sz w:val="24"/>
          <w:szCs w:val="24"/>
        </w:rPr>
        <w:t>20</w:t>
      </w:r>
      <w:r w:rsidRPr="006C6E3D">
        <w:rPr>
          <w:rFonts w:eastAsia="宋体" w:cs="Times New Roman" w:hint="eastAsia"/>
          <w:sz w:val="24"/>
          <w:szCs w:val="24"/>
        </w:rPr>
        <w:t>年中国国际纺织纱线（春夏）展览会上专设的年度纤维流行趋势发布区及入选企业展区展出，供下游企业直接沟通、合作；</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2</w:t>
      </w:r>
      <w:r w:rsidRPr="006C6E3D">
        <w:rPr>
          <w:rFonts w:eastAsia="宋体" w:cs="Times New Roman" w:hint="eastAsia"/>
          <w:sz w:val="24"/>
          <w:szCs w:val="24"/>
        </w:rPr>
        <w:t>、入选产品相关信息将收录于</w:t>
      </w:r>
      <w:bookmarkStart w:id="0" w:name="_GoBack"/>
      <w:bookmarkEnd w:id="0"/>
      <w:r w:rsidRPr="006C6E3D">
        <w:rPr>
          <w:rFonts w:eastAsia="宋体" w:cs="Times New Roman" w:hint="eastAsia"/>
          <w:sz w:val="24"/>
          <w:szCs w:val="24"/>
        </w:rPr>
        <w:t>《中国纤维流行趋势</w:t>
      </w:r>
      <w:r w:rsidRPr="006C6E3D">
        <w:rPr>
          <w:rFonts w:eastAsia="宋体" w:cs="Times New Roman" w:hint="eastAsia"/>
          <w:sz w:val="24"/>
          <w:szCs w:val="24"/>
        </w:rPr>
        <w:t>20</w:t>
      </w:r>
      <w:r w:rsidR="009F44FB">
        <w:rPr>
          <w:rFonts w:eastAsia="宋体" w:cs="Times New Roman" w:hint="eastAsia"/>
          <w:sz w:val="24"/>
          <w:szCs w:val="24"/>
        </w:rPr>
        <w:t>20</w:t>
      </w:r>
      <w:r w:rsidRPr="006C6E3D">
        <w:rPr>
          <w:rFonts w:eastAsia="宋体" w:cs="Times New Roman" w:hint="eastAsia"/>
          <w:sz w:val="24"/>
          <w:szCs w:val="24"/>
        </w:rPr>
        <w:t>/20</w:t>
      </w:r>
      <w:r w:rsidR="009F44FB">
        <w:rPr>
          <w:rFonts w:eastAsia="宋体" w:cs="Times New Roman" w:hint="eastAsia"/>
          <w:sz w:val="24"/>
          <w:szCs w:val="24"/>
        </w:rPr>
        <w:t>21</w:t>
      </w:r>
      <w:r w:rsidRPr="006C6E3D">
        <w:rPr>
          <w:rFonts w:eastAsia="宋体" w:cs="Times New Roman" w:hint="eastAsia"/>
          <w:sz w:val="24"/>
          <w:szCs w:val="24"/>
        </w:rPr>
        <w:t>报告》中，通过多种方式向全行业广泛发放；</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3</w:t>
      </w:r>
      <w:r w:rsidRPr="006C6E3D">
        <w:rPr>
          <w:rFonts w:eastAsia="宋体" w:cs="Times New Roman" w:hint="eastAsia"/>
          <w:sz w:val="24"/>
          <w:szCs w:val="24"/>
        </w:rPr>
        <w:t>、业内主要报纸、杂志及网站等重要媒体机构将对整个中国纤维流行趋势发布活动进行详细报道；</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4</w:t>
      </w:r>
      <w:r w:rsidRPr="006C6E3D">
        <w:rPr>
          <w:rFonts w:eastAsia="宋体" w:cs="Times New Roman" w:hint="eastAsia"/>
          <w:sz w:val="24"/>
          <w:szCs w:val="24"/>
        </w:rPr>
        <w:t>、入选产品相关信息将在国际、国内各大行业展会及国内外重要行业会议、论坛、培训上得到宣传推广；</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5</w:t>
      </w:r>
      <w:r w:rsidRPr="006C6E3D">
        <w:rPr>
          <w:rFonts w:eastAsia="宋体" w:cs="Times New Roman" w:hint="eastAsia"/>
          <w:sz w:val="24"/>
          <w:szCs w:val="24"/>
        </w:rPr>
        <w:t>、入选产品生产单位负责人可根据安排赴美国、法国、意大利等拜访知名品牌企业并洽谈业务，同时参加国际性化纤行业会议，利用展台展示企业优秀产品，推动与国际买家的合作；</w:t>
      </w:r>
    </w:p>
    <w:p w:rsidR="00D95972" w:rsidRPr="006C6E3D" w:rsidRDefault="00D95972" w:rsidP="00D95972">
      <w:pPr>
        <w:autoSpaceDE w:val="0"/>
        <w:autoSpaceDN w:val="0"/>
        <w:adjustRightInd w:val="0"/>
        <w:spacing w:afterLines="50" w:after="156" w:line="360" w:lineRule="auto"/>
        <w:rPr>
          <w:rFonts w:eastAsia="宋体" w:cs="Times New Roman"/>
          <w:sz w:val="24"/>
          <w:szCs w:val="24"/>
        </w:rPr>
      </w:pPr>
      <w:r w:rsidRPr="006C6E3D">
        <w:rPr>
          <w:rFonts w:eastAsia="宋体" w:cs="Times New Roman"/>
          <w:sz w:val="24"/>
          <w:szCs w:val="24"/>
        </w:rPr>
        <w:t>6</w:t>
      </w:r>
      <w:r w:rsidRPr="006C6E3D">
        <w:rPr>
          <w:rFonts w:eastAsia="宋体" w:cs="Times New Roman" w:hint="eastAsia"/>
          <w:sz w:val="24"/>
          <w:szCs w:val="24"/>
        </w:rPr>
        <w:t>、在中国化纤协会官方网站、会刊、微信、微博及国外合作媒体上进行宣传。</w:t>
      </w:r>
    </w:p>
    <w:p w:rsidR="00E947F2" w:rsidRPr="00D95972" w:rsidRDefault="00E947F2"/>
    <w:sectPr w:rsidR="00E947F2" w:rsidRPr="00D95972" w:rsidSect="008B01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393" w:rsidRDefault="00C52393" w:rsidP="00D95972">
      <w:r>
        <w:separator/>
      </w:r>
    </w:p>
  </w:endnote>
  <w:endnote w:type="continuationSeparator" w:id="0">
    <w:p w:rsidR="00C52393" w:rsidRDefault="00C52393" w:rsidP="00D9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393" w:rsidRDefault="00C52393" w:rsidP="00D95972">
      <w:r>
        <w:separator/>
      </w:r>
    </w:p>
  </w:footnote>
  <w:footnote w:type="continuationSeparator" w:id="0">
    <w:p w:rsidR="00C52393" w:rsidRDefault="00C52393" w:rsidP="00D95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D2"/>
    <w:rsid w:val="00296BF9"/>
    <w:rsid w:val="002B1CC3"/>
    <w:rsid w:val="00555AD3"/>
    <w:rsid w:val="006368D2"/>
    <w:rsid w:val="009647D7"/>
    <w:rsid w:val="009F44FB"/>
    <w:rsid w:val="00C52393"/>
    <w:rsid w:val="00D95972"/>
    <w:rsid w:val="00E9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6BF7D1-4C64-44AE-AADC-98B01129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972"/>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972"/>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D95972"/>
    <w:rPr>
      <w:sz w:val="18"/>
      <w:szCs w:val="18"/>
    </w:rPr>
  </w:style>
  <w:style w:type="paragraph" w:styleId="a4">
    <w:name w:val="footer"/>
    <w:basedOn w:val="a"/>
    <w:link w:val="Char0"/>
    <w:uiPriority w:val="99"/>
    <w:unhideWhenUsed/>
    <w:rsid w:val="00D95972"/>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D959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王永生</dc:creator>
  <cp:keywords/>
  <dc:description/>
  <cp:lastModifiedBy>王 永生</cp:lastModifiedBy>
  <cp:revision>5</cp:revision>
  <dcterms:created xsi:type="dcterms:W3CDTF">2017-04-06T08:54:00Z</dcterms:created>
  <dcterms:modified xsi:type="dcterms:W3CDTF">2019-03-05T08:15:00Z</dcterms:modified>
</cp:coreProperties>
</file>