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54" w:rsidRDefault="00443154">
      <w:pPr>
        <w:spacing w:line="360" w:lineRule="auto"/>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bookmarkStart w:id="0" w:name="OLE_LINK34"/>
      <w:bookmarkStart w:id="1" w:name="OLE_LINK36"/>
      <w:bookmarkStart w:id="2" w:name="OLE_LINK11"/>
      <w:bookmarkStart w:id="3" w:name="OLE_LINK12"/>
      <w:bookmarkStart w:id="4" w:name="OLE_LINK55"/>
      <w:bookmarkStart w:id="5" w:name="OLE_LINK47"/>
      <w:bookmarkStart w:id="6" w:name="OLE_LINK51"/>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443154" w:rsidRDefault="00B17A65">
      <w:pPr>
        <w:spacing w:line="360" w:lineRule="auto"/>
        <w:jc w:val="both"/>
        <w:rPr>
          <w:rFonts w:asciiTheme="minorEastAsia" w:eastAsiaTheme="minorEastAsia" w:hAnsiTheme="minorEastAsia"/>
        </w:rPr>
      </w:pPr>
      <w:bookmarkStart w:id="7" w:name="OLE_LINK33"/>
      <w:bookmarkStart w:id="8" w:name="OLE_LINK83"/>
      <w:bookmarkStart w:id="9" w:name="OLE_LINK72"/>
      <w:bookmarkStart w:id="10" w:name="OLE_LINK86"/>
      <w:bookmarkStart w:id="11" w:name="OLE_LINK7"/>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14</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644</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443154" w:rsidRDefault="00443154">
      <w:pPr>
        <w:spacing w:line="360" w:lineRule="auto"/>
        <w:ind w:firstLineChars="200" w:firstLine="480"/>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20</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443154" w:rsidRDefault="00443154">
      <w:pPr>
        <w:spacing w:line="360" w:lineRule="auto"/>
        <w:jc w:val="both"/>
        <w:rPr>
          <w:rFonts w:asciiTheme="minorEastAsia" w:eastAsiaTheme="minorEastAsia" w:hAnsiTheme="minorEastAsia"/>
        </w:rPr>
      </w:pPr>
      <w:hyperlink r:id="rId10" w:history="1">
        <w:bookmarkStart w:id="12" w:name="OLE_LINK2"/>
        <w:r w:rsidR="00B17A65">
          <w:rPr>
            <w:rStyle w:val="aa"/>
            <w:rFonts w:asciiTheme="minorEastAsia" w:eastAsiaTheme="minorEastAsia" w:hAnsiTheme="minorEastAsia" w:hint="eastAsia"/>
          </w:rPr>
          <w:t>h</w:t>
        </w:r>
        <w:bookmarkEnd w:id="12"/>
        <w:r w:rsidR="00B17A65">
          <w:rPr>
            <w:rStyle w:val="aa"/>
            <w:rFonts w:asciiTheme="minorEastAsia" w:eastAsiaTheme="minorEastAsia" w:hAnsiTheme="minorEastAsia" w:hint="eastAsia"/>
          </w:rPr>
          <w:t>ttp://weibo.com/ccfa2012</w:t>
        </w:r>
      </w:hyperlink>
    </w:p>
    <w:p w:rsidR="00443154" w:rsidRDefault="00443154">
      <w:pPr>
        <w:spacing w:line="360" w:lineRule="auto"/>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●工信部、商务部组织开展纺织服装优供给促升级活动</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年全国纺织复合人才培养工程高级培训班开</w:t>
      </w:r>
      <w:r>
        <w:rPr>
          <w:rFonts w:asciiTheme="minorEastAsia" w:eastAsiaTheme="minorEastAsia" w:hAnsiTheme="minorEastAsia" w:hint="eastAsia"/>
        </w:rPr>
        <w:t>学</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●中国</w:t>
      </w:r>
      <w:r>
        <w:rPr>
          <w:rFonts w:asciiTheme="minorEastAsia" w:eastAsiaTheme="minorEastAsia" w:hAnsiTheme="minorEastAsia"/>
        </w:rPr>
        <w:t>PTA</w:t>
      </w:r>
      <w:r>
        <w:rPr>
          <w:rFonts w:asciiTheme="minorEastAsia" w:eastAsiaTheme="minorEastAsia" w:hAnsiTheme="minorEastAsia"/>
        </w:rPr>
        <w:t>及涤纶短纤行业高质量发展大会（湖州久立</w:t>
      </w:r>
      <w:r>
        <w:rPr>
          <w:rFonts w:asciiTheme="minorEastAsia" w:eastAsiaTheme="minorEastAsia" w:hAnsiTheme="minorEastAsia"/>
        </w:rPr>
        <w:t>2023</w:t>
      </w:r>
      <w:r>
        <w:rPr>
          <w:rFonts w:asciiTheme="minorEastAsia" w:eastAsiaTheme="minorEastAsia" w:hAnsiTheme="minorEastAsia"/>
        </w:rPr>
        <w:t>）即将召开</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●《粘胶纤维行业规范条件》调研座谈会暨“</w:t>
      </w:r>
      <w:r>
        <w:rPr>
          <w:rFonts w:asciiTheme="minorEastAsia" w:eastAsiaTheme="minorEastAsia" w:hAnsiTheme="minorEastAsia"/>
        </w:rPr>
        <w:t>CV</w:t>
      </w:r>
      <w:r>
        <w:rPr>
          <w:rFonts w:asciiTheme="minorEastAsia" w:eastAsiaTheme="minorEastAsia" w:hAnsiTheme="minorEastAsia"/>
        </w:rPr>
        <w:t>联盟绿色生产万里行</w:t>
      </w:r>
      <w:r>
        <w:rPr>
          <w:rFonts w:asciiTheme="minorEastAsia" w:eastAsiaTheme="minorEastAsia" w:hAnsiTheme="minorEastAsia"/>
        </w:rPr>
        <w:t>——</w:t>
      </w:r>
      <w:r>
        <w:rPr>
          <w:rFonts w:asciiTheme="minorEastAsia" w:eastAsiaTheme="minorEastAsia" w:hAnsiTheme="minorEastAsia"/>
        </w:rPr>
        <w:t>丝丽雅站</w:t>
      </w:r>
      <w:r>
        <w:rPr>
          <w:rFonts w:asciiTheme="minorEastAsia" w:eastAsiaTheme="minorEastAsia" w:hAnsiTheme="minorEastAsia"/>
        </w:rPr>
        <w:t>”</w:t>
      </w:r>
      <w:r>
        <w:rPr>
          <w:rFonts w:asciiTheme="minorEastAsia" w:eastAsiaTheme="minorEastAsia" w:hAnsiTheme="minorEastAsia" w:hint="eastAsia"/>
        </w:rPr>
        <w:t>主题活动即将开始</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hint="eastAsia"/>
        </w:rPr>
        <w:t>-</w:t>
      </w:r>
      <w:r>
        <w:rPr>
          <w:rFonts w:asciiTheme="minorEastAsia" w:eastAsiaTheme="minorEastAsia" w:hAnsiTheme="minorEastAsia"/>
        </w:rPr>
        <w:t>中国纤维流行趋势</w:t>
      </w:r>
      <w:r>
        <w:rPr>
          <w:rFonts w:asciiTheme="minorEastAsia" w:eastAsiaTheme="minorEastAsia" w:hAnsiTheme="minorEastAsia"/>
        </w:rPr>
        <w:t xml:space="preserve">2024/2025 </w:t>
      </w:r>
      <w:r>
        <w:rPr>
          <w:rFonts w:asciiTheme="minorEastAsia" w:eastAsiaTheme="minorEastAsia" w:hAnsiTheme="minorEastAsia"/>
        </w:rPr>
        <w:t>产品开始征集</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●中国纺织工程学会化纤专业委员会委员征集中</w:t>
      </w:r>
    </w:p>
    <w:p w:rsidR="00443154" w:rsidRDefault="00443154">
      <w:pPr>
        <w:adjustRightInd w:val="0"/>
        <w:snapToGrid w:val="0"/>
        <w:spacing w:line="360" w:lineRule="auto"/>
      </w:pPr>
    </w:p>
    <w:p w:rsidR="00443154" w:rsidRDefault="00B17A65">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●工信部、商务部组织开展纺织服装优供给促升级活动</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t>--------</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工信部、商务部近日印发通知，组织开展</w:t>
      </w:r>
      <w:r>
        <w:rPr>
          <w:rFonts w:asciiTheme="minorEastAsia" w:eastAsiaTheme="minorEastAsia" w:hAnsiTheme="minorEastAsia"/>
        </w:rPr>
        <w:t>2023</w:t>
      </w:r>
      <w:r>
        <w:rPr>
          <w:rFonts w:asciiTheme="minorEastAsia" w:eastAsiaTheme="minorEastAsia" w:hAnsiTheme="minorEastAsia"/>
        </w:rPr>
        <w:t>纺织服装优供给促升级活动。活动将扩大纺织服装市场需求同深化供给侧结</w:t>
      </w:r>
      <w:r>
        <w:rPr>
          <w:rFonts w:asciiTheme="minorEastAsia" w:eastAsiaTheme="minorEastAsia" w:hAnsiTheme="minorEastAsia"/>
        </w:rPr>
        <w:t>构性改革有机结合，深入推动纺织服装增品种提品质创品牌</w:t>
      </w:r>
      <w:r>
        <w:rPr>
          <w:rFonts w:asciiTheme="minorEastAsia" w:eastAsiaTheme="minorEastAsia" w:hAnsiTheme="minorEastAsia"/>
        </w:rPr>
        <w:t>“</w:t>
      </w:r>
      <w:r>
        <w:rPr>
          <w:rFonts w:asciiTheme="minorEastAsia" w:eastAsiaTheme="minorEastAsia" w:hAnsiTheme="minorEastAsia"/>
        </w:rPr>
        <w:t>三品</w:t>
      </w:r>
      <w:r>
        <w:rPr>
          <w:rFonts w:asciiTheme="minorEastAsia" w:eastAsiaTheme="minorEastAsia" w:hAnsiTheme="minorEastAsia"/>
        </w:rPr>
        <w:t>”</w:t>
      </w:r>
      <w:r>
        <w:rPr>
          <w:rFonts w:asciiTheme="minorEastAsia" w:eastAsiaTheme="minorEastAsia" w:hAnsiTheme="minorEastAsia"/>
        </w:rPr>
        <w:t>行动，提振发展信心，提升产业韧性，提高供给水平，促进产业升级、产品升级、消费升级，推动纺织服装行业稳中求进，巩固纺织服装优势产业领先地位。工作任务主要包括五个方面：聚焦高端化智能化绿色化，加快产业体系升级发展；促进区域发展差异化均衡化，培育特色优质纺织产品；强化创意设计与品牌建设，引领时尚消费新趋势；维护产业链供应链稳定畅通，扩大纺</w:t>
      </w:r>
      <w:r>
        <w:rPr>
          <w:rFonts w:asciiTheme="minorEastAsia" w:eastAsiaTheme="minorEastAsia" w:hAnsiTheme="minorEastAsia" w:hint="eastAsia"/>
        </w:rPr>
        <w:t>织服装市场需求；推进高水平对外开放合作，增强国内国际联动效应。</w:t>
      </w:r>
    </w:p>
    <w:p w:rsidR="00443154" w:rsidRDefault="00443154">
      <w:pPr>
        <w:spacing w:line="360" w:lineRule="auto"/>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年全国纺织复合人才培养工程高级培训班开</w:t>
      </w:r>
      <w:r>
        <w:rPr>
          <w:rFonts w:asciiTheme="minorEastAsia" w:eastAsiaTheme="minorEastAsia" w:hAnsiTheme="minorEastAsia" w:hint="eastAsia"/>
        </w:rPr>
        <w:t>班</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t>--------</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15</w:t>
      </w:r>
      <w:r>
        <w:rPr>
          <w:rFonts w:asciiTheme="minorEastAsia" w:eastAsiaTheme="minorEastAsia" w:hAnsiTheme="minorEastAsia"/>
        </w:rPr>
        <w:t>日，</w:t>
      </w:r>
      <w:r>
        <w:rPr>
          <w:rFonts w:asciiTheme="minorEastAsia" w:eastAsiaTheme="minorEastAsia" w:hAnsiTheme="minorEastAsia"/>
        </w:rPr>
        <w:t>2023</w:t>
      </w:r>
      <w:r>
        <w:rPr>
          <w:rFonts w:asciiTheme="minorEastAsia" w:eastAsiaTheme="minorEastAsia" w:hAnsiTheme="minorEastAsia"/>
        </w:rPr>
        <w:t>年全国纺织复合人才培养工程高级培训班开学仪式在北京服装学院举行。</w:t>
      </w:r>
      <w:r>
        <w:rPr>
          <w:rFonts w:asciiTheme="minorEastAsia" w:eastAsiaTheme="minorEastAsia" w:hAnsiTheme="minorEastAsia" w:hint="eastAsia"/>
        </w:rPr>
        <w:t>中国化纤协会会长陈新伟、中棉行协会长董奎勇、北京服装学院党委副书记姜孔桥、中国纺织工程学会副理事长龚进礼等出席。中国化纤协会会长陈新伟表示，创新型、复合型人才是建设纺织强国、建设纺织现代化产业体系的重要支撑，希望学员能够放下事务专心学、带着问题虚心学，将所学、所思、所悟与实际工作紧密结合起来，确保学习取得实实在在的效果。</w:t>
      </w:r>
    </w:p>
    <w:p w:rsidR="00443154" w:rsidRDefault="00443154">
      <w:pPr>
        <w:spacing w:line="360" w:lineRule="auto"/>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w:t>
      </w:r>
      <w:r>
        <w:rPr>
          <w:rFonts w:asciiTheme="minorEastAsia" w:eastAsiaTheme="minorEastAsia" w:hAnsiTheme="minorEastAsia"/>
        </w:rPr>
        <w:t>及涤纶短纤行业高质量发展大会（湖州久立</w:t>
      </w:r>
      <w:r>
        <w:rPr>
          <w:rFonts w:asciiTheme="minorEastAsia" w:eastAsiaTheme="minorEastAsia" w:hAnsiTheme="minorEastAsia"/>
        </w:rPr>
        <w:t>2023</w:t>
      </w:r>
      <w:r>
        <w:rPr>
          <w:rFonts w:asciiTheme="minorEastAsia" w:eastAsiaTheme="minorEastAsia" w:hAnsiTheme="minorEastAsia"/>
        </w:rPr>
        <w:t>）即将召开</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lastRenderedPageBreak/>
        <w:t>-------</w:t>
      </w:r>
      <w:r>
        <w:rPr>
          <w:rFonts w:asciiTheme="minorEastAsia" w:eastAsiaTheme="minorEastAsia" w:hAnsiTheme="minorEastAsia"/>
        </w:rPr>
        <w:t>-</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中国化纤协会拟定于</w:t>
      </w: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10-11</w:t>
      </w:r>
      <w:r>
        <w:rPr>
          <w:rFonts w:asciiTheme="minorEastAsia" w:eastAsiaTheme="minorEastAsia" w:hAnsiTheme="minorEastAsia"/>
        </w:rPr>
        <w:t>日在浙江湖州召开</w:t>
      </w:r>
      <w:r>
        <w:rPr>
          <w:rFonts w:asciiTheme="minorEastAsia" w:eastAsiaTheme="minorEastAsia" w:hAnsiTheme="minorEastAsia"/>
        </w:rPr>
        <w:t>“</w:t>
      </w:r>
      <w:r>
        <w:rPr>
          <w:rFonts w:asciiTheme="minorEastAsia" w:eastAsiaTheme="minorEastAsia" w:hAnsiTheme="minorEastAsia"/>
        </w:rPr>
        <w:t>中国</w:t>
      </w:r>
      <w:r>
        <w:rPr>
          <w:rFonts w:asciiTheme="minorEastAsia" w:eastAsiaTheme="minorEastAsia" w:hAnsiTheme="minorEastAsia"/>
        </w:rPr>
        <w:t>PTA</w:t>
      </w:r>
      <w:r>
        <w:rPr>
          <w:rFonts w:asciiTheme="minorEastAsia" w:eastAsiaTheme="minorEastAsia" w:hAnsiTheme="minorEastAsia"/>
        </w:rPr>
        <w:t>及涤纶短纤行业高质量发展大会（湖州久立</w:t>
      </w:r>
      <w:r>
        <w:rPr>
          <w:rFonts w:asciiTheme="minorEastAsia" w:eastAsiaTheme="minorEastAsia" w:hAnsiTheme="minorEastAsia"/>
        </w:rPr>
        <w:t>2023</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，助力企业寻找新的发展机遇与动力，推动行业迈向高质量发展。同期还将召开</w:t>
      </w:r>
      <w:r>
        <w:rPr>
          <w:rFonts w:asciiTheme="minorEastAsia" w:eastAsiaTheme="minorEastAsia" w:hAnsiTheme="minorEastAsia"/>
        </w:rPr>
        <w:t>2023</w:t>
      </w:r>
      <w:r>
        <w:rPr>
          <w:rFonts w:asciiTheme="minorEastAsia" w:eastAsiaTheme="minorEastAsia" w:hAnsiTheme="minorEastAsia"/>
        </w:rPr>
        <w:t>年中国化纤协会</w:t>
      </w:r>
      <w:r>
        <w:rPr>
          <w:rFonts w:asciiTheme="minorEastAsia" w:eastAsiaTheme="minorEastAsia" w:hAnsiTheme="minorEastAsia"/>
        </w:rPr>
        <w:t>PTA</w:t>
      </w:r>
      <w:r>
        <w:rPr>
          <w:rFonts w:asciiTheme="minorEastAsia" w:eastAsiaTheme="minorEastAsia" w:hAnsiTheme="minorEastAsia"/>
        </w:rPr>
        <w:t>分会年会及中国化纤协会聚酯及涤纶短纤专业委员会年会。初步议题为：宏观经济发展形势与预测；聚酯产业链主要品种的运行回顾与展望；</w:t>
      </w:r>
      <w:r>
        <w:rPr>
          <w:rFonts w:asciiTheme="minorEastAsia" w:eastAsiaTheme="minorEastAsia" w:hAnsiTheme="minorEastAsia"/>
        </w:rPr>
        <w:t>PTA</w:t>
      </w:r>
      <w:r>
        <w:rPr>
          <w:rFonts w:asciiTheme="minorEastAsia" w:eastAsiaTheme="minorEastAsia" w:hAnsiTheme="minorEastAsia"/>
        </w:rPr>
        <w:t>、短纤期现货市场分析及展望；后疫情时代全球及中国棉花市场趋势展望；煤制芳烃研究进展及工程化实施；</w:t>
      </w:r>
      <w:r>
        <w:rPr>
          <w:rFonts w:asciiTheme="minorEastAsia" w:eastAsiaTheme="minorEastAsia" w:hAnsiTheme="minorEastAsia"/>
        </w:rPr>
        <w:t>PTA</w:t>
      </w:r>
      <w:r>
        <w:rPr>
          <w:rFonts w:asciiTheme="minorEastAsia" w:eastAsiaTheme="minorEastAsia" w:hAnsiTheme="minorEastAsia"/>
        </w:rPr>
        <w:t>低能耗最新技术及工艺；</w:t>
      </w:r>
      <w:r>
        <w:rPr>
          <w:rFonts w:asciiTheme="minorEastAsia" w:eastAsiaTheme="minorEastAsia" w:hAnsiTheme="minorEastAsia"/>
        </w:rPr>
        <w:t>PTA</w:t>
      </w:r>
      <w:r>
        <w:rPr>
          <w:rFonts w:asciiTheme="minorEastAsia" w:eastAsiaTheme="minorEastAsia" w:hAnsiTheme="minorEastAsia"/>
        </w:rPr>
        <w:t>用耐腐蚀高精密钛焊管研发及国产化；基于物</w:t>
      </w:r>
      <w:r>
        <w:rPr>
          <w:rFonts w:asciiTheme="minorEastAsia" w:eastAsiaTheme="minorEastAsia" w:hAnsiTheme="minorEastAsia"/>
        </w:rPr>
        <w:t>质</w:t>
      </w:r>
      <w:r>
        <w:rPr>
          <w:rFonts w:asciiTheme="minorEastAsia" w:eastAsiaTheme="minorEastAsia" w:hAnsiTheme="minorEastAsia" w:hint="eastAsia"/>
        </w:rPr>
        <w:t>一体化、能量一体化及系统一体化的</w:t>
      </w:r>
      <w:r>
        <w:rPr>
          <w:rFonts w:asciiTheme="minorEastAsia" w:eastAsiaTheme="minorEastAsia" w:hAnsiTheme="minorEastAsia"/>
        </w:rPr>
        <w:t>PTA</w:t>
      </w:r>
      <w:r>
        <w:rPr>
          <w:rFonts w:asciiTheme="minorEastAsia" w:eastAsiaTheme="minorEastAsia" w:hAnsiTheme="minorEastAsia"/>
        </w:rPr>
        <w:t>工程发展</w:t>
      </w:r>
      <w:r>
        <w:rPr>
          <w:rFonts w:asciiTheme="minorEastAsia" w:eastAsiaTheme="minorEastAsia" w:hAnsiTheme="minorEastAsia" w:hint="eastAsia"/>
        </w:rPr>
        <w:t>等</w:t>
      </w:r>
      <w:r>
        <w:rPr>
          <w:rFonts w:asciiTheme="minorEastAsia" w:eastAsiaTheme="minorEastAsia" w:hAnsiTheme="minorEastAsia"/>
        </w:rPr>
        <w:t>。同期举办</w:t>
      </w:r>
      <w:r>
        <w:rPr>
          <w:rFonts w:asciiTheme="minorEastAsia" w:eastAsiaTheme="minorEastAsia" w:hAnsiTheme="minorEastAsia"/>
        </w:rPr>
        <w:t>PTA</w:t>
      </w:r>
      <w:r>
        <w:rPr>
          <w:rFonts w:asciiTheme="minorEastAsia" w:eastAsiaTheme="minorEastAsia" w:hAnsiTheme="minorEastAsia"/>
        </w:rPr>
        <w:t>新产品、新技术、新工艺展示活动。会务联系：张凌清</w:t>
      </w:r>
      <w:r>
        <w:rPr>
          <w:rFonts w:asciiTheme="minorEastAsia" w:eastAsiaTheme="minorEastAsia" w:hAnsiTheme="minorEastAsia"/>
        </w:rPr>
        <w:t>13911684671</w:t>
      </w:r>
      <w:r>
        <w:rPr>
          <w:rFonts w:asciiTheme="minorEastAsia" w:eastAsiaTheme="minorEastAsia" w:hAnsiTheme="minorEastAsia"/>
        </w:rPr>
        <w:t>，崔家一</w:t>
      </w:r>
      <w:r>
        <w:rPr>
          <w:rFonts w:asciiTheme="minorEastAsia" w:eastAsiaTheme="minorEastAsia" w:hAnsiTheme="minorEastAsia"/>
        </w:rPr>
        <w:t>18094858476</w:t>
      </w:r>
      <w:r>
        <w:rPr>
          <w:rFonts w:asciiTheme="minorEastAsia" w:eastAsiaTheme="minorEastAsia" w:hAnsiTheme="minorEastAsia"/>
        </w:rPr>
        <w:t>。</w:t>
      </w:r>
    </w:p>
    <w:p w:rsidR="00443154" w:rsidRDefault="00443154">
      <w:pPr>
        <w:spacing w:line="360" w:lineRule="auto"/>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●《粘胶纤维行业规范条件》调研座谈会暨“</w:t>
      </w:r>
      <w:r>
        <w:rPr>
          <w:rFonts w:asciiTheme="minorEastAsia" w:eastAsiaTheme="minorEastAsia" w:hAnsiTheme="minorEastAsia"/>
        </w:rPr>
        <w:t>CV</w:t>
      </w:r>
      <w:r>
        <w:rPr>
          <w:rFonts w:asciiTheme="minorEastAsia" w:eastAsiaTheme="minorEastAsia" w:hAnsiTheme="minorEastAsia"/>
        </w:rPr>
        <w:t>联盟绿色生产万里行</w:t>
      </w:r>
      <w:r>
        <w:rPr>
          <w:rFonts w:asciiTheme="minorEastAsia" w:eastAsiaTheme="minorEastAsia" w:hAnsiTheme="minorEastAsia"/>
        </w:rPr>
        <w:t>——</w:t>
      </w:r>
      <w:r>
        <w:rPr>
          <w:rFonts w:asciiTheme="minorEastAsia" w:eastAsiaTheme="minorEastAsia" w:hAnsiTheme="minorEastAsia"/>
        </w:rPr>
        <w:t>丝丽雅站</w:t>
      </w:r>
      <w:r>
        <w:rPr>
          <w:rFonts w:asciiTheme="minorEastAsia" w:eastAsiaTheme="minorEastAsia" w:hAnsiTheme="minorEastAsia"/>
        </w:rPr>
        <w:t>”</w:t>
      </w:r>
      <w:r>
        <w:rPr>
          <w:rFonts w:asciiTheme="minorEastAsia" w:eastAsiaTheme="minorEastAsia" w:hAnsiTheme="minorEastAsia" w:hint="eastAsia"/>
        </w:rPr>
        <w:t>主题活动即将开始</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t>--------</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为协助工信部做好</w:t>
      </w:r>
      <w:r>
        <w:rPr>
          <w:rFonts w:asciiTheme="minorEastAsia" w:eastAsiaTheme="minorEastAsia" w:hAnsiTheme="minorEastAsia"/>
        </w:rPr>
        <w:t>2023</w:t>
      </w:r>
      <w:r>
        <w:rPr>
          <w:rFonts w:asciiTheme="minorEastAsia" w:eastAsiaTheme="minorEastAsia" w:hAnsiTheme="minorEastAsia"/>
        </w:rPr>
        <w:t>年《粘胶纤维行业规范条件》申报工作，在</w:t>
      </w:r>
      <w:r>
        <w:rPr>
          <w:rFonts w:asciiTheme="minorEastAsia" w:eastAsiaTheme="minorEastAsia" w:hAnsiTheme="minorEastAsia"/>
        </w:rPr>
        <w:t>CV</w:t>
      </w:r>
      <w:r>
        <w:rPr>
          <w:rFonts w:asciiTheme="minorEastAsia" w:eastAsiaTheme="minorEastAsia" w:hAnsiTheme="minorEastAsia"/>
        </w:rPr>
        <w:t>联盟框架下进一步推动行业绿色可持续发展进程，现拟于</w:t>
      </w: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24-26</w:t>
      </w:r>
      <w:r>
        <w:rPr>
          <w:rFonts w:asciiTheme="minorEastAsia" w:eastAsiaTheme="minorEastAsia" w:hAnsiTheme="minorEastAsia"/>
        </w:rPr>
        <w:t>日于四川宜宾举行《粘胶纤维行业规范条件》调研座谈会暨</w:t>
      </w:r>
      <w:r>
        <w:rPr>
          <w:rFonts w:asciiTheme="minorEastAsia" w:eastAsiaTheme="minorEastAsia" w:hAnsiTheme="minorEastAsia"/>
        </w:rPr>
        <w:t>“CV</w:t>
      </w:r>
      <w:r>
        <w:rPr>
          <w:rFonts w:asciiTheme="minorEastAsia" w:eastAsiaTheme="minorEastAsia" w:hAnsiTheme="minorEastAsia"/>
        </w:rPr>
        <w:t>联盟绿色生产万里行</w:t>
      </w:r>
      <w:r>
        <w:rPr>
          <w:rFonts w:asciiTheme="minorEastAsia" w:eastAsiaTheme="minorEastAsia" w:hAnsiTheme="minorEastAsia"/>
        </w:rPr>
        <w:t>——</w:t>
      </w:r>
      <w:r>
        <w:rPr>
          <w:rFonts w:asciiTheme="minorEastAsia" w:eastAsiaTheme="minorEastAsia" w:hAnsiTheme="minorEastAsia"/>
        </w:rPr>
        <w:t>丝丽雅站</w:t>
      </w:r>
      <w:r>
        <w:rPr>
          <w:rFonts w:asciiTheme="minorEastAsia" w:eastAsiaTheme="minorEastAsia" w:hAnsiTheme="minorEastAsia"/>
        </w:rPr>
        <w:t>”</w:t>
      </w:r>
      <w:r>
        <w:rPr>
          <w:rFonts w:asciiTheme="minorEastAsia" w:eastAsiaTheme="minorEastAsia" w:hAnsiTheme="minorEastAsia"/>
        </w:rPr>
        <w:t>主题活动</w:t>
      </w:r>
      <w:r>
        <w:rPr>
          <w:rFonts w:asciiTheme="minorEastAsia" w:eastAsiaTheme="minorEastAsia" w:hAnsiTheme="minorEastAsia"/>
        </w:rPr>
        <w:t>。请各粘胶纤维生产企业及</w:t>
      </w:r>
      <w:r>
        <w:rPr>
          <w:rFonts w:asciiTheme="minorEastAsia" w:eastAsiaTheme="minorEastAsia" w:hAnsiTheme="minorEastAsia"/>
        </w:rPr>
        <w:t>CV</w:t>
      </w:r>
      <w:r>
        <w:rPr>
          <w:rFonts w:asciiTheme="minorEastAsia" w:eastAsiaTheme="minorEastAsia" w:hAnsiTheme="minorEastAsia"/>
        </w:rPr>
        <w:t>联盟成员企业参会。</w:t>
      </w:r>
      <w:r>
        <w:rPr>
          <w:rFonts w:asciiTheme="minorEastAsia" w:eastAsiaTheme="minorEastAsia" w:hAnsiTheme="minorEastAsia" w:hint="eastAsia"/>
        </w:rPr>
        <w:t>中国化纤协会联</w:t>
      </w:r>
      <w:r>
        <w:rPr>
          <w:rFonts w:asciiTheme="minorEastAsia" w:eastAsiaTheme="minorEastAsia" w:hAnsiTheme="minorEastAsia"/>
        </w:rPr>
        <w:t>系</w:t>
      </w:r>
      <w:r>
        <w:rPr>
          <w:rFonts w:asciiTheme="minorEastAsia" w:eastAsiaTheme="minorEastAsia" w:hAnsiTheme="minorEastAsia"/>
        </w:rPr>
        <w:t xml:space="preserve"> </w:t>
      </w:r>
      <w:r>
        <w:rPr>
          <w:rFonts w:asciiTheme="minorEastAsia" w:eastAsiaTheme="minorEastAsia" w:hAnsiTheme="minorEastAsia"/>
        </w:rPr>
        <w:t>人：</w:t>
      </w:r>
      <w:r>
        <w:rPr>
          <w:rFonts w:asciiTheme="minorEastAsia" w:eastAsiaTheme="minorEastAsia" w:hAnsiTheme="minorEastAsia" w:hint="eastAsia"/>
        </w:rPr>
        <w:t>张子昕</w:t>
      </w:r>
      <w:r>
        <w:rPr>
          <w:rFonts w:asciiTheme="minorEastAsia" w:eastAsiaTheme="minorEastAsia" w:hAnsiTheme="minorEastAsia"/>
        </w:rPr>
        <w:t>18810090403</w:t>
      </w:r>
      <w:r>
        <w:rPr>
          <w:rFonts w:asciiTheme="minorEastAsia" w:eastAsiaTheme="minorEastAsia" w:hAnsiTheme="minorEastAsia" w:hint="eastAsia"/>
        </w:rPr>
        <w:t>、杨菲菲</w:t>
      </w:r>
      <w:r>
        <w:rPr>
          <w:rFonts w:asciiTheme="minorEastAsia" w:eastAsiaTheme="minorEastAsia" w:hAnsiTheme="minorEastAsia"/>
        </w:rPr>
        <w:t>18832827901</w:t>
      </w:r>
      <w:r>
        <w:rPr>
          <w:rFonts w:asciiTheme="minorEastAsia" w:eastAsiaTheme="minorEastAsia" w:hAnsiTheme="minorEastAsia" w:hint="eastAsia"/>
        </w:rPr>
        <w:t>。</w:t>
      </w:r>
    </w:p>
    <w:p w:rsidR="00443154" w:rsidRDefault="00443154">
      <w:pPr>
        <w:spacing w:line="360" w:lineRule="auto"/>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hint="eastAsia"/>
        </w:rPr>
        <w:t>-</w:t>
      </w:r>
      <w:r>
        <w:rPr>
          <w:rFonts w:asciiTheme="minorEastAsia" w:eastAsiaTheme="minorEastAsia" w:hAnsiTheme="minorEastAsia"/>
        </w:rPr>
        <w:t>中国纤维流行趋势</w:t>
      </w:r>
      <w:r>
        <w:rPr>
          <w:rFonts w:asciiTheme="minorEastAsia" w:eastAsiaTheme="minorEastAsia" w:hAnsiTheme="minorEastAsia"/>
        </w:rPr>
        <w:t xml:space="preserve">2024/2025 </w:t>
      </w:r>
      <w:r>
        <w:rPr>
          <w:rFonts w:asciiTheme="minorEastAsia" w:eastAsiaTheme="minorEastAsia" w:hAnsiTheme="minorEastAsia"/>
        </w:rPr>
        <w:t>产品开始征集</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t>--------</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由工信部消费品司指导，中国化纤协会、东华大学、中棉行协主办，桐昆集团协办的中国纤维流行趋势是纺织行业内具有权威性和影响力的原料端趋势研究与发布活动。其宗旨在于把我国纤维及纱线品牌建设、新产品开发及市场推广工作推向新阶段，联合上下游打造全行业产品创新风向标，推动纺织产业高质量发展。现开展桐昆</w:t>
      </w:r>
      <w:r>
        <w:rPr>
          <w:rFonts w:asciiTheme="minorEastAsia" w:eastAsiaTheme="minorEastAsia" w:hAnsiTheme="minorEastAsia" w:hint="eastAsia"/>
        </w:rPr>
        <w:t>-</w:t>
      </w:r>
      <w:r>
        <w:rPr>
          <w:rFonts w:asciiTheme="minorEastAsia" w:eastAsiaTheme="minorEastAsia" w:hAnsiTheme="minorEastAsia" w:hint="eastAsia"/>
        </w:rPr>
        <w:t>中国纤维流行</w:t>
      </w:r>
      <w:r>
        <w:rPr>
          <w:rFonts w:asciiTheme="minorEastAsia" w:eastAsiaTheme="minorEastAsia" w:hAnsiTheme="minorEastAsia" w:hint="eastAsia"/>
        </w:rPr>
        <w:t>趋势</w:t>
      </w:r>
      <w:r>
        <w:rPr>
          <w:rFonts w:asciiTheme="minorEastAsia" w:eastAsiaTheme="minorEastAsia" w:hAnsiTheme="minorEastAsia"/>
        </w:rPr>
        <w:t xml:space="preserve">2024/2025 </w:t>
      </w:r>
      <w:r>
        <w:rPr>
          <w:rFonts w:asciiTheme="minorEastAsia" w:eastAsiaTheme="minorEastAsia" w:hAnsiTheme="minorEastAsia"/>
        </w:rPr>
        <w:t>产品征集工作，</w:t>
      </w:r>
      <w:r>
        <w:rPr>
          <w:rFonts w:asciiTheme="minorEastAsia" w:eastAsiaTheme="minorEastAsia" w:hAnsiTheme="minorEastAsia" w:hint="eastAsia"/>
        </w:rPr>
        <w:t>申报产品要求品质、功能、性能、工艺技术或应用方向等方面较同类产品有明显改进和提升，具有很好的经济或社会效益，有应用、推广价值。申报截止日期</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30</w:t>
      </w:r>
      <w:r>
        <w:rPr>
          <w:rFonts w:asciiTheme="minorEastAsia" w:eastAsiaTheme="minorEastAsia" w:hAnsiTheme="minorEastAsia"/>
        </w:rPr>
        <w:t>日。</w:t>
      </w:r>
      <w:r>
        <w:rPr>
          <w:rFonts w:asciiTheme="minorEastAsia" w:eastAsiaTheme="minorEastAsia" w:hAnsiTheme="minorEastAsia" w:hint="eastAsia"/>
        </w:rPr>
        <w:t>联</w:t>
      </w:r>
      <w:r>
        <w:rPr>
          <w:rFonts w:asciiTheme="minorEastAsia" w:eastAsiaTheme="minorEastAsia" w:hAnsiTheme="minorEastAsia" w:hint="eastAsia"/>
        </w:rPr>
        <w:lastRenderedPageBreak/>
        <w:t>系人：王永生</w:t>
      </w:r>
      <w:r>
        <w:rPr>
          <w:rFonts w:asciiTheme="minorEastAsia" w:eastAsiaTheme="minorEastAsia" w:hAnsiTheme="minorEastAsia"/>
        </w:rPr>
        <w:t>17710368286</w:t>
      </w:r>
      <w:r>
        <w:rPr>
          <w:rFonts w:asciiTheme="minorEastAsia" w:eastAsiaTheme="minorEastAsia" w:hAnsiTheme="minorEastAsia" w:hint="eastAsia"/>
        </w:rPr>
        <w:t>、王祺</w:t>
      </w:r>
      <w:r>
        <w:rPr>
          <w:rFonts w:asciiTheme="minorEastAsia" w:eastAsiaTheme="minorEastAsia" w:hAnsiTheme="minorEastAsia"/>
        </w:rPr>
        <w:t>15010316592</w:t>
      </w:r>
      <w:r>
        <w:rPr>
          <w:rFonts w:asciiTheme="minorEastAsia" w:eastAsiaTheme="minorEastAsia" w:hAnsiTheme="minorEastAsia" w:hint="eastAsia"/>
        </w:rPr>
        <w:t>。详细通知见中国化纤协会</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8</w:t>
      </w:r>
      <w:r>
        <w:rPr>
          <w:rFonts w:asciiTheme="minorEastAsia" w:eastAsiaTheme="minorEastAsia" w:hAnsiTheme="minorEastAsia" w:hint="eastAsia"/>
        </w:rPr>
        <w:t>日微信。</w:t>
      </w:r>
    </w:p>
    <w:p w:rsidR="00443154" w:rsidRDefault="00443154">
      <w:pPr>
        <w:spacing w:line="360" w:lineRule="auto"/>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●中国纺织工程学会化纤专业委员会委员征集中</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t>--------</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为进一步加强中国纺织工程学会化纤专业委员会对化纤行业科技发展的的支撑作用，增强化纤科技实力，推动行业科技进步，促进行业高质量发展，根据《社会团体登</w:t>
      </w:r>
      <w:r>
        <w:rPr>
          <w:rFonts w:asciiTheme="minorEastAsia" w:eastAsiaTheme="minorEastAsia" w:hAnsiTheme="minorEastAsia" w:hint="eastAsia"/>
        </w:rPr>
        <w:t>记管理条例》及《中国纺织工程学会章程》有关规定，现拟增补中国纺织工程学会化纤专业委员会委员。</w:t>
      </w:r>
      <w:r>
        <w:rPr>
          <w:rFonts w:asciiTheme="minorEastAsia" w:eastAsiaTheme="minorEastAsia" w:hAnsiTheme="minorEastAsia"/>
        </w:rPr>
        <w:t>新申请委员</w:t>
      </w:r>
      <w:r>
        <w:rPr>
          <w:rFonts w:asciiTheme="minorEastAsia" w:eastAsiaTheme="minorEastAsia" w:hAnsiTheme="minorEastAsia" w:hint="eastAsia"/>
        </w:rPr>
        <w:t>必须</w:t>
      </w:r>
      <w:r>
        <w:rPr>
          <w:rFonts w:asciiTheme="minorEastAsia" w:eastAsiaTheme="minorEastAsia" w:hAnsiTheme="minorEastAsia"/>
        </w:rPr>
        <w:t>热爱学会工作，有能力参与并积极参加化纤专业委员会活动</w:t>
      </w:r>
      <w:r>
        <w:rPr>
          <w:rFonts w:asciiTheme="minorEastAsia" w:eastAsiaTheme="minorEastAsia" w:hAnsiTheme="minorEastAsia" w:hint="eastAsia"/>
        </w:rPr>
        <w:t>；</w:t>
      </w:r>
      <w:r>
        <w:rPr>
          <w:rFonts w:asciiTheme="minorEastAsia" w:eastAsiaTheme="minorEastAsia" w:hAnsiTheme="minorEastAsia"/>
        </w:rPr>
        <w:t>年龄一般不得超过</w:t>
      </w:r>
      <w:r>
        <w:rPr>
          <w:rFonts w:asciiTheme="minorEastAsia" w:eastAsiaTheme="minorEastAsia" w:hAnsiTheme="minorEastAsia"/>
        </w:rPr>
        <w:t>60</w:t>
      </w:r>
      <w:r>
        <w:rPr>
          <w:rFonts w:asciiTheme="minorEastAsia" w:eastAsiaTheme="minorEastAsia" w:hAnsiTheme="minorEastAsia"/>
        </w:rPr>
        <w:t>岁，原则上每单位可推荐</w:t>
      </w:r>
      <w:r>
        <w:rPr>
          <w:rFonts w:asciiTheme="minorEastAsia" w:eastAsiaTheme="minorEastAsia" w:hAnsiTheme="minorEastAsia"/>
        </w:rPr>
        <w:t>1</w:t>
      </w:r>
      <w:r>
        <w:rPr>
          <w:rFonts w:asciiTheme="minorEastAsia" w:eastAsiaTheme="minorEastAsia" w:hAnsiTheme="minorEastAsia"/>
        </w:rPr>
        <w:t>名具有中级以上技术职称</w:t>
      </w:r>
      <w:r>
        <w:rPr>
          <w:rFonts w:asciiTheme="minorEastAsia" w:eastAsiaTheme="minorEastAsia" w:hAnsiTheme="minorEastAsia" w:hint="eastAsia"/>
        </w:rPr>
        <w:t>的人员</w:t>
      </w:r>
      <w:r>
        <w:rPr>
          <w:rFonts w:asciiTheme="minorEastAsia" w:eastAsiaTheme="minorEastAsia" w:hAnsiTheme="minorEastAsia"/>
        </w:rPr>
        <w:t>，在本专业领域有一定的学术成果或在化纤行业科技工作中做出一定的成绩。</w:t>
      </w:r>
      <w:r>
        <w:rPr>
          <w:rFonts w:asciiTheme="minorEastAsia" w:eastAsiaTheme="minorEastAsia" w:hAnsiTheme="minorEastAsia" w:hint="eastAsia"/>
        </w:rPr>
        <w:t>中国化纤协会联系人：张子昕</w:t>
      </w:r>
      <w:r>
        <w:rPr>
          <w:rFonts w:asciiTheme="minorEastAsia" w:eastAsiaTheme="minorEastAsia" w:hAnsiTheme="minorEastAsia"/>
        </w:rPr>
        <w:t>18810090403</w:t>
      </w:r>
      <w:r>
        <w:rPr>
          <w:rFonts w:asciiTheme="minorEastAsia" w:eastAsiaTheme="minorEastAsia" w:hAnsiTheme="minorEastAsia" w:hint="eastAsia"/>
        </w:rPr>
        <w:t>、李增俊</w:t>
      </w:r>
      <w:r>
        <w:rPr>
          <w:rFonts w:asciiTheme="minorEastAsia" w:eastAsiaTheme="minorEastAsia" w:hAnsiTheme="minorEastAsia"/>
        </w:rPr>
        <w:t>13911942607</w:t>
      </w:r>
      <w:r>
        <w:rPr>
          <w:rFonts w:asciiTheme="minorEastAsia" w:eastAsiaTheme="minorEastAsia" w:hAnsiTheme="minorEastAsia" w:hint="eastAsia"/>
        </w:rPr>
        <w:t>。申请截止时间：</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10</w:t>
      </w:r>
      <w:r>
        <w:rPr>
          <w:rFonts w:asciiTheme="minorEastAsia" w:eastAsiaTheme="minorEastAsia" w:hAnsiTheme="minorEastAsia"/>
        </w:rPr>
        <w:t>日</w:t>
      </w:r>
      <w:r>
        <w:rPr>
          <w:rFonts w:asciiTheme="minorEastAsia" w:eastAsiaTheme="minorEastAsia" w:hAnsiTheme="minorEastAsia" w:hint="eastAsia"/>
        </w:rPr>
        <w:t>。</w:t>
      </w:r>
    </w:p>
    <w:p w:rsidR="00443154" w:rsidRDefault="00443154">
      <w:pPr>
        <w:spacing w:line="360" w:lineRule="auto"/>
        <w:jc w:val="both"/>
        <w:rPr>
          <w:rFonts w:asciiTheme="minorEastAsia" w:eastAsiaTheme="minorEastAsia" w:hAnsiTheme="minorEastAsia"/>
        </w:rPr>
      </w:pP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●中国化纤协会赴吉林化纤开展可持续发展工作培训</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t>--------</w:t>
      </w:r>
    </w:p>
    <w:p w:rsidR="00443154" w:rsidRDefault="00B17A65">
      <w:pPr>
        <w:spacing w:line="360" w:lineRule="auto"/>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20</w:t>
      </w:r>
      <w:r>
        <w:rPr>
          <w:rFonts w:asciiTheme="minorEastAsia" w:eastAsiaTheme="minorEastAsia" w:hAnsiTheme="minorEastAsia"/>
        </w:rPr>
        <w:t>日，中国纺联社责办</w:t>
      </w:r>
      <w:r>
        <w:rPr>
          <w:rFonts w:asciiTheme="minorEastAsia" w:eastAsiaTheme="minorEastAsia" w:hAnsiTheme="minorEastAsia"/>
        </w:rPr>
        <w:t>副主任胡柯华、中国化纤协会科技部主任张子昕</w:t>
      </w:r>
      <w:r>
        <w:rPr>
          <w:rFonts w:asciiTheme="minorEastAsia" w:eastAsiaTheme="minorEastAsia" w:hAnsiTheme="minorEastAsia"/>
        </w:rPr>
        <w:t>等一行赴吉林化纤开展可持续发展工作培训。吉林化纤总经理金东杰、副总经理孔玉影</w:t>
      </w:r>
      <w:r>
        <w:rPr>
          <w:rFonts w:asciiTheme="minorEastAsia" w:eastAsiaTheme="minorEastAsia" w:hAnsiTheme="minorEastAsia" w:hint="eastAsia"/>
        </w:rPr>
        <w:t>等</w:t>
      </w:r>
      <w:r>
        <w:rPr>
          <w:rFonts w:asciiTheme="minorEastAsia" w:eastAsiaTheme="minorEastAsia" w:hAnsiTheme="minorEastAsia"/>
        </w:rPr>
        <w:t>相关工作人员参加了本次培训。</w:t>
      </w:r>
      <w:r>
        <w:rPr>
          <w:rFonts w:hint="eastAsia"/>
          <w:szCs w:val="32"/>
        </w:rPr>
        <w:t>胡柯华主要介绍了可持续发展报告的前世今生及其作用和意义，同时对可持续发展报告工作开展的基本流程、范围框架和内容要求等方面做了详细的讲解。</w:t>
      </w:r>
      <w:r>
        <w:rPr>
          <w:rFonts w:asciiTheme="minorEastAsia" w:eastAsiaTheme="minorEastAsia" w:hAnsiTheme="minorEastAsia" w:hint="eastAsia"/>
        </w:rPr>
        <w:t>张子昕</w:t>
      </w:r>
      <w:r>
        <w:rPr>
          <w:rFonts w:asciiTheme="minorEastAsia" w:eastAsiaTheme="minorEastAsia" w:hAnsiTheme="minorEastAsia" w:hint="eastAsia"/>
        </w:rPr>
        <w:t>从再生纤维素纤维行业出发，分析了行业利益相关放关注的重点可持续发展议题，结合吉林化纤的实际情况以及业内其他企业的可持续发展经验，提出了未来吉林化纤可持续发展工作中应重点披露的关键绩效及进一步强化企业可持续建设的后续工作建议。会上，三方围绕吉林化纤自身定位、发展规划和可持续发展亮点等进行了深入交流，三方将通力合作，共同推动吉林化纤完成首份可持续发展报告。</w:t>
      </w:r>
    </w:p>
    <w:p w:rsidR="00443154" w:rsidRDefault="00443154">
      <w:pPr>
        <w:spacing w:line="360" w:lineRule="auto"/>
        <w:jc w:val="both"/>
        <w:rPr>
          <w:rFonts w:asciiTheme="minorEastAsia" w:eastAsiaTheme="minorEastAsia" w:hAnsiTheme="minorEastAsia"/>
        </w:rPr>
      </w:pPr>
    </w:p>
    <w:bookmarkEnd w:id="14"/>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●工信部：一季度制造业投资同比增长</w:t>
      </w:r>
      <w:r>
        <w:rPr>
          <w:rFonts w:asciiTheme="minorEastAsia" w:eastAsiaTheme="minorEastAsia" w:hAnsiTheme="minorEastAsia"/>
        </w:rPr>
        <w:t>7%</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rPr>
        <w:lastRenderedPageBreak/>
        <w:t>--------</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20</w:t>
      </w:r>
      <w:r>
        <w:rPr>
          <w:rFonts w:asciiTheme="minorEastAsia" w:eastAsiaTheme="minorEastAsia" w:hAnsiTheme="minorEastAsia"/>
        </w:rPr>
        <w:t>日，国新办就</w:t>
      </w:r>
      <w:r>
        <w:rPr>
          <w:rFonts w:asciiTheme="minorEastAsia" w:eastAsiaTheme="minorEastAsia" w:hAnsiTheme="minorEastAsia"/>
        </w:rPr>
        <w:t>2023</w:t>
      </w:r>
      <w:r>
        <w:rPr>
          <w:rFonts w:asciiTheme="minorEastAsia" w:eastAsiaTheme="minorEastAsia" w:hAnsiTheme="minorEastAsia"/>
        </w:rPr>
        <w:t>年一季度工业和信息化发展情况举行发布会，据工信部总工</w:t>
      </w:r>
      <w:r>
        <w:rPr>
          <w:rFonts w:asciiTheme="minorEastAsia" w:eastAsiaTheme="minorEastAsia" w:hAnsiTheme="minorEastAsia"/>
        </w:rPr>
        <w:t>程师、新闻发言人赵志国介绍</w:t>
      </w:r>
      <w:r>
        <w:rPr>
          <w:rFonts w:asciiTheme="minorEastAsia" w:eastAsiaTheme="minorEastAsia" w:hAnsiTheme="minorEastAsia" w:hint="eastAsia"/>
        </w:rPr>
        <w:t>，今年一季度工业经济保持平稳运行，主要呈现三个特点。一是工业生产稳步回升。一季度规模以上工业增加值同比增长</w:t>
      </w:r>
      <w:r>
        <w:rPr>
          <w:rFonts w:asciiTheme="minorEastAsia" w:eastAsiaTheme="minorEastAsia" w:hAnsiTheme="minorEastAsia"/>
        </w:rPr>
        <w:t>3%</w:t>
      </w:r>
      <w:r>
        <w:rPr>
          <w:rFonts w:asciiTheme="minorEastAsia" w:eastAsiaTheme="minorEastAsia" w:hAnsiTheme="minorEastAsia"/>
        </w:rPr>
        <w:t>，增幅高于去年四季度</w:t>
      </w:r>
      <w:r>
        <w:rPr>
          <w:rFonts w:asciiTheme="minorEastAsia" w:eastAsiaTheme="minorEastAsia" w:hAnsiTheme="minorEastAsia"/>
        </w:rPr>
        <w:t>0.3</w:t>
      </w:r>
      <w:r>
        <w:rPr>
          <w:rFonts w:asciiTheme="minorEastAsia" w:eastAsiaTheme="minorEastAsia" w:hAnsiTheme="minorEastAsia"/>
        </w:rPr>
        <w:t>个百分点，扭转了去年</w:t>
      </w:r>
      <w:r>
        <w:rPr>
          <w:rFonts w:asciiTheme="minorEastAsia" w:eastAsiaTheme="minorEastAsia" w:hAnsiTheme="minorEastAsia"/>
        </w:rPr>
        <w:t>10</w:t>
      </w:r>
      <w:r>
        <w:rPr>
          <w:rFonts w:asciiTheme="minorEastAsia" w:eastAsiaTheme="minorEastAsia" w:hAnsiTheme="minorEastAsia"/>
        </w:rPr>
        <w:t>月份以来持续下行态势。</w:t>
      </w:r>
      <w:r>
        <w:rPr>
          <w:rFonts w:asciiTheme="minorEastAsia" w:eastAsiaTheme="minorEastAsia" w:hAnsiTheme="minorEastAsia" w:hint="eastAsia"/>
        </w:rPr>
        <w:t>二是制造业投资持续稳定增长。一季度制造业投资同比增长</w:t>
      </w:r>
      <w:r>
        <w:rPr>
          <w:rFonts w:asciiTheme="minorEastAsia" w:eastAsiaTheme="minorEastAsia" w:hAnsiTheme="minorEastAsia"/>
        </w:rPr>
        <w:t>7%</w:t>
      </w:r>
      <w:r>
        <w:rPr>
          <w:rFonts w:asciiTheme="minorEastAsia" w:eastAsiaTheme="minorEastAsia" w:hAnsiTheme="minorEastAsia"/>
        </w:rPr>
        <w:t>，高于全国固定资产投资</w:t>
      </w:r>
      <w:r>
        <w:rPr>
          <w:rFonts w:asciiTheme="minorEastAsia" w:eastAsiaTheme="minorEastAsia" w:hAnsiTheme="minorEastAsia"/>
        </w:rPr>
        <w:t>1.9</w:t>
      </w:r>
      <w:r>
        <w:rPr>
          <w:rFonts w:asciiTheme="minorEastAsia" w:eastAsiaTheme="minorEastAsia" w:hAnsiTheme="minorEastAsia"/>
        </w:rPr>
        <w:t>个百分点，在连续两年同期高基数的基础上保持较快增速。</w:t>
      </w:r>
      <w:r>
        <w:rPr>
          <w:rFonts w:asciiTheme="minorEastAsia" w:eastAsiaTheme="minorEastAsia" w:hAnsiTheme="minorEastAsia" w:hint="eastAsia"/>
        </w:rPr>
        <w:t>三是工业大省挑大梁作用明显。河北、山东、江苏等工业大省工业增速显著高于全国水平，</w:t>
      </w:r>
      <w:r>
        <w:rPr>
          <w:rFonts w:asciiTheme="minorEastAsia" w:eastAsiaTheme="minorEastAsia" w:hAnsiTheme="minorEastAsia"/>
        </w:rPr>
        <w:t>3</w:t>
      </w:r>
      <w:r>
        <w:rPr>
          <w:rFonts w:asciiTheme="minorEastAsia" w:eastAsiaTheme="minorEastAsia" w:hAnsiTheme="minorEastAsia"/>
        </w:rPr>
        <w:t>月份以来，广东、浙江等省工业经济回升势头向好。</w:t>
      </w:r>
    </w:p>
    <w:p w:rsidR="00443154" w:rsidRDefault="00443154">
      <w:pPr>
        <w:spacing w:line="360" w:lineRule="auto"/>
        <w:rPr>
          <w:rFonts w:asciiTheme="minorEastAsia" w:eastAsiaTheme="minorEastAsia" w:hAnsiTheme="minorEastAsia"/>
        </w:rPr>
      </w:pP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别说你做不到！自制其实是从一些不起眼的小事做起的，从这些小事中坚持下来，形成习惯，你会拥有无尽的宝藏。毕达哥拉斯说：“自制是世界上最强大的力量和财富。”</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刘墉《再试一次就成功》</w:t>
      </w:r>
    </w:p>
    <w:p w:rsidR="00443154" w:rsidRDefault="00443154">
      <w:pPr>
        <w:spacing w:line="360" w:lineRule="auto"/>
        <w:rPr>
          <w:rFonts w:asciiTheme="minorEastAsia" w:eastAsiaTheme="minorEastAsia" w:hAnsiTheme="minorEastAsia"/>
        </w:rPr>
      </w:pP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【市场快讯】</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阳涤双色四面弹销售呈上升态势</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该面料采用涤纶</w:t>
      </w:r>
      <w:r>
        <w:rPr>
          <w:rFonts w:asciiTheme="minorEastAsia" w:eastAsiaTheme="minorEastAsia" w:hAnsiTheme="minorEastAsia"/>
        </w:rPr>
        <w:t>+</w:t>
      </w:r>
      <w:r>
        <w:rPr>
          <w:rFonts w:asciiTheme="minorEastAsia" w:eastAsiaTheme="minorEastAsia" w:hAnsiTheme="minorEastAsia"/>
        </w:rPr>
        <w:t>氨纶</w:t>
      </w:r>
      <w:r>
        <w:rPr>
          <w:rFonts w:asciiTheme="minorEastAsia" w:eastAsiaTheme="minorEastAsia" w:hAnsiTheme="minorEastAsia"/>
        </w:rPr>
        <w:t>50D+50D+40D*75D+75D+40D</w:t>
      </w:r>
      <w:r>
        <w:rPr>
          <w:rFonts w:asciiTheme="minorEastAsia" w:eastAsiaTheme="minorEastAsia" w:hAnsiTheme="minorEastAsia"/>
        </w:rPr>
        <w:t>为原料，成分及含量为</w:t>
      </w:r>
      <w:r>
        <w:rPr>
          <w:rFonts w:asciiTheme="minorEastAsia" w:eastAsiaTheme="minorEastAsia" w:hAnsiTheme="minorEastAsia"/>
        </w:rPr>
        <w:t>93%P</w:t>
      </w:r>
      <w:r>
        <w:rPr>
          <w:rFonts w:asciiTheme="minorEastAsia" w:eastAsiaTheme="minorEastAsia" w:hAnsiTheme="minorEastAsia"/>
        </w:rPr>
        <w:t>、</w:t>
      </w:r>
      <w:r>
        <w:rPr>
          <w:rFonts w:asciiTheme="minorEastAsia" w:eastAsiaTheme="minorEastAsia" w:hAnsiTheme="minorEastAsia"/>
        </w:rPr>
        <w:t>7%SP</w:t>
      </w:r>
      <w:r>
        <w:rPr>
          <w:rFonts w:asciiTheme="minorEastAsia" w:eastAsiaTheme="minorEastAsia" w:hAnsiTheme="minorEastAsia"/>
        </w:rPr>
        <w:t>，选用密度为</w:t>
      </w:r>
      <w:r>
        <w:rPr>
          <w:rFonts w:asciiTheme="minorEastAsia" w:eastAsiaTheme="minorEastAsia" w:hAnsiTheme="minorEastAsia"/>
        </w:rPr>
        <w:t>300T</w:t>
      </w:r>
      <w:r>
        <w:rPr>
          <w:rFonts w:asciiTheme="minorEastAsia" w:eastAsiaTheme="minorEastAsia" w:hAnsiTheme="minorEastAsia"/>
        </w:rPr>
        <w:t>，选用平纹组织，在喷水织机上织造，先后经过预处理、染色、后整理等深加工而成。其</w:t>
      </w:r>
      <w:r>
        <w:rPr>
          <w:rFonts w:asciiTheme="minorEastAsia" w:eastAsiaTheme="minorEastAsia" w:hAnsiTheme="minorEastAsia" w:hint="eastAsia"/>
        </w:rPr>
        <w:t>具有</w:t>
      </w:r>
      <w:r>
        <w:rPr>
          <w:rFonts w:asciiTheme="minorEastAsia" w:eastAsiaTheme="minorEastAsia" w:hAnsiTheme="minorEastAsia"/>
        </w:rPr>
        <w:t>外观清新脱俗、质地轻软不皱、双色效果、富有弹性等</w:t>
      </w:r>
      <w:r>
        <w:rPr>
          <w:rFonts w:asciiTheme="minorEastAsia" w:eastAsiaTheme="minorEastAsia" w:hAnsiTheme="minorEastAsia"/>
        </w:rPr>
        <w:t>特点。其布面幅宽为</w:t>
      </w:r>
      <w:r>
        <w:rPr>
          <w:rFonts w:asciiTheme="minorEastAsia" w:eastAsiaTheme="minorEastAsia" w:hAnsiTheme="minorEastAsia"/>
        </w:rPr>
        <w:t>150cm</w:t>
      </w:r>
      <w:r>
        <w:rPr>
          <w:rFonts w:asciiTheme="minorEastAsia" w:eastAsiaTheme="minorEastAsia" w:hAnsiTheme="minorEastAsia"/>
        </w:rPr>
        <w:t>，重量约为</w:t>
      </w:r>
      <w:r>
        <w:rPr>
          <w:rFonts w:asciiTheme="minorEastAsia" w:eastAsiaTheme="minorEastAsia" w:hAnsiTheme="minorEastAsia"/>
        </w:rPr>
        <w:t>180g/</w:t>
      </w:r>
      <w:r>
        <w:rPr>
          <w:rFonts w:asciiTheme="minorEastAsia" w:eastAsiaTheme="minorEastAsia" w:hAnsiTheme="minorEastAsia" w:hint="eastAsia"/>
        </w:rPr>
        <w:t>平方米</w:t>
      </w:r>
      <w:r>
        <w:rPr>
          <w:rFonts w:asciiTheme="minorEastAsia" w:eastAsiaTheme="minorEastAsia" w:hAnsiTheme="minorEastAsia"/>
        </w:rPr>
        <w:t>，现上市每米批发价为</w:t>
      </w:r>
      <w:r>
        <w:rPr>
          <w:rFonts w:asciiTheme="minorEastAsia" w:eastAsiaTheme="minorEastAsia" w:hAnsiTheme="minorEastAsia"/>
        </w:rPr>
        <w:t>11.50</w:t>
      </w:r>
      <w:r>
        <w:rPr>
          <w:rFonts w:asciiTheme="minorEastAsia" w:eastAsiaTheme="minorEastAsia" w:hAnsiTheme="minorEastAsia"/>
        </w:rPr>
        <w:t>元。该面料</w:t>
      </w:r>
      <w:r>
        <w:rPr>
          <w:rFonts w:asciiTheme="minorEastAsia" w:eastAsiaTheme="minorEastAsia" w:hAnsiTheme="minorEastAsia" w:hint="eastAsia"/>
        </w:rPr>
        <w:t>适于</w:t>
      </w:r>
      <w:r>
        <w:rPr>
          <w:rFonts w:asciiTheme="minorEastAsia" w:eastAsiaTheme="minorEastAsia" w:hAnsiTheme="minorEastAsia"/>
        </w:rPr>
        <w:t>制作休闲装、连衣裙</w:t>
      </w:r>
      <w:r>
        <w:rPr>
          <w:rFonts w:asciiTheme="minorEastAsia" w:eastAsiaTheme="minorEastAsia" w:hAnsiTheme="minorEastAsia" w:hint="eastAsia"/>
        </w:rPr>
        <w:t>、</w:t>
      </w:r>
      <w:r>
        <w:rPr>
          <w:rFonts w:asciiTheme="minorEastAsia" w:eastAsiaTheme="minorEastAsia" w:hAnsiTheme="minorEastAsia"/>
        </w:rPr>
        <w:t>运动服、户外服和靠垫、抱枕等。</w:t>
      </w:r>
      <w:r>
        <w:rPr>
          <w:rFonts w:asciiTheme="minorEastAsia" w:eastAsiaTheme="minorEastAsia" w:hAnsiTheme="minorEastAsia" w:hint="eastAsia"/>
        </w:rPr>
        <w:t>时下此面料销售呈上升态势。</w:t>
      </w:r>
    </w:p>
    <w:p w:rsidR="00443154" w:rsidRDefault="00443154">
      <w:pPr>
        <w:spacing w:line="360" w:lineRule="auto"/>
        <w:rPr>
          <w:rFonts w:asciiTheme="minorEastAsia" w:eastAsiaTheme="minorEastAsia" w:hAnsiTheme="minorEastAsia"/>
        </w:rPr>
      </w:pP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产品</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今日价格</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较上周涨跌</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PX</w:t>
            </w:r>
            <w:r>
              <w:rPr>
                <w:rFonts w:asciiTheme="minorEastAsia" w:eastAsiaTheme="minorEastAsia" w:hAnsiTheme="minorEastAsia" w:hint="eastAsia"/>
              </w:rPr>
              <w:t>外盘（台湾）</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1131</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9</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lastRenderedPageBreak/>
              <w:t>PTA</w:t>
            </w:r>
            <w:r>
              <w:rPr>
                <w:rFonts w:asciiTheme="minorEastAsia" w:eastAsiaTheme="minorEastAsia" w:hAnsiTheme="minorEastAsia" w:hint="eastAsia"/>
              </w:rPr>
              <w:t>外盘</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900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PTA</w:t>
            </w:r>
            <w:r>
              <w:rPr>
                <w:rFonts w:asciiTheme="minorEastAsia" w:eastAsiaTheme="minorEastAsia" w:hAnsiTheme="minorEastAsia" w:hint="eastAsia"/>
              </w:rPr>
              <w:t>内盘</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6385</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25</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MEG</w:t>
            </w:r>
            <w:r>
              <w:rPr>
                <w:rFonts w:asciiTheme="minorEastAsia" w:eastAsiaTheme="minorEastAsia" w:hAnsiTheme="minorEastAsia" w:hint="eastAsia"/>
              </w:rPr>
              <w:t>外盘</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510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5</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MEG</w:t>
            </w:r>
            <w:r>
              <w:rPr>
                <w:rFonts w:asciiTheme="minorEastAsia" w:eastAsiaTheme="minorEastAsia" w:hAnsiTheme="minorEastAsia" w:hint="eastAsia"/>
              </w:rPr>
              <w:t>内盘</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4135</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40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瓶级切片（华东）</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7850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50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聚酯切片</w:t>
            </w:r>
            <w:r>
              <w:rPr>
                <w:rFonts w:asciiTheme="minorEastAsia" w:eastAsiaTheme="minorEastAsia" w:hAnsiTheme="minorEastAsia" w:hint="eastAsia"/>
              </w:rPr>
              <w:t>(</w:t>
            </w:r>
            <w:r>
              <w:rPr>
                <w:rFonts w:asciiTheme="minorEastAsia" w:eastAsiaTheme="minorEastAsia" w:hAnsiTheme="minorEastAsia" w:hint="eastAsia"/>
              </w:rPr>
              <w:t>半光</w:t>
            </w:r>
            <w:r>
              <w:rPr>
                <w:rFonts w:asciiTheme="minorEastAsia" w:eastAsiaTheme="minorEastAsia" w:hAnsiTheme="minorEastAsia" w:hint="eastAsia"/>
              </w:rPr>
              <w:t>)</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7150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涤纶短纤</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7450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涤纶</w:t>
            </w:r>
            <w:r>
              <w:rPr>
                <w:rFonts w:asciiTheme="minorEastAsia" w:eastAsiaTheme="minorEastAsia" w:hAnsiTheme="minorEastAsia" w:hint="eastAsia"/>
              </w:rPr>
              <w:t>POY</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7820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涤纶</w:t>
            </w:r>
            <w:r>
              <w:rPr>
                <w:rFonts w:asciiTheme="minorEastAsia" w:eastAsiaTheme="minorEastAsia" w:hAnsiTheme="minorEastAsia" w:hint="eastAsia"/>
              </w:rPr>
              <w:t>DTY</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9200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涤纶</w:t>
            </w:r>
            <w:r>
              <w:rPr>
                <w:rFonts w:asciiTheme="minorEastAsia" w:eastAsiaTheme="minorEastAsia" w:hAnsiTheme="minorEastAsia" w:hint="eastAsia"/>
              </w:rPr>
              <w:t>FDY</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8900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CPL</w:t>
            </w:r>
            <w:r>
              <w:rPr>
                <w:rFonts w:asciiTheme="minorEastAsia" w:eastAsiaTheme="minorEastAsia" w:hAnsiTheme="minorEastAsia" w:hint="eastAsia"/>
              </w:rPr>
              <w:t>内盘</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12925</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175</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锦纶切片</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13850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锦纶</w:t>
            </w:r>
            <w:r>
              <w:rPr>
                <w:rFonts w:asciiTheme="minorEastAsia" w:eastAsiaTheme="minorEastAsia" w:hAnsiTheme="minorEastAsia" w:hint="eastAsia"/>
              </w:rPr>
              <w:t>POY</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16400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锦纶</w:t>
            </w:r>
            <w:r>
              <w:rPr>
                <w:rFonts w:asciiTheme="minorEastAsia" w:eastAsiaTheme="minorEastAsia" w:hAnsiTheme="minorEastAsia" w:hint="eastAsia"/>
              </w:rPr>
              <w:t>FDY</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17600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锦纶</w:t>
            </w:r>
            <w:r>
              <w:rPr>
                <w:rFonts w:asciiTheme="minorEastAsia" w:eastAsiaTheme="minorEastAsia" w:hAnsiTheme="minorEastAsia" w:hint="eastAsia"/>
              </w:rPr>
              <w:t>DTY</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18600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粘胶短纤</w:t>
            </w:r>
            <w:r>
              <w:rPr>
                <w:rFonts w:asciiTheme="minorEastAsia" w:eastAsiaTheme="minorEastAsia" w:hAnsiTheme="minorEastAsia" w:hint="eastAsia"/>
              </w:rPr>
              <w:t>1.2D</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13200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粘胶长丝</w:t>
            </w:r>
            <w:r>
              <w:rPr>
                <w:rFonts w:asciiTheme="minorEastAsia" w:eastAsiaTheme="minorEastAsia" w:hAnsiTheme="minorEastAsia" w:hint="eastAsia"/>
              </w:rPr>
              <w:t>120D</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43600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腈纶短纤</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17100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0</w:t>
            </w:r>
          </w:p>
        </w:tc>
      </w:tr>
      <w:tr w:rsidR="0044315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氨纶</w:t>
            </w:r>
            <w:r>
              <w:rPr>
                <w:rFonts w:asciiTheme="minorEastAsia" w:eastAsiaTheme="minorEastAsia" w:hAnsiTheme="minorEastAsia" w:hint="eastAsia"/>
              </w:rPr>
              <w:t>40D</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33500</w:t>
            </w:r>
            <w:r w:rsidR="0099272E">
              <w:rPr>
                <w:rFonts w:asciiTheme="minorEastAsia" w:eastAsiaTheme="minorEastAsia" w:hAnsiTheme="minorEastAsia"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43154" w:rsidRDefault="00B17A65">
            <w:pPr>
              <w:spacing w:line="360" w:lineRule="auto"/>
              <w:rPr>
                <w:rFonts w:asciiTheme="minorEastAsia" w:eastAsiaTheme="minorEastAsia" w:hAnsiTheme="minorEastAsia"/>
              </w:rPr>
            </w:pPr>
            <w:r>
              <w:rPr>
                <w:rFonts w:asciiTheme="minorEastAsia" w:eastAsiaTheme="minorEastAsia" w:hAnsiTheme="minorEastAsia"/>
              </w:rPr>
              <w:t>-500</w:t>
            </w:r>
          </w:p>
        </w:tc>
      </w:tr>
    </w:tbl>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443154" w:rsidRDefault="00443154">
      <w:pPr>
        <w:spacing w:line="360" w:lineRule="auto"/>
        <w:rPr>
          <w:rFonts w:asciiTheme="minorEastAsia" w:eastAsiaTheme="minorEastAsia" w:hAnsiTheme="minorEastAsia"/>
        </w:rPr>
      </w:pP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原油：本周原油因市场预期欧美今夏成品油需求可能会回落而出现回调，但因中国市场一季度经济数据表现较好，跌幅也较为有限。短期预计仍是区间震荡为主。本周</w:t>
      </w:r>
      <w:r>
        <w:rPr>
          <w:rFonts w:asciiTheme="minorEastAsia" w:eastAsiaTheme="minorEastAsia" w:hAnsiTheme="minorEastAsia" w:hint="eastAsia"/>
        </w:rPr>
        <w:t>WTI</w:t>
      </w:r>
      <w:r>
        <w:rPr>
          <w:rFonts w:asciiTheme="minorEastAsia" w:eastAsiaTheme="minorEastAsia" w:hAnsiTheme="minorEastAsia" w:hint="eastAsia"/>
        </w:rPr>
        <w:t>主力合约价格运行在</w:t>
      </w:r>
      <w:r>
        <w:rPr>
          <w:rFonts w:asciiTheme="minorEastAsia" w:eastAsiaTheme="minorEastAsia" w:hAnsiTheme="minorEastAsia" w:hint="eastAsia"/>
        </w:rPr>
        <w:t>79-82</w:t>
      </w:r>
      <w:r>
        <w:rPr>
          <w:rFonts w:asciiTheme="minorEastAsia" w:eastAsiaTheme="minorEastAsia" w:hAnsiTheme="minorEastAsia" w:hint="eastAsia"/>
        </w:rPr>
        <w:t>美元</w:t>
      </w:r>
      <w:r>
        <w:rPr>
          <w:rFonts w:asciiTheme="minorEastAsia" w:eastAsiaTheme="minorEastAsia" w:hAnsiTheme="minorEastAsia" w:hint="eastAsia"/>
        </w:rPr>
        <w:t>/</w:t>
      </w:r>
      <w:r>
        <w:rPr>
          <w:rFonts w:asciiTheme="minorEastAsia" w:eastAsiaTheme="minorEastAsia" w:hAnsiTheme="minorEastAsia" w:hint="eastAsia"/>
        </w:rPr>
        <w:t>桶，布伦特主力合约价格运行在</w:t>
      </w:r>
      <w:r>
        <w:rPr>
          <w:rFonts w:asciiTheme="minorEastAsia" w:eastAsiaTheme="minorEastAsia" w:hAnsiTheme="minorEastAsia" w:hint="eastAsia"/>
        </w:rPr>
        <w:t>83-86</w:t>
      </w:r>
      <w:r>
        <w:rPr>
          <w:rFonts w:asciiTheme="minorEastAsia" w:eastAsiaTheme="minorEastAsia" w:hAnsiTheme="minorEastAsia" w:hint="eastAsia"/>
        </w:rPr>
        <w:t>美元</w:t>
      </w:r>
      <w:r>
        <w:rPr>
          <w:rFonts w:asciiTheme="minorEastAsia" w:eastAsiaTheme="minorEastAsia" w:hAnsiTheme="minorEastAsia" w:hint="eastAsia"/>
        </w:rPr>
        <w:t>/</w:t>
      </w:r>
      <w:r>
        <w:rPr>
          <w:rFonts w:asciiTheme="minorEastAsia" w:eastAsiaTheme="minorEastAsia" w:hAnsiTheme="minorEastAsia" w:hint="eastAsia"/>
        </w:rPr>
        <w:t>桶</w:t>
      </w:r>
      <w:r>
        <w:rPr>
          <w:rFonts w:asciiTheme="minorEastAsia" w:eastAsiaTheme="minorEastAsia" w:hAnsiTheme="minorEastAsia" w:hint="eastAsia"/>
        </w:rPr>
        <w:t>。</w:t>
      </w:r>
    </w:p>
    <w:p w:rsidR="00443154" w:rsidRDefault="00443154">
      <w:pPr>
        <w:spacing w:line="360" w:lineRule="auto"/>
        <w:rPr>
          <w:rFonts w:asciiTheme="minorEastAsia" w:eastAsiaTheme="minorEastAsia" w:hAnsiTheme="minorEastAsia"/>
        </w:rPr>
      </w:pP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聚酯涤纶：</w:t>
      </w:r>
      <w:bookmarkStart w:id="15" w:name="_GoBack"/>
      <w:bookmarkEnd w:id="15"/>
      <w:r>
        <w:rPr>
          <w:rFonts w:asciiTheme="minorEastAsia" w:eastAsiaTheme="minorEastAsia" w:hAnsiTheme="minorEastAsia" w:hint="eastAsia"/>
        </w:rPr>
        <w:t>虽然一季度经济数据表现较好，但短期商品仍然在走交割逻辑，继续震荡为主。因原油出现回调，故而</w:t>
      </w:r>
      <w:r>
        <w:rPr>
          <w:rFonts w:asciiTheme="minorEastAsia" w:eastAsiaTheme="minorEastAsia" w:hAnsiTheme="minorEastAsia" w:hint="eastAsia"/>
        </w:rPr>
        <w:t>PTA</w:t>
      </w:r>
      <w:r>
        <w:rPr>
          <w:rFonts w:asciiTheme="minorEastAsia" w:eastAsiaTheme="minorEastAsia" w:hAnsiTheme="minorEastAsia" w:hint="eastAsia"/>
        </w:rPr>
        <w:t>虽然表现强势，但始终冲高回落保持高位</w:t>
      </w:r>
      <w:r>
        <w:rPr>
          <w:rFonts w:asciiTheme="minorEastAsia" w:eastAsiaTheme="minorEastAsia" w:hAnsiTheme="minorEastAsia" w:hint="eastAsia"/>
        </w:rPr>
        <w:lastRenderedPageBreak/>
        <w:t>震荡；另一方面，个别聚酯涤纶大厂持续缓慢减产，暂时产业链还缺乏共振的条件。本周聚酯涤纶也同样保持高位震荡，暂时仍是强成本和弱</w:t>
      </w:r>
      <w:r>
        <w:rPr>
          <w:rFonts w:asciiTheme="minorEastAsia" w:eastAsiaTheme="minorEastAsia" w:hAnsiTheme="minorEastAsia" w:hint="eastAsia"/>
        </w:rPr>
        <w:t>需求的现实。</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 </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锦纶：本周锦纶市场走势坚挺，因近期原料合约坚挺，故行业成本压力仍大。锦纶企业开机率为</w:t>
      </w:r>
      <w:r>
        <w:rPr>
          <w:rFonts w:asciiTheme="minorEastAsia" w:eastAsiaTheme="minorEastAsia" w:hAnsiTheme="minorEastAsia" w:hint="eastAsia"/>
        </w:rPr>
        <w:t>82%-83%</w:t>
      </w:r>
      <w:r>
        <w:rPr>
          <w:rFonts w:asciiTheme="minorEastAsia" w:eastAsiaTheme="minorEastAsia" w:hAnsiTheme="minorEastAsia" w:hint="eastAsia"/>
        </w:rPr>
        <w:t>，供货正常。下游织造企业正常采购，产销勉强均衡。预计下周成本面走势坚挺，锦纶走势平稳整理。</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 </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氨纶：国内氨纶走势平淡微弱，原料稳定，行业保本稍亏，但企业供货充裕。终端纺织品各领域开工正常，圆机、织布、经编企业维持开机率为</w:t>
      </w:r>
      <w:r>
        <w:rPr>
          <w:rFonts w:asciiTheme="minorEastAsia" w:eastAsiaTheme="minorEastAsia" w:hAnsiTheme="minorEastAsia" w:hint="eastAsia"/>
        </w:rPr>
        <w:t>6.5</w:t>
      </w:r>
      <w:r>
        <w:rPr>
          <w:rFonts w:asciiTheme="minorEastAsia" w:eastAsiaTheme="minorEastAsia" w:hAnsiTheme="minorEastAsia" w:hint="eastAsia"/>
        </w:rPr>
        <w:t>成，客户逢低跟进，买气有待改善。后市预计氨纶低位整理。</w:t>
      </w:r>
    </w:p>
    <w:p w:rsidR="00443154" w:rsidRDefault="00443154">
      <w:pPr>
        <w:spacing w:line="360" w:lineRule="auto"/>
        <w:rPr>
          <w:rFonts w:asciiTheme="minorEastAsia" w:eastAsiaTheme="minorEastAsia" w:hAnsiTheme="minorEastAsia"/>
        </w:rPr>
      </w:pP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粘胶纤维：粘胶短纤市场相对稳定，工厂以订单发货为主，部分工厂发货紧张局面略有缓解，目前订单发货至</w:t>
      </w:r>
      <w:r>
        <w:rPr>
          <w:rFonts w:asciiTheme="minorEastAsia" w:eastAsiaTheme="minorEastAsia" w:hAnsiTheme="minorEastAsia" w:hint="eastAsia"/>
        </w:rPr>
        <w:t>5</w:t>
      </w:r>
      <w:r>
        <w:rPr>
          <w:rFonts w:asciiTheme="minorEastAsia" w:eastAsiaTheme="minorEastAsia" w:hAnsiTheme="minorEastAsia" w:hint="eastAsia"/>
        </w:rPr>
        <w:t>月中下旬。下游纱线市场近期走淡，特别是环锭纺厂家五一放假计划较多，市场对后市信心不足。在整体库存偏低情况下，粘胶纤维企业暂坚持价格，观望等待市场进一步情况。</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 </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腈纶：本周原料价格稳定，腈纶工厂开工率处于高位，供应稳定。下游纱厂库存高，需求低迷。下周预计腈纶价格维持平稳。</w:t>
      </w:r>
    </w:p>
    <w:p w:rsidR="00443154" w:rsidRDefault="00443154">
      <w:pPr>
        <w:spacing w:line="360" w:lineRule="auto"/>
        <w:rPr>
          <w:rFonts w:asciiTheme="minorEastAsia" w:eastAsiaTheme="minorEastAsia" w:hAnsiTheme="minorEastAsia"/>
        </w:rPr>
      </w:pP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443154" w:rsidRDefault="00B17A65">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443154" w:rsidSect="00443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65" w:rsidRDefault="00B17A65" w:rsidP="002B0FF3">
      <w:r>
        <w:separator/>
      </w:r>
    </w:p>
  </w:endnote>
  <w:endnote w:type="continuationSeparator" w:id="1">
    <w:p w:rsidR="00B17A65" w:rsidRDefault="00B17A65" w:rsidP="002B0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65" w:rsidRDefault="00B17A65" w:rsidP="002B0FF3">
      <w:r>
        <w:separator/>
      </w:r>
    </w:p>
  </w:footnote>
  <w:footnote w:type="continuationSeparator" w:id="1">
    <w:p w:rsidR="00B17A65" w:rsidRDefault="00B17A65" w:rsidP="002B0FF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4251"/>
    <w:rsid w:val="000160AA"/>
    <w:rsid w:val="0001663B"/>
    <w:rsid w:val="000170DD"/>
    <w:rsid w:val="000171A4"/>
    <w:rsid w:val="00017C47"/>
    <w:rsid w:val="000203F6"/>
    <w:rsid w:val="0002221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5CF8"/>
    <w:rsid w:val="000374A5"/>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711A"/>
    <w:rsid w:val="0004752D"/>
    <w:rsid w:val="000479D7"/>
    <w:rsid w:val="0005063D"/>
    <w:rsid w:val="0005181F"/>
    <w:rsid w:val="00052707"/>
    <w:rsid w:val="000533DC"/>
    <w:rsid w:val="000535B2"/>
    <w:rsid w:val="000539C0"/>
    <w:rsid w:val="00054132"/>
    <w:rsid w:val="00054BD6"/>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E1"/>
    <w:rsid w:val="00077432"/>
    <w:rsid w:val="000777E8"/>
    <w:rsid w:val="000777FB"/>
    <w:rsid w:val="0008018A"/>
    <w:rsid w:val="00080705"/>
    <w:rsid w:val="00080AC2"/>
    <w:rsid w:val="00080B87"/>
    <w:rsid w:val="00082066"/>
    <w:rsid w:val="000821D8"/>
    <w:rsid w:val="0008314A"/>
    <w:rsid w:val="000831CD"/>
    <w:rsid w:val="000832F0"/>
    <w:rsid w:val="00083519"/>
    <w:rsid w:val="0008378E"/>
    <w:rsid w:val="00083C92"/>
    <w:rsid w:val="00083D92"/>
    <w:rsid w:val="000841E2"/>
    <w:rsid w:val="0008445E"/>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327C"/>
    <w:rsid w:val="000B379C"/>
    <w:rsid w:val="000B3EE4"/>
    <w:rsid w:val="000B40B4"/>
    <w:rsid w:val="000B490B"/>
    <w:rsid w:val="000B49A7"/>
    <w:rsid w:val="000B6B3B"/>
    <w:rsid w:val="000B6FAC"/>
    <w:rsid w:val="000B72B3"/>
    <w:rsid w:val="000B76C5"/>
    <w:rsid w:val="000B79B1"/>
    <w:rsid w:val="000C05C3"/>
    <w:rsid w:val="000C3051"/>
    <w:rsid w:val="000C3A65"/>
    <w:rsid w:val="000C3C87"/>
    <w:rsid w:val="000C4204"/>
    <w:rsid w:val="000C4523"/>
    <w:rsid w:val="000C460B"/>
    <w:rsid w:val="000C4B0B"/>
    <w:rsid w:val="000C606D"/>
    <w:rsid w:val="000C635E"/>
    <w:rsid w:val="000C7233"/>
    <w:rsid w:val="000C785D"/>
    <w:rsid w:val="000C7BD6"/>
    <w:rsid w:val="000C7C62"/>
    <w:rsid w:val="000C7CBA"/>
    <w:rsid w:val="000C7F6B"/>
    <w:rsid w:val="000D05F5"/>
    <w:rsid w:val="000D0A5B"/>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32A2"/>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1588"/>
    <w:rsid w:val="00171BAF"/>
    <w:rsid w:val="00171E3F"/>
    <w:rsid w:val="00172D41"/>
    <w:rsid w:val="00173311"/>
    <w:rsid w:val="00173924"/>
    <w:rsid w:val="00174052"/>
    <w:rsid w:val="001740AF"/>
    <w:rsid w:val="00174D62"/>
    <w:rsid w:val="00174DA5"/>
    <w:rsid w:val="00175891"/>
    <w:rsid w:val="0017600C"/>
    <w:rsid w:val="0017722C"/>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10EB"/>
    <w:rsid w:val="001C1984"/>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457"/>
    <w:rsid w:val="001F14E4"/>
    <w:rsid w:val="001F1DA4"/>
    <w:rsid w:val="001F1DC8"/>
    <w:rsid w:val="001F33AA"/>
    <w:rsid w:val="001F3A2F"/>
    <w:rsid w:val="001F3AAF"/>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AE1"/>
    <w:rsid w:val="00207DBD"/>
    <w:rsid w:val="00207E72"/>
    <w:rsid w:val="00210652"/>
    <w:rsid w:val="002119E1"/>
    <w:rsid w:val="00211C13"/>
    <w:rsid w:val="002125DA"/>
    <w:rsid w:val="00212E7A"/>
    <w:rsid w:val="00213242"/>
    <w:rsid w:val="00213426"/>
    <w:rsid w:val="00214110"/>
    <w:rsid w:val="002145E8"/>
    <w:rsid w:val="0021482C"/>
    <w:rsid w:val="00215204"/>
    <w:rsid w:val="002159F8"/>
    <w:rsid w:val="0021728B"/>
    <w:rsid w:val="00217599"/>
    <w:rsid w:val="002177D1"/>
    <w:rsid w:val="00220170"/>
    <w:rsid w:val="002218A7"/>
    <w:rsid w:val="00222227"/>
    <w:rsid w:val="00222B1B"/>
    <w:rsid w:val="00222EC6"/>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C95"/>
    <w:rsid w:val="00260E98"/>
    <w:rsid w:val="002617C4"/>
    <w:rsid w:val="00261A42"/>
    <w:rsid w:val="00264E29"/>
    <w:rsid w:val="00265092"/>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EC5"/>
    <w:rsid w:val="002C058C"/>
    <w:rsid w:val="002C117F"/>
    <w:rsid w:val="002C195F"/>
    <w:rsid w:val="002C1C0F"/>
    <w:rsid w:val="002C1E22"/>
    <w:rsid w:val="002C271D"/>
    <w:rsid w:val="002C285F"/>
    <w:rsid w:val="002C38AE"/>
    <w:rsid w:val="002C4E94"/>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A38"/>
    <w:rsid w:val="0031332B"/>
    <w:rsid w:val="00313681"/>
    <w:rsid w:val="00314D54"/>
    <w:rsid w:val="00315486"/>
    <w:rsid w:val="0031582D"/>
    <w:rsid w:val="0031622A"/>
    <w:rsid w:val="00316320"/>
    <w:rsid w:val="00316F13"/>
    <w:rsid w:val="00316FC0"/>
    <w:rsid w:val="00317FCF"/>
    <w:rsid w:val="00320355"/>
    <w:rsid w:val="00320677"/>
    <w:rsid w:val="003207B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673D"/>
    <w:rsid w:val="00336803"/>
    <w:rsid w:val="00336B5D"/>
    <w:rsid w:val="00336E24"/>
    <w:rsid w:val="00337184"/>
    <w:rsid w:val="00337B5A"/>
    <w:rsid w:val="00337DC9"/>
    <w:rsid w:val="0034020E"/>
    <w:rsid w:val="0034025A"/>
    <w:rsid w:val="00340CD3"/>
    <w:rsid w:val="00340DA5"/>
    <w:rsid w:val="003413BD"/>
    <w:rsid w:val="00342C94"/>
    <w:rsid w:val="00343234"/>
    <w:rsid w:val="003435B5"/>
    <w:rsid w:val="00343859"/>
    <w:rsid w:val="00343A70"/>
    <w:rsid w:val="00343C2D"/>
    <w:rsid w:val="00343E49"/>
    <w:rsid w:val="00343FC5"/>
    <w:rsid w:val="00344463"/>
    <w:rsid w:val="00344939"/>
    <w:rsid w:val="003460EB"/>
    <w:rsid w:val="003468CD"/>
    <w:rsid w:val="003469A9"/>
    <w:rsid w:val="00347004"/>
    <w:rsid w:val="00347187"/>
    <w:rsid w:val="00350476"/>
    <w:rsid w:val="00350729"/>
    <w:rsid w:val="0035126C"/>
    <w:rsid w:val="003514F4"/>
    <w:rsid w:val="0035172A"/>
    <w:rsid w:val="0035183B"/>
    <w:rsid w:val="003520B1"/>
    <w:rsid w:val="0035383C"/>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D02"/>
    <w:rsid w:val="00362173"/>
    <w:rsid w:val="003623D6"/>
    <w:rsid w:val="0036244C"/>
    <w:rsid w:val="0036344F"/>
    <w:rsid w:val="00363A93"/>
    <w:rsid w:val="003645B9"/>
    <w:rsid w:val="003651E2"/>
    <w:rsid w:val="003658E1"/>
    <w:rsid w:val="0036757D"/>
    <w:rsid w:val="0036772F"/>
    <w:rsid w:val="00367BD4"/>
    <w:rsid w:val="00367D2C"/>
    <w:rsid w:val="00370670"/>
    <w:rsid w:val="00370942"/>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B16"/>
    <w:rsid w:val="00465D51"/>
    <w:rsid w:val="00465FA9"/>
    <w:rsid w:val="0046613B"/>
    <w:rsid w:val="00467C2B"/>
    <w:rsid w:val="004700C2"/>
    <w:rsid w:val="00471132"/>
    <w:rsid w:val="004712B7"/>
    <w:rsid w:val="00472354"/>
    <w:rsid w:val="004728CB"/>
    <w:rsid w:val="00472C87"/>
    <w:rsid w:val="00472E91"/>
    <w:rsid w:val="00474150"/>
    <w:rsid w:val="00474470"/>
    <w:rsid w:val="00474608"/>
    <w:rsid w:val="0047483E"/>
    <w:rsid w:val="00475A12"/>
    <w:rsid w:val="004762E3"/>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71BC"/>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7077"/>
    <w:rsid w:val="004B09D4"/>
    <w:rsid w:val="004B1EAB"/>
    <w:rsid w:val="004B29E2"/>
    <w:rsid w:val="004B2DC2"/>
    <w:rsid w:val="004B317D"/>
    <w:rsid w:val="004B3AB2"/>
    <w:rsid w:val="004B4542"/>
    <w:rsid w:val="004B5112"/>
    <w:rsid w:val="004B56D3"/>
    <w:rsid w:val="004B5A18"/>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977"/>
    <w:rsid w:val="004C7068"/>
    <w:rsid w:val="004C7192"/>
    <w:rsid w:val="004C74DE"/>
    <w:rsid w:val="004C7596"/>
    <w:rsid w:val="004C7D9E"/>
    <w:rsid w:val="004D0D22"/>
    <w:rsid w:val="004D135A"/>
    <w:rsid w:val="004D143A"/>
    <w:rsid w:val="004D1C47"/>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B2D"/>
    <w:rsid w:val="00507089"/>
    <w:rsid w:val="005072B7"/>
    <w:rsid w:val="00507B85"/>
    <w:rsid w:val="00510718"/>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F7F"/>
    <w:rsid w:val="005370F7"/>
    <w:rsid w:val="00540439"/>
    <w:rsid w:val="0054085C"/>
    <w:rsid w:val="00540D81"/>
    <w:rsid w:val="00541FEA"/>
    <w:rsid w:val="00542B87"/>
    <w:rsid w:val="00543234"/>
    <w:rsid w:val="005437BE"/>
    <w:rsid w:val="005438DB"/>
    <w:rsid w:val="00543FB6"/>
    <w:rsid w:val="00543FF5"/>
    <w:rsid w:val="00544CDC"/>
    <w:rsid w:val="00544FE7"/>
    <w:rsid w:val="00545D96"/>
    <w:rsid w:val="00546256"/>
    <w:rsid w:val="00546541"/>
    <w:rsid w:val="00546ADA"/>
    <w:rsid w:val="0054753B"/>
    <w:rsid w:val="00547B19"/>
    <w:rsid w:val="00547B72"/>
    <w:rsid w:val="00547BCC"/>
    <w:rsid w:val="00547F53"/>
    <w:rsid w:val="00550AEB"/>
    <w:rsid w:val="00551599"/>
    <w:rsid w:val="005532A2"/>
    <w:rsid w:val="0055463A"/>
    <w:rsid w:val="00554F68"/>
    <w:rsid w:val="0055523B"/>
    <w:rsid w:val="0055608B"/>
    <w:rsid w:val="00556761"/>
    <w:rsid w:val="005576BB"/>
    <w:rsid w:val="00557A31"/>
    <w:rsid w:val="00557C38"/>
    <w:rsid w:val="0056117C"/>
    <w:rsid w:val="0056187C"/>
    <w:rsid w:val="00561C5D"/>
    <w:rsid w:val="00562EE9"/>
    <w:rsid w:val="005631D5"/>
    <w:rsid w:val="00563BB9"/>
    <w:rsid w:val="00563FDF"/>
    <w:rsid w:val="00564130"/>
    <w:rsid w:val="00564701"/>
    <w:rsid w:val="00565417"/>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39D0"/>
    <w:rsid w:val="00583AC3"/>
    <w:rsid w:val="005843CA"/>
    <w:rsid w:val="00584679"/>
    <w:rsid w:val="00584948"/>
    <w:rsid w:val="00584C9A"/>
    <w:rsid w:val="00584E96"/>
    <w:rsid w:val="005851C5"/>
    <w:rsid w:val="0058614E"/>
    <w:rsid w:val="00586C0F"/>
    <w:rsid w:val="005876F0"/>
    <w:rsid w:val="005908EB"/>
    <w:rsid w:val="00590E40"/>
    <w:rsid w:val="00591900"/>
    <w:rsid w:val="00592C52"/>
    <w:rsid w:val="00592DF1"/>
    <w:rsid w:val="005946F5"/>
    <w:rsid w:val="0059492F"/>
    <w:rsid w:val="00594A48"/>
    <w:rsid w:val="00594AD5"/>
    <w:rsid w:val="00595B09"/>
    <w:rsid w:val="00595C90"/>
    <w:rsid w:val="00596B81"/>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754"/>
    <w:rsid w:val="005B5797"/>
    <w:rsid w:val="005B5DF7"/>
    <w:rsid w:val="005B6F3D"/>
    <w:rsid w:val="005B73E0"/>
    <w:rsid w:val="005B75B8"/>
    <w:rsid w:val="005C0B18"/>
    <w:rsid w:val="005C1D5D"/>
    <w:rsid w:val="005C3494"/>
    <w:rsid w:val="005C3D3A"/>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886"/>
    <w:rsid w:val="005D7118"/>
    <w:rsid w:val="005D72E9"/>
    <w:rsid w:val="005D7652"/>
    <w:rsid w:val="005E1588"/>
    <w:rsid w:val="005E1C8F"/>
    <w:rsid w:val="005E2B3E"/>
    <w:rsid w:val="005E3F41"/>
    <w:rsid w:val="005E3F8F"/>
    <w:rsid w:val="005E47F9"/>
    <w:rsid w:val="005E4AEF"/>
    <w:rsid w:val="005E5865"/>
    <w:rsid w:val="005E5AF0"/>
    <w:rsid w:val="005E5CF4"/>
    <w:rsid w:val="005E5D8C"/>
    <w:rsid w:val="005E6633"/>
    <w:rsid w:val="005E6B18"/>
    <w:rsid w:val="005E6D4B"/>
    <w:rsid w:val="005E7200"/>
    <w:rsid w:val="005F0093"/>
    <w:rsid w:val="005F1482"/>
    <w:rsid w:val="005F1D39"/>
    <w:rsid w:val="005F3037"/>
    <w:rsid w:val="005F3B76"/>
    <w:rsid w:val="005F45C2"/>
    <w:rsid w:val="005F471F"/>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C30"/>
    <w:rsid w:val="00615058"/>
    <w:rsid w:val="0061542B"/>
    <w:rsid w:val="0061594F"/>
    <w:rsid w:val="00616A1B"/>
    <w:rsid w:val="00617338"/>
    <w:rsid w:val="0061747F"/>
    <w:rsid w:val="00622B00"/>
    <w:rsid w:val="00622B77"/>
    <w:rsid w:val="00622B9C"/>
    <w:rsid w:val="00623625"/>
    <w:rsid w:val="006236A7"/>
    <w:rsid w:val="0062393A"/>
    <w:rsid w:val="00623E30"/>
    <w:rsid w:val="00626AE3"/>
    <w:rsid w:val="00626B04"/>
    <w:rsid w:val="00627325"/>
    <w:rsid w:val="00627334"/>
    <w:rsid w:val="006274F6"/>
    <w:rsid w:val="00627F59"/>
    <w:rsid w:val="006303B8"/>
    <w:rsid w:val="006303ED"/>
    <w:rsid w:val="00630ECA"/>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33E3"/>
    <w:rsid w:val="00653A00"/>
    <w:rsid w:val="00653D21"/>
    <w:rsid w:val="006548C3"/>
    <w:rsid w:val="00654DD2"/>
    <w:rsid w:val="00655E41"/>
    <w:rsid w:val="006562BB"/>
    <w:rsid w:val="006566A1"/>
    <w:rsid w:val="006566DE"/>
    <w:rsid w:val="0065727C"/>
    <w:rsid w:val="006574E4"/>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D74"/>
    <w:rsid w:val="00695EBE"/>
    <w:rsid w:val="0069651A"/>
    <w:rsid w:val="00696668"/>
    <w:rsid w:val="006979D8"/>
    <w:rsid w:val="00697A1F"/>
    <w:rsid w:val="006A01A2"/>
    <w:rsid w:val="006A0EA1"/>
    <w:rsid w:val="006A2022"/>
    <w:rsid w:val="006A26E0"/>
    <w:rsid w:val="006A2AC9"/>
    <w:rsid w:val="006A2D55"/>
    <w:rsid w:val="006A3005"/>
    <w:rsid w:val="006A322E"/>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AA"/>
    <w:rsid w:val="006B1770"/>
    <w:rsid w:val="006B177A"/>
    <w:rsid w:val="006B18E8"/>
    <w:rsid w:val="006B2F72"/>
    <w:rsid w:val="006B322D"/>
    <w:rsid w:val="006B3A5B"/>
    <w:rsid w:val="006B4525"/>
    <w:rsid w:val="006B5817"/>
    <w:rsid w:val="006B5A2C"/>
    <w:rsid w:val="006B5AE2"/>
    <w:rsid w:val="006B5E51"/>
    <w:rsid w:val="006B656D"/>
    <w:rsid w:val="006C2BD5"/>
    <w:rsid w:val="006C33A2"/>
    <w:rsid w:val="006C3709"/>
    <w:rsid w:val="006C4AF9"/>
    <w:rsid w:val="006C50E4"/>
    <w:rsid w:val="006C5E4C"/>
    <w:rsid w:val="006C61F5"/>
    <w:rsid w:val="006C6AF2"/>
    <w:rsid w:val="006C6F42"/>
    <w:rsid w:val="006D065D"/>
    <w:rsid w:val="006D0B0E"/>
    <w:rsid w:val="006D1071"/>
    <w:rsid w:val="006D21CB"/>
    <w:rsid w:val="006D27D0"/>
    <w:rsid w:val="006D2C7F"/>
    <w:rsid w:val="006D2DB7"/>
    <w:rsid w:val="006D3014"/>
    <w:rsid w:val="006D371E"/>
    <w:rsid w:val="006D444F"/>
    <w:rsid w:val="006D5A2F"/>
    <w:rsid w:val="006D6561"/>
    <w:rsid w:val="006D6A56"/>
    <w:rsid w:val="006D77D6"/>
    <w:rsid w:val="006D78F9"/>
    <w:rsid w:val="006D7DC4"/>
    <w:rsid w:val="006E0625"/>
    <w:rsid w:val="006E0B96"/>
    <w:rsid w:val="006E1109"/>
    <w:rsid w:val="006E1591"/>
    <w:rsid w:val="006E18F5"/>
    <w:rsid w:val="006E1F85"/>
    <w:rsid w:val="006E2746"/>
    <w:rsid w:val="006E2A25"/>
    <w:rsid w:val="006E2F53"/>
    <w:rsid w:val="006E433B"/>
    <w:rsid w:val="006E4EFD"/>
    <w:rsid w:val="006E5223"/>
    <w:rsid w:val="006E55CE"/>
    <w:rsid w:val="006E6D52"/>
    <w:rsid w:val="006E6D9D"/>
    <w:rsid w:val="006E7A89"/>
    <w:rsid w:val="006E7CA9"/>
    <w:rsid w:val="006F028B"/>
    <w:rsid w:val="006F09C7"/>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226E"/>
    <w:rsid w:val="00712660"/>
    <w:rsid w:val="00712F4A"/>
    <w:rsid w:val="007138B3"/>
    <w:rsid w:val="00713D05"/>
    <w:rsid w:val="00714173"/>
    <w:rsid w:val="007142BC"/>
    <w:rsid w:val="00714440"/>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4CC"/>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5094"/>
    <w:rsid w:val="00765F2F"/>
    <w:rsid w:val="00766B80"/>
    <w:rsid w:val="007670B4"/>
    <w:rsid w:val="00767BD3"/>
    <w:rsid w:val="00767BF9"/>
    <w:rsid w:val="00767C52"/>
    <w:rsid w:val="00767CAF"/>
    <w:rsid w:val="00770109"/>
    <w:rsid w:val="00770AE7"/>
    <w:rsid w:val="00770BA6"/>
    <w:rsid w:val="00770E27"/>
    <w:rsid w:val="0077127D"/>
    <w:rsid w:val="00771645"/>
    <w:rsid w:val="00772278"/>
    <w:rsid w:val="007727C5"/>
    <w:rsid w:val="00772F4E"/>
    <w:rsid w:val="007730A6"/>
    <w:rsid w:val="0077376A"/>
    <w:rsid w:val="007741A8"/>
    <w:rsid w:val="00774288"/>
    <w:rsid w:val="00774549"/>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F69"/>
    <w:rsid w:val="007A2F7E"/>
    <w:rsid w:val="007A3640"/>
    <w:rsid w:val="007A46F1"/>
    <w:rsid w:val="007A5A1A"/>
    <w:rsid w:val="007A5D8A"/>
    <w:rsid w:val="007A6B8B"/>
    <w:rsid w:val="007A70B0"/>
    <w:rsid w:val="007A7291"/>
    <w:rsid w:val="007A78D1"/>
    <w:rsid w:val="007A7B33"/>
    <w:rsid w:val="007A7ED6"/>
    <w:rsid w:val="007B10E5"/>
    <w:rsid w:val="007B1D7F"/>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B81"/>
    <w:rsid w:val="0081554C"/>
    <w:rsid w:val="00815DE1"/>
    <w:rsid w:val="00820DA0"/>
    <w:rsid w:val="00822223"/>
    <w:rsid w:val="00822A7A"/>
    <w:rsid w:val="00822B7A"/>
    <w:rsid w:val="00822F85"/>
    <w:rsid w:val="00823900"/>
    <w:rsid w:val="00823D74"/>
    <w:rsid w:val="008252A8"/>
    <w:rsid w:val="00825378"/>
    <w:rsid w:val="00825517"/>
    <w:rsid w:val="00825580"/>
    <w:rsid w:val="00825E1C"/>
    <w:rsid w:val="008277DA"/>
    <w:rsid w:val="00827875"/>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C0A"/>
    <w:rsid w:val="00857060"/>
    <w:rsid w:val="0085719A"/>
    <w:rsid w:val="00857F47"/>
    <w:rsid w:val="00857F58"/>
    <w:rsid w:val="00860E60"/>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554"/>
    <w:rsid w:val="008917DB"/>
    <w:rsid w:val="00891B63"/>
    <w:rsid w:val="008920F2"/>
    <w:rsid w:val="008935EC"/>
    <w:rsid w:val="008936D7"/>
    <w:rsid w:val="008938E5"/>
    <w:rsid w:val="00893A62"/>
    <w:rsid w:val="00894021"/>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E75"/>
    <w:rsid w:val="008B11B2"/>
    <w:rsid w:val="008B23AD"/>
    <w:rsid w:val="008B3322"/>
    <w:rsid w:val="008B3CD7"/>
    <w:rsid w:val="008B4DDA"/>
    <w:rsid w:val="008B4E07"/>
    <w:rsid w:val="008B50AA"/>
    <w:rsid w:val="008B5252"/>
    <w:rsid w:val="008B6383"/>
    <w:rsid w:val="008B6FBE"/>
    <w:rsid w:val="008B794B"/>
    <w:rsid w:val="008C0735"/>
    <w:rsid w:val="008C11F4"/>
    <w:rsid w:val="008C1429"/>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BB2"/>
    <w:rsid w:val="008D509A"/>
    <w:rsid w:val="008D53E2"/>
    <w:rsid w:val="008D5729"/>
    <w:rsid w:val="008D610C"/>
    <w:rsid w:val="008D6204"/>
    <w:rsid w:val="008D62C5"/>
    <w:rsid w:val="008D6AF5"/>
    <w:rsid w:val="008D79E2"/>
    <w:rsid w:val="008D7EB2"/>
    <w:rsid w:val="008E0620"/>
    <w:rsid w:val="008E084E"/>
    <w:rsid w:val="008E18EF"/>
    <w:rsid w:val="008E1E7B"/>
    <w:rsid w:val="008E354E"/>
    <w:rsid w:val="008E3B7A"/>
    <w:rsid w:val="008E4397"/>
    <w:rsid w:val="008E4D3F"/>
    <w:rsid w:val="008E5401"/>
    <w:rsid w:val="008E5B5D"/>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509E"/>
    <w:rsid w:val="00905204"/>
    <w:rsid w:val="009060A3"/>
    <w:rsid w:val="009060BF"/>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1DAA"/>
    <w:rsid w:val="0092321D"/>
    <w:rsid w:val="0092346C"/>
    <w:rsid w:val="0092368C"/>
    <w:rsid w:val="00923D19"/>
    <w:rsid w:val="009242FB"/>
    <w:rsid w:val="00924453"/>
    <w:rsid w:val="00924542"/>
    <w:rsid w:val="00924965"/>
    <w:rsid w:val="00925978"/>
    <w:rsid w:val="00926FE6"/>
    <w:rsid w:val="00927F1E"/>
    <w:rsid w:val="009306BC"/>
    <w:rsid w:val="00930951"/>
    <w:rsid w:val="00930BCE"/>
    <w:rsid w:val="00930FED"/>
    <w:rsid w:val="00931A75"/>
    <w:rsid w:val="00932B21"/>
    <w:rsid w:val="00933361"/>
    <w:rsid w:val="009335F0"/>
    <w:rsid w:val="00933904"/>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6AD"/>
    <w:rsid w:val="00950442"/>
    <w:rsid w:val="00950744"/>
    <w:rsid w:val="00950F26"/>
    <w:rsid w:val="00951C30"/>
    <w:rsid w:val="00951D2E"/>
    <w:rsid w:val="00952B63"/>
    <w:rsid w:val="00952CC8"/>
    <w:rsid w:val="00952CCC"/>
    <w:rsid w:val="00953F27"/>
    <w:rsid w:val="00954C56"/>
    <w:rsid w:val="0095529E"/>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62"/>
    <w:rsid w:val="00963A77"/>
    <w:rsid w:val="00963FBB"/>
    <w:rsid w:val="009641E0"/>
    <w:rsid w:val="00964C47"/>
    <w:rsid w:val="00964CCE"/>
    <w:rsid w:val="009650B4"/>
    <w:rsid w:val="00965C08"/>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52B"/>
    <w:rsid w:val="00973CC6"/>
    <w:rsid w:val="009741A8"/>
    <w:rsid w:val="00974B32"/>
    <w:rsid w:val="00975B61"/>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432"/>
    <w:rsid w:val="009C05DD"/>
    <w:rsid w:val="009C09C8"/>
    <w:rsid w:val="009C0CDC"/>
    <w:rsid w:val="009C1B9D"/>
    <w:rsid w:val="009C1DFF"/>
    <w:rsid w:val="009C1FC7"/>
    <w:rsid w:val="009C23B0"/>
    <w:rsid w:val="009C38A3"/>
    <w:rsid w:val="009C3D3D"/>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FCB"/>
    <w:rsid w:val="009D6199"/>
    <w:rsid w:val="009D7518"/>
    <w:rsid w:val="009E059F"/>
    <w:rsid w:val="009E0BF0"/>
    <w:rsid w:val="009E0CCF"/>
    <w:rsid w:val="009E11E2"/>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2BF"/>
    <w:rsid w:val="009E72CF"/>
    <w:rsid w:val="009E7340"/>
    <w:rsid w:val="009E7628"/>
    <w:rsid w:val="009F0563"/>
    <w:rsid w:val="009F05AC"/>
    <w:rsid w:val="009F0C9F"/>
    <w:rsid w:val="009F188C"/>
    <w:rsid w:val="009F25CB"/>
    <w:rsid w:val="009F2836"/>
    <w:rsid w:val="009F3392"/>
    <w:rsid w:val="009F349A"/>
    <w:rsid w:val="009F386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6CA9"/>
    <w:rsid w:val="00A10A34"/>
    <w:rsid w:val="00A11EF9"/>
    <w:rsid w:val="00A129AD"/>
    <w:rsid w:val="00A12E05"/>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4C4C"/>
    <w:rsid w:val="00AA5040"/>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7312"/>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315E"/>
    <w:rsid w:val="00B033F8"/>
    <w:rsid w:val="00B03AB9"/>
    <w:rsid w:val="00B042E9"/>
    <w:rsid w:val="00B04949"/>
    <w:rsid w:val="00B04C46"/>
    <w:rsid w:val="00B04EB8"/>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17A65"/>
    <w:rsid w:val="00B20386"/>
    <w:rsid w:val="00B204DB"/>
    <w:rsid w:val="00B20ED0"/>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6CAC"/>
    <w:rsid w:val="00BC014A"/>
    <w:rsid w:val="00BC0343"/>
    <w:rsid w:val="00BC07A0"/>
    <w:rsid w:val="00BC0821"/>
    <w:rsid w:val="00BC11F2"/>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129F"/>
    <w:rsid w:val="00BD2298"/>
    <w:rsid w:val="00BD2403"/>
    <w:rsid w:val="00BD2EC9"/>
    <w:rsid w:val="00BD5211"/>
    <w:rsid w:val="00BD64A6"/>
    <w:rsid w:val="00BD68D7"/>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71CE"/>
    <w:rsid w:val="00BE7B12"/>
    <w:rsid w:val="00BF040F"/>
    <w:rsid w:val="00BF0832"/>
    <w:rsid w:val="00BF19D0"/>
    <w:rsid w:val="00BF212B"/>
    <w:rsid w:val="00BF3015"/>
    <w:rsid w:val="00BF3A1A"/>
    <w:rsid w:val="00BF3B0C"/>
    <w:rsid w:val="00BF3F54"/>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EB7"/>
    <w:rsid w:val="00C47CE2"/>
    <w:rsid w:val="00C47EA7"/>
    <w:rsid w:val="00C501D6"/>
    <w:rsid w:val="00C50935"/>
    <w:rsid w:val="00C50C5C"/>
    <w:rsid w:val="00C50E36"/>
    <w:rsid w:val="00C510DB"/>
    <w:rsid w:val="00C51354"/>
    <w:rsid w:val="00C5142B"/>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307A"/>
    <w:rsid w:val="00C835CB"/>
    <w:rsid w:val="00C83731"/>
    <w:rsid w:val="00C838C8"/>
    <w:rsid w:val="00C83A46"/>
    <w:rsid w:val="00C83C8D"/>
    <w:rsid w:val="00C83D0D"/>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829"/>
    <w:rsid w:val="00CB0A88"/>
    <w:rsid w:val="00CB0F38"/>
    <w:rsid w:val="00CB1CF2"/>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3D10"/>
    <w:rsid w:val="00CC5AAE"/>
    <w:rsid w:val="00CC5DE0"/>
    <w:rsid w:val="00CC5EB8"/>
    <w:rsid w:val="00CC5FA1"/>
    <w:rsid w:val="00CC6C27"/>
    <w:rsid w:val="00CD0E0E"/>
    <w:rsid w:val="00CD0E5D"/>
    <w:rsid w:val="00CD136C"/>
    <w:rsid w:val="00CD18E5"/>
    <w:rsid w:val="00CD1B07"/>
    <w:rsid w:val="00CD1CA9"/>
    <w:rsid w:val="00CD2ABA"/>
    <w:rsid w:val="00CD33B7"/>
    <w:rsid w:val="00CD3625"/>
    <w:rsid w:val="00CD3B30"/>
    <w:rsid w:val="00CD40CC"/>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E6E"/>
    <w:rsid w:val="00CF72E6"/>
    <w:rsid w:val="00CF7A2F"/>
    <w:rsid w:val="00D0076E"/>
    <w:rsid w:val="00D01EFA"/>
    <w:rsid w:val="00D028FA"/>
    <w:rsid w:val="00D02B3F"/>
    <w:rsid w:val="00D02B93"/>
    <w:rsid w:val="00D02BE6"/>
    <w:rsid w:val="00D04460"/>
    <w:rsid w:val="00D04905"/>
    <w:rsid w:val="00D050E0"/>
    <w:rsid w:val="00D0658E"/>
    <w:rsid w:val="00D0691A"/>
    <w:rsid w:val="00D06CCC"/>
    <w:rsid w:val="00D070D5"/>
    <w:rsid w:val="00D07505"/>
    <w:rsid w:val="00D07AAB"/>
    <w:rsid w:val="00D07E7F"/>
    <w:rsid w:val="00D100F8"/>
    <w:rsid w:val="00D10989"/>
    <w:rsid w:val="00D109C2"/>
    <w:rsid w:val="00D10BCC"/>
    <w:rsid w:val="00D11018"/>
    <w:rsid w:val="00D122A0"/>
    <w:rsid w:val="00D12356"/>
    <w:rsid w:val="00D12E1A"/>
    <w:rsid w:val="00D134D0"/>
    <w:rsid w:val="00D13AE5"/>
    <w:rsid w:val="00D13B6A"/>
    <w:rsid w:val="00D13B9A"/>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3BE7"/>
    <w:rsid w:val="00D247F9"/>
    <w:rsid w:val="00D247FC"/>
    <w:rsid w:val="00D24826"/>
    <w:rsid w:val="00D24D4E"/>
    <w:rsid w:val="00D250B8"/>
    <w:rsid w:val="00D26E33"/>
    <w:rsid w:val="00D26FD5"/>
    <w:rsid w:val="00D27113"/>
    <w:rsid w:val="00D31E34"/>
    <w:rsid w:val="00D3237B"/>
    <w:rsid w:val="00D32439"/>
    <w:rsid w:val="00D32778"/>
    <w:rsid w:val="00D32FB1"/>
    <w:rsid w:val="00D33EE6"/>
    <w:rsid w:val="00D34111"/>
    <w:rsid w:val="00D35036"/>
    <w:rsid w:val="00D3651D"/>
    <w:rsid w:val="00D37859"/>
    <w:rsid w:val="00D37A50"/>
    <w:rsid w:val="00D37CB4"/>
    <w:rsid w:val="00D41137"/>
    <w:rsid w:val="00D415C9"/>
    <w:rsid w:val="00D41DEE"/>
    <w:rsid w:val="00D424A6"/>
    <w:rsid w:val="00D429BE"/>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D1A"/>
    <w:rsid w:val="00D51EFC"/>
    <w:rsid w:val="00D54324"/>
    <w:rsid w:val="00D544CC"/>
    <w:rsid w:val="00D546BB"/>
    <w:rsid w:val="00D54BC7"/>
    <w:rsid w:val="00D5508B"/>
    <w:rsid w:val="00D55331"/>
    <w:rsid w:val="00D560EA"/>
    <w:rsid w:val="00D56489"/>
    <w:rsid w:val="00D57027"/>
    <w:rsid w:val="00D574E3"/>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D3B"/>
    <w:rsid w:val="00D750C9"/>
    <w:rsid w:val="00D7638D"/>
    <w:rsid w:val="00D765D9"/>
    <w:rsid w:val="00D7725F"/>
    <w:rsid w:val="00D77D32"/>
    <w:rsid w:val="00D80E06"/>
    <w:rsid w:val="00D80E81"/>
    <w:rsid w:val="00D80F6D"/>
    <w:rsid w:val="00D8105B"/>
    <w:rsid w:val="00D82A94"/>
    <w:rsid w:val="00D82AA4"/>
    <w:rsid w:val="00D836ED"/>
    <w:rsid w:val="00D84646"/>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8E3"/>
    <w:rsid w:val="00DB2C5F"/>
    <w:rsid w:val="00DB2D52"/>
    <w:rsid w:val="00DB468F"/>
    <w:rsid w:val="00DB5212"/>
    <w:rsid w:val="00DB5EFB"/>
    <w:rsid w:val="00DB5FB5"/>
    <w:rsid w:val="00DB5FF9"/>
    <w:rsid w:val="00DB6733"/>
    <w:rsid w:val="00DB6A1B"/>
    <w:rsid w:val="00DB6B0F"/>
    <w:rsid w:val="00DB761C"/>
    <w:rsid w:val="00DB7F98"/>
    <w:rsid w:val="00DC0936"/>
    <w:rsid w:val="00DC2D6B"/>
    <w:rsid w:val="00DC2ECB"/>
    <w:rsid w:val="00DC392E"/>
    <w:rsid w:val="00DC532E"/>
    <w:rsid w:val="00DC62DA"/>
    <w:rsid w:val="00DC77AF"/>
    <w:rsid w:val="00DC795C"/>
    <w:rsid w:val="00DC7D58"/>
    <w:rsid w:val="00DD055F"/>
    <w:rsid w:val="00DD0DF2"/>
    <w:rsid w:val="00DD18FF"/>
    <w:rsid w:val="00DD1B6E"/>
    <w:rsid w:val="00DD3E8D"/>
    <w:rsid w:val="00DD49B6"/>
    <w:rsid w:val="00DD5361"/>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299"/>
    <w:rsid w:val="00DF59EC"/>
    <w:rsid w:val="00DF5C24"/>
    <w:rsid w:val="00DF65DC"/>
    <w:rsid w:val="00DF7205"/>
    <w:rsid w:val="00DF7C9C"/>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4041E"/>
    <w:rsid w:val="00E4141D"/>
    <w:rsid w:val="00E4146C"/>
    <w:rsid w:val="00E41E6E"/>
    <w:rsid w:val="00E422F8"/>
    <w:rsid w:val="00E42A74"/>
    <w:rsid w:val="00E433B4"/>
    <w:rsid w:val="00E43445"/>
    <w:rsid w:val="00E44163"/>
    <w:rsid w:val="00E442E5"/>
    <w:rsid w:val="00E457EF"/>
    <w:rsid w:val="00E458F3"/>
    <w:rsid w:val="00E46943"/>
    <w:rsid w:val="00E46E8F"/>
    <w:rsid w:val="00E47264"/>
    <w:rsid w:val="00E475FD"/>
    <w:rsid w:val="00E479FA"/>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71FC"/>
    <w:rsid w:val="00E8740B"/>
    <w:rsid w:val="00E87634"/>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7A97"/>
    <w:rsid w:val="00EA0951"/>
    <w:rsid w:val="00EA0D7F"/>
    <w:rsid w:val="00EA1697"/>
    <w:rsid w:val="00EA18B6"/>
    <w:rsid w:val="00EA2566"/>
    <w:rsid w:val="00EA2888"/>
    <w:rsid w:val="00EA2968"/>
    <w:rsid w:val="00EA2C82"/>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ADB"/>
    <w:rsid w:val="00EE0C2A"/>
    <w:rsid w:val="00EE0E87"/>
    <w:rsid w:val="00EE0F5C"/>
    <w:rsid w:val="00EE146A"/>
    <w:rsid w:val="00EE1E78"/>
    <w:rsid w:val="00EE1FFD"/>
    <w:rsid w:val="00EE20B3"/>
    <w:rsid w:val="00EE2598"/>
    <w:rsid w:val="00EE25C4"/>
    <w:rsid w:val="00EE274A"/>
    <w:rsid w:val="00EE3A92"/>
    <w:rsid w:val="00EE4808"/>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3BA0"/>
    <w:rsid w:val="00F044C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113A"/>
    <w:rsid w:val="00F31680"/>
    <w:rsid w:val="00F31F81"/>
    <w:rsid w:val="00F3201E"/>
    <w:rsid w:val="00F32490"/>
    <w:rsid w:val="00F3272E"/>
    <w:rsid w:val="00F32EFB"/>
    <w:rsid w:val="00F331D3"/>
    <w:rsid w:val="00F33544"/>
    <w:rsid w:val="00F33CF6"/>
    <w:rsid w:val="00F33D31"/>
    <w:rsid w:val="00F34DFD"/>
    <w:rsid w:val="00F358B1"/>
    <w:rsid w:val="00F360B7"/>
    <w:rsid w:val="00F3628B"/>
    <w:rsid w:val="00F3662C"/>
    <w:rsid w:val="00F36C4D"/>
    <w:rsid w:val="00F36CB7"/>
    <w:rsid w:val="00F37398"/>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D30"/>
    <w:rsid w:val="00F970B9"/>
    <w:rsid w:val="00F97501"/>
    <w:rsid w:val="00FA0301"/>
    <w:rsid w:val="00FA0457"/>
    <w:rsid w:val="00FA09DC"/>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6E19"/>
    <w:rsid w:val="00FA6E1E"/>
    <w:rsid w:val="00FA6FDF"/>
    <w:rsid w:val="00FA71A4"/>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6C4559"/>
    <w:rsid w:val="03E17587"/>
    <w:rsid w:val="04EF7B4D"/>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87127E4"/>
    <w:rsid w:val="388927E7"/>
    <w:rsid w:val="38E2116C"/>
    <w:rsid w:val="390F42C6"/>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54"/>
    <w:rPr>
      <w:rFonts w:ascii="宋体" w:hAnsi="宋体" w:cs="宋体"/>
      <w:sz w:val="24"/>
      <w:szCs w:val="24"/>
    </w:rPr>
  </w:style>
  <w:style w:type="paragraph" w:styleId="1">
    <w:name w:val="heading 1"/>
    <w:basedOn w:val="a"/>
    <w:next w:val="a"/>
    <w:link w:val="1Char"/>
    <w:uiPriority w:val="9"/>
    <w:qFormat/>
    <w:rsid w:val="004431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4315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43154"/>
    <w:pPr>
      <w:ind w:leftChars="2500" w:left="100"/>
    </w:pPr>
  </w:style>
  <w:style w:type="paragraph" w:styleId="a4">
    <w:name w:val="Balloon Text"/>
    <w:basedOn w:val="a"/>
    <w:link w:val="Char0"/>
    <w:uiPriority w:val="99"/>
    <w:semiHidden/>
    <w:unhideWhenUsed/>
    <w:qFormat/>
    <w:rsid w:val="00443154"/>
    <w:rPr>
      <w:sz w:val="18"/>
      <w:szCs w:val="18"/>
    </w:rPr>
  </w:style>
  <w:style w:type="paragraph" w:styleId="a5">
    <w:name w:val="footer"/>
    <w:basedOn w:val="a"/>
    <w:link w:val="Char1"/>
    <w:uiPriority w:val="99"/>
    <w:unhideWhenUsed/>
    <w:qFormat/>
    <w:rsid w:val="00443154"/>
    <w:pPr>
      <w:tabs>
        <w:tab w:val="center" w:pos="4153"/>
        <w:tab w:val="right" w:pos="8306"/>
      </w:tabs>
      <w:snapToGrid w:val="0"/>
    </w:pPr>
    <w:rPr>
      <w:sz w:val="18"/>
      <w:szCs w:val="18"/>
    </w:rPr>
  </w:style>
  <w:style w:type="paragraph" w:styleId="a6">
    <w:name w:val="header"/>
    <w:basedOn w:val="a"/>
    <w:link w:val="Char2"/>
    <w:uiPriority w:val="99"/>
    <w:unhideWhenUsed/>
    <w:qFormat/>
    <w:rsid w:val="0044315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43154"/>
    <w:pPr>
      <w:spacing w:before="100" w:beforeAutospacing="1" w:after="100" w:afterAutospacing="1"/>
    </w:pPr>
  </w:style>
  <w:style w:type="table" w:styleId="a8">
    <w:name w:val="Table Grid"/>
    <w:basedOn w:val="a1"/>
    <w:uiPriority w:val="59"/>
    <w:qFormat/>
    <w:rsid w:val="0044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443154"/>
    <w:rPr>
      <w:b/>
      <w:bCs/>
    </w:rPr>
  </w:style>
  <w:style w:type="character" w:styleId="aa">
    <w:name w:val="Hyperlink"/>
    <w:unhideWhenUsed/>
    <w:qFormat/>
    <w:rsid w:val="00443154"/>
    <w:rPr>
      <w:color w:val="383838"/>
      <w:u w:val="none"/>
    </w:rPr>
  </w:style>
  <w:style w:type="character" w:customStyle="1" w:styleId="Char0">
    <w:name w:val="批注框文本 Char"/>
    <w:basedOn w:val="a0"/>
    <w:link w:val="a4"/>
    <w:uiPriority w:val="99"/>
    <w:semiHidden/>
    <w:qFormat/>
    <w:rsid w:val="00443154"/>
    <w:rPr>
      <w:rFonts w:ascii="宋体" w:eastAsia="宋体" w:hAnsi="宋体" w:cs="宋体"/>
      <w:kern w:val="0"/>
      <w:sz w:val="18"/>
      <w:szCs w:val="18"/>
    </w:rPr>
  </w:style>
  <w:style w:type="character" w:customStyle="1" w:styleId="Char2">
    <w:name w:val="页眉 Char"/>
    <w:basedOn w:val="a0"/>
    <w:link w:val="a6"/>
    <w:uiPriority w:val="99"/>
    <w:qFormat/>
    <w:rsid w:val="00443154"/>
    <w:rPr>
      <w:rFonts w:ascii="宋体" w:eastAsia="宋体" w:hAnsi="宋体" w:cs="宋体"/>
      <w:kern w:val="0"/>
      <w:sz w:val="18"/>
      <w:szCs w:val="18"/>
    </w:rPr>
  </w:style>
  <w:style w:type="character" w:customStyle="1" w:styleId="Char1">
    <w:name w:val="页脚 Char"/>
    <w:basedOn w:val="a0"/>
    <w:link w:val="a5"/>
    <w:uiPriority w:val="99"/>
    <w:qFormat/>
    <w:rsid w:val="00443154"/>
    <w:rPr>
      <w:rFonts w:ascii="宋体" w:eastAsia="宋体" w:hAnsi="宋体" w:cs="宋体"/>
      <w:kern w:val="0"/>
      <w:sz w:val="18"/>
      <w:szCs w:val="18"/>
    </w:rPr>
  </w:style>
  <w:style w:type="character" w:customStyle="1" w:styleId="2Char">
    <w:name w:val="标题 2 Char"/>
    <w:basedOn w:val="a0"/>
    <w:link w:val="2"/>
    <w:uiPriority w:val="9"/>
    <w:qFormat/>
    <w:rsid w:val="00443154"/>
    <w:rPr>
      <w:rFonts w:ascii="宋体" w:eastAsia="宋体" w:hAnsi="宋体" w:cs="宋体"/>
      <w:b/>
      <w:bCs/>
      <w:kern w:val="0"/>
      <w:sz w:val="36"/>
      <w:szCs w:val="36"/>
    </w:rPr>
  </w:style>
  <w:style w:type="character" w:customStyle="1" w:styleId="1Char">
    <w:name w:val="标题 1 Char"/>
    <w:basedOn w:val="a0"/>
    <w:link w:val="1"/>
    <w:uiPriority w:val="9"/>
    <w:qFormat/>
    <w:rsid w:val="00443154"/>
    <w:rPr>
      <w:rFonts w:ascii="宋体" w:hAnsi="宋体" w:cs="宋体"/>
      <w:b/>
      <w:bCs/>
      <w:kern w:val="44"/>
      <w:sz w:val="44"/>
      <w:szCs w:val="44"/>
    </w:rPr>
  </w:style>
  <w:style w:type="paragraph" w:customStyle="1" w:styleId="10">
    <w:name w:val="修订1"/>
    <w:hidden/>
    <w:uiPriority w:val="99"/>
    <w:semiHidden/>
    <w:qFormat/>
    <w:rsid w:val="00443154"/>
    <w:rPr>
      <w:rFonts w:ascii="宋体" w:hAnsi="宋体" w:cs="宋体"/>
      <w:sz w:val="24"/>
      <w:szCs w:val="24"/>
    </w:rPr>
  </w:style>
  <w:style w:type="character" w:customStyle="1" w:styleId="Char">
    <w:name w:val="日期 Char"/>
    <w:basedOn w:val="a0"/>
    <w:link w:val="a3"/>
    <w:uiPriority w:val="99"/>
    <w:semiHidden/>
    <w:qFormat/>
    <w:rsid w:val="00443154"/>
    <w:rPr>
      <w:rFonts w:ascii="宋体" w:hAnsi="宋体" w:cs="宋体"/>
      <w:sz w:val="24"/>
      <w:szCs w:val="24"/>
    </w:rPr>
  </w:style>
  <w:style w:type="paragraph" w:customStyle="1" w:styleId="20">
    <w:name w:val="修订2"/>
    <w:hidden/>
    <w:uiPriority w:val="99"/>
    <w:semiHidden/>
    <w:qFormat/>
    <w:rsid w:val="00443154"/>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98FD6C-5FD8-491F-95E0-6FACD1B1C1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2047</Words>
  <Characters>2397</Characters>
  <Application>Microsoft Office Word</Application>
  <DocSecurity>0</DocSecurity>
  <Lines>266</Lines>
  <Paragraphs>341</Paragraphs>
  <ScaleCrop>false</ScaleCrop>
  <Company>Microsoft</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236</cp:revision>
  <dcterms:created xsi:type="dcterms:W3CDTF">2023-02-23T08:47:00Z</dcterms:created>
  <dcterms:modified xsi:type="dcterms:W3CDTF">2023-04-20T08:55:00Z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