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35" w:rsidRDefault="00894835">
      <w:pPr>
        <w:spacing w:line="360" w:lineRule="auto"/>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bookmarkStart w:id="0" w:name="OLE_LINK34"/>
      <w:bookmarkStart w:id="1" w:name="OLE_LINK36"/>
      <w:bookmarkStart w:id="2" w:name="OLE_LINK12"/>
      <w:bookmarkStart w:id="3" w:name="OLE_LINK51"/>
      <w:bookmarkStart w:id="4" w:name="OLE_LINK11"/>
      <w:bookmarkStart w:id="5" w:name="OLE_LINK55"/>
      <w:bookmarkStart w:id="6" w:name="OLE_LINK47"/>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894835" w:rsidRDefault="000465C9">
      <w:pPr>
        <w:spacing w:line="360" w:lineRule="auto"/>
        <w:jc w:val="both"/>
        <w:rPr>
          <w:rFonts w:asciiTheme="minorEastAsia" w:eastAsiaTheme="minorEastAsia" w:hAnsiTheme="minorEastAsia"/>
        </w:rPr>
      </w:pPr>
      <w:bookmarkStart w:id="7" w:name="OLE_LINK33"/>
      <w:bookmarkStart w:id="8" w:name="OLE_LINK7"/>
      <w:bookmarkStart w:id="9" w:name="OLE_LINK86"/>
      <w:bookmarkStart w:id="10" w:name="OLE_LINK72"/>
      <w:bookmarkStart w:id="11" w:name="OLE_LINK83"/>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15</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645</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894835" w:rsidRDefault="00894835">
      <w:pPr>
        <w:spacing w:line="360" w:lineRule="auto"/>
        <w:ind w:firstLineChars="200" w:firstLine="480"/>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27</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894835" w:rsidRDefault="00894835">
      <w:pPr>
        <w:spacing w:line="360" w:lineRule="auto"/>
        <w:jc w:val="both"/>
        <w:rPr>
          <w:rFonts w:asciiTheme="minorEastAsia" w:eastAsiaTheme="minorEastAsia" w:hAnsiTheme="minorEastAsia"/>
        </w:rPr>
      </w:pPr>
      <w:hyperlink r:id="rId10" w:history="1">
        <w:bookmarkStart w:id="12" w:name="OLE_LINK2"/>
        <w:r w:rsidR="000465C9">
          <w:rPr>
            <w:rStyle w:val="aa"/>
            <w:rFonts w:asciiTheme="minorEastAsia" w:eastAsiaTheme="minorEastAsia" w:hAnsiTheme="minorEastAsia" w:hint="eastAsia"/>
          </w:rPr>
          <w:t>h</w:t>
        </w:r>
        <w:bookmarkEnd w:id="12"/>
        <w:r w:rsidR="000465C9">
          <w:rPr>
            <w:rStyle w:val="aa"/>
            <w:rFonts w:asciiTheme="minorEastAsia" w:eastAsiaTheme="minorEastAsia" w:hAnsiTheme="minorEastAsia" w:hint="eastAsia"/>
          </w:rPr>
          <w:t>ttp://weibo.com/ccfa2012</w:t>
        </w:r>
      </w:hyperlink>
    </w:p>
    <w:p w:rsidR="00894835" w:rsidRDefault="00894835">
      <w:pPr>
        <w:spacing w:line="360" w:lineRule="auto"/>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082920" w:rsidRDefault="00082920" w:rsidP="00082920">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w:t>
      </w:r>
      <w:r w:rsidRPr="005F50D0">
        <w:rPr>
          <w:rFonts w:asciiTheme="minorEastAsia" w:eastAsiaTheme="minorEastAsia" w:hAnsiTheme="minorEastAsia"/>
        </w:rPr>
        <w:t>2023年丙纶分会年会暨丙纶行业新阶段高质量发展论坛在常州举行</w:t>
      </w:r>
    </w:p>
    <w:p w:rsidR="00082920"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hint="eastAsia"/>
        </w:rPr>
        <w:lastRenderedPageBreak/>
        <w:t>●《粘胶纤维行业规范条件》调研座谈会暨“</w:t>
      </w:r>
      <w:r w:rsidRPr="00141C0A">
        <w:rPr>
          <w:rFonts w:asciiTheme="minorEastAsia" w:eastAsiaTheme="minorEastAsia" w:hAnsiTheme="minorEastAsia"/>
        </w:rPr>
        <w:t>CV联盟绿色生产万里行-丝丽雅站”在宜宾举行</w:t>
      </w:r>
    </w:p>
    <w:p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PTA及涤纶短纤行业高质量发展大会（湖州久立2023）即将召开</w:t>
      </w:r>
    </w:p>
    <w:p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rPr>
        <w:t>中国纤维流行趋势2024/2025 产品开始征集</w:t>
      </w:r>
    </w:p>
    <w:p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●中国纺织工程学会化纤专业委员会委员征集中</w:t>
      </w:r>
    </w:p>
    <w:p w:rsidR="00082920" w:rsidRPr="008B4F78"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8B4F78">
        <w:rPr>
          <w:rFonts w:asciiTheme="minorEastAsia" w:eastAsiaTheme="minorEastAsia" w:hAnsiTheme="minorEastAsia" w:hint="eastAsia"/>
        </w:rPr>
        <w:t>光威复材</w:t>
      </w:r>
      <w:r w:rsidRPr="008B4F78">
        <w:rPr>
          <w:rFonts w:asciiTheme="minorEastAsia" w:eastAsiaTheme="minorEastAsia" w:hAnsiTheme="minorEastAsia"/>
        </w:rPr>
        <w:t>-东华大学联合实验室签约</w:t>
      </w:r>
    </w:p>
    <w:p w:rsidR="00082920" w:rsidRPr="001F4BEA" w:rsidRDefault="00082920" w:rsidP="00082920">
      <w:pPr>
        <w:adjustRightInd w:val="0"/>
        <w:snapToGrid w:val="0"/>
        <w:spacing w:line="360" w:lineRule="auto"/>
      </w:pPr>
    </w:p>
    <w:p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rsidR="00082920" w:rsidRPr="00EB4AD9"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hint="eastAsia"/>
        </w:rPr>
        <w:t>●</w:t>
      </w:r>
      <w:r w:rsidRPr="00EB4AD9">
        <w:rPr>
          <w:rFonts w:asciiTheme="minorEastAsia" w:eastAsiaTheme="minorEastAsia" w:hAnsiTheme="minorEastAsia"/>
        </w:rPr>
        <w:t>2023年丙纶分会年会暨丙纶行业新阶段高质量发展论坛在常州举行</w:t>
      </w:r>
    </w:p>
    <w:p w:rsidR="00082920" w:rsidRPr="00EB4AD9"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rPr>
        <w:t>--------</w:t>
      </w:r>
    </w:p>
    <w:p w:rsidR="00082920" w:rsidRPr="00EB4AD9"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rPr>
        <w:t>4月25-26日，2023年丙纶分会年会暨丙纶行业新阶段高质量发展论坛在常州召开。中国化纤协会副会长吕佳滨、总经济师李增俊、副秘书长吴文静出席，丙纶产业链的专家、学者、科研人员及上下游企业代表共计200多人参加了会议。</w:t>
      </w:r>
    </w:p>
    <w:p w:rsidR="00082920" w:rsidRPr="00EB4AD9"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hint="eastAsia"/>
        </w:rPr>
        <w:t> </w:t>
      </w:r>
    </w:p>
    <w:p w:rsidR="00082920" w:rsidRPr="00EB4AD9"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hint="eastAsia"/>
        </w:rPr>
        <w:t>★丙纶年会选举蒙泰高新为丙纶分会第三届会长单位、中国化纤协会李增俊为常务副会长、浙江金彩等为副会长单位、慈溪市大东化纤有限公司陈张仁名誉副会长，中国化纤协会窦娟为秘书长。吕佳滨对丙纶行业的发展提出了三点要求：建议丙纶企业在不确定的形势下做确定的事情，挖内潜练内功，全方位提升企业创新管理水平、员工人才素质和综合能效，对冲行业面临的风险；丙纶行业要在绿色化、智能化方面做好提前布局，塑造产业新优势，为转型升级做好准备；加大创新力度，聚焦关键核心技术</w:t>
      </w:r>
      <w:r w:rsidRPr="00EB4AD9">
        <w:rPr>
          <w:rFonts w:asciiTheme="minorEastAsia" w:eastAsiaTheme="minorEastAsia" w:hAnsiTheme="minorEastAsia"/>
        </w:rPr>
        <w:t>,增强企业实力。</w:t>
      </w:r>
    </w:p>
    <w:p w:rsidR="00082920" w:rsidRPr="00EB4AD9"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hint="eastAsia"/>
        </w:rPr>
        <w:t> </w:t>
      </w:r>
    </w:p>
    <w:p w:rsidR="00082920"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hint="eastAsia"/>
        </w:rPr>
        <w:t>★高质量发展论坛上，各位演讲嘉宾分别就化纤行业当前经济运行情况、丙纶生产技术研发趋势、新产品开发、应用领域拓展、油剂助剂在丙纶新产品开发中的应用、聚丙烯原料的开发及利用期货规避原料价格变动风险、国产智能制造设备的开发和应用等内容展开探讨。</w:t>
      </w:r>
    </w:p>
    <w:p w:rsidR="00082920" w:rsidRDefault="00082920" w:rsidP="00082920">
      <w:pPr>
        <w:spacing w:line="360" w:lineRule="auto"/>
        <w:jc w:val="both"/>
        <w:rPr>
          <w:rFonts w:asciiTheme="minorEastAsia" w:eastAsiaTheme="minorEastAsia" w:hAnsiTheme="minorEastAsia"/>
        </w:rPr>
      </w:pPr>
    </w:p>
    <w:p w:rsidR="00082920" w:rsidRPr="00141C0A"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hint="eastAsia"/>
        </w:rPr>
        <w:t>●《粘胶纤维行业规范条件》调研座谈会暨“</w:t>
      </w:r>
      <w:r w:rsidRPr="00141C0A">
        <w:rPr>
          <w:rFonts w:asciiTheme="minorEastAsia" w:eastAsiaTheme="minorEastAsia" w:hAnsiTheme="minorEastAsia"/>
        </w:rPr>
        <w:t>CV联盟绿色生产万里行-丝丽雅站”在宜宾举行</w:t>
      </w:r>
    </w:p>
    <w:p w:rsidR="00082920" w:rsidRPr="00141C0A"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rPr>
        <w:lastRenderedPageBreak/>
        <w:t>--------</w:t>
      </w:r>
    </w:p>
    <w:p w:rsidR="00082920" w:rsidRPr="00141C0A"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rPr>
        <w:t>4月25日，《粘胶纤维行业规范条件》调研座谈会暨“CV联盟绿色生产万里行-丝丽雅站”在宜宾举行。中国化纤协会副会长郑俊林，原副会长贺燕丽、姜俊周；工信部消费品司纺织处吴桐，再生纤维素纤维企业及产业链下游企业的代表参与了此次活动。</w:t>
      </w:r>
    </w:p>
    <w:p w:rsidR="00082920" w:rsidRPr="00141C0A" w:rsidRDefault="00082920" w:rsidP="00082920">
      <w:pPr>
        <w:spacing w:line="360" w:lineRule="auto"/>
        <w:jc w:val="both"/>
        <w:rPr>
          <w:rFonts w:asciiTheme="minorEastAsia" w:eastAsiaTheme="minorEastAsia" w:hAnsiTheme="minorEastAsia"/>
        </w:rPr>
      </w:pPr>
    </w:p>
    <w:p w:rsidR="00082920" w:rsidRPr="00141C0A"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hint="eastAsia"/>
        </w:rPr>
        <w:t>★在《粘胶纤维行业规范条件》调研座谈会上，中国化纤协会科技部主任、</w:t>
      </w:r>
      <w:r w:rsidRPr="00141C0A">
        <w:rPr>
          <w:rFonts w:asciiTheme="minorEastAsia" w:eastAsiaTheme="minorEastAsia" w:hAnsiTheme="minorEastAsia"/>
        </w:rPr>
        <w:t>CV联盟秘书长张子昕介绍了《粘胶纤维行业规范条件》的实施情况，回顾了联盟的工作概况，并展望了联盟后续的工作重点。再生纤维素纤维企业的代表就《粘胶纤维行业规范条件》执行情况、行业技术进步趋势、产品应用领域进展、浆粕国产化研究等重点议题进行了交流。郑俊林希望CV联盟在产业升级、产品创新、应用推广、消费认知等方面进一步发挥引领作用。</w:t>
      </w:r>
    </w:p>
    <w:p w:rsidR="00082920" w:rsidRPr="00141C0A" w:rsidRDefault="00082920" w:rsidP="00082920">
      <w:pPr>
        <w:spacing w:line="360" w:lineRule="auto"/>
        <w:jc w:val="both"/>
        <w:rPr>
          <w:rFonts w:asciiTheme="minorEastAsia" w:eastAsiaTheme="minorEastAsia" w:hAnsiTheme="minorEastAsia"/>
        </w:rPr>
      </w:pPr>
    </w:p>
    <w:p w:rsidR="00082920"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hint="eastAsia"/>
        </w:rPr>
        <w:t>★在“</w:t>
      </w:r>
      <w:r w:rsidRPr="00141C0A">
        <w:rPr>
          <w:rFonts w:asciiTheme="minorEastAsia" w:eastAsiaTheme="minorEastAsia" w:hAnsiTheme="minorEastAsia"/>
        </w:rPr>
        <w:t>CV联盟绿色生产万里行-丝丽雅站”，CV联盟发布了《丝丽雅2022可持续发展报告》。嘉宾们围绕时尚可持续发展趋势、废纺资源循环利用、化纤行业低碳发展战略及路径、中国纤维流行趋势打造纤维品牌的经验等内容展开探讨。产业链下游企业分享了再生纤维素纤维在纺纱、服装服饰、家纺等领域的研发与创新应用情况。</w:t>
      </w:r>
    </w:p>
    <w:p w:rsidR="00082920" w:rsidRDefault="00082920">
      <w:pPr>
        <w:spacing w:line="360" w:lineRule="auto"/>
        <w:jc w:val="both"/>
        <w:rPr>
          <w:rFonts w:asciiTheme="minorEastAsia" w:eastAsiaTheme="minorEastAsia" w:hAnsiTheme="minorEastAsia" w:hint="eastAsia"/>
        </w:rPr>
      </w:pP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w:t>
      </w:r>
      <w:r>
        <w:rPr>
          <w:rFonts w:asciiTheme="minorEastAsia" w:eastAsiaTheme="minorEastAsia" w:hAnsiTheme="minorEastAsia"/>
        </w:rPr>
        <w:t>及涤纶短纤行业高质量发展大会（湖州久立</w:t>
      </w:r>
      <w:r>
        <w:rPr>
          <w:rFonts w:asciiTheme="minorEastAsia" w:eastAsiaTheme="minorEastAsia" w:hAnsiTheme="minorEastAsia"/>
        </w:rPr>
        <w:t>2023</w:t>
      </w:r>
      <w:r>
        <w:rPr>
          <w:rFonts w:asciiTheme="minorEastAsia" w:eastAsiaTheme="minorEastAsia" w:hAnsiTheme="minorEastAsia"/>
        </w:rPr>
        <w:t>）即将召开</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rPr>
        <w:t>--------</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中国化纤协会拟定于</w:t>
      </w: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10-11</w:t>
      </w:r>
      <w:r>
        <w:rPr>
          <w:rFonts w:asciiTheme="minorEastAsia" w:eastAsiaTheme="minorEastAsia" w:hAnsiTheme="minorEastAsia"/>
        </w:rPr>
        <w:t>日在浙江湖州召开</w:t>
      </w:r>
      <w:r>
        <w:rPr>
          <w:rFonts w:asciiTheme="minorEastAsia" w:eastAsiaTheme="minorEastAsia" w:hAnsiTheme="minorEastAsia"/>
        </w:rPr>
        <w:t>“</w:t>
      </w:r>
      <w:r>
        <w:rPr>
          <w:rFonts w:asciiTheme="minorEastAsia" w:eastAsiaTheme="minorEastAsia" w:hAnsiTheme="minorEastAsia"/>
        </w:rPr>
        <w:t>中国</w:t>
      </w:r>
      <w:r>
        <w:rPr>
          <w:rFonts w:asciiTheme="minorEastAsia" w:eastAsiaTheme="minorEastAsia" w:hAnsiTheme="minorEastAsia"/>
        </w:rPr>
        <w:t>PTA</w:t>
      </w:r>
      <w:r>
        <w:rPr>
          <w:rFonts w:asciiTheme="minorEastAsia" w:eastAsiaTheme="minorEastAsia" w:hAnsiTheme="minorEastAsia"/>
        </w:rPr>
        <w:t>及涤纶短纤行业高质量发展大会（湖州久立</w:t>
      </w:r>
      <w:r>
        <w:rPr>
          <w:rFonts w:asciiTheme="minorEastAsia" w:eastAsiaTheme="minorEastAsia" w:hAnsiTheme="minorEastAsia"/>
        </w:rPr>
        <w:t>2023</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，助力企业寻找新的发展机遇与动力，推动行业迈向高质量发展。同期还将召开</w:t>
      </w:r>
      <w:r>
        <w:rPr>
          <w:rFonts w:asciiTheme="minorEastAsia" w:eastAsiaTheme="minorEastAsia" w:hAnsiTheme="minorEastAsia"/>
        </w:rPr>
        <w:t>2023</w:t>
      </w:r>
      <w:r>
        <w:rPr>
          <w:rFonts w:asciiTheme="minorEastAsia" w:eastAsiaTheme="minorEastAsia" w:hAnsiTheme="minorEastAsia"/>
        </w:rPr>
        <w:t>年中国化纤协会</w:t>
      </w:r>
      <w:r>
        <w:rPr>
          <w:rFonts w:asciiTheme="minorEastAsia" w:eastAsiaTheme="minorEastAsia" w:hAnsiTheme="minorEastAsia"/>
        </w:rPr>
        <w:t>PTA</w:t>
      </w:r>
      <w:r>
        <w:rPr>
          <w:rFonts w:asciiTheme="minorEastAsia" w:eastAsiaTheme="minorEastAsia" w:hAnsiTheme="minorEastAsia"/>
        </w:rPr>
        <w:t>分会年会及中国化纤协会聚酯及涤纶短纤专业委员会年会。初步议题为：宏观经济发展形势与预测；聚酯产业链主要品种的运行回顾与展望；</w:t>
      </w:r>
      <w:r>
        <w:rPr>
          <w:rFonts w:asciiTheme="minorEastAsia" w:eastAsiaTheme="minorEastAsia" w:hAnsiTheme="minorEastAsia"/>
        </w:rPr>
        <w:t>PTA</w:t>
      </w:r>
      <w:r>
        <w:rPr>
          <w:rFonts w:asciiTheme="minorEastAsia" w:eastAsiaTheme="minorEastAsia" w:hAnsiTheme="minorEastAsia"/>
        </w:rPr>
        <w:t>、短纤期现货市场分析及展望；后疫情时代全球及中国棉花市场趋势展望；煤制芳烃研究进展及工程化实施；</w:t>
      </w:r>
      <w:r>
        <w:rPr>
          <w:rFonts w:asciiTheme="minorEastAsia" w:eastAsiaTheme="minorEastAsia" w:hAnsiTheme="minorEastAsia"/>
        </w:rPr>
        <w:t>PTA</w:t>
      </w:r>
      <w:r>
        <w:rPr>
          <w:rFonts w:asciiTheme="minorEastAsia" w:eastAsiaTheme="minorEastAsia" w:hAnsiTheme="minorEastAsia"/>
        </w:rPr>
        <w:t>低能耗最新技术及工艺；</w:t>
      </w:r>
      <w:r>
        <w:rPr>
          <w:rFonts w:asciiTheme="minorEastAsia" w:eastAsiaTheme="minorEastAsia" w:hAnsiTheme="minorEastAsia"/>
        </w:rPr>
        <w:t>PTA</w:t>
      </w:r>
      <w:r>
        <w:rPr>
          <w:rFonts w:asciiTheme="minorEastAsia" w:eastAsiaTheme="minorEastAsia" w:hAnsiTheme="minorEastAsia"/>
        </w:rPr>
        <w:t>用耐腐蚀高精密钛焊管研发及国产化；基于物质</w:t>
      </w:r>
      <w:r>
        <w:rPr>
          <w:rFonts w:asciiTheme="minorEastAsia" w:eastAsiaTheme="minorEastAsia" w:hAnsiTheme="minorEastAsia" w:hint="eastAsia"/>
        </w:rPr>
        <w:t>一</w:t>
      </w:r>
      <w:r>
        <w:rPr>
          <w:rFonts w:asciiTheme="minorEastAsia" w:eastAsiaTheme="minorEastAsia" w:hAnsiTheme="minorEastAsia" w:hint="eastAsia"/>
        </w:rPr>
        <w:lastRenderedPageBreak/>
        <w:t>体化、能量一体化及</w:t>
      </w:r>
      <w:r>
        <w:rPr>
          <w:rFonts w:asciiTheme="minorEastAsia" w:eastAsiaTheme="minorEastAsia" w:hAnsiTheme="minorEastAsia" w:hint="eastAsia"/>
        </w:rPr>
        <w:t>系统一体化的</w:t>
      </w:r>
      <w:r>
        <w:rPr>
          <w:rFonts w:asciiTheme="minorEastAsia" w:eastAsiaTheme="minorEastAsia" w:hAnsiTheme="minorEastAsia"/>
        </w:rPr>
        <w:t>PTA</w:t>
      </w:r>
      <w:r>
        <w:rPr>
          <w:rFonts w:asciiTheme="minorEastAsia" w:eastAsiaTheme="minorEastAsia" w:hAnsiTheme="minorEastAsia"/>
        </w:rPr>
        <w:t>工程发展</w:t>
      </w:r>
      <w:r>
        <w:rPr>
          <w:rFonts w:asciiTheme="minorEastAsia" w:eastAsiaTheme="minorEastAsia" w:hAnsiTheme="minorEastAsia" w:hint="eastAsia"/>
        </w:rPr>
        <w:t>等</w:t>
      </w:r>
      <w:r>
        <w:rPr>
          <w:rFonts w:asciiTheme="minorEastAsia" w:eastAsiaTheme="minorEastAsia" w:hAnsiTheme="minorEastAsia"/>
        </w:rPr>
        <w:t>。同期举办</w:t>
      </w:r>
      <w:r>
        <w:rPr>
          <w:rFonts w:asciiTheme="minorEastAsia" w:eastAsiaTheme="minorEastAsia" w:hAnsiTheme="minorEastAsia"/>
        </w:rPr>
        <w:t>PTA</w:t>
      </w:r>
      <w:r>
        <w:rPr>
          <w:rFonts w:asciiTheme="minorEastAsia" w:eastAsiaTheme="minorEastAsia" w:hAnsiTheme="minorEastAsia"/>
        </w:rPr>
        <w:t>新产品、新技术、新工艺展示活动。会务联系：张凌清</w:t>
      </w:r>
      <w:r>
        <w:rPr>
          <w:rFonts w:asciiTheme="minorEastAsia" w:eastAsiaTheme="minorEastAsia" w:hAnsiTheme="minorEastAsia"/>
        </w:rPr>
        <w:t>13911684671</w:t>
      </w:r>
      <w:r>
        <w:rPr>
          <w:rFonts w:asciiTheme="minorEastAsia" w:eastAsiaTheme="minorEastAsia" w:hAnsiTheme="minorEastAsia"/>
        </w:rPr>
        <w:t>，崔家一</w:t>
      </w:r>
      <w:r>
        <w:rPr>
          <w:rFonts w:asciiTheme="minorEastAsia" w:eastAsiaTheme="minorEastAsia" w:hAnsiTheme="minorEastAsia"/>
        </w:rPr>
        <w:t>18094858476</w:t>
      </w:r>
      <w:r>
        <w:rPr>
          <w:rFonts w:asciiTheme="minorEastAsia" w:eastAsiaTheme="minorEastAsia" w:hAnsiTheme="minorEastAsia"/>
        </w:rPr>
        <w:t>。</w:t>
      </w:r>
    </w:p>
    <w:p w:rsidR="00894835" w:rsidRDefault="00894835">
      <w:pPr>
        <w:spacing w:line="360" w:lineRule="auto"/>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hint="eastAsia"/>
        </w:rPr>
        <w:t>-</w:t>
      </w:r>
      <w:r>
        <w:rPr>
          <w:rFonts w:asciiTheme="minorEastAsia" w:eastAsiaTheme="minorEastAsia" w:hAnsiTheme="minorEastAsia"/>
        </w:rPr>
        <w:t>中国纤维流行趋势</w:t>
      </w:r>
      <w:r>
        <w:rPr>
          <w:rFonts w:asciiTheme="minorEastAsia" w:eastAsiaTheme="minorEastAsia" w:hAnsiTheme="minorEastAsia"/>
        </w:rPr>
        <w:t xml:space="preserve">2024/2025 </w:t>
      </w:r>
      <w:r>
        <w:rPr>
          <w:rFonts w:asciiTheme="minorEastAsia" w:eastAsiaTheme="minorEastAsia" w:hAnsiTheme="minorEastAsia"/>
        </w:rPr>
        <w:t>产品开始征集</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rPr>
        <w:t>--------</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由工信部消费品司指导，中国化纤协会、东华大学、中棉行协主办，桐昆集团协办的中国纤维流行趋势是纺织行业内具有权威性和影响力的原料端趋势研究与发布活动。其宗旨在于把我国纤维及纱线品牌建设、新产品开发及市场推广工作推向新阶段，联合上下游打造全行业产品创新风向标，推动纺织产业高质量发展。现开展</w:t>
      </w:r>
      <w:r>
        <w:rPr>
          <w:rFonts w:asciiTheme="minorEastAsia" w:eastAsiaTheme="minorEastAsia" w:hAnsiTheme="minorEastAsia" w:hint="eastAsia"/>
        </w:rPr>
        <w:t>桐昆</w:t>
      </w:r>
      <w:r>
        <w:rPr>
          <w:rFonts w:asciiTheme="minorEastAsia" w:eastAsiaTheme="minorEastAsia" w:hAnsiTheme="minorEastAsia" w:hint="eastAsia"/>
        </w:rPr>
        <w:t>-</w:t>
      </w:r>
      <w:r>
        <w:rPr>
          <w:rFonts w:asciiTheme="minorEastAsia" w:eastAsiaTheme="minorEastAsia" w:hAnsiTheme="minorEastAsia" w:hint="eastAsia"/>
        </w:rPr>
        <w:t>中国纤维流行趋势</w:t>
      </w:r>
      <w:r>
        <w:rPr>
          <w:rFonts w:asciiTheme="minorEastAsia" w:eastAsiaTheme="minorEastAsia" w:hAnsiTheme="minorEastAsia"/>
        </w:rPr>
        <w:t xml:space="preserve">2024/2025 </w:t>
      </w:r>
      <w:r>
        <w:rPr>
          <w:rFonts w:asciiTheme="minorEastAsia" w:eastAsiaTheme="minorEastAsia" w:hAnsiTheme="minorEastAsia"/>
        </w:rPr>
        <w:t>产品征集工作，</w:t>
      </w:r>
      <w:r>
        <w:rPr>
          <w:rFonts w:asciiTheme="minorEastAsia" w:eastAsiaTheme="minorEastAsia" w:hAnsiTheme="minorEastAsia" w:hint="eastAsia"/>
        </w:rPr>
        <w:t>申报产品要求品质、功能、性能、工艺技术或应用方向等方面较同类产品有明显改进和提升，具有很好的经济或社会效益，有应用、推广价值。申报截止日期</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30</w:t>
      </w:r>
      <w:r>
        <w:rPr>
          <w:rFonts w:asciiTheme="minorEastAsia" w:eastAsiaTheme="minorEastAsia" w:hAnsiTheme="minorEastAsia"/>
        </w:rPr>
        <w:t>日。</w:t>
      </w:r>
      <w:r>
        <w:rPr>
          <w:rFonts w:asciiTheme="minorEastAsia" w:eastAsiaTheme="minorEastAsia" w:hAnsiTheme="minorEastAsia" w:hint="eastAsia"/>
        </w:rPr>
        <w:t>联系人：王永生</w:t>
      </w:r>
      <w:r>
        <w:rPr>
          <w:rFonts w:asciiTheme="minorEastAsia" w:eastAsiaTheme="minorEastAsia" w:hAnsiTheme="minorEastAsia"/>
        </w:rPr>
        <w:t>17710368286</w:t>
      </w:r>
      <w:r>
        <w:rPr>
          <w:rFonts w:asciiTheme="minorEastAsia" w:eastAsiaTheme="minorEastAsia" w:hAnsiTheme="minorEastAsia" w:hint="eastAsia"/>
        </w:rPr>
        <w:t>、王祺</w:t>
      </w:r>
      <w:r>
        <w:rPr>
          <w:rFonts w:asciiTheme="minorEastAsia" w:eastAsiaTheme="minorEastAsia" w:hAnsiTheme="minorEastAsia"/>
        </w:rPr>
        <w:t>15010316592</w:t>
      </w:r>
      <w:r>
        <w:rPr>
          <w:rFonts w:asciiTheme="minorEastAsia" w:eastAsiaTheme="minorEastAsia" w:hAnsiTheme="minorEastAsia" w:hint="eastAsia"/>
        </w:rPr>
        <w:t>。详细通知见中国化纤协会</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8</w:t>
      </w:r>
      <w:r>
        <w:rPr>
          <w:rFonts w:asciiTheme="minorEastAsia" w:eastAsiaTheme="minorEastAsia" w:hAnsiTheme="minorEastAsia" w:hint="eastAsia"/>
        </w:rPr>
        <w:t>日微信。</w:t>
      </w:r>
    </w:p>
    <w:p w:rsidR="00894835" w:rsidRDefault="00894835">
      <w:pPr>
        <w:spacing w:line="360" w:lineRule="auto"/>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●光威复材</w:t>
      </w:r>
      <w:r>
        <w:rPr>
          <w:rFonts w:asciiTheme="minorEastAsia" w:eastAsiaTheme="minorEastAsia" w:hAnsiTheme="minorEastAsia"/>
        </w:rPr>
        <w:t>-</w:t>
      </w:r>
      <w:r>
        <w:rPr>
          <w:rFonts w:asciiTheme="minorEastAsia" w:eastAsiaTheme="minorEastAsia" w:hAnsiTheme="minorEastAsia"/>
        </w:rPr>
        <w:t>东华大学联合实验室签约</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rPr>
        <w:t>--------</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21</w:t>
      </w:r>
      <w:r>
        <w:rPr>
          <w:rFonts w:asciiTheme="minorEastAsia" w:eastAsiaTheme="minorEastAsia" w:hAnsiTheme="minorEastAsia"/>
        </w:rPr>
        <w:t>日，威海光威复材与东华大学共建</w:t>
      </w:r>
      <w:r>
        <w:rPr>
          <w:rFonts w:asciiTheme="minorEastAsia" w:eastAsiaTheme="minorEastAsia" w:hAnsiTheme="minorEastAsia"/>
        </w:rPr>
        <w:t>“</w:t>
      </w:r>
      <w:r>
        <w:rPr>
          <w:rFonts w:asciiTheme="minorEastAsia" w:eastAsiaTheme="minorEastAsia" w:hAnsiTheme="minorEastAsia"/>
        </w:rPr>
        <w:t>民用航空复合材料联合实验室</w:t>
      </w:r>
      <w:r>
        <w:rPr>
          <w:rFonts w:asciiTheme="minorEastAsia" w:eastAsiaTheme="minorEastAsia" w:hAnsiTheme="minorEastAsia"/>
        </w:rPr>
        <w:t>”</w:t>
      </w:r>
      <w:r>
        <w:rPr>
          <w:rFonts w:asciiTheme="minorEastAsia" w:eastAsiaTheme="minorEastAsia" w:hAnsiTheme="minorEastAsia"/>
        </w:rPr>
        <w:t>签约仪式在威海举行。</w:t>
      </w:r>
      <w:r>
        <w:rPr>
          <w:rFonts w:asciiTheme="minorEastAsia" w:eastAsiaTheme="minorEastAsia" w:hAnsiTheme="minorEastAsia" w:hint="eastAsia"/>
        </w:rPr>
        <w:t>该实验室定位于推动复合材料产业发展与技术创新、进</w:t>
      </w:r>
      <w:r>
        <w:rPr>
          <w:rFonts w:asciiTheme="minorEastAsia" w:eastAsiaTheme="minorEastAsia" w:hAnsiTheme="minorEastAsia" w:hint="eastAsia"/>
        </w:rPr>
        <w:t>一步加强校企合作，是实现双方共同发展的创新平台。实验室将依托光威复材在碳纤维及复合材料领域丰富生产、研发、市场、技术经验和成熟的产业化布局，加持东华大学扎实先进的知识理论、深厚的技术基础以及丰富的人才优势，在深化资源共享、协同攻关产业技术难题、提升科技创新水平和促进科技成果转化方面发挥重要作用。</w:t>
      </w:r>
    </w:p>
    <w:p w:rsidR="00894835" w:rsidRDefault="00894835">
      <w:pPr>
        <w:spacing w:line="360" w:lineRule="auto"/>
        <w:jc w:val="both"/>
        <w:rPr>
          <w:rFonts w:asciiTheme="minorEastAsia" w:eastAsiaTheme="minorEastAsia" w:hAnsiTheme="minorEastAsia"/>
        </w:rPr>
      </w:pPr>
    </w:p>
    <w:bookmarkEnd w:id="14"/>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●国办发布</w:t>
      </w:r>
      <w:r>
        <w:rPr>
          <w:rFonts w:asciiTheme="minorEastAsia" w:eastAsiaTheme="minorEastAsia" w:hAnsiTheme="minorEastAsia"/>
        </w:rPr>
        <w:t>15</w:t>
      </w:r>
      <w:r>
        <w:rPr>
          <w:rFonts w:asciiTheme="minorEastAsia" w:eastAsiaTheme="minorEastAsia" w:hAnsiTheme="minorEastAsia"/>
        </w:rPr>
        <w:t>条措施优化调整稳就业政策</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rPr>
        <w:t>--------</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rPr>
        <w:lastRenderedPageBreak/>
        <w:t>4</w:t>
      </w:r>
      <w:r>
        <w:rPr>
          <w:rFonts w:asciiTheme="minorEastAsia" w:eastAsiaTheme="minorEastAsia" w:hAnsiTheme="minorEastAsia"/>
        </w:rPr>
        <w:t>月</w:t>
      </w:r>
      <w:r>
        <w:rPr>
          <w:rFonts w:asciiTheme="minorEastAsia" w:eastAsiaTheme="minorEastAsia" w:hAnsiTheme="minorEastAsia"/>
        </w:rPr>
        <w:t>26</w:t>
      </w:r>
      <w:r>
        <w:rPr>
          <w:rFonts w:asciiTheme="minorEastAsia" w:eastAsiaTheme="minorEastAsia" w:hAnsiTheme="minorEastAsia"/>
        </w:rPr>
        <w:t>日，国办印发《关于优化调整稳就业政策措施全力促发展惠民生的通知》</w:t>
      </w:r>
      <w:r>
        <w:rPr>
          <w:rFonts w:asciiTheme="minorEastAsia" w:eastAsiaTheme="minorEastAsia" w:hAnsiTheme="minorEastAsia" w:hint="eastAsia"/>
        </w:rPr>
        <w:t>，</w:t>
      </w:r>
      <w:r>
        <w:rPr>
          <w:rFonts w:asciiTheme="minorEastAsia" w:eastAsiaTheme="minorEastAsia" w:hAnsiTheme="minorEastAsia"/>
        </w:rPr>
        <w:t>从激发活力扩大就业容量、拓宽渠道促进高校毕业生等青年就业创业、强</w:t>
      </w:r>
      <w:r>
        <w:rPr>
          <w:rFonts w:asciiTheme="minorEastAsia" w:eastAsiaTheme="minorEastAsia" w:hAnsiTheme="minorEastAsia"/>
        </w:rPr>
        <w:t>化帮扶兜牢民生底线、加强组织实施等四方面提出</w:t>
      </w:r>
      <w:r>
        <w:rPr>
          <w:rFonts w:asciiTheme="minorEastAsia" w:eastAsiaTheme="minorEastAsia" w:hAnsiTheme="minorEastAsia"/>
        </w:rPr>
        <w:t>15</w:t>
      </w:r>
      <w:r>
        <w:rPr>
          <w:rFonts w:asciiTheme="minorEastAsia" w:eastAsiaTheme="minorEastAsia" w:hAnsiTheme="minorEastAsia"/>
        </w:rPr>
        <w:t>条具体措施。</w:t>
      </w:r>
      <w:r>
        <w:rPr>
          <w:rFonts w:asciiTheme="minorEastAsia" w:eastAsiaTheme="minorEastAsia" w:hAnsiTheme="minorEastAsia" w:hint="eastAsia"/>
        </w:rPr>
        <w:t>该</w:t>
      </w:r>
      <w:r>
        <w:rPr>
          <w:rFonts w:asciiTheme="minorEastAsia" w:eastAsiaTheme="minorEastAsia" w:hAnsiTheme="minorEastAsia"/>
        </w:rPr>
        <w:t>通知提出激发活力扩大就业容量的多个举措。在加大对吸纳就业能力强的行业企业扩岗政策支持方面，及时梳理本地区带动就业能力强、涉及国计民生和生产保供的企业清单，配备就业服务专员，建立岗位收集、技能培训、送工上岗联动机制。对吸纳高校毕业生等重点群体就业的，在符合发放条件的前提下，运用</w:t>
      </w:r>
      <w:r>
        <w:rPr>
          <w:rFonts w:asciiTheme="minorEastAsia" w:eastAsiaTheme="minorEastAsia" w:hAnsiTheme="minorEastAsia"/>
        </w:rPr>
        <w:t>“</w:t>
      </w:r>
      <w:r>
        <w:rPr>
          <w:rFonts w:asciiTheme="minorEastAsia" w:eastAsiaTheme="minorEastAsia" w:hAnsiTheme="minorEastAsia"/>
        </w:rPr>
        <w:t>直补快办</w:t>
      </w:r>
      <w:r>
        <w:rPr>
          <w:rFonts w:asciiTheme="minorEastAsia" w:eastAsiaTheme="minorEastAsia" w:hAnsiTheme="minorEastAsia"/>
        </w:rPr>
        <w:t>”</w:t>
      </w:r>
      <w:r>
        <w:rPr>
          <w:rFonts w:asciiTheme="minorEastAsia" w:eastAsiaTheme="minorEastAsia" w:hAnsiTheme="minorEastAsia"/>
        </w:rPr>
        <w:t>等模式，一揽子兑</w:t>
      </w:r>
      <w:r>
        <w:rPr>
          <w:rFonts w:asciiTheme="minorEastAsia" w:eastAsiaTheme="minorEastAsia" w:hAnsiTheme="minorEastAsia" w:hint="eastAsia"/>
        </w:rPr>
        <w:t>现社会保险补贴、吸纳就业补贴、职业培训补贴等政策。支持各地在符合国家规定的前提下出台地方性政策，为吸纳就业能力强的行业企业扩大岗位供给提供有力支撑</w:t>
      </w:r>
      <w:r>
        <w:rPr>
          <w:rFonts w:asciiTheme="minorEastAsia" w:eastAsiaTheme="minorEastAsia" w:hAnsiTheme="minorEastAsia" w:hint="eastAsia"/>
        </w:rPr>
        <w:t>。</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没有一个人的生活道路是笔直的、没有岔道的。有些岔道口，譬如政治上的岔道口，事业上的岔道口，个人生活上的岔道口，你走错一步，可以影响人生的一个时期，也可以影响一生。</w:t>
      </w:r>
      <w:r>
        <w:rPr>
          <w:rFonts w:asciiTheme="minorEastAsia" w:eastAsiaTheme="minorEastAsia" w:hAnsiTheme="minorEastAsia"/>
        </w:rPr>
        <w:t>-------</w:t>
      </w:r>
      <w:r>
        <w:rPr>
          <w:rFonts w:asciiTheme="minorEastAsia" w:eastAsiaTheme="minorEastAsia" w:hAnsiTheme="minorEastAsia" w:hint="eastAsia"/>
        </w:rPr>
        <w:t>路遥</w:t>
      </w:r>
      <w:r>
        <w:rPr>
          <w:rFonts w:asciiTheme="minorEastAsia" w:eastAsiaTheme="minorEastAsia" w:hAnsiTheme="minorEastAsia"/>
        </w:rPr>
        <w:t xml:space="preserve"> </w:t>
      </w:r>
      <w:r>
        <w:rPr>
          <w:rFonts w:asciiTheme="minorEastAsia" w:eastAsiaTheme="minorEastAsia" w:hAnsiTheme="minorEastAsia"/>
        </w:rPr>
        <w:t>《人生》</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【市场快讯】</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rPr>
        <w:t>CEY</w:t>
      </w:r>
      <w:r>
        <w:rPr>
          <w:rFonts w:asciiTheme="minorEastAsia" w:eastAsiaTheme="minorEastAsia" w:hAnsiTheme="minorEastAsia"/>
        </w:rPr>
        <w:t>斜纹弹力面料时下要货者络绎不绝</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该面料以</w:t>
      </w:r>
      <w:r>
        <w:rPr>
          <w:rFonts w:asciiTheme="minorEastAsia" w:eastAsiaTheme="minorEastAsia" w:hAnsiTheme="minorEastAsia"/>
        </w:rPr>
        <w:t>CEY180D*180D</w:t>
      </w:r>
      <w:r>
        <w:rPr>
          <w:rFonts w:asciiTheme="minorEastAsia" w:eastAsiaTheme="minorEastAsia" w:hAnsiTheme="minorEastAsia"/>
        </w:rPr>
        <w:t>为原料，经过加捻，密度按</w:t>
      </w:r>
      <w:r>
        <w:rPr>
          <w:rFonts w:asciiTheme="minorEastAsia" w:eastAsiaTheme="minorEastAsia" w:hAnsiTheme="minorEastAsia"/>
        </w:rPr>
        <w:t>160T</w:t>
      </w:r>
      <w:r>
        <w:rPr>
          <w:rFonts w:asciiTheme="minorEastAsia" w:eastAsiaTheme="minorEastAsia" w:hAnsiTheme="minorEastAsia"/>
        </w:rPr>
        <w:t>规格在喷水织机上织造，采用斜纹组织。</w:t>
      </w:r>
      <w:r>
        <w:rPr>
          <w:rFonts w:asciiTheme="minorEastAsia" w:eastAsiaTheme="minorEastAsia" w:hAnsiTheme="minorEastAsia" w:hint="eastAsia"/>
        </w:rPr>
        <w:t>该</w:t>
      </w:r>
      <w:r>
        <w:rPr>
          <w:rFonts w:asciiTheme="minorEastAsia" w:eastAsiaTheme="minorEastAsia" w:hAnsiTheme="minorEastAsia"/>
        </w:rPr>
        <w:t>面料具优异的弹性和弹性回复性</w:t>
      </w:r>
      <w:r>
        <w:rPr>
          <w:rFonts w:asciiTheme="minorEastAsia" w:eastAsiaTheme="minorEastAsia" w:hAnsiTheme="minorEastAsia" w:hint="eastAsia"/>
        </w:rPr>
        <w:t>、</w:t>
      </w:r>
      <w:r>
        <w:rPr>
          <w:rFonts w:asciiTheme="minorEastAsia" w:eastAsiaTheme="minorEastAsia" w:hAnsiTheme="minorEastAsia"/>
        </w:rPr>
        <w:t>独特的手感和光泽、抗污蓬松、耐日晒耐氯、吸湿快干性</w:t>
      </w:r>
      <w:r>
        <w:rPr>
          <w:rFonts w:asciiTheme="minorEastAsia" w:eastAsiaTheme="minorEastAsia" w:hAnsiTheme="minorEastAsia" w:hint="eastAsia"/>
        </w:rPr>
        <w:t>等</w:t>
      </w:r>
      <w:r>
        <w:rPr>
          <w:rFonts w:asciiTheme="minorEastAsia" w:eastAsiaTheme="minorEastAsia" w:hAnsiTheme="minorEastAsia"/>
        </w:rPr>
        <w:t>。目前上市色泽以藏青、咖啡、菜绿、果绿、</w:t>
      </w:r>
      <w:r>
        <w:rPr>
          <w:rFonts w:asciiTheme="minorEastAsia" w:eastAsiaTheme="minorEastAsia" w:hAnsiTheme="minorEastAsia"/>
        </w:rPr>
        <w:t>浅绿、烟色、深灰、桔色、绿色、天蓝色等最受欢迎。</w:t>
      </w:r>
      <w:r>
        <w:rPr>
          <w:rFonts w:asciiTheme="minorEastAsia" w:eastAsiaTheme="minorEastAsia" w:hAnsiTheme="minorEastAsia" w:hint="eastAsia"/>
        </w:rPr>
        <w:t>其</w:t>
      </w:r>
      <w:r>
        <w:rPr>
          <w:rFonts w:asciiTheme="minorEastAsia" w:eastAsiaTheme="minorEastAsia" w:hAnsiTheme="minorEastAsia"/>
        </w:rPr>
        <w:t>克重为</w:t>
      </w:r>
      <w:r>
        <w:rPr>
          <w:rFonts w:asciiTheme="minorEastAsia" w:eastAsiaTheme="minorEastAsia" w:hAnsiTheme="minorEastAsia"/>
        </w:rPr>
        <w:t>190g/</w:t>
      </w:r>
      <w:r>
        <w:rPr>
          <w:rFonts w:asciiTheme="minorEastAsia" w:eastAsiaTheme="minorEastAsia" w:hAnsiTheme="minorEastAsia" w:hint="eastAsia"/>
        </w:rPr>
        <w:t>平方米</w:t>
      </w:r>
      <w:r>
        <w:rPr>
          <w:rFonts w:asciiTheme="minorEastAsia" w:eastAsiaTheme="minorEastAsia" w:hAnsiTheme="minorEastAsia"/>
        </w:rPr>
        <w:t>，</w:t>
      </w:r>
      <w:r>
        <w:rPr>
          <w:rFonts w:asciiTheme="minorEastAsia" w:eastAsiaTheme="minorEastAsia" w:hAnsiTheme="minorEastAsia" w:hint="eastAsia"/>
        </w:rPr>
        <w:t>幅宽</w:t>
      </w:r>
      <w:r>
        <w:rPr>
          <w:rFonts w:asciiTheme="minorEastAsia" w:eastAsiaTheme="minorEastAsia" w:hAnsiTheme="minorEastAsia"/>
        </w:rPr>
        <w:t>为</w:t>
      </w:r>
      <w:r>
        <w:rPr>
          <w:rFonts w:asciiTheme="minorEastAsia" w:eastAsiaTheme="minorEastAsia" w:hAnsiTheme="minorEastAsia"/>
        </w:rPr>
        <w:t>150</w:t>
      </w:r>
      <w:r>
        <w:rPr>
          <w:rFonts w:asciiTheme="minorEastAsia" w:eastAsiaTheme="minorEastAsia" w:hAnsiTheme="minorEastAsia" w:hint="eastAsia"/>
        </w:rPr>
        <w:t>厘米</w:t>
      </w:r>
      <w:r>
        <w:rPr>
          <w:rFonts w:asciiTheme="minorEastAsia" w:eastAsiaTheme="minorEastAsia" w:hAnsiTheme="minorEastAsia"/>
        </w:rPr>
        <w:t>，现市场批发价每</w:t>
      </w:r>
      <w:r>
        <w:rPr>
          <w:rFonts w:asciiTheme="minorEastAsia" w:eastAsiaTheme="minorEastAsia" w:hAnsiTheme="minorEastAsia" w:hint="eastAsia"/>
        </w:rPr>
        <w:t>米布</w:t>
      </w:r>
      <w:r>
        <w:rPr>
          <w:rFonts w:asciiTheme="minorEastAsia" w:eastAsiaTheme="minorEastAsia" w:hAnsiTheme="minorEastAsia" w:hint="eastAsia"/>
        </w:rPr>
        <w:t>约</w:t>
      </w:r>
      <w:r>
        <w:rPr>
          <w:rFonts w:asciiTheme="minorEastAsia" w:eastAsiaTheme="minorEastAsia" w:hAnsiTheme="minorEastAsia"/>
        </w:rPr>
        <w:t>9.50</w:t>
      </w:r>
      <w:r>
        <w:rPr>
          <w:rFonts w:asciiTheme="minorEastAsia" w:eastAsiaTheme="minorEastAsia" w:hAnsiTheme="minorEastAsia"/>
        </w:rPr>
        <w:t>元</w:t>
      </w:r>
      <w:r>
        <w:rPr>
          <w:rFonts w:asciiTheme="minorEastAsia" w:eastAsiaTheme="minorEastAsia" w:hAnsiTheme="minorEastAsia" w:hint="eastAsia"/>
        </w:rPr>
        <w:t>。</w:t>
      </w:r>
      <w:r>
        <w:rPr>
          <w:rFonts w:asciiTheme="minorEastAsia" w:eastAsiaTheme="minorEastAsia" w:hAnsiTheme="minorEastAsia"/>
        </w:rPr>
        <w:t>此</w:t>
      </w:r>
      <w:r>
        <w:rPr>
          <w:rFonts w:asciiTheme="minorEastAsia" w:eastAsiaTheme="minorEastAsia" w:hAnsiTheme="minorEastAsia" w:hint="eastAsia"/>
        </w:rPr>
        <w:t>面</w:t>
      </w:r>
      <w:r>
        <w:rPr>
          <w:rFonts w:asciiTheme="minorEastAsia" w:eastAsiaTheme="minorEastAsia" w:hAnsiTheme="minorEastAsia"/>
        </w:rPr>
        <w:t>料适于</w:t>
      </w:r>
      <w:r>
        <w:rPr>
          <w:rFonts w:asciiTheme="minorEastAsia" w:eastAsiaTheme="minorEastAsia" w:hAnsiTheme="minorEastAsia" w:hint="eastAsia"/>
        </w:rPr>
        <w:t>制作</w:t>
      </w:r>
      <w:r>
        <w:rPr>
          <w:rFonts w:asciiTheme="minorEastAsia" w:eastAsiaTheme="minorEastAsia" w:hAnsiTheme="minorEastAsia"/>
        </w:rPr>
        <w:t>休闲衣裙</w:t>
      </w:r>
      <w:r>
        <w:rPr>
          <w:rFonts w:asciiTheme="minorEastAsia" w:eastAsiaTheme="minorEastAsia" w:hAnsiTheme="minorEastAsia" w:hint="eastAsia"/>
        </w:rPr>
        <w:t>、</w:t>
      </w:r>
      <w:r>
        <w:rPr>
          <w:rFonts w:asciiTheme="minorEastAsia" w:eastAsiaTheme="minorEastAsia" w:hAnsiTheme="minorEastAsia"/>
        </w:rPr>
        <w:t>时装</w:t>
      </w:r>
      <w:r>
        <w:rPr>
          <w:rFonts w:asciiTheme="minorEastAsia" w:eastAsiaTheme="minorEastAsia" w:hAnsiTheme="minorEastAsia" w:hint="eastAsia"/>
        </w:rPr>
        <w:t>、</w:t>
      </w:r>
      <w:r>
        <w:rPr>
          <w:rFonts w:asciiTheme="minorEastAsia" w:eastAsiaTheme="minorEastAsia" w:hAnsiTheme="minorEastAsia"/>
        </w:rPr>
        <w:t>休闲裤等。</w:t>
      </w:r>
      <w:r>
        <w:rPr>
          <w:rFonts w:asciiTheme="minorEastAsia" w:eastAsiaTheme="minorEastAsia" w:hAnsiTheme="minorEastAsia"/>
        </w:rPr>
        <w:t>CEY</w:t>
      </w:r>
      <w:r>
        <w:rPr>
          <w:rFonts w:asciiTheme="minorEastAsia" w:eastAsiaTheme="minorEastAsia" w:hAnsiTheme="minorEastAsia"/>
        </w:rPr>
        <w:t>斜纹弹力面料</w:t>
      </w:r>
      <w:r>
        <w:rPr>
          <w:rFonts w:asciiTheme="minorEastAsia" w:eastAsiaTheme="minorEastAsia" w:hAnsiTheme="minorEastAsia"/>
        </w:rPr>
        <w:t>手感柔软、富有弹性，</w:t>
      </w:r>
      <w:r>
        <w:rPr>
          <w:rFonts w:asciiTheme="minorEastAsia" w:eastAsiaTheme="minorEastAsia" w:hAnsiTheme="minorEastAsia"/>
        </w:rPr>
        <w:t>价格适中，普通百姓易于承受</w:t>
      </w:r>
      <w:r>
        <w:rPr>
          <w:rFonts w:asciiTheme="minorEastAsia" w:eastAsiaTheme="minorEastAsia" w:hAnsiTheme="minorEastAsia" w:hint="eastAsia"/>
        </w:rPr>
        <w:t>，</w:t>
      </w:r>
      <w:r>
        <w:rPr>
          <w:rFonts w:asciiTheme="minorEastAsia" w:eastAsiaTheme="minorEastAsia" w:hAnsiTheme="minorEastAsia"/>
        </w:rPr>
        <w:t>时下主要销往武汉、广州、杭州、绍兴等地。</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产品</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rPr>
                <w:rFonts w:hint="eastAsia"/>
              </w:rPr>
              <w:t>今日价格</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rPr>
                <w:rFonts w:hint="eastAsia"/>
              </w:rPr>
              <w:t>较上周涨跌</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1088</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-43</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lastRenderedPageBreak/>
              <w:t>PTA</w:t>
            </w:r>
            <w:r>
              <w:rPr>
                <w:rFonts w:hint="eastAsia"/>
                <w:color w:val="000000" w:themeColor="text1"/>
                <w:szCs w:val="21"/>
              </w:rPr>
              <w:t>外盘</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880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-20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6130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-255</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502</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-8</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4090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-45</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瓶级切片（华东）</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7550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-300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7040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-110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涤纶短纤</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7330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-120</w:t>
            </w:r>
          </w:p>
        </w:tc>
      </w:tr>
      <w:tr w:rsidR="00894835">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7700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-120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9050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-150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8750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-150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12625</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-300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锦纶切片</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13750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-100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16400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17400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-200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18600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0</w:t>
            </w:r>
          </w:p>
        </w:tc>
      </w:tr>
      <w:tr w:rsidR="00894835">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13200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43600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腈纶短纤</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17100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0</w:t>
            </w:r>
          </w:p>
        </w:tc>
      </w:tr>
      <w:tr w:rsidR="0089483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4835" w:rsidRDefault="000465C9">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63306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33000</w:t>
            </w:r>
            <w:r w:rsidR="0063306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94835" w:rsidRDefault="000465C9">
            <w:pPr>
              <w:jc w:val="center"/>
              <w:rPr>
                <w:color w:val="000000" w:themeColor="text1"/>
                <w:szCs w:val="21"/>
              </w:rPr>
            </w:pPr>
            <w:r>
              <w:t>-500</w:t>
            </w:r>
          </w:p>
        </w:tc>
      </w:tr>
    </w:tbl>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原油：本周为长假前最后一个交易周，市场流动性减弱，外盘因银行事件风险再度提升，原油价格回落明显，五一假期后美联储大概率会加息，但市场高度关注后续退出加息的路径，所以近期可能还有外围风险带来的进一步下跌，但前期价格下沿仍然有强支撑力，再加上汽柴油消费旺季即将来临，整体依然是区间震荡逻辑。本周</w:t>
      </w:r>
      <w:r>
        <w:rPr>
          <w:rFonts w:asciiTheme="minorEastAsia" w:eastAsiaTheme="minorEastAsia" w:hAnsiTheme="minorEastAsia"/>
        </w:rPr>
        <w:t>WTI</w:t>
      </w:r>
      <w:r>
        <w:rPr>
          <w:rFonts w:asciiTheme="minorEastAsia" w:eastAsiaTheme="minorEastAsia" w:hAnsiTheme="minorEastAsia"/>
        </w:rPr>
        <w:t>主力合约价格运行在</w:t>
      </w:r>
      <w:r>
        <w:rPr>
          <w:rFonts w:asciiTheme="minorEastAsia" w:eastAsiaTheme="minorEastAsia" w:hAnsiTheme="minorEastAsia"/>
        </w:rPr>
        <w:t>74-78</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桶，布伦特主力合约价格运行在</w:t>
      </w:r>
      <w:r>
        <w:rPr>
          <w:rFonts w:asciiTheme="minorEastAsia" w:eastAsiaTheme="minorEastAsia" w:hAnsiTheme="minorEastAsia"/>
        </w:rPr>
        <w:t>77-83</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聚酯涤纶：本周原油价格回落明显，</w:t>
      </w:r>
      <w:r>
        <w:rPr>
          <w:rFonts w:asciiTheme="minorEastAsia" w:eastAsiaTheme="minorEastAsia" w:hAnsiTheme="minorEastAsia"/>
        </w:rPr>
        <w:t>PTA</w:t>
      </w:r>
      <w:r>
        <w:rPr>
          <w:rFonts w:asciiTheme="minorEastAsia" w:eastAsiaTheme="minorEastAsia" w:hAnsiTheme="minorEastAsia"/>
        </w:rPr>
        <w:t>回调</w:t>
      </w:r>
      <w:r>
        <w:rPr>
          <w:rFonts w:asciiTheme="minorEastAsia" w:eastAsiaTheme="minorEastAsia" w:hAnsiTheme="minorEastAsia"/>
        </w:rPr>
        <w:t>，聚酯促销效果不佳，延续局部减产态势。假期后会逐步进入汽柴油消费的旺季，在此逻辑支撑下，</w:t>
      </w:r>
      <w:r>
        <w:rPr>
          <w:rFonts w:asciiTheme="minorEastAsia" w:eastAsiaTheme="minorEastAsia" w:hAnsiTheme="minorEastAsia"/>
        </w:rPr>
        <w:t>PX</w:t>
      </w:r>
      <w:r>
        <w:rPr>
          <w:rFonts w:asciiTheme="minorEastAsia" w:eastAsiaTheme="minorEastAsia" w:hAnsiTheme="minorEastAsia"/>
        </w:rPr>
        <w:t>暂时看不到特别大的下跌空间。而假期内需消费势必会大幅上升，节后关注内需是否会出现补单。</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lastRenderedPageBreak/>
        <w:t>锦纶：本周锦纶市场走势平稳，因近期原料价格坚挺，行业成本压力仍大。锦纶企业供货充裕，下游织造企业谨慎跟进，产销勉强均衡。预计下月锦纶走势或稍淡。</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氨纶：国内原料稳定，氨纶走势微弱，行业稍亏。终端纺织品各领域开工正常，圆机、织布、经编企业开机率在</w:t>
      </w:r>
      <w:r>
        <w:rPr>
          <w:rFonts w:asciiTheme="minorEastAsia" w:eastAsiaTheme="minorEastAsia" w:hAnsiTheme="minorEastAsia"/>
        </w:rPr>
        <w:t>6.5</w:t>
      </w:r>
      <w:r>
        <w:rPr>
          <w:rFonts w:asciiTheme="minorEastAsia" w:eastAsiaTheme="minorEastAsia" w:hAnsiTheme="minorEastAsia"/>
        </w:rPr>
        <w:t>成附近，逢低跟进，买气还有待改善。后市预计氨纶价格处于低位整理。</w:t>
      </w:r>
    </w:p>
    <w:p w:rsidR="00894835" w:rsidRDefault="00894835">
      <w:pPr>
        <w:spacing w:line="360" w:lineRule="auto"/>
        <w:rPr>
          <w:rFonts w:asciiTheme="minorEastAsia" w:eastAsiaTheme="minorEastAsia" w:hAnsiTheme="minorEastAsia"/>
        </w:rPr>
      </w:pPr>
      <w:bookmarkStart w:id="15" w:name="_GoBack"/>
      <w:bookmarkEnd w:id="15"/>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粘胶纤维：粘胶短纤市场相对稳定，工厂订单发货为主，目前订单可发货至</w:t>
      </w:r>
      <w:r>
        <w:rPr>
          <w:rFonts w:asciiTheme="minorEastAsia" w:eastAsiaTheme="minorEastAsia" w:hAnsiTheme="minorEastAsia"/>
        </w:rPr>
        <w:t>5</w:t>
      </w:r>
      <w:r>
        <w:rPr>
          <w:rFonts w:asciiTheme="minorEastAsia" w:eastAsiaTheme="minorEastAsia" w:hAnsiTheme="minorEastAsia"/>
        </w:rPr>
        <w:t>月中下旬，而下游纱线市场近期走淡，特别是纺纱厂五一放假计划较多，市场对后市信心不足。目前粘胶短纤工厂整体库存偏低，暂维持现价，观望节后市场变化。</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腈纶：本周原料价格上涨，腈纶工厂开工稳定，库存继续上升，不过下月设备检修增加。目前下游纱厂订单少，下周腈纶价格预计维持平稳。</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894835" w:rsidSect="008948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5C9" w:rsidRDefault="000465C9" w:rsidP="004F0C04">
      <w:r>
        <w:separator/>
      </w:r>
    </w:p>
  </w:endnote>
  <w:endnote w:type="continuationSeparator" w:id="1">
    <w:p w:rsidR="000465C9" w:rsidRDefault="000465C9" w:rsidP="004F0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5C9" w:rsidRDefault="000465C9" w:rsidP="004F0C04">
      <w:r>
        <w:separator/>
      </w:r>
    </w:p>
  </w:footnote>
  <w:footnote w:type="continuationSeparator" w:id="1">
    <w:p w:rsidR="000465C9" w:rsidRDefault="000465C9" w:rsidP="004F0C0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4251"/>
    <w:rsid w:val="000160AA"/>
    <w:rsid w:val="0001663B"/>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5CF8"/>
    <w:rsid w:val="000374A5"/>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7233"/>
    <w:rsid w:val="000C785D"/>
    <w:rsid w:val="000C7BD6"/>
    <w:rsid w:val="000C7C62"/>
    <w:rsid w:val="000C7CBA"/>
    <w:rsid w:val="000C7F6B"/>
    <w:rsid w:val="000D05F5"/>
    <w:rsid w:val="000D0A5B"/>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32A2"/>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1588"/>
    <w:rsid w:val="00171BAF"/>
    <w:rsid w:val="00171E3F"/>
    <w:rsid w:val="00172D41"/>
    <w:rsid w:val="00173311"/>
    <w:rsid w:val="00173924"/>
    <w:rsid w:val="00174052"/>
    <w:rsid w:val="001740AF"/>
    <w:rsid w:val="00174D62"/>
    <w:rsid w:val="00174DA5"/>
    <w:rsid w:val="00175891"/>
    <w:rsid w:val="0017600C"/>
    <w:rsid w:val="0017722C"/>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10EB"/>
    <w:rsid w:val="001C1984"/>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AE1"/>
    <w:rsid w:val="00207DBD"/>
    <w:rsid w:val="00207E72"/>
    <w:rsid w:val="00210652"/>
    <w:rsid w:val="002119E1"/>
    <w:rsid w:val="00211C13"/>
    <w:rsid w:val="002125DA"/>
    <w:rsid w:val="00212E7A"/>
    <w:rsid w:val="00213242"/>
    <w:rsid w:val="00213426"/>
    <w:rsid w:val="00214110"/>
    <w:rsid w:val="002145E8"/>
    <w:rsid w:val="0021482C"/>
    <w:rsid w:val="00215204"/>
    <w:rsid w:val="002159F8"/>
    <w:rsid w:val="0021728B"/>
    <w:rsid w:val="00217599"/>
    <w:rsid w:val="002177D1"/>
    <w:rsid w:val="00220170"/>
    <w:rsid w:val="002218A7"/>
    <w:rsid w:val="00222227"/>
    <w:rsid w:val="00222B1B"/>
    <w:rsid w:val="00222EC6"/>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C95"/>
    <w:rsid w:val="00260E98"/>
    <w:rsid w:val="002617C4"/>
    <w:rsid w:val="00261A42"/>
    <w:rsid w:val="00264E29"/>
    <w:rsid w:val="00265092"/>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EC5"/>
    <w:rsid w:val="002C058C"/>
    <w:rsid w:val="002C117F"/>
    <w:rsid w:val="002C195F"/>
    <w:rsid w:val="002C1C0F"/>
    <w:rsid w:val="002C1E22"/>
    <w:rsid w:val="002C271D"/>
    <w:rsid w:val="002C285F"/>
    <w:rsid w:val="002C38AE"/>
    <w:rsid w:val="002C4E94"/>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D54"/>
    <w:rsid w:val="00315486"/>
    <w:rsid w:val="0031582D"/>
    <w:rsid w:val="0031622A"/>
    <w:rsid w:val="00316320"/>
    <w:rsid w:val="00316F13"/>
    <w:rsid w:val="00316FC0"/>
    <w:rsid w:val="00317FCF"/>
    <w:rsid w:val="00320355"/>
    <w:rsid w:val="00320677"/>
    <w:rsid w:val="003207B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673D"/>
    <w:rsid w:val="00336803"/>
    <w:rsid w:val="00336B5D"/>
    <w:rsid w:val="00336E24"/>
    <w:rsid w:val="00337184"/>
    <w:rsid w:val="00337B5A"/>
    <w:rsid w:val="00337DC9"/>
    <w:rsid w:val="0034020E"/>
    <w:rsid w:val="0034025A"/>
    <w:rsid w:val="00340CD3"/>
    <w:rsid w:val="00340DA5"/>
    <w:rsid w:val="003413BD"/>
    <w:rsid w:val="00342C94"/>
    <w:rsid w:val="00343234"/>
    <w:rsid w:val="003435B5"/>
    <w:rsid w:val="00343859"/>
    <w:rsid w:val="00343A70"/>
    <w:rsid w:val="00343C2D"/>
    <w:rsid w:val="00343E49"/>
    <w:rsid w:val="00343FC5"/>
    <w:rsid w:val="00344463"/>
    <w:rsid w:val="00344939"/>
    <w:rsid w:val="003460EB"/>
    <w:rsid w:val="003468CD"/>
    <w:rsid w:val="003469A9"/>
    <w:rsid w:val="00347004"/>
    <w:rsid w:val="00347187"/>
    <w:rsid w:val="00350476"/>
    <w:rsid w:val="00350729"/>
    <w:rsid w:val="0035126C"/>
    <w:rsid w:val="003514F4"/>
    <w:rsid w:val="0035172A"/>
    <w:rsid w:val="0035183B"/>
    <w:rsid w:val="003520B1"/>
    <w:rsid w:val="0035383C"/>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D02"/>
    <w:rsid w:val="00362173"/>
    <w:rsid w:val="003623D6"/>
    <w:rsid w:val="0036244C"/>
    <w:rsid w:val="0036344F"/>
    <w:rsid w:val="00363A93"/>
    <w:rsid w:val="003645B9"/>
    <w:rsid w:val="003651E2"/>
    <w:rsid w:val="003658E1"/>
    <w:rsid w:val="0036757D"/>
    <w:rsid w:val="0036772F"/>
    <w:rsid w:val="00367BD4"/>
    <w:rsid w:val="00367D2C"/>
    <w:rsid w:val="00370670"/>
    <w:rsid w:val="00370942"/>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B16"/>
    <w:rsid w:val="00465D51"/>
    <w:rsid w:val="00465FA9"/>
    <w:rsid w:val="0046613B"/>
    <w:rsid w:val="00467C2B"/>
    <w:rsid w:val="004700C2"/>
    <w:rsid w:val="00471132"/>
    <w:rsid w:val="004712B7"/>
    <w:rsid w:val="00472354"/>
    <w:rsid w:val="004728CB"/>
    <w:rsid w:val="00472C87"/>
    <w:rsid w:val="00472E91"/>
    <w:rsid w:val="00474150"/>
    <w:rsid w:val="00474470"/>
    <w:rsid w:val="00474608"/>
    <w:rsid w:val="0047483E"/>
    <w:rsid w:val="00475A12"/>
    <w:rsid w:val="004762E3"/>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71BC"/>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7077"/>
    <w:rsid w:val="004B09D4"/>
    <w:rsid w:val="004B1EAB"/>
    <w:rsid w:val="004B29E2"/>
    <w:rsid w:val="004B2DC2"/>
    <w:rsid w:val="004B317D"/>
    <w:rsid w:val="004B3AB2"/>
    <w:rsid w:val="004B4542"/>
    <w:rsid w:val="004B5112"/>
    <w:rsid w:val="004B56D3"/>
    <w:rsid w:val="004B5A18"/>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977"/>
    <w:rsid w:val="004C7068"/>
    <w:rsid w:val="004C7192"/>
    <w:rsid w:val="004C74DE"/>
    <w:rsid w:val="004C7596"/>
    <w:rsid w:val="004C7D9E"/>
    <w:rsid w:val="004D0D22"/>
    <w:rsid w:val="004D135A"/>
    <w:rsid w:val="004D143A"/>
    <w:rsid w:val="004D1C47"/>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B2D"/>
    <w:rsid w:val="00507089"/>
    <w:rsid w:val="005072B7"/>
    <w:rsid w:val="00507B85"/>
    <w:rsid w:val="00510718"/>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F7F"/>
    <w:rsid w:val="005370F7"/>
    <w:rsid w:val="00540439"/>
    <w:rsid w:val="0054085C"/>
    <w:rsid w:val="00540D81"/>
    <w:rsid w:val="00541FEA"/>
    <w:rsid w:val="00542B87"/>
    <w:rsid w:val="00543234"/>
    <w:rsid w:val="005437BE"/>
    <w:rsid w:val="005438DB"/>
    <w:rsid w:val="00543FB6"/>
    <w:rsid w:val="00543FF5"/>
    <w:rsid w:val="00544CDC"/>
    <w:rsid w:val="00544FE7"/>
    <w:rsid w:val="00545D96"/>
    <w:rsid w:val="00546256"/>
    <w:rsid w:val="00546541"/>
    <w:rsid w:val="00546ADA"/>
    <w:rsid w:val="0054753B"/>
    <w:rsid w:val="00547B19"/>
    <w:rsid w:val="00547B72"/>
    <w:rsid w:val="00547BCC"/>
    <w:rsid w:val="00547F53"/>
    <w:rsid w:val="00550AEB"/>
    <w:rsid w:val="00551599"/>
    <w:rsid w:val="005532A2"/>
    <w:rsid w:val="0055463A"/>
    <w:rsid w:val="00554F68"/>
    <w:rsid w:val="0055523B"/>
    <w:rsid w:val="0055608B"/>
    <w:rsid w:val="00556761"/>
    <w:rsid w:val="005576BB"/>
    <w:rsid w:val="00557A31"/>
    <w:rsid w:val="00557C38"/>
    <w:rsid w:val="0056117C"/>
    <w:rsid w:val="0056187C"/>
    <w:rsid w:val="00561C5D"/>
    <w:rsid w:val="00562EE9"/>
    <w:rsid w:val="005631D5"/>
    <w:rsid w:val="00563BB9"/>
    <w:rsid w:val="00563FDF"/>
    <w:rsid w:val="00564130"/>
    <w:rsid w:val="00564701"/>
    <w:rsid w:val="00565417"/>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6F0"/>
    <w:rsid w:val="005908EB"/>
    <w:rsid w:val="00590E40"/>
    <w:rsid w:val="00591900"/>
    <w:rsid w:val="00592C52"/>
    <w:rsid w:val="00592DF1"/>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754"/>
    <w:rsid w:val="005B5797"/>
    <w:rsid w:val="005B5DF7"/>
    <w:rsid w:val="005B6F3D"/>
    <w:rsid w:val="005B73E0"/>
    <w:rsid w:val="005B75B8"/>
    <w:rsid w:val="005C0B18"/>
    <w:rsid w:val="005C1D5D"/>
    <w:rsid w:val="005C3494"/>
    <w:rsid w:val="005C3D3A"/>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886"/>
    <w:rsid w:val="005D7118"/>
    <w:rsid w:val="005D72E9"/>
    <w:rsid w:val="005D7652"/>
    <w:rsid w:val="005E1588"/>
    <w:rsid w:val="005E1C8F"/>
    <w:rsid w:val="005E2B3E"/>
    <w:rsid w:val="005E3F41"/>
    <w:rsid w:val="005E3F8F"/>
    <w:rsid w:val="005E47F9"/>
    <w:rsid w:val="005E4AEF"/>
    <w:rsid w:val="005E5865"/>
    <w:rsid w:val="005E5AF0"/>
    <w:rsid w:val="005E5CF4"/>
    <w:rsid w:val="005E5D8C"/>
    <w:rsid w:val="005E6633"/>
    <w:rsid w:val="005E6B18"/>
    <w:rsid w:val="005E6D4B"/>
    <w:rsid w:val="005E7200"/>
    <w:rsid w:val="005F009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C30"/>
    <w:rsid w:val="00615058"/>
    <w:rsid w:val="0061542B"/>
    <w:rsid w:val="0061594F"/>
    <w:rsid w:val="00616A1B"/>
    <w:rsid w:val="00617338"/>
    <w:rsid w:val="0061747F"/>
    <w:rsid w:val="00622B00"/>
    <w:rsid w:val="00622B77"/>
    <w:rsid w:val="00622B9C"/>
    <w:rsid w:val="00623625"/>
    <w:rsid w:val="006236A7"/>
    <w:rsid w:val="0062393A"/>
    <w:rsid w:val="00623E30"/>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33E3"/>
    <w:rsid w:val="00653A00"/>
    <w:rsid w:val="00653D21"/>
    <w:rsid w:val="00653DB6"/>
    <w:rsid w:val="006548C3"/>
    <w:rsid w:val="00654DD2"/>
    <w:rsid w:val="00655E41"/>
    <w:rsid w:val="006562BB"/>
    <w:rsid w:val="006566A1"/>
    <w:rsid w:val="006566DE"/>
    <w:rsid w:val="0065727C"/>
    <w:rsid w:val="006574E4"/>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EBE"/>
    <w:rsid w:val="0069651A"/>
    <w:rsid w:val="00696668"/>
    <w:rsid w:val="006979D8"/>
    <w:rsid w:val="00697A1F"/>
    <w:rsid w:val="006A01A2"/>
    <w:rsid w:val="006A0EA1"/>
    <w:rsid w:val="006A2022"/>
    <w:rsid w:val="006A26E0"/>
    <w:rsid w:val="006A2AC9"/>
    <w:rsid w:val="006A2D55"/>
    <w:rsid w:val="006A3005"/>
    <w:rsid w:val="006A322E"/>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AA"/>
    <w:rsid w:val="006B1770"/>
    <w:rsid w:val="006B177A"/>
    <w:rsid w:val="006B18E8"/>
    <w:rsid w:val="006B2F72"/>
    <w:rsid w:val="006B322D"/>
    <w:rsid w:val="006B3A5B"/>
    <w:rsid w:val="006B4525"/>
    <w:rsid w:val="006B5817"/>
    <w:rsid w:val="006B5A2C"/>
    <w:rsid w:val="006B5AE2"/>
    <w:rsid w:val="006B5E51"/>
    <w:rsid w:val="006B656D"/>
    <w:rsid w:val="006C2BD5"/>
    <w:rsid w:val="006C33A2"/>
    <w:rsid w:val="006C3709"/>
    <w:rsid w:val="006C4AF9"/>
    <w:rsid w:val="006C50E4"/>
    <w:rsid w:val="006C5E4C"/>
    <w:rsid w:val="006C61F5"/>
    <w:rsid w:val="006C6AF2"/>
    <w:rsid w:val="006C6F42"/>
    <w:rsid w:val="006D065D"/>
    <w:rsid w:val="006D0B0E"/>
    <w:rsid w:val="006D1071"/>
    <w:rsid w:val="006D21CB"/>
    <w:rsid w:val="006D27D0"/>
    <w:rsid w:val="006D2C7F"/>
    <w:rsid w:val="006D2DB7"/>
    <w:rsid w:val="006D3014"/>
    <w:rsid w:val="006D371E"/>
    <w:rsid w:val="006D444F"/>
    <w:rsid w:val="006D5A2F"/>
    <w:rsid w:val="006D6561"/>
    <w:rsid w:val="006D6A56"/>
    <w:rsid w:val="006D77D6"/>
    <w:rsid w:val="006D78F9"/>
    <w:rsid w:val="006D7DC4"/>
    <w:rsid w:val="006E0625"/>
    <w:rsid w:val="006E0B96"/>
    <w:rsid w:val="006E1109"/>
    <w:rsid w:val="006E1591"/>
    <w:rsid w:val="006E18F5"/>
    <w:rsid w:val="006E1F85"/>
    <w:rsid w:val="006E2746"/>
    <w:rsid w:val="006E2A25"/>
    <w:rsid w:val="006E2F53"/>
    <w:rsid w:val="006E433B"/>
    <w:rsid w:val="006E4EFD"/>
    <w:rsid w:val="006E5223"/>
    <w:rsid w:val="006E55CE"/>
    <w:rsid w:val="006E6D52"/>
    <w:rsid w:val="006E6D9D"/>
    <w:rsid w:val="006E7A89"/>
    <w:rsid w:val="006E7CA9"/>
    <w:rsid w:val="006F028B"/>
    <w:rsid w:val="006F09C7"/>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226E"/>
    <w:rsid w:val="00712660"/>
    <w:rsid w:val="00712F4A"/>
    <w:rsid w:val="007138B3"/>
    <w:rsid w:val="00713D05"/>
    <w:rsid w:val="00714173"/>
    <w:rsid w:val="007142BC"/>
    <w:rsid w:val="00714440"/>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4CC"/>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5094"/>
    <w:rsid w:val="00765F2F"/>
    <w:rsid w:val="00766B80"/>
    <w:rsid w:val="007670B4"/>
    <w:rsid w:val="00767BD3"/>
    <w:rsid w:val="00767BF9"/>
    <w:rsid w:val="00767C52"/>
    <w:rsid w:val="00767CAF"/>
    <w:rsid w:val="00770109"/>
    <w:rsid w:val="00770AE7"/>
    <w:rsid w:val="00770BA6"/>
    <w:rsid w:val="00770E27"/>
    <w:rsid w:val="0077127D"/>
    <w:rsid w:val="00771645"/>
    <w:rsid w:val="00772278"/>
    <w:rsid w:val="007727C5"/>
    <w:rsid w:val="00772F4E"/>
    <w:rsid w:val="007730A6"/>
    <w:rsid w:val="0077376A"/>
    <w:rsid w:val="007741A8"/>
    <w:rsid w:val="00774288"/>
    <w:rsid w:val="00774549"/>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F69"/>
    <w:rsid w:val="007A2F7E"/>
    <w:rsid w:val="007A3640"/>
    <w:rsid w:val="007A46F1"/>
    <w:rsid w:val="007A5A1A"/>
    <w:rsid w:val="007A5D8A"/>
    <w:rsid w:val="007A6B8B"/>
    <w:rsid w:val="007A70B0"/>
    <w:rsid w:val="007A7291"/>
    <w:rsid w:val="007A78D1"/>
    <w:rsid w:val="007A7B33"/>
    <w:rsid w:val="007A7ED6"/>
    <w:rsid w:val="007B10E5"/>
    <w:rsid w:val="007B1D7F"/>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B81"/>
    <w:rsid w:val="0081554C"/>
    <w:rsid w:val="00815DE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C0A"/>
    <w:rsid w:val="00857060"/>
    <w:rsid w:val="0085719A"/>
    <w:rsid w:val="00857F47"/>
    <w:rsid w:val="00857F58"/>
    <w:rsid w:val="00860E60"/>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E75"/>
    <w:rsid w:val="008B11B2"/>
    <w:rsid w:val="008B23AD"/>
    <w:rsid w:val="008B3322"/>
    <w:rsid w:val="008B3CD7"/>
    <w:rsid w:val="008B4DDA"/>
    <w:rsid w:val="008B4E07"/>
    <w:rsid w:val="008B4F78"/>
    <w:rsid w:val="008B50AA"/>
    <w:rsid w:val="008B5252"/>
    <w:rsid w:val="008B6383"/>
    <w:rsid w:val="008B6FBE"/>
    <w:rsid w:val="008B794B"/>
    <w:rsid w:val="008C0735"/>
    <w:rsid w:val="008C11F4"/>
    <w:rsid w:val="008C1429"/>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620"/>
    <w:rsid w:val="008E084E"/>
    <w:rsid w:val="008E18EF"/>
    <w:rsid w:val="008E1E7B"/>
    <w:rsid w:val="008E354E"/>
    <w:rsid w:val="008E3B7A"/>
    <w:rsid w:val="008E4397"/>
    <w:rsid w:val="008E4D3F"/>
    <w:rsid w:val="008E5401"/>
    <w:rsid w:val="008E5B5D"/>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509E"/>
    <w:rsid w:val="00905204"/>
    <w:rsid w:val="009060A3"/>
    <w:rsid w:val="009060BF"/>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1DAA"/>
    <w:rsid w:val="0092321D"/>
    <w:rsid w:val="0092346C"/>
    <w:rsid w:val="009234B5"/>
    <w:rsid w:val="0092368C"/>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6AD"/>
    <w:rsid w:val="00950442"/>
    <w:rsid w:val="00950744"/>
    <w:rsid w:val="00950F26"/>
    <w:rsid w:val="00951C30"/>
    <w:rsid w:val="00951D2E"/>
    <w:rsid w:val="00952B63"/>
    <w:rsid w:val="00952CC8"/>
    <w:rsid w:val="00952CCC"/>
    <w:rsid w:val="00953F27"/>
    <w:rsid w:val="00954C56"/>
    <w:rsid w:val="0095529E"/>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62"/>
    <w:rsid w:val="00963A77"/>
    <w:rsid w:val="00963FBB"/>
    <w:rsid w:val="009641E0"/>
    <w:rsid w:val="00964C47"/>
    <w:rsid w:val="00964CCE"/>
    <w:rsid w:val="009650B4"/>
    <w:rsid w:val="00965C08"/>
    <w:rsid w:val="009660C0"/>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52B"/>
    <w:rsid w:val="00973CC6"/>
    <w:rsid w:val="009741A8"/>
    <w:rsid w:val="00974B32"/>
    <w:rsid w:val="00975B61"/>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432"/>
    <w:rsid w:val="009C05DD"/>
    <w:rsid w:val="009C09C8"/>
    <w:rsid w:val="009C0CDC"/>
    <w:rsid w:val="009C1B9D"/>
    <w:rsid w:val="009C1DFF"/>
    <w:rsid w:val="009C1FC7"/>
    <w:rsid w:val="009C23B0"/>
    <w:rsid w:val="009C38A3"/>
    <w:rsid w:val="009C3D3D"/>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3392"/>
    <w:rsid w:val="009F349A"/>
    <w:rsid w:val="009F386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6CA9"/>
    <w:rsid w:val="00A10A34"/>
    <w:rsid w:val="00A11EF9"/>
    <w:rsid w:val="00A129AD"/>
    <w:rsid w:val="00A12E05"/>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4C4C"/>
    <w:rsid w:val="00AA5040"/>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7312"/>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315E"/>
    <w:rsid w:val="00B033F8"/>
    <w:rsid w:val="00B03AB9"/>
    <w:rsid w:val="00B042E9"/>
    <w:rsid w:val="00B04949"/>
    <w:rsid w:val="00B04C46"/>
    <w:rsid w:val="00B04EB8"/>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17A65"/>
    <w:rsid w:val="00B20386"/>
    <w:rsid w:val="00B204DB"/>
    <w:rsid w:val="00B20ED0"/>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6CAC"/>
    <w:rsid w:val="00BC014A"/>
    <w:rsid w:val="00BC0343"/>
    <w:rsid w:val="00BC07A0"/>
    <w:rsid w:val="00BC0821"/>
    <w:rsid w:val="00BC11F2"/>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129F"/>
    <w:rsid w:val="00BD2298"/>
    <w:rsid w:val="00BD2403"/>
    <w:rsid w:val="00BD2EC9"/>
    <w:rsid w:val="00BD5211"/>
    <w:rsid w:val="00BD64A6"/>
    <w:rsid w:val="00BD68D7"/>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71CE"/>
    <w:rsid w:val="00BE7B12"/>
    <w:rsid w:val="00BF040F"/>
    <w:rsid w:val="00BF0832"/>
    <w:rsid w:val="00BF19D0"/>
    <w:rsid w:val="00BF212B"/>
    <w:rsid w:val="00BF3015"/>
    <w:rsid w:val="00BF3A1A"/>
    <w:rsid w:val="00BF3B0C"/>
    <w:rsid w:val="00BF3F54"/>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EB7"/>
    <w:rsid w:val="00C47CE2"/>
    <w:rsid w:val="00C47EA7"/>
    <w:rsid w:val="00C501D6"/>
    <w:rsid w:val="00C50935"/>
    <w:rsid w:val="00C50C5C"/>
    <w:rsid w:val="00C50E36"/>
    <w:rsid w:val="00C510DB"/>
    <w:rsid w:val="00C51354"/>
    <w:rsid w:val="00C5142B"/>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307A"/>
    <w:rsid w:val="00C835CB"/>
    <w:rsid w:val="00C83731"/>
    <w:rsid w:val="00C838C8"/>
    <w:rsid w:val="00C83A46"/>
    <w:rsid w:val="00C83C8D"/>
    <w:rsid w:val="00C83D0D"/>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4E1"/>
    <w:rsid w:val="00CB0829"/>
    <w:rsid w:val="00CB0A88"/>
    <w:rsid w:val="00CB0F38"/>
    <w:rsid w:val="00CB1CF2"/>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D0E0E"/>
    <w:rsid w:val="00CD0E5D"/>
    <w:rsid w:val="00CD136C"/>
    <w:rsid w:val="00CD18E5"/>
    <w:rsid w:val="00CD1B07"/>
    <w:rsid w:val="00CD1CA9"/>
    <w:rsid w:val="00CD2ABA"/>
    <w:rsid w:val="00CD33B7"/>
    <w:rsid w:val="00CD3625"/>
    <w:rsid w:val="00CD3B30"/>
    <w:rsid w:val="00CD40CC"/>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E6E"/>
    <w:rsid w:val="00CF72E6"/>
    <w:rsid w:val="00CF7A2F"/>
    <w:rsid w:val="00D0076E"/>
    <w:rsid w:val="00D01EFA"/>
    <w:rsid w:val="00D028FA"/>
    <w:rsid w:val="00D02B3F"/>
    <w:rsid w:val="00D02B93"/>
    <w:rsid w:val="00D02BE6"/>
    <w:rsid w:val="00D04460"/>
    <w:rsid w:val="00D04905"/>
    <w:rsid w:val="00D050E0"/>
    <w:rsid w:val="00D0658E"/>
    <w:rsid w:val="00D0691A"/>
    <w:rsid w:val="00D06CCC"/>
    <w:rsid w:val="00D070D5"/>
    <w:rsid w:val="00D07505"/>
    <w:rsid w:val="00D07AAB"/>
    <w:rsid w:val="00D07E7F"/>
    <w:rsid w:val="00D100F8"/>
    <w:rsid w:val="00D10989"/>
    <w:rsid w:val="00D109C2"/>
    <w:rsid w:val="00D10BCC"/>
    <w:rsid w:val="00D11018"/>
    <w:rsid w:val="00D122A0"/>
    <w:rsid w:val="00D12356"/>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3BE7"/>
    <w:rsid w:val="00D247F9"/>
    <w:rsid w:val="00D247FC"/>
    <w:rsid w:val="00D24826"/>
    <w:rsid w:val="00D24D4E"/>
    <w:rsid w:val="00D250B8"/>
    <w:rsid w:val="00D26E33"/>
    <w:rsid w:val="00D26FD5"/>
    <w:rsid w:val="00D27113"/>
    <w:rsid w:val="00D31E34"/>
    <w:rsid w:val="00D3237B"/>
    <w:rsid w:val="00D32439"/>
    <w:rsid w:val="00D32778"/>
    <w:rsid w:val="00D32FB1"/>
    <w:rsid w:val="00D33EE6"/>
    <w:rsid w:val="00D34111"/>
    <w:rsid w:val="00D35036"/>
    <w:rsid w:val="00D3651D"/>
    <w:rsid w:val="00D37859"/>
    <w:rsid w:val="00D37A50"/>
    <w:rsid w:val="00D37CB4"/>
    <w:rsid w:val="00D41137"/>
    <w:rsid w:val="00D415C9"/>
    <w:rsid w:val="00D41DEE"/>
    <w:rsid w:val="00D424A6"/>
    <w:rsid w:val="00D429BE"/>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D1A"/>
    <w:rsid w:val="00D51EFC"/>
    <w:rsid w:val="00D54324"/>
    <w:rsid w:val="00D544CC"/>
    <w:rsid w:val="00D546BB"/>
    <w:rsid w:val="00D54BC7"/>
    <w:rsid w:val="00D5508B"/>
    <w:rsid w:val="00D55331"/>
    <w:rsid w:val="00D560EA"/>
    <w:rsid w:val="00D56489"/>
    <w:rsid w:val="00D57027"/>
    <w:rsid w:val="00D574E3"/>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D3B"/>
    <w:rsid w:val="00D750C9"/>
    <w:rsid w:val="00D7638D"/>
    <w:rsid w:val="00D765D9"/>
    <w:rsid w:val="00D7725F"/>
    <w:rsid w:val="00D77D32"/>
    <w:rsid w:val="00D80E06"/>
    <w:rsid w:val="00D80E81"/>
    <w:rsid w:val="00D80F6D"/>
    <w:rsid w:val="00D8105B"/>
    <w:rsid w:val="00D82A94"/>
    <w:rsid w:val="00D82AA4"/>
    <w:rsid w:val="00D836ED"/>
    <w:rsid w:val="00D84646"/>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8E3"/>
    <w:rsid w:val="00DB2C5F"/>
    <w:rsid w:val="00DB2D52"/>
    <w:rsid w:val="00DB468F"/>
    <w:rsid w:val="00DB5212"/>
    <w:rsid w:val="00DB5EFB"/>
    <w:rsid w:val="00DB5FB5"/>
    <w:rsid w:val="00DB5FF9"/>
    <w:rsid w:val="00DB6733"/>
    <w:rsid w:val="00DB6A1B"/>
    <w:rsid w:val="00DB6B0F"/>
    <w:rsid w:val="00DB761C"/>
    <w:rsid w:val="00DB7F98"/>
    <w:rsid w:val="00DC0936"/>
    <w:rsid w:val="00DC2D6B"/>
    <w:rsid w:val="00DC2ECB"/>
    <w:rsid w:val="00DC392E"/>
    <w:rsid w:val="00DC532E"/>
    <w:rsid w:val="00DC62DA"/>
    <w:rsid w:val="00DC77AF"/>
    <w:rsid w:val="00DC795C"/>
    <w:rsid w:val="00DC7D58"/>
    <w:rsid w:val="00DD055F"/>
    <w:rsid w:val="00DD0DF2"/>
    <w:rsid w:val="00DD18FF"/>
    <w:rsid w:val="00DD1B6E"/>
    <w:rsid w:val="00DD3E8D"/>
    <w:rsid w:val="00DD49B6"/>
    <w:rsid w:val="00DD5361"/>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299"/>
    <w:rsid w:val="00DF59EC"/>
    <w:rsid w:val="00DF5C24"/>
    <w:rsid w:val="00DF65DC"/>
    <w:rsid w:val="00DF7205"/>
    <w:rsid w:val="00DF7C9C"/>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36B5C"/>
    <w:rsid w:val="00E4041E"/>
    <w:rsid w:val="00E4141D"/>
    <w:rsid w:val="00E4146C"/>
    <w:rsid w:val="00E41E6E"/>
    <w:rsid w:val="00E422F8"/>
    <w:rsid w:val="00E42A74"/>
    <w:rsid w:val="00E433B4"/>
    <w:rsid w:val="00E43445"/>
    <w:rsid w:val="00E44163"/>
    <w:rsid w:val="00E442E5"/>
    <w:rsid w:val="00E457EF"/>
    <w:rsid w:val="00E458F3"/>
    <w:rsid w:val="00E46943"/>
    <w:rsid w:val="00E46E8F"/>
    <w:rsid w:val="00E47264"/>
    <w:rsid w:val="00E475FD"/>
    <w:rsid w:val="00E479FA"/>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71FC"/>
    <w:rsid w:val="00E8740B"/>
    <w:rsid w:val="00E87634"/>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7A97"/>
    <w:rsid w:val="00EA0951"/>
    <w:rsid w:val="00EA0D7F"/>
    <w:rsid w:val="00EA1697"/>
    <w:rsid w:val="00EA18B6"/>
    <w:rsid w:val="00EA2566"/>
    <w:rsid w:val="00EA2888"/>
    <w:rsid w:val="00EA2968"/>
    <w:rsid w:val="00EA2C82"/>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ADB"/>
    <w:rsid w:val="00EE0C2A"/>
    <w:rsid w:val="00EE0E87"/>
    <w:rsid w:val="00EE0F5C"/>
    <w:rsid w:val="00EE146A"/>
    <w:rsid w:val="00EE1E78"/>
    <w:rsid w:val="00EE1FFD"/>
    <w:rsid w:val="00EE20B3"/>
    <w:rsid w:val="00EE2598"/>
    <w:rsid w:val="00EE25C4"/>
    <w:rsid w:val="00EE274A"/>
    <w:rsid w:val="00EE3A92"/>
    <w:rsid w:val="00EE4808"/>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3BA0"/>
    <w:rsid w:val="00F044C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113A"/>
    <w:rsid w:val="00F31680"/>
    <w:rsid w:val="00F31F81"/>
    <w:rsid w:val="00F3201E"/>
    <w:rsid w:val="00F32490"/>
    <w:rsid w:val="00F3272E"/>
    <w:rsid w:val="00F32EFB"/>
    <w:rsid w:val="00F331D3"/>
    <w:rsid w:val="00F33544"/>
    <w:rsid w:val="00F33CF6"/>
    <w:rsid w:val="00F33D31"/>
    <w:rsid w:val="00F34DFD"/>
    <w:rsid w:val="00F358B1"/>
    <w:rsid w:val="00F360B7"/>
    <w:rsid w:val="00F3628B"/>
    <w:rsid w:val="00F3662C"/>
    <w:rsid w:val="00F36C4D"/>
    <w:rsid w:val="00F36CB7"/>
    <w:rsid w:val="00F37398"/>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D30"/>
    <w:rsid w:val="00F970B9"/>
    <w:rsid w:val="00F97501"/>
    <w:rsid w:val="00FA0301"/>
    <w:rsid w:val="00FA0457"/>
    <w:rsid w:val="00FA09DC"/>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6E19"/>
    <w:rsid w:val="00FA6E1E"/>
    <w:rsid w:val="00FA6FDF"/>
    <w:rsid w:val="00FA71A4"/>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6C4559"/>
    <w:rsid w:val="03E17587"/>
    <w:rsid w:val="04EF7B4D"/>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35"/>
    <w:rPr>
      <w:rFonts w:ascii="宋体" w:hAnsi="宋体" w:cs="宋体"/>
      <w:sz w:val="24"/>
      <w:szCs w:val="24"/>
    </w:rPr>
  </w:style>
  <w:style w:type="paragraph" w:styleId="1">
    <w:name w:val="heading 1"/>
    <w:basedOn w:val="a"/>
    <w:next w:val="a"/>
    <w:link w:val="1Char"/>
    <w:uiPriority w:val="9"/>
    <w:qFormat/>
    <w:rsid w:val="008948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948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94835"/>
    <w:pPr>
      <w:ind w:leftChars="2500" w:left="100"/>
    </w:pPr>
  </w:style>
  <w:style w:type="paragraph" w:styleId="a4">
    <w:name w:val="Balloon Text"/>
    <w:basedOn w:val="a"/>
    <w:link w:val="Char0"/>
    <w:uiPriority w:val="99"/>
    <w:semiHidden/>
    <w:unhideWhenUsed/>
    <w:qFormat/>
    <w:rsid w:val="00894835"/>
    <w:rPr>
      <w:sz w:val="18"/>
      <w:szCs w:val="18"/>
    </w:rPr>
  </w:style>
  <w:style w:type="paragraph" w:styleId="a5">
    <w:name w:val="footer"/>
    <w:basedOn w:val="a"/>
    <w:link w:val="Char1"/>
    <w:uiPriority w:val="99"/>
    <w:unhideWhenUsed/>
    <w:qFormat/>
    <w:rsid w:val="00894835"/>
    <w:pPr>
      <w:tabs>
        <w:tab w:val="center" w:pos="4153"/>
        <w:tab w:val="right" w:pos="8306"/>
      </w:tabs>
      <w:snapToGrid w:val="0"/>
    </w:pPr>
    <w:rPr>
      <w:sz w:val="18"/>
      <w:szCs w:val="18"/>
    </w:rPr>
  </w:style>
  <w:style w:type="paragraph" w:styleId="a6">
    <w:name w:val="header"/>
    <w:basedOn w:val="a"/>
    <w:link w:val="Char2"/>
    <w:uiPriority w:val="99"/>
    <w:unhideWhenUsed/>
    <w:qFormat/>
    <w:rsid w:val="0089483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94835"/>
    <w:pPr>
      <w:spacing w:before="100" w:beforeAutospacing="1" w:after="100" w:afterAutospacing="1"/>
    </w:pPr>
  </w:style>
  <w:style w:type="table" w:styleId="a8">
    <w:name w:val="Table Grid"/>
    <w:basedOn w:val="a1"/>
    <w:uiPriority w:val="59"/>
    <w:qFormat/>
    <w:rsid w:val="008948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894835"/>
    <w:rPr>
      <w:b/>
      <w:bCs/>
    </w:rPr>
  </w:style>
  <w:style w:type="character" w:styleId="aa">
    <w:name w:val="Hyperlink"/>
    <w:unhideWhenUsed/>
    <w:qFormat/>
    <w:rsid w:val="00894835"/>
    <w:rPr>
      <w:color w:val="383838"/>
      <w:u w:val="none"/>
    </w:rPr>
  </w:style>
  <w:style w:type="character" w:customStyle="1" w:styleId="Char0">
    <w:name w:val="批注框文本 Char"/>
    <w:basedOn w:val="a0"/>
    <w:link w:val="a4"/>
    <w:uiPriority w:val="99"/>
    <w:semiHidden/>
    <w:qFormat/>
    <w:rsid w:val="00894835"/>
    <w:rPr>
      <w:rFonts w:ascii="宋体" w:eastAsia="宋体" w:hAnsi="宋体" w:cs="宋体"/>
      <w:kern w:val="0"/>
      <w:sz w:val="18"/>
      <w:szCs w:val="18"/>
    </w:rPr>
  </w:style>
  <w:style w:type="character" w:customStyle="1" w:styleId="Char2">
    <w:name w:val="页眉 Char"/>
    <w:basedOn w:val="a0"/>
    <w:link w:val="a6"/>
    <w:uiPriority w:val="99"/>
    <w:qFormat/>
    <w:rsid w:val="00894835"/>
    <w:rPr>
      <w:rFonts w:ascii="宋体" w:eastAsia="宋体" w:hAnsi="宋体" w:cs="宋体"/>
      <w:kern w:val="0"/>
      <w:sz w:val="18"/>
      <w:szCs w:val="18"/>
    </w:rPr>
  </w:style>
  <w:style w:type="character" w:customStyle="1" w:styleId="Char1">
    <w:name w:val="页脚 Char"/>
    <w:basedOn w:val="a0"/>
    <w:link w:val="a5"/>
    <w:uiPriority w:val="99"/>
    <w:qFormat/>
    <w:rsid w:val="00894835"/>
    <w:rPr>
      <w:rFonts w:ascii="宋体" w:eastAsia="宋体" w:hAnsi="宋体" w:cs="宋体"/>
      <w:kern w:val="0"/>
      <w:sz w:val="18"/>
      <w:szCs w:val="18"/>
    </w:rPr>
  </w:style>
  <w:style w:type="character" w:customStyle="1" w:styleId="2Char">
    <w:name w:val="标题 2 Char"/>
    <w:basedOn w:val="a0"/>
    <w:link w:val="2"/>
    <w:uiPriority w:val="9"/>
    <w:qFormat/>
    <w:rsid w:val="00894835"/>
    <w:rPr>
      <w:rFonts w:ascii="宋体" w:eastAsia="宋体" w:hAnsi="宋体" w:cs="宋体"/>
      <w:b/>
      <w:bCs/>
      <w:kern w:val="0"/>
      <w:sz w:val="36"/>
      <w:szCs w:val="36"/>
    </w:rPr>
  </w:style>
  <w:style w:type="character" w:customStyle="1" w:styleId="1Char">
    <w:name w:val="标题 1 Char"/>
    <w:basedOn w:val="a0"/>
    <w:link w:val="1"/>
    <w:uiPriority w:val="9"/>
    <w:qFormat/>
    <w:rsid w:val="00894835"/>
    <w:rPr>
      <w:rFonts w:ascii="宋体" w:hAnsi="宋体" w:cs="宋体"/>
      <w:b/>
      <w:bCs/>
      <w:kern w:val="44"/>
      <w:sz w:val="44"/>
      <w:szCs w:val="44"/>
    </w:rPr>
  </w:style>
  <w:style w:type="paragraph" w:customStyle="1" w:styleId="10">
    <w:name w:val="修订1"/>
    <w:hidden/>
    <w:uiPriority w:val="99"/>
    <w:semiHidden/>
    <w:qFormat/>
    <w:rsid w:val="00894835"/>
    <w:rPr>
      <w:rFonts w:ascii="宋体" w:hAnsi="宋体" w:cs="宋体"/>
      <w:sz w:val="24"/>
      <w:szCs w:val="24"/>
    </w:rPr>
  </w:style>
  <w:style w:type="character" w:customStyle="1" w:styleId="Char">
    <w:name w:val="日期 Char"/>
    <w:basedOn w:val="a0"/>
    <w:link w:val="a3"/>
    <w:uiPriority w:val="99"/>
    <w:semiHidden/>
    <w:qFormat/>
    <w:rsid w:val="00894835"/>
    <w:rPr>
      <w:rFonts w:ascii="宋体" w:hAnsi="宋体" w:cs="宋体"/>
      <w:sz w:val="24"/>
      <w:szCs w:val="24"/>
    </w:rPr>
  </w:style>
  <w:style w:type="paragraph" w:customStyle="1" w:styleId="20">
    <w:name w:val="修订2"/>
    <w:hidden/>
    <w:uiPriority w:val="99"/>
    <w:semiHidden/>
    <w:qFormat/>
    <w:rsid w:val="00894835"/>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98FD6C-5FD8-491F-95E0-6FACD1B1C1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648</Words>
  <Characters>3699</Characters>
  <Application>Microsoft Office Word</Application>
  <DocSecurity>0</DocSecurity>
  <Lines>30</Lines>
  <Paragraphs>8</Paragraphs>
  <ScaleCrop>false</ScaleCrop>
  <Company>Microsoft</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266</cp:revision>
  <dcterms:created xsi:type="dcterms:W3CDTF">2023-02-23T08:47:00Z</dcterms:created>
  <dcterms:modified xsi:type="dcterms:W3CDTF">2023-04-27T11:14:00Z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