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BC" w:rsidRDefault="008B5BBC">
      <w:pPr>
        <w:spacing w:line="360" w:lineRule="auto"/>
        <w:jc w:val="both"/>
        <w:rPr>
          <w:rFonts w:asciiTheme="minorEastAsia" w:eastAsiaTheme="minorEastAsia" w:hAnsiTheme="minorEastAsia"/>
        </w:rPr>
      </w:pPr>
    </w:p>
    <w:p w:rsidR="008B5BBC" w:rsidRDefault="00177E0E">
      <w:pPr>
        <w:spacing w:line="360" w:lineRule="auto"/>
        <w:jc w:val="both"/>
        <w:rPr>
          <w:rFonts w:asciiTheme="minorEastAsia" w:eastAsiaTheme="minorEastAsia" w:hAnsiTheme="minorEastAsia"/>
        </w:rPr>
      </w:pPr>
      <w:bookmarkStart w:id="0" w:name="OLE_LINK34"/>
      <w:bookmarkStart w:id="1" w:name="OLE_LINK36"/>
      <w:bookmarkStart w:id="2" w:name="OLE_LINK12"/>
      <w:bookmarkStart w:id="3" w:name="OLE_LINK51"/>
      <w:bookmarkStart w:id="4" w:name="OLE_LINK11"/>
      <w:bookmarkStart w:id="5" w:name="OLE_LINK55"/>
      <w:bookmarkStart w:id="6" w:name="OLE_LINK47"/>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8B5BBC" w:rsidRDefault="00177E0E">
      <w:pPr>
        <w:spacing w:line="360" w:lineRule="auto"/>
        <w:jc w:val="both"/>
        <w:rPr>
          <w:rFonts w:asciiTheme="minorEastAsia" w:eastAsiaTheme="minorEastAsia" w:hAnsiTheme="minorEastAsia"/>
        </w:rPr>
      </w:pPr>
      <w:bookmarkStart w:id="7" w:name="OLE_LINK33"/>
      <w:bookmarkStart w:id="8" w:name="OLE_LINK7"/>
      <w:bookmarkStart w:id="9" w:name="OLE_LINK86"/>
      <w:bookmarkStart w:id="10" w:name="OLE_LINK72"/>
      <w:bookmarkStart w:id="11" w:name="OLE_LINK83"/>
      <w:r>
        <w:rPr>
          <w:rFonts w:asciiTheme="minorEastAsia" w:eastAsiaTheme="minorEastAsia" w:hAnsiTheme="minorEastAsia" w:hint="eastAsia"/>
        </w:rPr>
        <w:t>中国化纤手机报2023年第18期（总第</w:t>
      </w:r>
      <w:bookmarkEnd w:id="0"/>
      <w:bookmarkEnd w:id="1"/>
      <w:r>
        <w:rPr>
          <w:rFonts w:asciiTheme="minorEastAsia" w:eastAsiaTheme="minorEastAsia" w:hAnsiTheme="minorEastAsia" w:hint="eastAsia"/>
        </w:rPr>
        <w:t>648期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8B5BBC" w:rsidRDefault="008B5BBC">
      <w:pPr>
        <w:spacing w:line="360" w:lineRule="auto"/>
        <w:ind w:firstLineChars="200" w:firstLine="480"/>
        <w:jc w:val="both"/>
        <w:rPr>
          <w:rFonts w:asciiTheme="minorEastAsia" w:eastAsiaTheme="minorEastAsia" w:hAnsiTheme="minorEastAsia"/>
        </w:rPr>
      </w:pP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2023年5月18日 星期四</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a"/>
            <w:rFonts w:asciiTheme="minorEastAsia" w:eastAsiaTheme="minorEastAsia" w:hAnsiTheme="minorEastAsia" w:hint="eastAsia"/>
          </w:rPr>
          <w:t>www.ccfei.com</w:t>
        </w:r>
      </w:hyperlink>
    </w:p>
    <w:p w:rsidR="008B5BBC" w:rsidRDefault="00AC7816">
      <w:pPr>
        <w:spacing w:line="360" w:lineRule="auto"/>
        <w:jc w:val="both"/>
        <w:rPr>
          <w:rFonts w:asciiTheme="minorEastAsia" w:eastAsiaTheme="minorEastAsia" w:hAnsiTheme="minorEastAsia"/>
        </w:rPr>
      </w:pPr>
      <w:hyperlink r:id="rId10" w:history="1">
        <w:bookmarkStart w:id="12" w:name="OLE_LINK2"/>
        <w:r w:rsidR="00177E0E">
          <w:rPr>
            <w:rStyle w:val="aa"/>
            <w:rFonts w:asciiTheme="minorEastAsia" w:eastAsiaTheme="minorEastAsia" w:hAnsiTheme="minorEastAsia" w:hint="eastAsia"/>
          </w:rPr>
          <w:t>h</w:t>
        </w:r>
        <w:bookmarkEnd w:id="12"/>
        <w:r w:rsidR="00177E0E">
          <w:rPr>
            <w:rStyle w:val="aa"/>
            <w:rFonts w:asciiTheme="minorEastAsia" w:eastAsiaTheme="minorEastAsia" w:hAnsiTheme="minorEastAsia" w:hint="eastAsia"/>
          </w:rPr>
          <w:t>ttp://weibo.com/ccfa2012</w:t>
        </w:r>
      </w:hyperlink>
    </w:p>
    <w:p w:rsidR="008B5BBC" w:rsidRDefault="008B5BBC">
      <w:pPr>
        <w:spacing w:line="360" w:lineRule="auto"/>
        <w:jc w:val="both"/>
        <w:rPr>
          <w:rFonts w:asciiTheme="minorEastAsia" w:eastAsiaTheme="minorEastAsia" w:hAnsiTheme="minorEastAsia"/>
        </w:rPr>
      </w:pPr>
    </w:p>
    <w:p w:rsidR="008B5BBC" w:rsidRDefault="00177E0E">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8B5BBC" w:rsidRDefault="00177E0E">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●中国化纤科技大会（洪泽</w:t>
      </w:r>
      <w:r>
        <w:rPr>
          <w:rFonts w:asciiTheme="minorEastAsia" w:eastAsiaTheme="minorEastAsia" w:hAnsiTheme="minorEastAsia"/>
        </w:rPr>
        <w:t>2023）召开在即</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PTA及涤纶短纤行业高质量发展大会（湖州久立2023）召开</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2023纺织高训班走进长乐纺织集群</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w:t>
      </w:r>
      <w:r>
        <w:rPr>
          <w:rFonts w:asciiTheme="minorEastAsia" w:eastAsiaTheme="minorEastAsia" w:hAnsiTheme="minorEastAsia"/>
        </w:rPr>
        <w:t>PTA分会2023年年会在浙江湖州召开</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●中国化纤协会聚酯及涤纶短纤专业委员会</w:t>
      </w:r>
      <w:r>
        <w:rPr>
          <w:rFonts w:asciiTheme="minorEastAsia" w:eastAsiaTheme="minorEastAsia" w:hAnsiTheme="minorEastAsia"/>
        </w:rPr>
        <w:t>2023年会在湖州召开</w:t>
      </w:r>
    </w:p>
    <w:p w:rsidR="00344B1E" w:rsidRDefault="00344B1E">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●中复神鹰、吉林化纤上榜国资委“双百企业”</w:t>
      </w:r>
    </w:p>
    <w:p w:rsidR="008B5BBC" w:rsidRDefault="00177E0E">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●宏源科技联合北航开发化纤机械数字孪生技术</w:t>
      </w:r>
    </w:p>
    <w:p w:rsidR="008B5BBC" w:rsidRDefault="008B5BBC">
      <w:pPr>
        <w:adjustRightInd w:val="0"/>
        <w:snapToGrid w:val="0"/>
        <w:spacing w:line="360" w:lineRule="auto"/>
      </w:pP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【行业动态】</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●中国化纤科技大会（洪泽</w:t>
      </w:r>
      <w:r>
        <w:rPr>
          <w:rFonts w:asciiTheme="minorEastAsia" w:eastAsiaTheme="minorEastAsia" w:hAnsiTheme="minorEastAsia"/>
        </w:rPr>
        <w:t>2023）召开在即</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rPr>
        <w:t>--------</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由中国化纤协会、中国纺织工程学会、淮安市人民政府主办的中国化纤科技大会（洪泽</w:t>
      </w:r>
      <w:r>
        <w:rPr>
          <w:rFonts w:asciiTheme="minorEastAsia" w:eastAsiaTheme="minorEastAsia" w:hAnsiTheme="minorEastAsia"/>
        </w:rPr>
        <w:t>2023）定于2023年6月14－16日在江苏省淮安市洪泽区召开。本次大会主题为“科技引领创新，致力绿色发展”，共设主论坛和先进纤维技术论坛、化纤绿色低碳技术论坛、功能性纤维材料制备技术论坛三个平行论坛。会议联系人：刘莉莉13810469441；张凌清13911684671；袁野15117955830。中国化纤科技大会是化纤行业专业性强、内容丰富、影响深远的学术、技术交流盛会。更多会议相关信息，敬请关注中国化纤协会官网www.ccfa.com.cn和微信公众号。</w:t>
      </w:r>
    </w:p>
    <w:p w:rsidR="008B5BBC" w:rsidRDefault="008B5BBC">
      <w:pPr>
        <w:spacing w:line="360" w:lineRule="auto"/>
        <w:jc w:val="both"/>
        <w:rPr>
          <w:rFonts w:asciiTheme="minorEastAsia" w:eastAsiaTheme="minorEastAsia" w:hAnsiTheme="minorEastAsia"/>
        </w:rPr>
      </w:pP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PTA及涤纶短纤行业高质量发展大会（湖州久立2023）召开</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rPr>
        <w:t>--------</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rPr>
        <w:t>5月11日，“中国PTA及涤纶短纤行业高质量发展大会（湖州久立2023）”在浙江湖州召开。</w:t>
      </w:r>
      <w:r>
        <w:rPr>
          <w:rFonts w:asciiTheme="minorEastAsia" w:eastAsiaTheme="minorEastAsia" w:hAnsiTheme="minorEastAsia" w:hint="eastAsia"/>
        </w:rPr>
        <w:t>中国化纤协会会长陈新伟、原副会长贺燕丽等，及业内专家学者、产业链</w:t>
      </w:r>
      <w:r>
        <w:rPr>
          <w:rFonts w:asciiTheme="minorEastAsia" w:eastAsiaTheme="minorEastAsia" w:hAnsiTheme="minorEastAsia"/>
        </w:rPr>
        <w:t>单位的代表130多人参加了会议。</w:t>
      </w:r>
      <w:r>
        <w:rPr>
          <w:rFonts w:asciiTheme="minorEastAsia" w:eastAsiaTheme="minorEastAsia" w:hAnsiTheme="minorEastAsia" w:hint="eastAsia"/>
        </w:rPr>
        <w:t>演讲嘉宾围绕行业共同关注的行业运行、新技术应用、绿色制造、期货期权等热点问题展开交流。陈新伟表示，本次会议对准确把握</w:t>
      </w:r>
      <w:r>
        <w:rPr>
          <w:rFonts w:asciiTheme="minorEastAsia" w:eastAsiaTheme="minorEastAsia" w:hAnsiTheme="minorEastAsia"/>
        </w:rPr>
        <w:t>PTA和涤纶短纤</w:t>
      </w:r>
      <w:r>
        <w:rPr>
          <w:rFonts w:asciiTheme="minorEastAsia" w:eastAsiaTheme="minorEastAsia" w:hAnsiTheme="minorEastAsia" w:hint="eastAsia"/>
        </w:rPr>
        <w:t>产业最新动态，促进新技术、新工艺开发与转化，推动金融工具更好服务于实体经济，进一步促进行业高质量发展具有重要意义。会上举行了</w:t>
      </w:r>
      <w:r>
        <w:rPr>
          <w:rFonts w:asciiTheme="minorEastAsia" w:eastAsiaTheme="minorEastAsia" w:hAnsiTheme="minorEastAsia"/>
        </w:rPr>
        <w:t>“PTA用耐腐蚀高精密特种合金管材研发生产基地”授牌仪式</w:t>
      </w:r>
      <w:r>
        <w:rPr>
          <w:rFonts w:asciiTheme="minorEastAsia" w:eastAsiaTheme="minorEastAsia" w:hAnsiTheme="minorEastAsia" w:hint="eastAsia"/>
        </w:rPr>
        <w:t>，该基地为</w:t>
      </w:r>
      <w:r>
        <w:rPr>
          <w:rFonts w:asciiTheme="minorEastAsia" w:eastAsiaTheme="minorEastAsia" w:hAnsiTheme="minorEastAsia"/>
        </w:rPr>
        <w:t>中国化纤协会与久立特材合作共建。</w:t>
      </w:r>
    </w:p>
    <w:p w:rsidR="008B5BBC" w:rsidRDefault="008B5BBC">
      <w:pPr>
        <w:spacing w:line="360" w:lineRule="auto"/>
        <w:jc w:val="both"/>
        <w:rPr>
          <w:rFonts w:asciiTheme="minorEastAsia" w:eastAsiaTheme="minorEastAsia" w:hAnsiTheme="minorEastAsia"/>
        </w:rPr>
      </w:pPr>
    </w:p>
    <w:p w:rsidR="00344B1E" w:rsidRPr="00344B1E" w:rsidRDefault="00344B1E" w:rsidP="00344B1E">
      <w:pPr>
        <w:spacing w:line="360" w:lineRule="auto"/>
        <w:jc w:val="both"/>
        <w:rPr>
          <w:rFonts w:asciiTheme="minorEastAsia" w:eastAsiaTheme="minorEastAsia" w:hAnsiTheme="minorEastAsia"/>
        </w:rPr>
      </w:pPr>
      <w:r w:rsidRPr="00344B1E">
        <w:rPr>
          <w:rFonts w:asciiTheme="minorEastAsia" w:eastAsiaTheme="minorEastAsia" w:hAnsiTheme="minorEastAsia" w:hint="eastAsia"/>
        </w:rPr>
        <w:t>●</w:t>
      </w:r>
      <w:r w:rsidRPr="00344B1E">
        <w:rPr>
          <w:rFonts w:asciiTheme="minorEastAsia" w:eastAsiaTheme="minorEastAsia" w:hAnsiTheme="minorEastAsia"/>
        </w:rPr>
        <w:t>2023纺织高训班走进长乐纺织集群</w:t>
      </w:r>
    </w:p>
    <w:p w:rsidR="00344B1E" w:rsidRPr="00344B1E" w:rsidRDefault="00344B1E" w:rsidP="00344B1E">
      <w:pPr>
        <w:spacing w:line="360" w:lineRule="auto"/>
        <w:jc w:val="both"/>
        <w:rPr>
          <w:rFonts w:asciiTheme="minorEastAsia" w:eastAsiaTheme="minorEastAsia" w:hAnsiTheme="minorEastAsia"/>
        </w:rPr>
      </w:pPr>
      <w:r w:rsidRPr="00344B1E">
        <w:rPr>
          <w:rFonts w:asciiTheme="minorEastAsia" w:eastAsiaTheme="minorEastAsia" w:hAnsiTheme="minorEastAsia"/>
        </w:rPr>
        <w:lastRenderedPageBreak/>
        <w:t>--------</w:t>
      </w:r>
    </w:p>
    <w:p w:rsidR="008B5BBC" w:rsidRDefault="00344B1E" w:rsidP="00344B1E">
      <w:pPr>
        <w:spacing w:line="360" w:lineRule="auto"/>
        <w:jc w:val="both"/>
        <w:rPr>
          <w:rFonts w:asciiTheme="minorEastAsia" w:eastAsiaTheme="minorEastAsia" w:hAnsiTheme="minorEastAsia"/>
        </w:rPr>
      </w:pPr>
      <w:r w:rsidRPr="00344B1E">
        <w:rPr>
          <w:rFonts w:asciiTheme="minorEastAsia" w:eastAsiaTheme="minorEastAsia" w:hAnsiTheme="minorEastAsia"/>
        </w:rPr>
        <w:t>5月13-14日，2023全国纺织复合人才培养工程高级培训班第二次培训课围绕“化纤纺丝工艺”、“化纤前沿趋势”主题开展为期两天的精彩培训。中国纺联副会长、纺织高训班创始人端小平在活动中对纺织高训班学员提出了期望，希望学员未来能够成为一个团队，通过加强同学之间的上下游合作，在自己所属的细分市场取得成就，一起为中国纺织行业做一些积极有意义的事情。理论学习之后，研学进入实战部分。学员先后参观了永荣锦江、新华源、恒申集团三家纺织龙头企业，并前往福建（长乐）纺织工业互联网平台、数字福建云计算中心参观学习。</w:t>
      </w:r>
    </w:p>
    <w:p w:rsidR="00344B1E" w:rsidRDefault="00344B1E" w:rsidP="00344B1E">
      <w:pPr>
        <w:spacing w:line="360" w:lineRule="auto"/>
        <w:jc w:val="both"/>
        <w:rPr>
          <w:rFonts w:asciiTheme="minorEastAsia" w:eastAsiaTheme="minorEastAsia" w:hAnsiTheme="minorEastAsia"/>
        </w:rPr>
      </w:pP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w:t>
      </w:r>
      <w:r>
        <w:rPr>
          <w:rFonts w:asciiTheme="minorEastAsia" w:eastAsiaTheme="minorEastAsia" w:hAnsiTheme="minorEastAsia"/>
        </w:rPr>
        <w:t>PTA分会2023年年会在浙江湖州召开</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rPr>
        <w:t>--------</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rPr>
        <w:t>5月10日，中国化纤协会PTA分会2023年年会在浙江湖州召开。与会单位</w:t>
      </w:r>
      <w:r>
        <w:rPr>
          <w:rFonts w:asciiTheme="minorEastAsia" w:eastAsiaTheme="minorEastAsia" w:hAnsiTheme="minorEastAsia" w:hint="eastAsia"/>
        </w:rPr>
        <w:t>代表围绕企业运行质效、产业链上下游供需状况、投资和产能扩张、对外贸易、期货期权、工程技术创新、绿色低碳发展等议题进行了交流与讨论。此外，中国化纤协会副秘书长付文静</w:t>
      </w:r>
      <w:r>
        <w:rPr>
          <w:rFonts w:asciiTheme="minorEastAsia" w:eastAsiaTheme="minorEastAsia" w:hAnsiTheme="minorEastAsia"/>
        </w:rPr>
        <w:t>通报了PTA分会重点工作及组织机构调整等事项。</w:t>
      </w:r>
      <w:r>
        <w:rPr>
          <w:rFonts w:asciiTheme="minorEastAsia" w:eastAsiaTheme="minorEastAsia" w:hAnsiTheme="minorEastAsia" w:hint="eastAsia"/>
        </w:rPr>
        <w:t>陈新伟表示，协会近期发布了《中国化纤行业投资敏感度分析（</w:t>
      </w:r>
      <w:r>
        <w:rPr>
          <w:rFonts w:asciiTheme="minorEastAsia" w:eastAsiaTheme="minorEastAsia" w:hAnsiTheme="minorEastAsia"/>
        </w:rPr>
        <w:t>2023年本）》，为包括PTA行业在内的化纤产业链投资提供了重要参考。国家“双碳”发展战略对PTA行业的绿色发展提出更高要求，企业要积极进行设备、工艺等方面的创新，保障行业高质量发展。对于市场经营，他希望相关企业增强风险意识，充分利用好期货、期权等金融工具。</w:t>
      </w:r>
      <w:r>
        <w:rPr>
          <w:rFonts w:asciiTheme="minorEastAsia" w:eastAsiaTheme="minorEastAsia" w:hAnsiTheme="minorEastAsia" w:hint="eastAsia"/>
        </w:rPr>
        <w:t>他要求</w:t>
      </w:r>
      <w:r>
        <w:rPr>
          <w:rFonts w:asciiTheme="minorEastAsia" w:eastAsiaTheme="minorEastAsia" w:hAnsiTheme="minorEastAsia"/>
        </w:rPr>
        <w:t>PTA分会秘书处积极关注企业诉求，加强行业调查研究，推进先进技术推广应用和行业标准制修订等工作，提高服务水平，共同推进行业健康发展。</w:t>
      </w:r>
    </w:p>
    <w:p w:rsidR="008B5BBC" w:rsidRDefault="008B5BBC">
      <w:pPr>
        <w:spacing w:line="360" w:lineRule="auto"/>
        <w:jc w:val="both"/>
        <w:rPr>
          <w:rFonts w:asciiTheme="minorEastAsia" w:eastAsiaTheme="minorEastAsia" w:hAnsiTheme="minorEastAsia"/>
        </w:rPr>
      </w:pP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●中国化纤协会聚酯及涤纶短纤专业委员会</w:t>
      </w:r>
      <w:r>
        <w:rPr>
          <w:rFonts w:asciiTheme="minorEastAsia" w:eastAsiaTheme="minorEastAsia" w:hAnsiTheme="minorEastAsia"/>
        </w:rPr>
        <w:t>2023年会在湖州召开</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rPr>
        <w:t>--------</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rPr>
        <w:t>5月10日，中国化纤协会聚酯及涤纶短纤专业委员会2023年会在湖州举行。中国化纤协会会长陈新伟、原副会长贺燕丽以及聚酯及涤纶短纤产业链相关企业代表参</w:t>
      </w:r>
      <w:r>
        <w:rPr>
          <w:rFonts w:asciiTheme="minorEastAsia" w:eastAsiaTheme="minorEastAsia" w:hAnsiTheme="minorEastAsia" w:hint="eastAsia"/>
        </w:rPr>
        <w:t>加</w:t>
      </w:r>
      <w:r>
        <w:rPr>
          <w:rFonts w:asciiTheme="minorEastAsia" w:eastAsiaTheme="minorEastAsia" w:hAnsiTheme="minorEastAsia"/>
        </w:rPr>
        <w:t>年会。会</w:t>
      </w:r>
      <w:r>
        <w:rPr>
          <w:rFonts w:asciiTheme="minorEastAsia" w:eastAsiaTheme="minorEastAsia" w:hAnsiTheme="minorEastAsia" w:hint="eastAsia"/>
        </w:rPr>
        <w:t>上</w:t>
      </w:r>
      <w:r>
        <w:rPr>
          <w:rFonts w:asciiTheme="minorEastAsia" w:eastAsiaTheme="minorEastAsia" w:hAnsiTheme="minorEastAsia"/>
        </w:rPr>
        <w:t>进行了聚酯及涤纶短纤专委会组织机构换届，江苏华西村股份有限公司特种化纤厂连任会长单位，会长为华西村汪方能总经理，13家生产企</w:t>
      </w:r>
      <w:r>
        <w:rPr>
          <w:rFonts w:asciiTheme="minorEastAsia" w:eastAsiaTheme="minorEastAsia" w:hAnsiTheme="minorEastAsia"/>
        </w:rPr>
        <w:lastRenderedPageBreak/>
        <w:t>业及郑商所担任副会长单位。此外，会议还围绕会员企业生产经营情况及存在的问题、期货市场相关情况及未来行情趋势等展开探讨。陈新伟表示，要充分发挥好聚酯及涤纶短纤专委会的平台作用，不断加强企业间的交流沟通，及时把握行业的</w:t>
      </w:r>
      <w:r>
        <w:rPr>
          <w:rFonts w:asciiTheme="minorEastAsia" w:eastAsiaTheme="minorEastAsia" w:hAnsiTheme="minorEastAsia" w:hint="eastAsia"/>
        </w:rPr>
        <w:t>运行情况，共同研究解决行业发展中的问题，促进聚酯和涤纶短纤行业的健康可持续发展。</w:t>
      </w:r>
    </w:p>
    <w:p w:rsidR="008B5BBC" w:rsidRDefault="008B5BBC">
      <w:pPr>
        <w:spacing w:line="360" w:lineRule="auto"/>
        <w:jc w:val="both"/>
        <w:rPr>
          <w:rFonts w:asciiTheme="minorEastAsia" w:eastAsiaTheme="minorEastAsia" w:hAnsiTheme="minorEastAsia"/>
        </w:rPr>
      </w:pP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●中复神鹰、吉林化纤上榜国资委“双百企业”</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rPr>
        <w:t>--------</w:t>
      </w:r>
    </w:p>
    <w:p w:rsidR="008B5BBC" w:rsidRDefault="008B5BBC">
      <w:pPr>
        <w:spacing w:line="360" w:lineRule="auto"/>
        <w:jc w:val="both"/>
        <w:rPr>
          <w:rFonts w:asciiTheme="minorEastAsia" w:eastAsiaTheme="minorEastAsia" w:hAnsiTheme="minorEastAsia"/>
        </w:rPr>
      </w:pPr>
      <w:r w:rsidRPr="008B5BBC">
        <w:rPr>
          <w:rFonts w:asciiTheme="minorEastAsia" w:eastAsiaTheme="minorEastAsia" w:hAnsiTheme="minorEastAsia"/>
        </w:rPr>
        <w:t>5</w:t>
      </w:r>
      <w:r w:rsidRPr="008B5BBC">
        <w:rPr>
          <w:rFonts w:asciiTheme="minorEastAsia" w:eastAsiaTheme="minorEastAsia" w:hAnsiTheme="minorEastAsia" w:hint="eastAsia"/>
        </w:rPr>
        <w:t>月</w:t>
      </w:r>
      <w:r w:rsidRPr="008B5BBC">
        <w:rPr>
          <w:rFonts w:asciiTheme="minorEastAsia" w:eastAsiaTheme="minorEastAsia" w:hAnsiTheme="minorEastAsia"/>
        </w:rPr>
        <w:t>15</w:t>
      </w:r>
      <w:r w:rsidRPr="008B5BBC">
        <w:rPr>
          <w:rFonts w:asciiTheme="minorEastAsia" w:eastAsiaTheme="minorEastAsia" w:hAnsiTheme="minorEastAsia" w:hint="eastAsia"/>
        </w:rPr>
        <w:t>日，国务院国有资产监督管理委员会公开“双百企业”名单</w:t>
      </w:r>
      <w:r w:rsidRPr="008B5BBC">
        <w:rPr>
          <w:rFonts w:asciiTheme="minorEastAsia" w:eastAsiaTheme="minorEastAsia" w:hAnsiTheme="minorEastAsia"/>
        </w:rPr>
        <w:t>(2023</w:t>
      </w:r>
      <w:r w:rsidRPr="008B5BBC">
        <w:rPr>
          <w:rFonts w:asciiTheme="minorEastAsia" w:eastAsiaTheme="minorEastAsia" w:hAnsiTheme="minorEastAsia" w:hint="eastAsia"/>
        </w:rPr>
        <w:t>年</w:t>
      </w:r>
      <w:r w:rsidRPr="008B5BBC">
        <w:rPr>
          <w:rFonts w:asciiTheme="minorEastAsia" w:eastAsiaTheme="minorEastAsia" w:hAnsiTheme="minorEastAsia"/>
        </w:rPr>
        <w:t>5</w:t>
      </w:r>
      <w:r w:rsidRPr="008B5BBC">
        <w:rPr>
          <w:rFonts w:asciiTheme="minorEastAsia" w:eastAsiaTheme="minorEastAsia" w:hAnsiTheme="minorEastAsia" w:hint="eastAsia"/>
        </w:rPr>
        <w:t>月调整</w:t>
      </w:r>
      <w:r w:rsidRPr="008B5BBC">
        <w:rPr>
          <w:rFonts w:asciiTheme="minorEastAsia" w:eastAsiaTheme="minorEastAsia" w:hAnsiTheme="minorEastAsia"/>
        </w:rPr>
        <w:t>)</w:t>
      </w:r>
      <w:r w:rsidRPr="008B5BBC">
        <w:rPr>
          <w:rFonts w:asciiTheme="minorEastAsia" w:eastAsiaTheme="minorEastAsia" w:hAnsiTheme="minorEastAsia" w:hint="eastAsia"/>
        </w:rPr>
        <w:t>，合计</w:t>
      </w:r>
      <w:r w:rsidRPr="008B5BBC">
        <w:rPr>
          <w:rFonts w:asciiTheme="minorEastAsia" w:eastAsiaTheme="minorEastAsia" w:hAnsiTheme="minorEastAsia"/>
        </w:rPr>
        <w:t>580</w:t>
      </w:r>
      <w:r w:rsidRPr="008B5BBC">
        <w:rPr>
          <w:rFonts w:asciiTheme="minorEastAsia" w:eastAsiaTheme="minorEastAsia" w:hAnsiTheme="minorEastAsia" w:hint="eastAsia"/>
        </w:rPr>
        <w:t>家。</w:t>
      </w:r>
      <w:r w:rsidR="00177E0E">
        <w:rPr>
          <w:rFonts w:asciiTheme="minorEastAsia" w:eastAsiaTheme="minorEastAsia" w:hAnsiTheme="minorEastAsia" w:hint="eastAsia"/>
        </w:rPr>
        <w:t>其中，中复神鹰、吉林化纤等化纤相关企业上榜。据悉，国企改革“双百行动”是国务院国有企业改革领导小组组织开展的国企改革专项行动之一，共选取百余户中央企业子企业和百余户地方国有骨干企业，全面落实“</w:t>
      </w:r>
      <w:r w:rsidR="00177E0E">
        <w:rPr>
          <w:rFonts w:asciiTheme="minorEastAsia" w:eastAsiaTheme="minorEastAsia" w:hAnsiTheme="minorEastAsia"/>
        </w:rPr>
        <w:t>1+N”系列文件要求，深入推进综合性改革，在改革重点领域和关键环节率先取得突破，打造一批治理结构科学完善、经营机制灵活高效、党的领导坚强有力、创新能力和市场竞争力显著提升的国企改革尖兵，充分发挥示范突破带动作用，凝聚起全面深化国有企业改革的强大力量，形成全面铺开的国企改革崭新局面和良好态势。</w:t>
      </w:r>
    </w:p>
    <w:p w:rsidR="008B5BBC" w:rsidRDefault="008B5BBC">
      <w:pPr>
        <w:spacing w:line="360" w:lineRule="auto"/>
        <w:jc w:val="both"/>
        <w:rPr>
          <w:rFonts w:asciiTheme="minorEastAsia" w:eastAsiaTheme="minorEastAsia" w:hAnsiTheme="minorEastAsia"/>
        </w:rPr>
      </w:pPr>
      <w:bookmarkStart w:id="15" w:name="_GoBack"/>
      <w:bookmarkEnd w:id="15"/>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hint="eastAsia"/>
        </w:rPr>
        <w:t>●宏源科技联合北航开发化纤机械数字孪生技术</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rPr>
        <w:t>--------</w:t>
      </w:r>
    </w:p>
    <w:p w:rsidR="008B5BBC" w:rsidRDefault="00177E0E">
      <w:pPr>
        <w:spacing w:line="360" w:lineRule="auto"/>
        <w:jc w:val="both"/>
        <w:rPr>
          <w:rFonts w:asciiTheme="minorEastAsia" w:eastAsiaTheme="minorEastAsia" w:hAnsiTheme="minorEastAsia"/>
        </w:rPr>
      </w:pPr>
      <w:r>
        <w:rPr>
          <w:rFonts w:asciiTheme="minorEastAsia" w:eastAsiaTheme="minorEastAsia" w:hAnsiTheme="minorEastAsia"/>
        </w:rPr>
        <w:t>5月12日，宏源科技、北京航空航天大学化纤加弹机数字孪生运维管控系统项目签约仪式在北京举行。</w:t>
      </w:r>
      <w:r>
        <w:rPr>
          <w:rFonts w:asciiTheme="minorEastAsia" w:eastAsiaTheme="minorEastAsia" w:hAnsiTheme="minorEastAsia" w:hint="eastAsia"/>
        </w:rPr>
        <w:t>活动现场，北航专家代表对智造团队研究情况以及对化纤加弹机数字孪生运维管控系统开发项目情况进行了介绍。据了解，本次双方合作的项目，主要是基于现有运维管控系统升级需求和数字孪生技术，拟开发一套加化纤弹机数字孪生运维管控系统，实现化纤加弹机管控系统的智能化升级，从而有效支持设备三维可视化监控、设备故障诊断与预警、丝品质量分析、生产任务管理、排产规划、虚拟培训以及系统配置。</w:t>
      </w:r>
    </w:p>
    <w:p w:rsidR="008B5BBC" w:rsidRDefault="008B5BBC">
      <w:pPr>
        <w:spacing w:line="360" w:lineRule="auto"/>
        <w:jc w:val="both"/>
        <w:rPr>
          <w:rFonts w:asciiTheme="minorEastAsia" w:eastAsiaTheme="minorEastAsia" w:hAnsiTheme="minorEastAsia"/>
        </w:rPr>
      </w:pPr>
    </w:p>
    <w:bookmarkEnd w:id="14"/>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rPr>
        <w:t>-</w:t>
      </w:r>
      <w:r>
        <w:rPr>
          <w:rFonts w:asciiTheme="minorEastAsia" w:eastAsiaTheme="minorEastAsia" w:hAnsiTheme="minorEastAsia" w:hint="eastAsia"/>
        </w:rPr>
        <w:t>财经】</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lastRenderedPageBreak/>
        <w:t>●国家金融监管局泽：依法将各类金融活动全部纳入监管</w:t>
      </w:r>
      <w:r>
        <w:rPr>
          <w:rFonts w:asciiTheme="minorEastAsia" w:eastAsiaTheme="minorEastAsia" w:hAnsiTheme="minorEastAsia"/>
        </w:rPr>
        <w:t xml:space="preserve"> 努力消除监管空白和盲区</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国家金融监督管理总局</w:t>
      </w:r>
      <w:r>
        <w:rPr>
          <w:rFonts w:asciiTheme="minorEastAsia" w:eastAsiaTheme="minorEastAsia" w:hAnsiTheme="minorEastAsia"/>
        </w:rPr>
        <w:t>18日正式揭牌，</w:t>
      </w:r>
      <w:r>
        <w:rPr>
          <w:rFonts w:asciiTheme="minorEastAsia" w:eastAsiaTheme="minorEastAsia" w:hAnsiTheme="minorEastAsia" w:hint="eastAsia"/>
        </w:rPr>
        <w:t>该</w:t>
      </w:r>
      <w:r>
        <w:rPr>
          <w:rFonts w:asciiTheme="minorEastAsia" w:eastAsiaTheme="minorEastAsia" w:hAnsiTheme="minorEastAsia"/>
        </w:rPr>
        <w:t>局党委书记李云泽在揭牌仪式上表示，将全面强化机构监管、行为监管、功能监管、穿透式监管、持续监管，为构建新发展格局、推动高质量发展提供有力支撑和坚强保障。将全力以赴，履职尽责，全面落实服务实体经济、管控金融风险、深化金融改革三大任务。依法将各类金融活动全部纳入监管，努力消除监管空白和盲区，大力推进央地监管结果，牢牢守住不发生系统性金融风险底线，担当负责、敢于斗争、善于斗争，积极营造良好的金融法制环境，坚决维护人民群众的合法权益，筑牢守卫国家金融安全的钢铁长城。</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【科技前沿】</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新型半导体纤维或可修复神经损伤</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东华大学纤维材料改性国家重点实验室王刚研究员等联合复旦大学附属华山医院手外科临床团队，首次在一维曲面结构表面实现了纳米尺度离子异质结的可控构筑，获得了具有千米级制造潜力的电子</w:t>
      </w:r>
      <w:r>
        <w:rPr>
          <w:rFonts w:asciiTheme="minorEastAsia" w:eastAsiaTheme="minorEastAsia" w:hAnsiTheme="minorEastAsia"/>
        </w:rPr>
        <w:t>-离子杂化半导体纤维器件。</w:t>
      </w:r>
      <w:r>
        <w:rPr>
          <w:rFonts w:asciiTheme="minorEastAsia" w:eastAsiaTheme="minorEastAsia" w:hAnsiTheme="minorEastAsia" w:hint="eastAsia"/>
        </w:rPr>
        <w:t>其可作为神经接口，实现对周围神经损伤后远端神经的持续电刺激，延缓远端肌肉萎缩，为神经损伤后错过早期治疗的患者恢复更好的运动功能提供了可能性。相关研究近日发表于《自然-</w:t>
      </w:r>
      <w:r>
        <w:rPr>
          <w:rFonts w:asciiTheme="minorEastAsia" w:eastAsiaTheme="minorEastAsia" w:hAnsiTheme="minorEastAsia"/>
        </w:rPr>
        <w:t>通讯》。</w:t>
      </w:r>
      <w:r>
        <w:rPr>
          <w:rFonts w:asciiTheme="minorEastAsia" w:eastAsiaTheme="minorEastAsia" w:hAnsiTheme="minorEastAsia" w:hint="eastAsia"/>
        </w:rPr>
        <w:t>该研究团队在半导体功能纤维神经接口器件的设计和制备方面均取得了创新性突破。</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真正的强大不是忘记，而是接受。接受分道扬镳，接受世事无常，接受孤独挫败，接受突如其来的无力感，接受自己的不完美，接受困惑、不安、焦虑和遗憾，调整自己的状态，找到继续前行的力量，成为更好的自己。</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莫言《晚熟的人》</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lastRenderedPageBreak/>
        <w:t>【市场快讯】</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消光高弹面料</w:t>
      </w:r>
      <w:r>
        <w:rPr>
          <w:rFonts w:asciiTheme="minorEastAsia" w:eastAsiaTheme="minorEastAsia" w:hAnsiTheme="minorEastAsia"/>
        </w:rPr>
        <w:t>销量明显放大</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该面料采用涤纶机械弹</w:t>
      </w:r>
      <w:r>
        <w:rPr>
          <w:rFonts w:asciiTheme="minorEastAsia" w:eastAsiaTheme="minorEastAsia" w:hAnsiTheme="minorEastAsia"/>
        </w:rPr>
        <w:t>150D/144F*150D/144F高弹丝为原料，密度为24梭，选用平纹组织在喷水织机上织造，先后经过预处理、染整等主要工艺加工而成。</w:t>
      </w:r>
      <w:r>
        <w:rPr>
          <w:rFonts w:asciiTheme="minorEastAsia" w:eastAsiaTheme="minorEastAsia" w:hAnsiTheme="minorEastAsia" w:hint="eastAsia"/>
        </w:rPr>
        <w:t>该面料</w:t>
      </w:r>
      <w:r>
        <w:rPr>
          <w:rFonts w:asciiTheme="minorEastAsia" w:eastAsiaTheme="minorEastAsia" w:hAnsiTheme="minorEastAsia"/>
        </w:rPr>
        <w:t>布面</w:t>
      </w:r>
      <w:r>
        <w:rPr>
          <w:rFonts w:asciiTheme="minorEastAsia" w:eastAsiaTheme="minorEastAsia" w:hAnsiTheme="minorEastAsia" w:hint="eastAsia"/>
        </w:rPr>
        <w:t>具有</w:t>
      </w:r>
      <w:r>
        <w:rPr>
          <w:rFonts w:asciiTheme="minorEastAsia" w:eastAsiaTheme="minorEastAsia" w:hAnsiTheme="minorEastAsia"/>
        </w:rPr>
        <w:t>弹性</w:t>
      </w:r>
      <w:r>
        <w:rPr>
          <w:rFonts w:asciiTheme="minorEastAsia" w:eastAsiaTheme="minorEastAsia" w:hAnsiTheme="minorEastAsia" w:hint="eastAsia"/>
        </w:rPr>
        <w:t>好、</w:t>
      </w:r>
      <w:r>
        <w:rPr>
          <w:rFonts w:asciiTheme="minorEastAsia" w:eastAsiaTheme="minorEastAsia" w:hAnsiTheme="minorEastAsia"/>
        </w:rPr>
        <w:t>色泽柔和</w:t>
      </w:r>
      <w:r>
        <w:rPr>
          <w:rFonts w:asciiTheme="minorEastAsia" w:eastAsiaTheme="minorEastAsia" w:hAnsiTheme="minorEastAsia" w:hint="eastAsia"/>
        </w:rPr>
        <w:t>、</w:t>
      </w:r>
      <w:r>
        <w:rPr>
          <w:rFonts w:asciiTheme="minorEastAsia" w:eastAsiaTheme="minorEastAsia" w:hAnsiTheme="minorEastAsia"/>
        </w:rPr>
        <w:t>挺括</w:t>
      </w:r>
      <w:r>
        <w:rPr>
          <w:rFonts w:asciiTheme="minorEastAsia" w:eastAsiaTheme="minorEastAsia" w:hAnsiTheme="minorEastAsia" w:hint="eastAsia"/>
        </w:rPr>
        <w:t>、</w:t>
      </w:r>
      <w:r>
        <w:rPr>
          <w:rFonts w:asciiTheme="minorEastAsia" w:eastAsiaTheme="minorEastAsia" w:hAnsiTheme="minorEastAsia"/>
        </w:rPr>
        <w:t>飘逸</w:t>
      </w:r>
      <w:r>
        <w:rPr>
          <w:rFonts w:asciiTheme="minorEastAsia" w:eastAsiaTheme="minorEastAsia" w:hAnsiTheme="minorEastAsia" w:hint="eastAsia"/>
        </w:rPr>
        <w:t>等特点，适合</w:t>
      </w:r>
      <w:r>
        <w:rPr>
          <w:rFonts w:asciiTheme="minorEastAsia" w:eastAsiaTheme="minorEastAsia" w:hAnsiTheme="minorEastAsia"/>
        </w:rPr>
        <w:t>制作运动服</w:t>
      </w:r>
      <w:r>
        <w:rPr>
          <w:rFonts w:asciiTheme="minorEastAsia" w:eastAsiaTheme="minorEastAsia" w:hAnsiTheme="minorEastAsia" w:hint="eastAsia"/>
        </w:rPr>
        <w:t>、</w:t>
      </w:r>
      <w:r>
        <w:rPr>
          <w:rFonts w:asciiTheme="minorEastAsia" w:eastAsiaTheme="minorEastAsia" w:hAnsiTheme="minorEastAsia"/>
        </w:rPr>
        <w:t>休闲服</w:t>
      </w:r>
      <w:r>
        <w:rPr>
          <w:rFonts w:asciiTheme="minorEastAsia" w:eastAsiaTheme="minorEastAsia" w:hAnsiTheme="minorEastAsia" w:hint="eastAsia"/>
        </w:rPr>
        <w:t>、</w:t>
      </w:r>
      <w:r>
        <w:rPr>
          <w:rFonts w:asciiTheme="minorEastAsia" w:eastAsiaTheme="minorEastAsia" w:hAnsiTheme="minorEastAsia"/>
        </w:rPr>
        <w:t>户外服</w:t>
      </w:r>
      <w:r>
        <w:rPr>
          <w:rFonts w:asciiTheme="minorEastAsia" w:eastAsiaTheme="minorEastAsia" w:hAnsiTheme="minorEastAsia" w:hint="eastAsia"/>
        </w:rPr>
        <w:t>、</w:t>
      </w:r>
      <w:r>
        <w:rPr>
          <w:rFonts w:asciiTheme="minorEastAsia" w:eastAsiaTheme="minorEastAsia" w:hAnsiTheme="minorEastAsia"/>
        </w:rPr>
        <w:t>连衣裙等。其布面幅宽为150cm，克重为150g/</w:t>
      </w:r>
      <w:r>
        <w:rPr>
          <w:rFonts w:asciiTheme="minorEastAsia" w:eastAsiaTheme="minorEastAsia" w:hAnsiTheme="minorEastAsia" w:hint="eastAsia"/>
        </w:rPr>
        <w:t>平方米</w:t>
      </w:r>
      <w:r>
        <w:rPr>
          <w:rFonts w:asciiTheme="minorEastAsia" w:eastAsiaTheme="minorEastAsia" w:hAnsiTheme="minorEastAsia"/>
        </w:rPr>
        <w:t>，现市场批发价为每米1150元左右。</w:t>
      </w:r>
      <w:r>
        <w:rPr>
          <w:rFonts w:asciiTheme="minorEastAsia" w:eastAsiaTheme="minorEastAsia" w:hAnsiTheme="minorEastAsia" w:hint="eastAsia"/>
        </w:rPr>
        <w:t>由于该面料</w:t>
      </w:r>
      <w:r>
        <w:rPr>
          <w:rFonts w:asciiTheme="minorEastAsia" w:eastAsiaTheme="minorEastAsia" w:hAnsiTheme="minorEastAsia"/>
        </w:rPr>
        <w:t>富有弹性和布</w:t>
      </w:r>
      <w:r>
        <w:rPr>
          <w:rFonts w:asciiTheme="minorEastAsia" w:eastAsiaTheme="minorEastAsia" w:hAnsiTheme="minorEastAsia" w:hint="eastAsia"/>
        </w:rPr>
        <w:t>价合理，寻常百姓乐于享用，预计销售量会扶摇直上。</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产品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今日价格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较上周涨跌</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PX外盘（台湾）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969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-53</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PTA外盘</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850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-20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PTA内盘</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5520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-225</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MEG外盘</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515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5</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MEG内盘</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4235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55</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瓶级切片（华东）</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6720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-530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聚酯切片(半光)</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6720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-240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涤纶短纤</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7150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-120</w:t>
            </w:r>
          </w:p>
        </w:tc>
      </w:tr>
      <w:tr w:rsidR="008B5BBC">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涤纶POY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7480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-110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涤纶DTY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8800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-120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涤纶FDY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8600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-50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CPL内盘</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12300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-250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锦纶切片</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13400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-250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锦纶POY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16100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-200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锦纶FDY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17100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-50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锦纶DTY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18350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-250</w:t>
            </w:r>
          </w:p>
        </w:tc>
      </w:tr>
      <w:tr w:rsidR="008B5BBC">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粘胶短纤1.2D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13400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100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lastRenderedPageBreak/>
              <w:t>粘胶长丝120D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43600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腈纶短纤</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17100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0</w:t>
            </w:r>
          </w:p>
        </w:tc>
      </w:tr>
      <w:tr w:rsidR="008B5BB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氨纶40D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32000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8B5BBC" w:rsidRDefault="00177E0E">
            <w:pPr>
              <w:spacing w:line="360" w:lineRule="auto"/>
              <w:rPr>
                <w:rFonts w:asciiTheme="minorEastAsia" w:eastAsiaTheme="minorEastAsia" w:hAnsiTheme="minorEastAsia"/>
              </w:rPr>
            </w:pPr>
            <w:r>
              <w:rPr>
                <w:rFonts w:asciiTheme="minorEastAsia" w:eastAsiaTheme="minorEastAsia" w:hAnsiTheme="minorEastAsia"/>
              </w:rPr>
              <w:t>0</w:t>
            </w:r>
          </w:p>
        </w:tc>
      </w:tr>
    </w:tbl>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注：外盘为周三价格。较上周涨跌为今日价格与上期报告对比。</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原油：本周原油技术性反弹，但目前可能还有外围风险带来的进一步下跌风险，并不能完全判定上一波跌势走完。不过前期下沿仍然有强支撑力，再加上汽柴油消费旺季即将来临，整体依然看区间震荡逻辑。本周</w:t>
      </w:r>
      <w:r>
        <w:rPr>
          <w:rFonts w:asciiTheme="minorEastAsia" w:eastAsiaTheme="minorEastAsia" w:hAnsiTheme="minorEastAsia"/>
        </w:rPr>
        <w:t>WTI主力合约价格运行在70-72美元/桶，布伦特主力合约价格运行在74-77美元/桶。</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聚酯涤纶：目前原油端的表现更多是反馈经济的不确定性以及现实的悲观状态，所以还没有走出跌势的迹象，上周</w:t>
      </w:r>
      <w:r>
        <w:rPr>
          <w:rFonts w:asciiTheme="minorEastAsia" w:eastAsiaTheme="minorEastAsia" w:hAnsiTheme="minorEastAsia"/>
        </w:rPr>
        <w:t>PTA连基差都大幅崩溃的状态下，本周表现依然疲弱，周中因市场降息预期小幅技术性反弹，但基差仍在进一步走弱；MEG本周也震荡整理为主，聚酯</w:t>
      </w:r>
      <w:r>
        <w:rPr>
          <w:rFonts w:asciiTheme="minorEastAsia" w:eastAsiaTheme="minorEastAsia" w:hAnsiTheme="minorEastAsia" w:hint="eastAsia"/>
        </w:rPr>
        <w:t>涤纶</w:t>
      </w:r>
      <w:r>
        <w:rPr>
          <w:rFonts w:asciiTheme="minorEastAsia" w:eastAsiaTheme="minorEastAsia" w:hAnsiTheme="minorEastAsia"/>
        </w:rPr>
        <w:t>依然跟随震荡走势。而中期来看，仍然看好国内需求的逐步恢复，下方整体空间有限。</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锦纶：因近期原料合约和现货原料继续下移，故本周锦纶市场走势小跌，锦纶企业开机率约为</w:t>
      </w:r>
      <w:r>
        <w:rPr>
          <w:rFonts w:asciiTheme="minorEastAsia" w:eastAsiaTheme="minorEastAsia" w:hAnsiTheme="minorEastAsia"/>
        </w:rPr>
        <w:t>8成，下游织造</w:t>
      </w:r>
      <w:r>
        <w:rPr>
          <w:rFonts w:asciiTheme="minorEastAsia" w:eastAsiaTheme="minorEastAsia" w:hAnsiTheme="minorEastAsia" w:hint="eastAsia"/>
        </w:rPr>
        <w:t>企业</w:t>
      </w:r>
      <w:r>
        <w:rPr>
          <w:rFonts w:asciiTheme="minorEastAsia" w:eastAsiaTheme="minorEastAsia" w:hAnsiTheme="minorEastAsia"/>
        </w:rPr>
        <w:t>采购维持谨慎。预计后市</w:t>
      </w:r>
      <w:r>
        <w:rPr>
          <w:rFonts w:asciiTheme="minorEastAsia" w:eastAsiaTheme="minorEastAsia" w:hAnsiTheme="minorEastAsia" w:hint="eastAsia"/>
        </w:rPr>
        <w:t>锦纶</w:t>
      </w:r>
      <w:r>
        <w:rPr>
          <w:rFonts w:asciiTheme="minorEastAsia" w:eastAsiaTheme="minorEastAsia" w:hAnsiTheme="minorEastAsia"/>
        </w:rPr>
        <w:t>行业保本微利</w:t>
      </w:r>
      <w:r>
        <w:rPr>
          <w:rFonts w:asciiTheme="minorEastAsia" w:eastAsiaTheme="minorEastAsia" w:hAnsiTheme="minorEastAsia" w:hint="eastAsia"/>
        </w:rPr>
        <w:t>，</w:t>
      </w:r>
      <w:r>
        <w:rPr>
          <w:rFonts w:asciiTheme="minorEastAsia" w:eastAsiaTheme="minorEastAsia" w:hAnsiTheme="minorEastAsia"/>
        </w:rPr>
        <w:t>让步空间有限，走势以小跌为主。</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氨纶：国内原料近期企稳，氨纶走势平淡，行业经营亏损但企业供货仍足。终端纺织品各领域开工一般，圆机、织布、经编企业开机率在</w:t>
      </w:r>
      <w:r>
        <w:rPr>
          <w:rFonts w:asciiTheme="minorEastAsia" w:eastAsiaTheme="minorEastAsia" w:hAnsiTheme="minorEastAsia"/>
        </w:rPr>
        <w:t>6成附近，客户买气</w:t>
      </w:r>
      <w:r>
        <w:rPr>
          <w:rFonts w:asciiTheme="minorEastAsia" w:eastAsiaTheme="minorEastAsia" w:hAnsiTheme="minorEastAsia" w:hint="eastAsia"/>
        </w:rPr>
        <w:t>处于</w:t>
      </w:r>
      <w:r>
        <w:rPr>
          <w:rFonts w:asciiTheme="minorEastAsia" w:eastAsiaTheme="minorEastAsia" w:hAnsiTheme="minorEastAsia"/>
        </w:rPr>
        <w:t>低位</w:t>
      </w:r>
      <w:r>
        <w:rPr>
          <w:rFonts w:asciiTheme="minorEastAsia" w:eastAsiaTheme="minorEastAsia" w:hAnsiTheme="minorEastAsia" w:hint="eastAsia"/>
        </w:rPr>
        <w:t>。</w:t>
      </w:r>
      <w:r>
        <w:rPr>
          <w:rFonts w:asciiTheme="minorEastAsia" w:eastAsiaTheme="minorEastAsia" w:hAnsiTheme="minorEastAsia"/>
        </w:rPr>
        <w:t>后市预计</w:t>
      </w:r>
      <w:r>
        <w:rPr>
          <w:rFonts w:asciiTheme="minorEastAsia" w:eastAsiaTheme="minorEastAsia" w:hAnsiTheme="minorEastAsia" w:hint="eastAsia"/>
        </w:rPr>
        <w:t>氨纶</w:t>
      </w:r>
      <w:r>
        <w:rPr>
          <w:rFonts w:asciiTheme="minorEastAsia" w:eastAsiaTheme="minorEastAsia" w:hAnsiTheme="minorEastAsia"/>
        </w:rPr>
        <w:t>平淡整理。</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粘胶纤维：粘胶短纤市场新单不多，少量刚需纱厂补货，基本以前期订单发货为主，下游原料备货至</w:t>
      </w:r>
      <w:r>
        <w:rPr>
          <w:rFonts w:asciiTheme="minorEastAsia" w:eastAsiaTheme="minorEastAsia" w:hAnsiTheme="minorEastAsia"/>
        </w:rPr>
        <w:t>6月中下旬</w:t>
      </w:r>
      <w:r>
        <w:rPr>
          <w:rFonts w:asciiTheme="minorEastAsia" w:eastAsiaTheme="minorEastAsia" w:hAnsiTheme="minorEastAsia" w:hint="eastAsia"/>
        </w:rPr>
        <w:t>。</w:t>
      </w:r>
      <w:r>
        <w:rPr>
          <w:rFonts w:asciiTheme="minorEastAsia" w:eastAsiaTheme="minorEastAsia" w:hAnsiTheme="minorEastAsia"/>
        </w:rPr>
        <w:t>粘胶</w:t>
      </w:r>
      <w:r>
        <w:rPr>
          <w:rFonts w:asciiTheme="minorEastAsia" w:eastAsiaTheme="minorEastAsia" w:hAnsiTheme="minorEastAsia" w:hint="eastAsia"/>
        </w:rPr>
        <w:t>纤维</w:t>
      </w:r>
      <w:r>
        <w:rPr>
          <w:rFonts w:asciiTheme="minorEastAsia" w:eastAsiaTheme="minorEastAsia" w:hAnsiTheme="minorEastAsia"/>
        </w:rPr>
        <w:t>市场再次进入调整观望期，近期关注下游市场跟进情况。</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lastRenderedPageBreak/>
        <w:t>腈纶：本周原料价格下跌，腈纶工厂停车检修，报价维持平稳，以出售前期库存为主。下游需求变化不大。下周腈纶价格预计维持平稳。</w:t>
      </w:r>
    </w:p>
    <w:p w:rsidR="008B5BBC" w:rsidRDefault="008B5BBC">
      <w:pPr>
        <w:spacing w:line="360" w:lineRule="auto"/>
        <w:rPr>
          <w:rFonts w:asciiTheme="minorEastAsia" w:eastAsiaTheme="minorEastAsia" w:hAnsiTheme="minorEastAsia"/>
        </w:rPr>
      </w:pP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8B5BBC" w:rsidRDefault="00177E0E">
      <w:pPr>
        <w:spacing w:line="360" w:lineRule="auto"/>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8B5BBC" w:rsidSect="008B5B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12" w:rsidRDefault="00F35B12" w:rsidP="006C7F76">
      <w:r>
        <w:separator/>
      </w:r>
    </w:p>
  </w:endnote>
  <w:endnote w:type="continuationSeparator" w:id="1">
    <w:p w:rsidR="00F35B12" w:rsidRDefault="00F35B12" w:rsidP="006C7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12" w:rsidRDefault="00F35B12" w:rsidP="006C7F76">
      <w:r>
        <w:separator/>
      </w:r>
    </w:p>
  </w:footnote>
  <w:footnote w:type="continuationSeparator" w:id="1">
    <w:p w:rsidR="00F35B12" w:rsidRDefault="00F35B12" w:rsidP="006C7F7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子">
    <w15:presenceInfo w15:providerId="WPS Office" w15:userId="4099194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2E8B"/>
    <w:rsid w:val="00014251"/>
    <w:rsid w:val="000160AA"/>
    <w:rsid w:val="0001663B"/>
    <w:rsid w:val="000167D4"/>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4B7B"/>
    <w:rsid w:val="00035CF8"/>
    <w:rsid w:val="000374A5"/>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11A"/>
    <w:rsid w:val="0004752D"/>
    <w:rsid w:val="000479D7"/>
    <w:rsid w:val="0005063D"/>
    <w:rsid w:val="0005181F"/>
    <w:rsid w:val="00052707"/>
    <w:rsid w:val="000533DC"/>
    <w:rsid w:val="000535B2"/>
    <w:rsid w:val="000539C0"/>
    <w:rsid w:val="00054132"/>
    <w:rsid w:val="00054BD6"/>
    <w:rsid w:val="00054FED"/>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E1"/>
    <w:rsid w:val="00077432"/>
    <w:rsid w:val="000777E8"/>
    <w:rsid w:val="000777FB"/>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7C2"/>
    <w:rsid w:val="00084DE4"/>
    <w:rsid w:val="00085708"/>
    <w:rsid w:val="00085A68"/>
    <w:rsid w:val="000862AD"/>
    <w:rsid w:val="00086C6D"/>
    <w:rsid w:val="00087742"/>
    <w:rsid w:val="00090454"/>
    <w:rsid w:val="00090D81"/>
    <w:rsid w:val="00091D4F"/>
    <w:rsid w:val="0009259E"/>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101F"/>
    <w:rsid w:val="000B10F4"/>
    <w:rsid w:val="000B19F5"/>
    <w:rsid w:val="000B1F1E"/>
    <w:rsid w:val="000B2226"/>
    <w:rsid w:val="000B23B7"/>
    <w:rsid w:val="000B2409"/>
    <w:rsid w:val="000B2D84"/>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6F80"/>
    <w:rsid w:val="000C7233"/>
    <w:rsid w:val="000C785D"/>
    <w:rsid w:val="000C7BD6"/>
    <w:rsid w:val="000C7C62"/>
    <w:rsid w:val="000C7CBA"/>
    <w:rsid w:val="000C7F6B"/>
    <w:rsid w:val="000D05F5"/>
    <w:rsid w:val="000D0A5B"/>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0FAC"/>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26"/>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32A2"/>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1588"/>
    <w:rsid w:val="00171BAF"/>
    <w:rsid w:val="00171E3F"/>
    <w:rsid w:val="00172D41"/>
    <w:rsid w:val="00173311"/>
    <w:rsid w:val="00173924"/>
    <w:rsid w:val="00174052"/>
    <w:rsid w:val="001740AF"/>
    <w:rsid w:val="00174D62"/>
    <w:rsid w:val="00174DA5"/>
    <w:rsid w:val="00175891"/>
    <w:rsid w:val="0017600C"/>
    <w:rsid w:val="0017722C"/>
    <w:rsid w:val="00177E0E"/>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765C"/>
    <w:rsid w:val="001B7994"/>
    <w:rsid w:val="001C09ED"/>
    <w:rsid w:val="001C10EB"/>
    <w:rsid w:val="001C1984"/>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457"/>
    <w:rsid w:val="001F14E4"/>
    <w:rsid w:val="001F1DA4"/>
    <w:rsid w:val="001F1DC8"/>
    <w:rsid w:val="001F33AA"/>
    <w:rsid w:val="001F3A2F"/>
    <w:rsid w:val="001F3AAF"/>
    <w:rsid w:val="001F4BEA"/>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AE1"/>
    <w:rsid w:val="00207DBD"/>
    <w:rsid w:val="00207E72"/>
    <w:rsid w:val="00210652"/>
    <w:rsid w:val="002119E1"/>
    <w:rsid w:val="00211C13"/>
    <w:rsid w:val="002125DA"/>
    <w:rsid w:val="00212E7A"/>
    <w:rsid w:val="00213242"/>
    <w:rsid w:val="00213426"/>
    <w:rsid w:val="00214110"/>
    <w:rsid w:val="002145E8"/>
    <w:rsid w:val="0021482C"/>
    <w:rsid w:val="00215204"/>
    <w:rsid w:val="002159F8"/>
    <w:rsid w:val="0021728B"/>
    <w:rsid w:val="00217599"/>
    <w:rsid w:val="002177D1"/>
    <w:rsid w:val="00220170"/>
    <w:rsid w:val="002218A7"/>
    <w:rsid w:val="00222227"/>
    <w:rsid w:val="00222B1B"/>
    <w:rsid w:val="00222EC6"/>
    <w:rsid w:val="00223479"/>
    <w:rsid w:val="00223615"/>
    <w:rsid w:val="00224802"/>
    <w:rsid w:val="00225064"/>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C95"/>
    <w:rsid w:val="00260E98"/>
    <w:rsid w:val="002617C4"/>
    <w:rsid w:val="00261A42"/>
    <w:rsid w:val="00264E29"/>
    <w:rsid w:val="00265092"/>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BD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EC5"/>
    <w:rsid w:val="002C058C"/>
    <w:rsid w:val="002C117F"/>
    <w:rsid w:val="002C195F"/>
    <w:rsid w:val="002C1C0F"/>
    <w:rsid w:val="002C1E22"/>
    <w:rsid w:val="002C271D"/>
    <w:rsid w:val="002C285F"/>
    <w:rsid w:val="002C38AE"/>
    <w:rsid w:val="002C4E94"/>
    <w:rsid w:val="002C5BF8"/>
    <w:rsid w:val="002C6F89"/>
    <w:rsid w:val="002C7079"/>
    <w:rsid w:val="002C7CF9"/>
    <w:rsid w:val="002C7EBE"/>
    <w:rsid w:val="002D0F49"/>
    <w:rsid w:val="002D2189"/>
    <w:rsid w:val="002D2436"/>
    <w:rsid w:val="002D2858"/>
    <w:rsid w:val="002D2F0F"/>
    <w:rsid w:val="002D3203"/>
    <w:rsid w:val="002D327A"/>
    <w:rsid w:val="002D35AA"/>
    <w:rsid w:val="002D3A44"/>
    <w:rsid w:val="002D3E8E"/>
    <w:rsid w:val="002D5304"/>
    <w:rsid w:val="002D541C"/>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749"/>
    <w:rsid w:val="00312A38"/>
    <w:rsid w:val="0031332B"/>
    <w:rsid w:val="00313681"/>
    <w:rsid w:val="00314D54"/>
    <w:rsid w:val="00315486"/>
    <w:rsid w:val="0031582D"/>
    <w:rsid w:val="0031622A"/>
    <w:rsid w:val="00316320"/>
    <w:rsid w:val="00316F13"/>
    <w:rsid w:val="00316FC0"/>
    <w:rsid w:val="00317FCF"/>
    <w:rsid w:val="00320355"/>
    <w:rsid w:val="00320677"/>
    <w:rsid w:val="003207B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5D42"/>
    <w:rsid w:val="0033673D"/>
    <w:rsid w:val="00336803"/>
    <w:rsid w:val="00336B5D"/>
    <w:rsid w:val="00336E24"/>
    <w:rsid w:val="00337184"/>
    <w:rsid w:val="00337B5A"/>
    <w:rsid w:val="00337DC9"/>
    <w:rsid w:val="0034020E"/>
    <w:rsid w:val="0034025A"/>
    <w:rsid w:val="00340CD3"/>
    <w:rsid w:val="00340DA5"/>
    <w:rsid w:val="003413BD"/>
    <w:rsid w:val="00342C94"/>
    <w:rsid w:val="00343234"/>
    <w:rsid w:val="003435B5"/>
    <w:rsid w:val="00343859"/>
    <w:rsid w:val="00343A70"/>
    <w:rsid w:val="00343C2D"/>
    <w:rsid w:val="00343E49"/>
    <w:rsid w:val="00343FC5"/>
    <w:rsid w:val="00344463"/>
    <w:rsid w:val="00344939"/>
    <w:rsid w:val="00344B1E"/>
    <w:rsid w:val="003460EB"/>
    <w:rsid w:val="003468CD"/>
    <w:rsid w:val="003469A9"/>
    <w:rsid w:val="00347004"/>
    <w:rsid w:val="00347187"/>
    <w:rsid w:val="00350476"/>
    <w:rsid w:val="00350729"/>
    <w:rsid w:val="0035126C"/>
    <w:rsid w:val="003514F4"/>
    <w:rsid w:val="0035172A"/>
    <w:rsid w:val="0035183B"/>
    <w:rsid w:val="003520B1"/>
    <w:rsid w:val="0035383C"/>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141"/>
    <w:rsid w:val="00361D02"/>
    <w:rsid w:val="00362173"/>
    <w:rsid w:val="003623D6"/>
    <w:rsid w:val="0036244C"/>
    <w:rsid w:val="0036344F"/>
    <w:rsid w:val="00363A93"/>
    <w:rsid w:val="003645B9"/>
    <w:rsid w:val="003651E2"/>
    <w:rsid w:val="003658E1"/>
    <w:rsid w:val="0036757D"/>
    <w:rsid w:val="0036772F"/>
    <w:rsid w:val="00367BD4"/>
    <w:rsid w:val="00367D2C"/>
    <w:rsid w:val="00370670"/>
    <w:rsid w:val="00370942"/>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E77"/>
    <w:rsid w:val="003D1EA0"/>
    <w:rsid w:val="003D23F8"/>
    <w:rsid w:val="003D429F"/>
    <w:rsid w:val="003D4C9D"/>
    <w:rsid w:val="003D4E1A"/>
    <w:rsid w:val="003D6333"/>
    <w:rsid w:val="003D6601"/>
    <w:rsid w:val="003D6DB0"/>
    <w:rsid w:val="003D70CC"/>
    <w:rsid w:val="003D741E"/>
    <w:rsid w:val="003E04D4"/>
    <w:rsid w:val="003E15CD"/>
    <w:rsid w:val="003E1B70"/>
    <w:rsid w:val="003E1D72"/>
    <w:rsid w:val="003E27E7"/>
    <w:rsid w:val="003E2A09"/>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111"/>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B16"/>
    <w:rsid w:val="00465D51"/>
    <w:rsid w:val="00465FA9"/>
    <w:rsid w:val="0046613B"/>
    <w:rsid w:val="00467C2B"/>
    <w:rsid w:val="004700C2"/>
    <w:rsid w:val="00471132"/>
    <w:rsid w:val="004712B7"/>
    <w:rsid w:val="00472354"/>
    <w:rsid w:val="004728CB"/>
    <w:rsid w:val="00472C87"/>
    <w:rsid w:val="00472E91"/>
    <w:rsid w:val="00474150"/>
    <w:rsid w:val="00474470"/>
    <w:rsid w:val="00474608"/>
    <w:rsid w:val="0047483E"/>
    <w:rsid w:val="00475A12"/>
    <w:rsid w:val="004762E3"/>
    <w:rsid w:val="00476E7F"/>
    <w:rsid w:val="0047702E"/>
    <w:rsid w:val="00480710"/>
    <w:rsid w:val="004816AD"/>
    <w:rsid w:val="00481A8E"/>
    <w:rsid w:val="00481DEF"/>
    <w:rsid w:val="004820F5"/>
    <w:rsid w:val="00482122"/>
    <w:rsid w:val="00482959"/>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71BC"/>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677E"/>
    <w:rsid w:val="004A7077"/>
    <w:rsid w:val="004B09D4"/>
    <w:rsid w:val="004B1EAB"/>
    <w:rsid w:val="004B29E2"/>
    <w:rsid w:val="004B2DC2"/>
    <w:rsid w:val="004B317D"/>
    <w:rsid w:val="004B3AB2"/>
    <w:rsid w:val="004B4542"/>
    <w:rsid w:val="004B5112"/>
    <w:rsid w:val="004B56D3"/>
    <w:rsid w:val="004B5A18"/>
    <w:rsid w:val="004B61CC"/>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977"/>
    <w:rsid w:val="004C7068"/>
    <w:rsid w:val="004C7192"/>
    <w:rsid w:val="004C74DE"/>
    <w:rsid w:val="004C7596"/>
    <w:rsid w:val="004C7D9E"/>
    <w:rsid w:val="004D0D22"/>
    <w:rsid w:val="004D135A"/>
    <w:rsid w:val="004D143A"/>
    <w:rsid w:val="004D1C47"/>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3FDC"/>
    <w:rsid w:val="004E41A7"/>
    <w:rsid w:val="004E468E"/>
    <w:rsid w:val="004E4C8E"/>
    <w:rsid w:val="004E4CD2"/>
    <w:rsid w:val="004E4FDF"/>
    <w:rsid w:val="004E5772"/>
    <w:rsid w:val="004E610B"/>
    <w:rsid w:val="004E635F"/>
    <w:rsid w:val="004E63F7"/>
    <w:rsid w:val="004E646A"/>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B2D"/>
    <w:rsid w:val="00507089"/>
    <w:rsid w:val="005072B7"/>
    <w:rsid w:val="00507B85"/>
    <w:rsid w:val="00510718"/>
    <w:rsid w:val="005107F0"/>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F7F"/>
    <w:rsid w:val="005361DA"/>
    <w:rsid w:val="005370F7"/>
    <w:rsid w:val="00540439"/>
    <w:rsid w:val="0054085C"/>
    <w:rsid w:val="00540BB5"/>
    <w:rsid w:val="00540D81"/>
    <w:rsid w:val="00541FEA"/>
    <w:rsid w:val="00542B87"/>
    <w:rsid w:val="00543234"/>
    <w:rsid w:val="005437BE"/>
    <w:rsid w:val="005438DB"/>
    <w:rsid w:val="00543FB6"/>
    <w:rsid w:val="00543FF5"/>
    <w:rsid w:val="00544CDC"/>
    <w:rsid w:val="00544FE7"/>
    <w:rsid w:val="00545D96"/>
    <w:rsid w:val="00546256"/>
    <w:rsid w:val="00546541"/>
    <w:rsid w:val="00546ADA"/>
    <w:rsid w:val="0054751E"/>
    <w:rsid w:val="0054753B"/>
    <w:rsid w:val="00547B19"/>
    <w:rsid w:val="00547B72"/>
    <w:rsid w:val="00547BCC"/>
    <w:rsid w:val="00547F53"/>
    <w:rsid w:val="00550AEB"/>
    <w:rsid w:val="00551599"/>
    <w:rsid w:val="005532A2"/>
    <w:rsid w:val="0055463A"/>
    <w:rsid w:val="00554F68"/>
    <w:rsid w:val="0055523B"/>
    <w:rsid w:val="0055608B"/>
    <w:rsid w:val="00556761"/>
    <w:rsid w:val="00556F46"/>
    <w:rsid w:val="005576BB"/>
    <w:rsid w:val="00557A31"/>
    <w:rsid w:val="00557C38"/>
    <w:rsid w:val="0056117C"/>
    <w:rsid w:val="0056187C"/>
    <w:rsid w:val="00561C5D"/>
    <w:rsid w:val="00562EE9"/>
    <w:rsid w:val="005631D5"/>
    <w:rsid w:val="00563BB9"/>
    <w:rsid w:val="00563FDF"/>
    <w:rsid w:val="00564130"/>
    <w:rsid w:val="00564701"/>
    <w:rsid w:val="00565417"/>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6F0"/>
    <w:rsid w:val="005908EB"/>
    <w:rsid w:val="00590E40"/>
    <w:rsid w:val="00591900"/>
    <w:rsid w:val="00592C52"/>
    <w:rsid w:val="00592DF1"/>
    <w:rsid w:val="00593D80"/>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6DD"/>
    <w:rsid w:val="005B5754"/>
    <w:rsid w:val="005B5797"/>
    <w:rsid w:val="005B5DF7"/>
    <w:rsid w:val="005B6F3D"/>
    <w:rsid w:val="005B73E0"/>
    <w:rsid w:val="005B75B8"/>
    <w:rsid w:val="005C0B18"/>
    <w:rsid w:val="005C1D5D"/>
    <w:rsid w:val="005C3494"/>
    <w:rsid w:val="005C3D3A"/>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886"/>
    <w:rsid w:val="005D7118"/>
    <w:rsid w:val="005D72E9"/>
    <w:rsid w:val="005D7652"/>
    <w:rsid w:val="005E1588"/>
    <w:rsid w:val="005E1C8F"/>
    <w:rsid w:val="005E2B3E"/>
    <w:rsid w:val="005E375C"/>
    <w:rsid w:val="005E3F41"/>
    <w:rsid w:val="005E3F8F"/>
    <w:rsid w:val="005E47F9"/>
    <w:rsid w:val="005E4AEF"/>
    <w:rsid w:val="005E5865"/>
    <w:rsid w:val="005E5AF0"/>
    <w:rsid w:val="005E5CF4"/>
    <w:rsid w:val="005E5D4E"/>
    <w:rsid w:val="005E5D8C"/>
    <w:rsid w:val="005E6633"/>
    <w:rsid w:val="005E6B18"/>
    <w:rsid w:val="005E6D4B"/>
    <w:rsid w:val="005E7200"/>
    <w:rsid w:val="005F009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C30"/>
    <w:rsid w:val="00615058"/>
    <w:rsid w:val="0061542B"/>
    <w:rsid w:val="0061594F"/>
    <w:rsid w:val="00616A1B"/>
    <w:rsid w:val="00617338"/>
    <w:rsid w:val="0061747F"/>
    <w:rsid w:val="00622B00"/>
    <w:rsid w:val="00622B77"/>
    <w:rsid w:val="00622B9C"/>
    <w:rsid w:val="00623625"/>
    <w:rsid w:val="006236A7"/>
    <w:rsid w:val="0062393A"/>
    <w:rsid w:val="00623E30"/>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5C6"/>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2DD8"/>
    <w:rsid w:val="006533E3"/>
    <w:rsid w:val="00653A00"/>
    <w:rsid w:val="00653D21"/>
    <w:rsid w:val="00653DB6"/>
    <w:rsid w:val="006548C3"/>
    <w:rsid w:val="00654DD2"/>
    <w:rsid w:val="00655E41"/>
    <w:rsid w:val="006562BB"/>
    <w:rsid w:val="006566A1"/>
    <w:rsid w:val="006566DE"/>
    <w:rsid w:val="0065727C"/>
    <w:rsid w:val="006574E4"/>
    <w:rsid w:val="00657688"/>
    <w:rsid w:val="006604FC"/>
    <w:rsid w:val="00660803"/>
    <w:rsid w:val="0066093B"/>
    <w:rsid w:val="00660A5F"/>
    <w:rsid w:val="006618D9"/>
    <w:rsid w:val="00661C2A"/>
    <w:rsid w:val="0066200E"/>
    <w:rsid w:val="0066268E"/>
    <w:rsid w:val="006631AF"/>
    <w:rsid w:val="0066339C"/>
    <w:rsid w:val="00663BF8"/>
    <w:rsid w:val="006641FF"/>
    <w:rsid w:val="006643A8"/>
    <w:rsid w:val="00664AC9"/>
    <w:rsid w:val="0066531E"/>
    <w:rsid w:val="00665333"/>
    <w:rsid w:val="00665B4E"/>
    <w:rsid w:val="0066604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EBE"/>
    <w:rsid w:val="0069651A"/>
    <w:rsid w:val="00696668"/>
    <w:rsid w:val="006979D8"/>
    <w:rsid w:val="00697A1F"/>
    <w:rsid w:val="006A01A2"/>
    <w:rsid w:val="006A0EA1"/>
    <w:rsid w:val="006A2022"/>
    <w:rsid w:val="006A26E0"/>
    <w:rsid w:val="006A2AC9"/>
    <w:rsid w:val="006A2D55"/>
    <w:rsid w:val="006A3005"/>
    <w:rsid w:val="006A322E"/>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AA"/>
    <w:rsid w:val="006B1770"/>
    <w:rsid w:val="006B177A"/>
    <w:rsid w:val="006B18E8"/>
    <w:rsid w:val="006B2F72"/>
    <w:rsid w:val="006B322D"/>
    <w:rsid w:val="006B3A5B"/>
    <w:rsid w:val="006B4525"/>
    <w:rsid w:val="006B5817"/>
    <w:rsid w:val="006B5A2C"/>
    <w:rsid w:val="006B5AE2"/>
    <w:rsid w:val="006B5E51"/>
    <w:rsid w:val="006B656D"/>
    <w:rsid w:val="006C2BD5"/>
    <w:rsid w:val="006C33A2"/>
    <w:rsid w:val="006C3709"/>
    <w:rsid w:val="006C4AF9"/>
    <w:rsid w:val="006C50E4"/>
    <w:rsid w:val="006C5E4C"/>
    <w:rsid w:val="006C61F5"/>
    <w:rsid w:val="006C6AF2"/>
    <w:rsid w:val="006C6F42"/>
    <w:rsid w:val="006C7F76"/>
    <w:rsid w:val="006D065D"/>
    <w:rsid w:val="006D0B0E"/>
    <w:rsid w:val="006D1071"/>
    <w:rsid w:val="006D21CB"/>
    <w:rsid w:val="006D27D0"/>
    <w:rsid w:val="006D2C7F"/>
    <w:rsid w:val="006D2DB7"/>
    <w:rsid w:val="006D3014"/>
    <w:rsid w:val="006D371E"/>
    <w:rsid w:val="006D444F"/>
    <w:rsid w:val="006D5A2F"/>
    <w:rsid w:val="006D6561"/>
    <w:rsid w:val="006D6A56"/>
    <w:rsid w:val="006D77D6"/>
    <w:rsid w:val="006D78F9"/>
    <w:rsid w:val="006D7DC4"/>
    <w:rsid w:val="006E0625"/>
    <w:rsid w:val="006E0B96"/>
    <w:rsid w:val="006E1109"/>
    <w:rsid w:val="006E1591"/>
    <w:rsid w:val="006E18F5"/>
    <w:rsid w:val="006E1F85"/>
    <w:rsid w:val="006E2746"/>
    <w:rsid w:val="006E2A25"/>
    <w:rsid w:val="006E2F53"/>
    <w:rsid w:val="006E433B"/>
    <w:rsid w:val="006E4EFD"/>
    <w:rsid w:val="006E5223"/>
    <w:rsid w:val="006E55CE"/>
    <w:rsid w:val="006E6D52"/>
    <w:rsid w:val="006E6D9D"/>
    <w:rsid w:val="006E7A89"/>
    <w:rsid w:val="006E7CA9"/>
    <w:rsid w:val="006E7E69"/>
    <w:rsid w:val="006F028B"/>
    <w:rsid w:val="006F09C7"/>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7293"/>
    <w:rsid w:val="00707D33"/>
    <w:rsid w:val="007104AD"/>
    <w:rsid w:val="0071057A"/>
    <w:rsid w:val="0071226E"/>
    <w:rsid w:val="00712660"/>
    <w:rsid w:val="00712F4A"/>
    <w:rsid w:val="007138B3"/>
    <w:rsid w:val="00713D05"/>
    <w:rsid w:val="00714173"/>
    <w:rsid w:val="007142BC"/>
    <w:rsid w:val="00714440"/>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33D"/>
    <w:rsid w:val="007274CC"/>
    <w:rsid w:val="00727BF6"/>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F87"/>
    <w:rsid w:val="007640B9"/>
    <w:rsid w:val="00765094"/>
    <w:rsid w:val="00765F2F"/>
    <w:rsid w:val="00766B80"/>
    <w:rsid w:val="007670B4"/>
    <w:rsid w:val="00767BD3"/>
    <w:rsid w:val="00767BF9"/>
    <w:rsid w:val="00767C52"/>
    <w:rsid w:val="00767CAF"/>
    <w:rsid w:val="00770109"/>
    <w:rsid w:val="00770AE7"/>
    <w:rsid w:val="00770BA6"/>
    <w:rsid w:val="00770E27"/>
    <w:rsid w:val="0077127D"/>
    <w:rsid w:val="00771645"/>
    <w:rsid w:val="00772278"/>
    <w:rsid w:val="007727C5"/>
    <w:rsid w:val="00772F4E"/>
    <w:rsid w:val="007730A6"/>
    <w:rsid w:val="0077376A"/>
    <w:rsid w:val="007741A8"/>
    <w:rsid w:val="00774288"/>
    <w:rsid w:val="00774549"/>
    <w:rsid w:val="0077515A"/>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F69"/>
    <w:rsid w:val="007A2F7E"/>
    <w:rsid w:val="007A3640"/>
    <w:rsid w:val="007A46F1"/>
    <w:rsid w:val="007A5A1A"/>
    <w:rsid w:val="007A5D8A"/>
    <w:rsid w:val="007A6B8B"/>
    <w:rsid w:val="007A70B0"/>
    <w:rsid w:val="007A7291"/>
    <w:rsid w:val="007A78D1"/>
    <w:rsid w:val="007A7B33"/>
    <w:rsid w:val="007A7ED6"/>
    <w:rsid w:val="007B10E5"/>
    <w:rsid w:val="007B1D7F"/>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B81"/>
    <w:rsid w:val="0081554C"/>
    <w:rsid w:val="00815DE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A10"/>
    <w:rsid w:val="00856C0A"/>
    <w:rsid w:val="00857060"/>
    <w:rsid w:val="0085719A"/>
    <w:rsid w:val="00857F47"/>
    <w:rsid w:val="00857F58"/>
    <w:rsid w:val="008606B5"/>
    <w:rsid w:val="00860E60"/>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12E6"/>
    <w:rsid w:val="008A165C"/>
    <w:rsid w:val="008A1B4B"/>
    <w:rsid w:val="008A260C"/>
    <w:rsid w:val="008A418B"/>
    <w:rsid w:val="008A4FE1"/>
    <w:rsid w:val="008A5D09"/>
    <w:rsid w:val="008A6289"/>
    <w:rsid w:val="008A69F2"/>
    <w:rsid w:val="008A6F19"/>
    <w:rsid w:val="008A770E"/>
    <w:rsid w:val="008B004A"/>
    <w:rsid w:val="008B0688"/>
    <w:rsid w:val="008B0E75"/>
    <w:rsid w:val="008B11B2"/>
    <w:rsid w:val="008B23AD"/>
    <w:rsid w:val="008B3322"/>
    <w:rsid w:val="008B3CD7"/>
    <w:rsid w:val="008B4DDA"/>
    <w:rsid w:val="008B4E07"/>
    <w:rsid w:val="008B4F78"/>
    <w:rsid w:val="008B50AA"/>
    <w:rsid w:val="008B5252"/>
    <w:rsid w:val="008B5BBC"/>
    <w:rsid w:val="008B6383"/>
    <w:rsid w:val="008B6FBE"/>
    <w:rsid w:val="008B794B"/>
    <w:rsid w:val="008C0735"/>
    <w:rsid w:val="008C11F4"/>
    <w:rsid w:val="008C1429"/>
    <w:rsid w:val="008C1A7C"/>
    <w:rsid w:val="008C1D97"/>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620"/>
    <w:rsid w:val="008E084E"/>
    <w:rsid w:val="008E18EF"/>
    <w:rsid w:val="008E1E7B"/>
    <w:rsid w:val="008E354E"/>
    <w:rsid w:val="008E3B7A"/>
    <w:rsid w:val="008E4397"/>
    <w:rsid w:val="008E4D3F"/>
    <w:rsid w:val="008E5401"/>
    <w:rsid w:val="008E5B5D"/>
    <w:rsid w:val="008E5C1A"/>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514A"/>
    <w:rsid w:val="008F548F"/>
    <w:rsid w:val="008F5751"/>
    <w:rsid w:val="008F64CE"/>
    <w:rsid w:val="008F70B8"/>
    <w:rsid w:val="00900369"/>
    <w:rsid w:val="00900665"/>
    <w:rsid w:val="00901AE5"/>
    <w:rsid w:val="00901DFF"/>
    <w:rsid w:val="00901E42"/>
    <w:rsid w:val="00901E86"/>
    <w:rsid w:val="00902066"/>
    <w:rsid w:val="009025E3"/>
    <w:rsid w:val="009037CE"/>
    <w:rsid w:val="009049D7"/>
    <w:rsid w:val="00904A12"/>
    <w:rsid w:val="0090509E"/>
    <w:rsid w:val="00905204"/>
    <w:rsid w:val="009060A3"/>
    <w:rsid w:val="009060BF"/>
    <w:rsid w:val="009070A9"/>
    <w:rsid w:val="00907D21"/>
    <w:rsid w:val="00907E5F"/>
    <w:rsid w:val="00907E94"/>
    <w:rsid w:val="009101B0"/>
    <w:rsid w:val="009101D4"/>
    <w:rsid w:val="00912678"/>
    <w:rsid w:val="00912B6E"/>
    <w:rsid w:val="0091334E"/>
    <w:rsid w:val="009144B2"/>
    <w:rsid w:val="0091598C"/>
    <w:rsid w:val="00915C16"/>
    <w:rsid w:val="009164C2"/>
    <w:rsid w:val="0091797D"/>
    <w:rsid w:val="00920123"/>
    <w:rsid w:val="0092089D"/>
    <w:rsid w:val="00920CEF"/>
    <w:rsid w:val="00921DAA"/>
    <w:rsid w:val="0092321D"/>
    <w:rsid w:val="0092346C"/>
    <w:rsid w:val="009234B5"/>
    <w:rsid w:val="0092368C"/>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62D8"/>
    <w:rsid w:val="00946340"/>
    <w:rsid w:val="00947166"/>
    <w:rsid w:val="009476AD"/>
    <w:rsid w:val="00950442"/>
    <w:rsid w:val="00950744"/>
    <w:rsid w:val="00950F26"/>
    <w:rsid w:val="00951C30"/>
    <w:rsid w:val="00951D2E"/>
    <w:rsid w:val="00952945"/>
    <w:rsid w:val="00952B63"/>
    <w:rsid w:val="00952CC8"/>
    <w:rsid w:val="00952CCC"/>
    <w:rsid w:val="00953F27"/>
    <w:rsid w:val="00954C56"/>
    <w:rsid w:val="0095529E"/>
    <w:rsid w:val="0095533A"/>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62"/>
    <w:rsid w:val="00963A77"/>
    <w:rsid w:val="00963FBB"/>
    <w:rsid w:val="009641E0"/>
    <w:rsid w:val="00964C47"/>
    <w:rsid w:val="00964CCE"/>
    <w:rsid w:val="009650B4"/>
    <w:rsid w:val="00965C08"/>
    <w:rsid w:val="009660C0"/>
    <w:rsid w:val="00966158"/>
    <w:rsid w:val="009665C7"/>
    <w:rsid w:val="00966A20"/>
    <w:rsid w:val="009679C3"/>
    <w:rsid w:val="00967C9A"/>
    <w:rsid w:val="00967FD1"/>
    <w:rsid w:val="00970042"/>
    <w:rsid w:val="009700D3"/>
    <w:rsid w:val="0097117D"/>
    <w:rsid w:val="00971748"/>
    <w:rsid w:val="00971BBF"/>
    <w:rsid w:val="00971FC1"/>
    <w:rsid w:val="00972195"/>
    <w:rsid w:val="00972E3D"/>
    <w:rsid w:val="0097352B"/>
    <w:rsid w:val="00973CC6"/>
    <w:rsid w:val="009741A8"/>
    <w:rsid w:val="00974B32"/>
    <w:rsid w:val="00975B61"/>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9CA"/>
    <w:rsid w:val="009A6B3D"/>
    <w:rsid w:val="009A7428"/>
    <w:rsid w:val="009B07EA"/>
    <w:rsid w:val="009B0B4C"/>
    <w:rsid w:val="009B11C8"/>
    <w:rsid w:val="009B16DB"/>
    <w:rsid w:val="009B1BE9"/>
    <w:rsid w:val="009B35A3"/>
    <w:rsid w:val="009B41E9"/>
    <w:rsid w:val="009B4748"/>
    <w:rsid w:val="009B4916"/>
    <w:rsid w:val="009B4A76"/>
    <w:rsid w:val="009B52E4"/>
    <w:rsid w:val="009B59ED"/>
    <w:rsid w:val="009B6325"/>
    <w:rsid w:val="009B63E1"/>
    <w:rsid w:val="009B6AE6"/>
    <w:rsid w:val="009B6F2C"/>
    <w:rsid w:val="009B73AC"/>
    <w:rsid w:val="009B74C5"/>
    <w:rsid w:val="009B79CA"/>
    <w:rsid w:val="009C0008"/>
    <w:rsid w:val="009C0432"/>
    <w:rsid w:val="009C05DD"/>
    <w:rsid w:val="009C09C8"/>
    <w:rsid w:val="009C0CDC"/>
    <w:rsid w:val="009C1B9D"/>
    <w:rsid w:val="009C1DFF"/>
    <w:rsid w:val="009C1FC7"/>
    <w:rsid w:val="009C23B0"/>
    <w:rsid w:val="009C38A3"/>
    <w:rsid w:val="009C3D3D"/>
    <w:rsid w:val="009C4806"/>
    <w:rsid w:val="009C534E"/>
    <w:rsid w:val="009C5C61"/>
    <w:rsid w:val="009C5DC8"/>
    <w:rsid w:val="009C6498"/>
    <w:rsid w:val="009C71C0"/>
    <w:rsid w:val="009C7801"/>
    <w:rsid w:val="009D02B6"/>
    <w:rsid w:val="009D074C"/>
    <w:rsid w:val="009D1340"/>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3392"/>
    <w:rsid w:val="009F349A"/>
    <w:rsid w:val="009F3862"/>
    <w:rsid w:val="009F3B5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5EBB"/>
    <w:rsid w:val="00A06CA9"/>
    <w:rsid w:val="00A10A34"/>
    <w:rsid w:val="00A11EF9"/>
    <w:rsid w:val="00A129AD"/>
    <w:rsid w:val="00A12E05"/>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630"/>
    <w:rsid w:val="00A436B1"/>
    <w:rsid w:val="00A4382F"/>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2E12"/>
    <w:rsid w:val="00A82E9B"/>
    <w:rsid w:val="00A8335C"/>
    <w:rsid w:val="00A833E3"/>
    <w:rsid w:val="00A83617"/>
    <w:rsid w:val="00A83886"/>
    <w:rsid w:val="00A8396E"/>
    <w:rsid w:val="00A84663"/>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4C4C"/>
    <w:rsid w:val="00AA5040"/>
    <w:rsid w:val="00AA5A29"/>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7312"/>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C7816"/>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BBA"/>
    <w:rsid w:val="00AF7C57"/>
    <w:rsid w:val="00AF7D8D"/>
    <w:rsid w:val="00AF7EEA"/>
    <w:rsid w:val="00B00115"/>
    <w:rsid w:val="00B00F29"/>
    <w:rsid w:val="00B027A9"/>
    <w:rsid w:val="00B0315E"/>
    <w:rsid w:val="00B033F8"/>
    <w:rsid w:val="00B03AB9"/>
    <w:rsid w:val="00B042E9"/>
    <w:rsid w:val="00B04949"/>
    <w:rsid w:val="00B04C46"/>
    <w:rsid w:val="00B04EB8"/>
    <w:rsid w:val="00B06611"/>
    <w:rsid w:val="00B069CD"/>
    <w:rsid w:val="00B06B53"/>
    <w:rsid w:val="00B06E10"/>
    <w:rsid w:val="00B07746"/>
    <w:rsid w:val="00B07B16"/>
    <w:rsid w:val="00B10F82"/>
    <w:rsid w:val="00B11B2F"/>
    <w:rsid w:val="00B129C6"/>
    <w:rsid w:val="00B12B2D"/>
    <w:rsid w:val="00B13793"/>
    <w:rsid w:val="00B13D67"/>
    <w:rsid w:val="00B140B6"/>
    <w:rsid w:val="00B141DA"/>
    <w:rsid w:val="00B14255"/>
    <w:rsid w:val="00B143BF"/>
    <w:rsid w:val="00B14513"/>
    <w:rsid w:val="00B14594"/>
    <w:rsid w:val="00B14828"/>
    <w:rsid w:val="00B15447"/>
    <w:rsid w:val="00B175DA"/>
    <w:rsid w:val="00B17A65"/>
    <w:rsid w:val="00B20386"/>
    <w:rsid w:val="00B204DB"/>
    <w:rsid w:val="00B20ED0"/>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5D"/>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18A4"/>
    <w:rsid w:val="00B418F2"/>
    <w:rsid w:val="00B42429"/>
    <w:rsid w:val="00B428A1"/>
    <w:rsid w:val="00B42ECA"/>
    <w:rsid w:val="00B44F3F"/>
    <w:rsid w:val="00B450B8"/>
    <w:rsid w:val="00B4511A"/>
    <w:rsid w:val="00B454A8"/>
    <w:rsid w:val="00B4618C"/>
    <w:rsid w:val="00B46831"/>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2032"/>
    <w:rsid w:val="00BA310E"/>
    <w:rsid w:val="00BA38B4"/>
    <w:rsid w:val="00BA4261"/>
    <w:rsid w:val="00BA44B4"/>
    <w:rsid w:val="00BA4654"/>
    <w:rsid w:val="00BA477B"/>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58ED"/>
    <w:rsid w:val="00BB6CAC"/>
    <w:rsid w:val="00BC014A"/>
    <w:rsid w:val="00BC0343"/>
    <w:rsid w:val="00BC07A0"/>
    <w:rsid w:val="00BC0821"/>
    <w:rsid w:val="00BC11F2"/>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129F"/>
    <w:rsid w:val="00BD2298"/>
    <w:rsid w:val="00BD2403"/>
    <w:rsid w:val="00BD2EC9"/>
    <w:rsid w:val="00BD5211"/>
    <w:rsid w:val="00BD64A6"/>
    <w:rsid w:val="00BD68D7"/>
    <w:rsid w:val="00BD718D"/>
    <w:rsid w:val="00BD72E5"/>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71CE"/>
    <w:rsid w:val="00BE7B12"/>
    <w:rsid w:val="00BF040F"/>
    <w:rsid w:val="00BF0832"/>
    <w:rsid w:val="00BF19D0"/>
    <w:rsid w:val="00BF212B"/>
    <w:rsid w:val="00BF3015"/>
    <w:rsid w:val="00BF3A1A"/>
    <w:rsid w:val="00BF3B0C"/>
    <w:rsid w:val="00BF3F54"/>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EB7"/>
    <w:rsid w:val="00C47CE2"/>
    <w:rsid w:val="00C47EA7"/>
    <w:rsid w:val="00C501D6"/>
    <w:rsid w:val="00C50935"/>
    <w:rsid w:val="00C50C5C"/>
    <w:rsid w:val="00C50E36"/>
    <w:rsid w:val="00C510DB"/>
    <w:rsid w:val="00C51354"/>
    <w:rsid w:val="00C5142B"/>
    <w:rsid w:val="00C51A4D"/>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3DEE"/>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7459"/>
    <w:rsid w:val="00C775B1"/>
    <w:rsid w:val="00C80013"/>
    <w:rsid w:val="00C8037F"/>
    <w:rsid w:val="00C82598"/>
    <w:rsid w:val="00C82D36"/>
    <w:rsid w:val="00C82D4B"/>
    <w:rsid w:val="00C8307A"/>
    <w:rsid w:val="00C835CB"/>
    <w:rsid w:val="00C83672"/>
    <w:rsid w:val="00C83731"/>
    <w:rsid w:val="00C838C8"/>
    <w:rsid w:val="00C83A46"/>
    <w:rsid w:val="00C83C8D"/>
    <w:rsid w:val="00C83D0D"/>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C2C"/>
    <w:rsid w:val="00CA5D7B"/>
    <w:rsid w:val="00CA5EF0"/>
    <w:rsid w:val="00CA6122"/>
    <w:rsid w:val="00CA6769"/>
    <w:rsid w:val="00CA76F1"/>
    <w:rsid w:val="00CA7EC6"/>
    <w:rsid w:val="00CA7FCB"/>
    <w:rsid w:val="00CB039A"/>
    <w:rsid w:val="00CB044E"/>
    <w:rsid w:val="00CB04E1"/>
    <w:rsid w:val="00CB0829"/>
    <w:rsid w:val="00CB0979"/>
    <w:rsid w:val="00CB0A88"/>
    <w:rsid w:val="00CB0F38"/>
    <w:rsid w:val="00CB1CF2"/>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D0E0E"/>
    <w:rsid w:val="00CD0E5D"/>
    <w:rsid w:val="00CD136C"/>
    <w:rsid w:val="00CD18E5"/>
    <w:rsid w:val="00CD1B07"/>
    <w:rsid w:val="00CD1CA9"/>
    <w:rsid w:val="00CD2ABA"/>
    <w:rsid w:val="00CD33B7"/>
    <w:rsid w:val="00CD3625"/>
    <w:rsid w:val="00CD3B30"/>
    <w:rsid w:val="00CD40CC"/>
    <w:rsid w:val="00CD47F1"/>
    <w:rsid w:val="00CD50EC"/>
    <w:rsid w:val="00CD5566"/>
    <w:rsid w:val="00CD6376"/>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E6E"/>
    <w:rsid w:val="00CF72E6"/>
    <w:rsid w:val="00CF7A2F"/>
    <w:rsid w:val="00D0076E"/>
    <w:rsid w:val="00D01EFA"/>
    <w:rsid w:val="00D028FA"/>
    <w:rsid w:val="00D02B3F"/>
    <w:rsid w:val="00D02B93"/>
    <w:rsid w:val="00D02BE6"/>
    <w:rsid w:val="00D04460"/>
    <w:rsid w:val="00D04905"/>
    <w:rsid w:val="00D050E0"/>
    <w:rsid w:val="00D0658E"/>
    <w:rsid w:val="00D0691A"/>
    <w:rsid w:val="00D06CCC"/>
    <w:rsid w:val="00D070D5"/>
    <w:rsid w:val="00D07505"/>
    <w:rsid w:val="00D07AAB"/>
    <w:rsid w:val="00D07E7F"/>
    <w:rsid w:val="00D100F8"/>
    <w:rsid w:val="00D10989"/>
    <w:rsid w:val="00D109C2"/>
    <w:rsid w:val="00D10BCC"/>
    <w:rsid w:val="00D11018"/>
    <w:rsid w:val="00D122A0"/>
    <w:rsid w:val="00D12356"/>
    <w:rsid w:val="00D124BC"/>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3BE7"/>
    <w:rsid w:val="00D247F9"/>
    <w:rsid w:val="00D247FC"/>
    <w:rsid w:val="00D24826"/>
    <w:rsid w:val="00D24D4E"/>
    <w:rsid w:val="00D250B8"/>
    <w:rsid w:val="00D25541"/>
    <w:rsid w:val="00D26E33"/>
    <w:rsid w:val="00D26FD5"/>
    <w:rsid w:val="00D27113"/>
    <w:rsid w:val="00D31E34"/>
    <w:rsid w:val="00D3237B"/>
    <w:rsid w:val="00D32439"/>
    <w:rsid w:val="00D32778"/>
    <w:rsid w:val="00D32FB1"/>
    <w:rsid w:val="00D33EE6"/>
    <w:rsid w:val="00D34111"/>
    <w:rsid w:val="00D35036"/>
    <w:rsid w:val="00D3651D"/>
    <w:rsid w:val="00D36756"/>
    <w:rsid w:val="00D37859"/>
    <w:rsid w:val="00D37A50"/>
    <w:rsid w:val="00D37CB4"/>
    <w:rsid w:val="00D41137"/>
    <w:rsid w:val="00D415C9"/>
    <w:rsid w:val="00D41DEE"/>
    <w:rsid w:val="00D424A6"/>
    <w:rsid w:val="00D429BE"/>
    <w:rsid w:val="00D42FF0"/>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D1A"/>
    <w:rsid w:val="00D51EFC"/>
    <w:rsid w:val="00D54324"/>
    <w:rsid w:val="00D544CC"/>
    <w:rsid w:val="00D546BB"/>
    <w:rsid w:val="00D54BC7"/>
    <w:rsid w:val="00D5508B"/>
    <w:rsid w:val="00D55331"/>
    <w:rsid w:val="00D560EA"/>
    <w:rsid w:val="00D56489"/>
    <w:rsid w:val="00D57027"/>
    <w:rsid w:val="00D574E3"/>
    <w:rsid w:val="00D57622"/>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D3B"/>
    <w:rsid w:val="00D750C9"/>
    <w:rsid w:val="00D7638D"/>
    <w:rsid w:val="00D765D9"/>
    <w:rsid w:val="00D7725F"/>
    <w:rsid w:val="00D77D32"/>
    <w:rsid w:val="00D80E06"/>
    <w:rsid w:val="00D80E81"/>
    <w:rsid w:val="00D80F6D"/>
    <w:rsid w:val="00D8105B"/>
    <w:rsid w:val="00D82A94"/>
    <w:rsid w:val="00D82AA4"/>
    <w:rsid w:val="00D836ED"/>
    <w:rsid w:val="00D84646"/>
    <w:rsid w:val="00D85217"/>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8E3"/>
    <w:rsid w:val="00DB2C5F"/>
    <w:rsid w:val="00DB2D52"/>
    <w:rsid w:val="00DB2E6F"/>
    <w:rsid w:val="00DB468F"/>
    <w:rsid w:val="00DB5212"/>
    <w:rsid w:val="00DB5EFB"/>
    <w:rsid w:val="00DB5FB5"/>
    <w:rsid w:val="00DB5FF9"/>
    <w:rsid w:val="00DB6733"/>
    <w:rsid w:val="00DB6A1B"/>
    <w:rsid w:val="00DB6B0F"/>
    <w:rsid w:val="00DB761C"/>
    <w:rsid w:val="00DB7F98"/>
    <w:rsid w:val="00DC07D4"/>
    <w:rsid w:val="00DC0936"/>
    <w:rsid w:val="00DC2D6B"/>
    <w:rsid w:val="00DC2ECB"/>
    <w:rsid w:val="00DC392E"/>
    <w:rsid w:val="00DC532E"/>
    <w:rsid w:val="00DC62DA"/>
    <w:rsid w:val="00DC697B"/>
    <w:rsid w:val="00DC77AF"/>
    <w:rsid w:val="00DC795C"/>
    <w:rsid w:val="00DC7D58"/>
    <w:rsid w:val="00DD055F"/>
    <w:rsid w:val="00DD0DF2"/>
    <w:rsid w:val="00DD18FF"/>
    <w:rsid w:val="00DD1B6E"/>
    <w:rsid w:val="00DD3E8D"/>
    <w:rsid w:val="00DD49B6"/>
    <w:rsid w:val="00DD5361"/>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299"/>
    <w:rsid w:val="00DF59EC"/>
    <w:rsid w:val="00DF5C24"/>
    <w:rsid w:val="00DF65DC"/>
    <w:rsid w:val="00DF7205"/>
    <w:rsid w:val="00DF7C9C"/>
    <w:rsid w:val="00E002B2"/>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4220"/>
    <w:rsid w:val="00E346ED"/>
    <w:rsid w:val="00E34EC5"/>
    <w:rsid w:val="00E35060"/>
    <w:rsid w:val="00E36B5C"/>
    <w:rsid w:val="00E36D4A"/>
    <w:rsid w:val="00E4041E"/>
    <w:rsid w:val="00E4141D"/>
    <w:rsid w:val="00E4146C"/>
    <w:rsid w:val="00E41E6E"/>
    <w:rsid w:val="00E422F8"/>
    <w:rsid w:val="00E42A74"/>
    <w:rsid w:val="00E433B4"/>
    <w:rsid w:val="00E43445"/>
    <w:rsid w:val="00E44163"/>
    <w:rsid w:val="00E442E5"/>
    <w:rsid w:val="00E457EF"/>
    <w:rsid w:val="00E458F3"/>
    <w:rsid w:val="00E46943"/>
    <w:rsid w:val="00E46E8F"/>
    <w:rsid w:val="00E47264"/>
    <w:rsid w:val="00E475FD"/>
    <w:rsid w:val="00E479FA"/>
    <w:rsid w:val="00E47A05"/>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71FC"/>
    <w:rsid w:val="00E8740B"/>
    <w:rsid w:val="00E87634"/>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7A97"/>
    <w:rsid w:val="00EA0951"/>
    <w:rsid w:val="00EA0D7F"/>
    <w:rsid w:val="00EA1697"/>
    <w:rsid w:val="00EA18B6"/>
    <w:rsid w:val="00EA2566"/>
    <w:rsid w:val="00EA2888"/>
    <w:rsid w:val="00EA2968"/>
    <w:rsid w:val="00EA2C82"/>
    <w:rsid w:val="00EA30FA"/>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6ED"/>
    <w:rsid w:val="00EC0965"/>
    <w:rsid w:val="00EC0D01"/>
    <w:rsid w:val="00EC107F"/>
    <w:rsid w:val="00EC1D36"/>
    <w:rsid w:val="00EC24FE"/>
    <w:rsid w:val="00EC4E35"/>
    <w:rsid w:val="00EC5178"/>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E0119"/>
    <w:rsid w:val="00EE055D"/>
    <w:rsid w:val="00EE0ADB"/>
    <w:rsid w:val="00EE0C2A"/>
    <w:rsid w:val="00EE0E87"/>
    <w:rsid w:val="00EE0F5C"/>
    <w:rsid w:val="00EE146A"/>
    <w:rsid w:val="00EE1E78"/>
    <w:rsid w:val="00EE1FFD"/>
    <w:rsid w:val="00EE20B3"/>
    <w:rsid w:val="00EE2598"/>
    <w:rsid w:val="00EE25C4"/>
    <w:rsid w:val="00EE274A"/>
    <w:rsid w:val="00EE3A92"/>
    <w:rsid w:val="00EE4808"/>
    <w:rsid w:val="00EE4DCC"/>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3BA0"/>
    <w:rsid w:val="00F044C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113A"/>
    <w:rsid w:val="00F31680"/>
    <w:rsid w:val="00F31F81"/>
    <w:rsid w:val="00F3201E"/>
    <w:rsid w:val="00F32490"/>
    <w:rsid w:val="00F3272E"/>
    <w:rsid w:val="00F32EFB"/>
    <w:rsid w:val="00F331D3"/>
    <w:rsid w:val="00F33544"/>
    <w:rsid w:val="00F33CF6"/>
    <w:rsid w:val="00F33D31"/>
    <w:rsid w:val="00F34DFD"/>
    <w:rsid w:val="00F358B1"/>
    <w:rsid w:val="00F35B12"/>
    <w:rsid w:val="00F360B7"/>
    <w:rsid w:val="00F3628B"/>
    <w:rsid w:val="00F3662C"/>
    <w:rsid w:val="00F36C4D"/>
    <w:rsid w:val="00F36CB7"/>
    <w:rsid w:val="00F37398"/>
    <w:rsid w:val="00F373C1"/>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F5"/>
    <w:rsid w:val="00F94BEF"/>
    <w:rsid w:val="00F94CA0"/>
    <w:rsid w:val="00F94EB6"/>
    <w:rsid w:val="00F96D30"/>
    <w:rsid w:val="00F970B9"/>
    <w:rsid w:val="00F97501"/>
    <w:rsid w:val="00FA0301"/>
    <w:rsid w:val="00FA0457"/>
    <w:rsid w:val="00FA09DC"/>
    <w:rsid w:val="00FA0E25"/>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5CC8"/>
    <w:rsid w:val="00FA6E19"/>
    <w:rsid w:val="00FA6E1E"/>
    <w:rsid w:val="00FA6FDF"/>
    <w:rsid w:val="00FA71A4"/>
    <w:rsid w:val="00FB1A77"/>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654"/>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0A3"/>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4D5"/>
    <w:rsid w:val="00FE5C53"/>
    <w:rsid w:val="00FE613B"/>
    <w:rsid w:val="00FE6243"/>
    <w:rsid w:val="00FE6877"/>
    <w:rsid w:val="00FE6A9A"/>
    <w:rsid w:val="00FE70BE"/>
    <w:rsid w:val="00FE732C"/>
    <w:rsid w:val="00FE7426"/>
    <w:rsid w:val="00FE7923"/>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6C4559"/>
    <w:rsid w:val="03E17587"/>
    <w:rsid w:val="04EF7B4D"/>
    <w:rsid w:val="0680160E"/>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8557FE7"/>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1A2067"/>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BC"/>
    <w:rPr>
      <w:rFonts w:ascii="宋体" w:hAnsi="宋体" w:cs="宋体"/>
      <w:sz w:val="24"/>
      <w:szCs w:val="24"/>
    </w:rPr>
  </w:style>
  <w:style w:type="paragraph" w:styleId="1">
    <w:name w:val="heading 1"/>
    <w:basedOn w:val="a"/>
    <w:next w:val="a"/>
    <w:link w:val="1Char"/>
    <w:uiPriority w:val="9"/>
    <w:qFormat/>
    <w:rsid w:val="008B5BB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B5BB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B5BBC"/>
    <w:pPr>
      <w:ind w:leftChars="2500" w:left="100"/>
    </w:pPr>
  </w:style>
  <w:style w:type="paragraph" w:styleId="a4">
    <w:name w:val="Balloon Text"/>
    <w:basedOn w:val="a"/>
    <w:link w:val="Char0"/>
    <w:uiPriority w:val="99"/>
    <w:semiHidden/>
    <w:unhideWhenUsed/>
    <w:qFormat/>
    <w:rsid w:val="008B5BBC"/>
    <w:rPr>
      <w:sz w:val="18"/>
      <w:szCs w:val="18"/>
    </w:rPr>
  </w:style>
  <w:style w:type="paragraph" w:styleId="a5">
    <w:name w:val="footer"/>
    <w:basedOn w:val="a"/>
    <w:link w:val="Char1"/>
    <w:uiPriority w:val="99"/>
    <w:unhideWhenUsed/>
    <w:qFormat/>
    <w:rsid w:val="008B5BBC"/>
    <w:pPr>
      <w:tabs>
        <w:tab w:val="center" w:pos="4153"/>
        <w:tab w:val="right" w:pos="8306"/>
      </w:tabs>
      <w:snapToGrid w:val="0"/>
    </w:pPr>
    <w:rPr>
      <w:sz w:val="18"/>
      <w:szCs w:val="18"/>
    </w:rPr>
  </w:style>
  <w:style w:type="paragraph" w:styleId="a6">
    <w:name w:val="header"/>
    <w:basedOn w:val="a"/>
    <w:link w:val="Char2"/>
    <w:uiPriority w:val="99"/>
    <w:unhideWhenUsed/>
    <w:qFormat/>
    <w:rsid w:val="008B5BB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B5BBC"/>
    <w:pPr>
      <w:spacing w:before="100" w:beforeAutospacing="1" w:after="100" w:afterAutospacing="1"/>
    </w:pPr>
  </w:style>
  <w:style w:type="table" w:styleId="a8">
    <w:name w:val="Table Grid"/>
    <w:basedOn w:val="a1"/>
    <w:uiPriority w:val="59"/>
    <w:qFormat/>
    <w:rsid w:val="008B5B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8B5BBC"/>
    <w:rPr>
      <w:b/>
      <w:bCs/>
    </w:rPr>
  </w:style>
  <w:style w:type="character" w:styleId="aa">
    <w:name w:val="Hyperlink"/>
    <w:unhideWhenUsed/>
    <w:qFormat/>
    <w:rsid w:val="008B5BBC"/>
    <w:rPr>
      <w:color w:val="383838"/>
      <w:u w:val="none"/>
    </w:rPr>
  </w:style>
  <w:style w:type="character" w:customStyle="1" w:styleId="Char0">
    <w:name w:val="批注框文本 Char"/>
    <w:basedOn w:val="a0"/>
    <w:link w:val="a4"/>
    <w:uiPriority w:val="99"/>
    <w:semiHidden/>
    <w:qFormat/>
    <w:rsid w:val="008B5BBC"/>
    <w:rPr>
      <w:rFonts w:ascii="宋体" w:eastAsia="宋体" w:hAnsi="宋体" w:cs="宋体"/>
      <w:kern w:val="0"/>
      <w:sz w:val="18"/>
      <w:szCs w:val="18"/>
    </w:rPr>
  </w:style>
  <w:style w:type="character" w:customStyle="1" w:styleId="Char2">
    <w:name w:val="页眉 Char"/>
    <w:basedOn w:val="a0"/>
    <w:link w:val="a6"/>
    <w:uiPriority w:val="99"/>
    <w:qFormat/>
    <w:rsid w:val="008B5BBC"/>
    <w:rPr>
      <w:rFonts w:ascii="宋体" w:eastAsia="宋体" w:hAnsi="宋体" w:cs="宋体"/>
      <w:kern w:val="0"/>
      <w:sz w:val="18"/>
      <w:szCs w:val="18"/>
    </w:rPr>
  </w:style>
  <w:style w:type="character" w:customStyle="1" w:styleId="Char1">
    <w:name w:val="页脚 Char"/>
    <w:basedOn w:val="a0"/>
    <w:link w:val="a5"/>
    <w:uiPriority w:val="99"/>
    <w:qFormat/>
    <w:rsid w:val="008B5BBC"/>
    <w:rPr>
      <w:rFonts w:ascii="宋体" w:eastAsia="宋体" w:hAnsi="宋体" w:cs="宋体"/>
      <w:kern w:val="0"/>
      <w:sz w:val="18"/>
      <w:szCs w:val="18"/>
    </w:rPr>
  </w:style>
  <w:style w:type="character" w:customStyle="1" w:styleId="2Char">
    <w:name w:val="标题 2 Char"/>
    <w:basedOn w:val="a0"/>
    <w:link w:val="2"/>
    <w:uiPriority w:val="9"/>
    <w:qFormat/>
    <w:rsid w:val="008B5BBC"/>
    <w:rPr>
      <w:rFonts w:ascii="宋体" w:eastAsia="宋体" w:hAnsi="宋体" w:cs="宋体"/>
      <w:b/>
      <w:bCs/>
      <w:kern w:val="0"/>
      <w:sz w:val="36"/>
      <w:szCs w:val="36"/>
    </w:rPr>
  </w:style>
  <w:style w:type="character" w:customStyle="1" w:styleId="1Char">
    <w:name w:val="标题 1 Char"/>
    <w:basedOn w:val="a0"/>
    <w:link w:val="1"/>
    <w:uiPriority w:val="9"/>
    <w:qFormat/>
    <w:rsid w:val="008B5BBC"/>
    <w:rPr>
      <w:rFonts w:ascii="宋体" w:hAnsi="宋体" w:cs="宋体"/>
      <w:b/>
      <w:bCs/>
      <w:kern w:val="44"/>
      <w:sz w:val="44"/>
      <w:szCs w:val="44"/>
    </w:rPr>
  </w:style>
  <w:style w:type="paragraph" w:customStyle="1" w:styleId="10">
    <w:name w:val="修订1"/>
    <w:hidden/>
    <w:uiPriority w:val="99"/>
    <w:semiHidden/>
    <w:qFormat/>
    <w:rsid w:val="008B5BBC"/>
    <w:rPr>
      <w:rFonts w:ascii="宋体" w:hAnsi="宋体" w:cs="宋体"/>
      <w:sz w:val="24"/>
      <w:szCs w:val="24"/>
    </w:rPr>
  </w:style>
  <w:style w:type="character" w:customStyle="1" w:styleId="Char">
    <w:name w:val="日期 Char"/>
    <w:basedOn w:val="a0"/>
    <w:link w:val="a3"/>
    <w:uiPriority w:val="99"/>
    <w:semiHidden/>
    <w:qFormat/>
    <w:rsid w:val="008B5BBC"/>
    <w:rPr>
      <w:rFonts w:ascii="宋体" w:hAnsi="宋体" w:cs="宋体"/>
      <w:sz w:val="24"/>
      <w:szCs w:val="24"/>
    </w:rPr>
  </w:style>
  <w:style w:type="paragraph" w:customStyle="1" w:styleId="20">
    <w:name w:val="修订2"/>
    <w:hidden/>
    <w:uiPriority w:val="99"/>
    <w:semiHidden/>
    <w:qFormat/>
    <w:rsid w:val="008B5BB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0239B-FD16-4B48-A975-7958B3DA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689</Words>
  <Characters>3933</Characters>
  <Application>Microsoft Office Word</Application>
  <DocSecurity>0</DocSecurity>
  <Lines>32</Lines>
  <Paragraphs>9</Paragraphs>
  <ScaleCrop>false</ScaleCrop>
  <Company>Microsoft</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330</cp:revision>
  <dcterms:created xsi:type="dcterms:W3CDTF">2023-02-23T08:47:00Z</dcterms:created>
  <dcterms:modified xsi:type="dcterms:W3CDTF">2023-05-18T09:56:00Z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