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1D" w:rsidRDefault="00D1601D" w:rsidP="00D1601D">
      <w:pPr>
        <w:spacing w:after="120" w:line="240" w:lineRule="auto"/>
        <w:rPr>
          <w:rFonts w:ascii="仿宋" w:eastAsia="仿宋" w:hAnsi="仿宋" w:cs="Times New Roman"/>
          <w:b/>
          <w:sz w:val="32"/>
          <w:szCs w:val="28"/>
        </w:rPr>
      </w:pPr>
      <w:r>
        <w:rPr>
          <w:rFonts w:ascii="仿宋" w:eastAsia="仿宋" w:hAnsi="仿宋" w:cs="Times New Roman" w:hint="eastAsia"/>
          <w:b/>
          <w:sz w:val="32"/>
          <w:szCs w:val="28"/>
        </w:rPr>
        <w:t>附件二：</w:t>
      </w:r>
    </w:p>
    <w:p w:rsidR="00D1601D" w:rsidRDefault="00D1601D" w:rsidP="00D1601D">
      <w:pPr>
        <w:spacing w:after="0" w:line="56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Cs/>
          <w:sz w:val="36"/>
          <w:szCs w:val="36"/>
        </w:rPr>
        <w:t>中国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PTA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及涤纶短纤行业高质量发展大会</w:t>
      </w:r>
    </w:p>
    <w:p w:rsidR="00D1601D" w:rsidRDefault="00D1601D" w:rsidP="00D1601D">
      <w:pPr>
        <w:spacing w:after="0" w:line="56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Cs/>
          <w:sz w:val="36"/>
          <w:szCs w:val="36"/>
        </w:rPr>
        <w:t>（湖州久立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2023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）宣传及展示方案</w:t>
      </w:r>
    </w:p>
    <w:p w:rsidR="00D1601D" w:rsidRDefault="00D1601D" w:rsidP="00D1601D">
      <w:pPr>
        <w:spacing w:after="0" w:line="56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</w:p>
    <w:p w:rsidR="00D1601D" w:rsidRDefault="00D1601D" w:rsidP="00D1601D">
      <w:pPr>
        <w:ind w:firstLine="42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一、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展示方案</w:t>
      </w:r>
    </w:p>
    <w:tbl>
      <w:tblPr>
        <w:tblStyle w:val="1"/>
        <w:tblW w:w="0" w:type="auto"/>
        <w:jc w:val="center"/>
        <w:tblLook w:val="04A0"/>
      </w:tblPr>
      <w:tblGrid>
        <w:gridCol w:w="5794"/>
        <w:gridCol w:w="1247"/>
        <w:gridCol w:w="1467"/>
      </w:tblGrid>
      <w:tr w:rsidR="00D1601D" w:rsidTr="0008258F">
        <w:trPr>
          <w:trHeight w:val="596"/>
          <w:jc w:val="center"/>
        </w:trPr>
        <w:tc>
          <w:tcPr>
            <w:tcW w:w="5794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1247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方案一</w:t>
            </w:r>
          </w:p>
        </w:tc>
        <w:tc>
          <w:tcPr>
            <w:tcW w:w="1467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方案二</w:t>
            </w:r>
          </w:p>
        </w:tc>
      </w:tr>
      <w:tr w:rsidR="00D1601D" w:rsidTr="0008258F">
        <w:trPr>
          <w:trHeight w:val="2026"/>
          <w:jc w:val="center"/>
        </w:trPr>
        <w:tc>
          <w:tcPr>
            <w:tcW w:w="5794" w:type="dxa"/>
            <w:vAlign w:val="center"/>
          </w:tcPr>
          <w:p w:rsidR="00D1601D" w:rsidRDefault="00D1601D" w:rsidP="0008258F">
            <w:pPr>
              <w:adjustRightInd w:val="0"/>
              <w:snapToGrid w:val="0"/>
              <w:spacing w:after="0" w:line="260" w:lineRule="exac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8"/>
              </w:rPr>
              <w:t>展位面积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：2m(深</w:t>
            </w:r>
            <w:r>
              <w:rPr>
                <w:rFonts w:ascii="仿宋" w:eastAsia="仿宋" w:hAnsi="仿宋" w:cs="宋体"/>
                <w:sz w:val="24"/>
                <w:szCs w:val="28"/>
              </w:rPr>
              <w:t>)*3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m</w:t>
            </w:r>
            <w:r>
              <w:rPr>
                <w:rFonts w:ascii="仿宋" w:eastAsia="仿宋" w:hAnsi="仿宋" w:cs="宋体"/>
                <w:sz w:val="24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宽</w:t>
            </w:r>
            <w:r>
              <w:rPr>
                <w:rFonts w:ascii="仿宋" w:eastAsia="仿宋" w:hAnsi="仿宋" w:cs="宋体"/>
                <w:sz w:val="24"/>
                <w:szCs w:val="28"/>
              </w:rPr>
              <w:t>)*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2.5m</w:t>
            </w:r>
            <w:r>
              <w:rPr>
                <w:rFonts w:ascii="仿宋" w:eastAsia="仿宋" w:hAnsi="仿宋" w:cs="宋体"/>
                <w:sz w:val="24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高</w:t>
            </w:r>
            <w:r>
              <w:rPr>
                <w:rFonts w:ascii="仿宋" w:eastAsia="仿宋" w:hAnsi="仿宋" w:cs="宋体"/>
                <w:sz w:val="24"/>
                <w:szCs w:val="28"/>
              </w:rPr>
              <w:t>)</w:t>
            </w:r>
          </w:p>
          <w:p w:rsidR="00D1601D" w:rsidRDefault="00D1601D" w:rsidP="0008258F">
            <w:pPr>
              <w:adjustRightInd w:val="0"/>
              <w:snapToGrid w:val="0"/>
              <w:spacing w:after="0" w:line="260" w:lineRule="exac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配置：</w:t>
            </w:r>
          </w:p>
          <w:p w:rsidR="00D1601D" w:rsidRDefault="00D1601D" w:rsidP="0008258F">
            <w:pPr>
              <w:adjustRightInd w:val="0"/>
              <w:snapToGrid w:val="0"/>
              <w:spacing w:after="0" w:line="260" w:lineRule="exact"/>
              <w:rPr>
                <w:rFonts w:ascii="仿宋" w:eastAsia="仿宋" w:hAnsi="仿宋" w:cs="宋体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8"/>
              </w:rPr>
              <w:t>背景珩架尺寸：</w:t>
            </w:r>
          </w:p>
          <w:p w:rsidR="00D1601D" w:rsidRDefault="00D1601D" w:rsidP="0008258F">
            <w:pPr>
              <w:adjustRightInd w:val="0"/>
              <w:snapToGrid w:val="0"/>
              <w:spacing w:after="0" w:line="260" w:lineRule="exac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3m</w:t>
            </w:r>
            <w:r>
              <w:rPr>
                <w:rFonts w:ascii="仿宋" w:eastAsia="仿宋" w:hAnsi="仿宋" w:cs="宋体"/>
                <w:sz w:val="24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宽</w:t>
            </w:r>
            <w:r>
              <w:rPr>
                <w:rFonts w:ascii="仿宋" w:eastAsia="仿宋" w:hAnsi="仿宋" w:cs="宋体"/>
                <w:sz w:val="24"/>
                <w:szCs w:val="28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*</w:t>
            </w:r>
            <w:r>
              <w:rPr>
                <w:rFonts w:ascii="仿宋" w:eastAsia="仿宋" w:hAnsi="仿宋" w:cs="宋体"/>
                <w:sz w:val="24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.5m</w:t>
            </w:r>
            <w:r>
              <w:rPr>
                <w:rFonts w:ascii="仿宋" w:eastAsia="仿宋" w:hAnsi="仿宋" w:cs="宋体"/>
                <w:sz w:val="24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高</w:t>
            </w:r>
            <w:r>
              <w:rPr>
                <w:rFonts w:ascii="仿宋" w:eastAsia="仿宋" w:hAnsi="仿宋" w:cs="宋体"/>
                <w:sz w:val="24"/>
                <w:szCs w:val="28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*0.25（厚），顶上2盏射灯</w:t>
            </w:r>
          </w:p>
          <w:p w:rsidR="00D1601D" w:rsidRDefault="00D1601D" w:rsidP="0008258F">
            <w:pPr>
              <w:adjustRightInd w:val="0"/>
              <w:snapToGrid w:val="0"/>
              <w:spacing w:after="0" w:line="260" w:lineRule="exact"/>
              <w:rPr>
                <w:rFonts w:ascii="仿宋" w:eastAsia="仿宋" w:hAnsi="仿宋" w:cs="宋体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8"/>
              </w:rPr>
              <w:t>1张长条桌（摆台）尺寸：</w:t>
            </w:r>
          </w:p>
          <w:p w:rsidR="00D1601D" w:rsidRDefault="00D1601D" w:rsidP="0008258F">
            <w:pPr>
              <w:adjustRightInd w:val="0"/>
              <w:snapToGrid w:val="0"/>
              <w:spacing w:after="0" w:line="260" w:lineRule="exact"/>
              <w:ind w:firstLineChars="103" w:firstLine="247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1.8m(长)*0.5m(宽)*0.7m(高)</w:t>
            </w:r>
          </w:p>
          <w:p w:rsidR="00D1601D" w:rsidRDefault="00D1601D" w:rsidP="0008258F">
            <w:pPr>
              <w:adjustRightInd w:val="0"/>
              <w:snapToGrid w:val="0"/>
              <w:spacing w:after="0" w:line="260" w:lineRule="exact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8"/>
              </w:rPr>
              <w:t>1张圆桌、4把椅子</w:t>
            </w:r>
          </w:p>
        </w:tc>
        <w:tc>
          <w:tcPr>
            <w:tcW w:w="1247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含</w:t>
            </w:r>
          </w:p>
        </w:tc>
        <w:tc>
          <w:tcPr>
            <w:tcW w:w="1467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不含</w:t>
            </w:r>
          </w:p>
        </w:tc>
      </w:tr>
      <w:tr w:rsidR="00D1601D" w:rsidTr="0008258F">
        <w:trPr>
          <w:trHeight w:val="357"/>
          <w:jc w:val="center"/>
        </w:trPr>
        <w:tc>
          <w:tcPr>
            <w:tcW w:w="5794" w:type="dxa"/>
            <w:vAlign w:val="center"/>
          </w:tcPr>
          <w:p w:rsidR="00D1601D" w:rsidRDefault="00D1601D" w:rsidP="0008258F">
            <w:pPr>
              <w:adjustRightInd w:val="0"/>
              <w:snapToGrid w:val="0"/>
              <w:spacing w:after="0" w:line="26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8"/>
              </w:rPr>
              <w:t>门型展架（暂定）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：0.8m</w:t>
            </w:r>
            <w:r>
              <w:rPr>
                <w:rFonts w:ascii="仿宋" w:eastAsia="仿宋" w:hAnsi="仿宋" w:cs="宋体"/>
                <w:sz w:val="24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宽</w:t>
            </w:r>
            <w:r>
              <w:rPr>
                <w:rFonts w:ascii="仿宋" w:eastAsia="仿宋" w:hAnsi="仿宋" w:cs="宋体"/>
                <w:sz w:val="24"/>
                <w:szCs w:val="28"/>
              </w:rPr>
              <w:t>)*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1.8m</w:t>
            </w:r>
            <w:r>
              <w:rPr>
                <w:rFonts w:ascii="仿宋" w:eastAsia="仿宋" w:hAnsi="仿宋" w:cs="宋体"/>
                <w:sz w:val="24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高</w:t>
            </w:r>
            <w:r>
              <w:rPr>
                <w:rFonts w:ascii="仿宋" w:eastAsia="仿宋" w:hAnsi="仿宋" w:cs="宋体"/>
                <w:sz w:val="24"/>
                <w:szCs w:val="28"/>
              </w:rPr>
              <w:t>)</w:t>
            </w:r>
          </w:p>
        </w:tc>
        <w:tc>
          <w:tcPr>
            <w:tcW w:w="1247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含</w:t>
            </w:r>
          </w:p>
        </w:tc>
        <w:tc>
          <w:tcPr>
            <w:tcW w:w="1467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含</w:t>
            </w:r>
          </w:p>
        </w:tc>
      </w:tr>
      <w:tr w:rsidR="00D1601D" w:rsidTr="0008258F">
        <w:trPr>
          <w:trHeight w:val="357"/>
          <w:jc w:val="center"/>
        </w:trPr>
        <w:tc>
          <w:tcPr>
            <w:tcW w:w="5794" w:type="dxa"/>
            <w:vAlign w:val="center"/>
          </w:tcPr>
          <w:p w:rsidR="00D1601D" w:rsidRDefault="00D1601D" w:rsidP="0008258F">
            <w:pPr>
              <w:spacing w:after="0" w:line="26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企业宣传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资料装袋发放</w:t>
            </w:r>
          </w:p>
        </w:tc>
        <w:tc>
          <w:tcPr>
            <w:tcW w:w="1247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含</w:t>
            </w:r>
          </w:p>
        </w:tc>
        <w:tc>
          <w:tcPr>
            <w:tcW w:w="1467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不含</w:t>
            </w:r>
          </w:p>
        </w:tc>
      </w:tr>
      <w:tr w:rsidR="00D1601D" w:rsidTr="0008258F">
        <w:trPr>
          <w:trHeight w:val="357"/>
          <w:jc w:val="center"/>
        </w:trPr>
        <w:tc>
          <w:tcPr>
            <w:tcW w:w="5794" w:type="dxa"/>
            <w:vAlign w:val="center"/>
          </w:tcPr>
          <w:p w:rsidR="00D1601D" w:rsidRDefault="00D1601D" w:rsidP="0008258F">
            <w:pPr>
              <w:spacing w:after="0" w:line="260" w:lineRule="exact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中国化纤协会官方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微信图片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*</w:t>
            </w:r>
            <w:r>
              <w:rPr>
                <w:rFonts w:ascii="仿宋" w:eastAsia="仿宋" w:hAnsi="仿宋" w:cs="宋体"/>
                <w:sz w:val="24"/>
                <w:szCs w:val="28"/>
              </w:rPr>
              <w:t>60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像素</w:t>
            </w:r>
          </w:p>
        </w:tc>
        <w:tc>
          <w:tcPr>
            <w:tcW w:w="1247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期</w:t>
            </w:r>
          </w:p>
        </w:tc>
        <w:tc>
          <w:tcPr>
            <w:tcW w:w="1467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不含</w:t>
            </w:r>
          </w:p>
        </w:tc>
      </w:tr>
      <w:tr w:rsidR="00D1601D" w:rsidTr="0008258F">
        <w:trPr>
          <w:trHeight w:val="357"/>
          <w:jc w:val="center"/>
        </w:trPr>
        <w:tc>
          <w:tcPr>
            <w:tcW w:w="5794" w:type="dxa"/>
            <w:vAlign w:val="center"/>
          </w:tcPr>
          <w:p w:rsidR="00D1601D" w:rsidRDefault="00D1601D" w:rsidP="0008258F">
            <w:pPr>
              <w:spacing w:after="0" w:line="26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《会议指南》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中心插页</w:t>
            </w:r>
          </w:p>
        </w:tc>
        <w:tc>
          <w:tcPr>
            <w:tcW w:w="1247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8"/>
              </w:rPr>
              <w:t>1P</w:t>
            </w:r>
          </w:p>
        </w:tc>
        <w:tc>
          <w:tcPr>
            <w:tcW w:w="1467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不含</w:t>
            </w:r>
          </w:p>
        </w:tc>
      </w:tr>
      <w:tr w:rsidR="00D1601D" w:rsidTr="0008258F">
        <w:trPr>
          <w:trHeight w:val="357"/>
          <w:jc w:val="center"/>
        </w:trPr>
        <w:tc>
          <w:tcPr>
            <w:tcW w:w="5794" w:type="dxa"/>
            <w:vAlign w:val="center"/>
          </w:tcPr>
          <w:p w:rsidR="00D1601D" w:rsidRDefault="00D1601D" w:rsidP="0008258F">
            <w:pPr>
              <w:spacing w:after="0" w:line="260" w:lineRule="exact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8"/>
              </w:rPr>
              <w:t>免费参会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人员名额</w:t>
            </w:r>
          </w:p>
        </w:tc>
        <w:tc>
          <w:tcPr>
            <w:tcW w:w="1247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人</w:t>
            </w:r>
          </w:p>
        </w:tc>
        <w:tc>
          <w:tcPr>
            <w:tcW w:w="1467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人</w:t>
            </w:r>
          </w:p>
        </w:tc>
      </w:tr>
      <w:tr w:rsidR="00D1601D" w:rsidTr="0008258F">
        <w:trPr>
          <w:trHeight w:val="357"/>
          <w:jc w:val="center"/>
        </w:trPr>
        <w:tc>
          <w:tcPr>
            <w:tcW w:w="5794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费用</w:t>
            </w:r>
          </w:p>
        </w:tc>
        <w:tc>
          <w:tcPr>
            <w:tcW w:w="1247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￥1,5000</w:t>
            </w:r>
          </w:p>
        </w:tc>
        <w:tc>
          <w:tcPr>
            <w:tcW w:w="1467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￥1,0000</w:t>
            </w:r>
          </w:p>
        </w:tc>
      </w:tr>
    </w:tbl>
    <w:p w:rsidR="00D1601D" w:rsidRDefault="00D1601D" w:rsidP="00D1601D">
      <w:pPr>
        <w:spacing w:before="360" w:after="240" w:line="260" w:lineRule="exact"/>
        <w:ind w:firstLine="42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二、其它宣传方案</w:t>
      </w:r>
    </w:p>
    <w:tbl>
      <w:tblPr>
        <w:tblStyle w:val="a3"/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491"/>
        <w:gridCol w:w="3482"/>
        <w:gridCol w:w="1806"/>
      </w:tblGrid>
      <w:tr w:rsidR="00D1601D" w:rsidTr="0008258F">
        <w:trPr>
          <w:trHeight w:val="549"/>
        </w:trPr>
        <w:tc>
          <w:tcPr>
            <w:tcW w:w="1590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5100" w:type="dxa"/>
            <w:gridSpan w:val="2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形式</w:t>
            </w:r>
          </w:p>
        </w:tc>
        <w:tc>
          <w:tcPr>
            <w:tcW w:w="1830" w:type="dxa"/>
            <w:vAlign w:val="center"/>
          </w:tcPr>
          <w:p w:rsidR="00D1601D" w:rsidRDefault="00D1601D" w:rsidP="0008258F">
            <w:pPr>
              <w:spacing w:after="0"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费用</w:t>
            </w:r>
          </w:p>
        </w:tc>
      </w:tr>
      <w:tr w:rsidR="00D1601D" w:rsidTr="0008258F">
        <w:trPr>
          <w:trHeight w:val="454"/>
        </w:trPr>
        <w:tc>
          <w:tcPr>
            <w:tcW w:w="1590" w:type="dxa"/>
            <w:vMerge w:val="restart"/>
            <w:vAlign w:val="center"/>
          </w:tcPr>
          <w:p w:rsidR="00D1601D" w:rsidRDefault="00D1601D" w:rsidP="000825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会议指南</w:t>
            </w:r>
          </w:p>
        </w:tc>
        <w:tc>
          <w:tcPr>
            <w:tcW w:w="1530" w:type="dxa"/>
            <w:vAlign w:val="center"/>
          </w:tcPr>
          <w:p w:rsidR="00D1601D" w:rsidRDefault="00D1601D" w:rsidP="0008258F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封底</w:t>
            </w:r>
          </w:p>
        </w:tc>
        <w:tc>
          <w:tcPr>
            <w:tcW w:w="3570" w:type="dxa"/>
            <w:vMerge w:val="restart"/>
            <w:vAlign w:val="center"/>
          </w:tcPr>
          <w:p w:rsidR="00D1601D" w:rsidRDefault="00D1601D" w:rsidP="0008258F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规格：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16.5cm（宽）*23.5（高）（出血尺寸+0.3cm）</w:t>
            </w:r>
          </w:p>
        </w:tc>
        <w:tc>
          <w:tcPr>
            <w:tcW w:w="1830" w:type="dxa"/>
            <w:vAlign w:val="center"/>
          </w:tcPr>
          <w:p w:rsidR="00D1601D" w:rsidRDefault="00D1601D" w:rsidP="0008258F">
            <w:pPr>
              <w:spacing w:after="0" w:line="24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￥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8,000</w:t>
            </w:r>
          </w:p>
        </w:tc>
      </w:tr>
      <w:tr w:rsidR="00D1601D" w:rsidTr="0008258F">
        <w:trPr>
          <w:trHeight w:val="454"/>
        </w:trPr>
        <w:tc>
          <w:tcPr>
            <w:tcW w:w="1590" w:type="dxa"/>
            <w:vMerge/>
            <w:vAlign w:val="center"/>
          </w:tcPr>
          <w:p w:rsidR="00D1601D" w:rsidRDefault="00D1601D" w:rsidP="000825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601D" w:rsidRDefault="00D1601D" w:rsidP="0008258F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封二</w:t>
            </w:r>
          </w:p>
        </w:tc>
        <w:tc>
          <w:tcPr>
            <w:tcW w:w="3570" w:type="dxa"/>
            <w:vMerge/>
            <w:vAlign w:val="center"/>
          </w:tcPr>
          <w:p w:rsidR="00D1601D" w:rsidRDefault="00D1601D" w:rsidP="0008258F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1601D" w:rsidRDefault="00D1601D" w:rsidP="0008258F">
            <w:pPr>
              <w:spacing w:after="0" w:line="24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￥1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0,000</w:t>
            </w:r>
          </w:p>
        </w:tc>
      </w:tr>
      <w:tr w:rsidR="00D1601D" w:rsidTr="0008258F">
        <w:trPr>
          <w:trHeight w:val="454"/>
        </w:trPr>
        <w:tc>
          <w:tcPr>
            <w:tcW w:w="1590" w:type="dxa"/>
            <w:vMerge/>
            <w:vAlign w:val="center"/>
          </w:tcPr>
          <w:p w:rsidR="00D1601D" w:rsidRDefault="00D1601D" w:rsidP="000825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601D" w:rsidRDefault="00D1601D" w:rsidP="0008258F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封三</w:t>
            </w:r>
          </w:p>
        </w:tc>
        <w:tc>
          <w:tcPr>
            <w:tcW w:w="3570" w:type="dxa"/>
            <w:vMerge/>
            <w:vAlign w:val="center"/>
          </w:tcPr>
          <w:p w:rsidR="00D1601D" w:rsidRDefault="00D1601D" w:rsidP="0008258F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1601D" w:rsidRDefault="00D1601D" w:rsidP="0008258F">
            <w:pPr>
              <w:spacing w:after="0" w:line="24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￥8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,000</w:t>
            </w:r>
          </w:p>
        </w:tc>
      </w:tr>
      <w:tr w:rsidR="00D1601D" w:rsidTr="0008258F">
        <w:trPr>
          <w:trHeight w:val="454"/>
        </w:trPr>
        <w:tc>
          <w:tcPr>
            <w:tcW w:w="1590" w:type="dxa"/>
            <w:vMerge/>
            <w:vAlign w:val="center"/>
          </w:tcPr>
          <w:p w:rsidR="00D1601D" w:rsidRDefault="00D1601D" w:rsidP="000825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601D" w:rsidRDefault="00D1601D" w:rsidP="0008258F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中心插页</w:t>
            </w:r>
          </w:p>
        </w:tc>
        <w:tc>
          <w:tcPr>
            <w:tcW w:w="3570" w:type="dxa"/>
            <w:vMerge/>
            <w:vAlign w:val="center"/>
          </w:tcPr>
          <w:p w:rsidR="00D1601D" w:rsidRDefault="00D1601D" w:rsidP="0008258F">
            <w:pPr>
              <w:spacing w:after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1601D" w:rsidRDefault="00D1601D" w:rsidP="0008258F">
            <w:pPr>
              <w:spacing w:after="0" w:line="24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￥6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,000/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页</w:t>
            </w:r>
          </w:p>
        </w:tc>
      </w:tr>
    </w:tbl>
    <w:p w:rsidR="00D1601D" w:rsidRDefault="00D1601D" w:rsidP="00D1601D">
      <w:pPr>
        <w:spacing w:beforeLines="50" w:line="260" w:lineRule="auto"/>
        <w:ind w:firstLine="4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注：展位背景板和《会议指南》四封及插页请按照规格设计，将电子版设计稿交由会务组统一喷绘印制。</w:t>
      </w:r>
    </w:p>
    <w:p w:rsidR="00D1601D" w:rsidRDefault="00D1601D" w:rsidP="00D1601D">
      <w:pPr>
        <w:ind w:firstLine="420"/>
        <w:rPr>
          <w:rFonts w:ascii="Times New Roman" w:eastAsia="仿宋" w:hAnsi="Times New Roman" w:cs="Arial"/>
          <w:kern w:val="0"/>
          <w:szCs w:val="21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联系人：</w:t>
      </w:r>
      <w:r>
        <w:rPr>
          <w:rFonts w:ascii="仿宋" w:eastAsia="仿宋" w:hAnsi="仿宋" w:cs="Times New Roman" w:hint="eastAsia"/>
          <w:sz w:val="28"/>
          <w:szCs w:val="28"/>
        </w:rPr>
        <w:t>张凌清 13911684671（微信同）</w:t>
      </w:r>
    </w:p>
    <w:p w:rsidR="00960C3B" w:rsidRPr="00D1601D" w:rsidRDefault="00D1601D"/>
    <w:sectPr w:rsidR="00960C3B" w:rsidRPr="00D1601D" w:rsidSect="00C51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601D"/>
    <w:rsid w:val="00160EE4"/>
    <w:rsid w:val="00C51818"/>
    <w:rsid w:val="00C60704"/>
    <w:rsid w:val="00D1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1D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1601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qFormat/>
    <w:rsid w:val="00D1601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王军锋</dc:creator>
  <cp:lastModifiedBy>王军锋</cp:lastModifiedBy>
  <cp:revision>1</cp:revision>
  <dcterms:created xsi:type="dcterms:W3CDTF">2023-04-06T02:35:00Z</dcterms:created>
  <dcterms:modified xsi:type="dcterms:W3CDTF">2023-04-06T02:36:00Z</dcterms:modified>
</cp:coreProperties>
</file>