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9440" w14:textId="77777777" w:rsidR="00124B66" w:rsidRDefault="00124B66">
      <w:pPr>
        <w:spacing w:line="360" w:lineRule="auto"/>
        <w:jc w:val="both"/>
        <w:rPr>
          <w:rFonts w:asciiTheme="minorEastAsia" w:eastAsiaTheme="minorEastAsia" w:hAnsiTheme="minorEastAsia" w:hint="eastAsia"/>
        </w:rPr>
      </w:pPr>
    </w:p>
    <w:p w14:paraId="04F93551" w14:textId="77777777" w:rsidR="00124B66" w:rsidRDefault="0066292B">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7C891EEA" wp14:editId="3373FC75">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9"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77F24A3" w14:textId="090E8DC3" w:rsidR="00124B66" w:rsidRDefault="0066292B">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w:t>
      </w:r>
      <w:r w:rsidR="00DD0777">
        <w:rPr>
          <w:rFonts w:asciiTheme="minorEastAsia" w:eastAsiaTheme="minorEastAsia" w:hAnsiTheme="minorEastAsia" w:hint="eastAsia"/>
        </w:rPr>
        <w:t>2025</w:t>
      </w:r>
      <w:r>
        <w:rPr>
          <w:rFonts w:asciiTheme="minorEastAsia" w:eastAsiaTheme="minorEastAsia" w:hAnsiTheme="minorEastAsia" w:hint="eastAsia"/>
        </w:rPr>
        <w:t>年第</w:t>
      </w:r>
      <w:r w:rsidR="0021278B">
        <w:rPr>
          <w:rFonts w:asciiTheme="minorEastAsia" w:eastAsiaTheme="minorEastAsia" w:hAnsiTheme="minorEastAsia" w:hint="eastAsia"/>
        </w:rPr>
        <w:t>3</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sidR="0021278B">
        <w:rPr>
          <w:rFonts w:asciiTheme="minorEastAsia" w:eastAsiaTheme="minorEastAsia" w:hAnsiTheme="minorEastAsia" w:hint="eastAsia"/>
        </w:rPr>
        <w:t>7</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3AD749C" w14:textId="77777777" w:rsidR="00124B66" w:rsidRDefault="00124B66">
      <w:pPr>
        <w:spacing w:line="360" w:lineRule="auto"/>
        <w:jc w:val="both"/>
        <w:rPr>
          <w:rFonts w:asciiTheme="minorEastAsia" w:eastAsiaTheme="minorEastAsia" w:hAnsiTheme="minorEastAsia" w:hint="eastAsia"/>
        </w:rPr>
      </w:pPr>
    </w:p>
    <w:p w14:paraId="005F2DA9" w14:textId="75C4E72F"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w:t>
      </w:r>
      <w:r w:rsidR="00DD0777">
        <w:rPr>
          <w:rFonts w:asciiTheme="minorEastAsia" w:eastAsiaTheme="minorEastAsia" w:hAnsiTheme="minorEastAsia" w:hint="eastAsia"/>
        </w:rPr>
        <w:t>5</w:t>
      </w:r>
      <w:r>
        <w:rPr>
          <w:rFonts w:asciiTheme="minorEastAsia" w:eastAsiaTheme="minorEastAsia" w:hAnsiTheme="minorEastAsia" w:hint="eastAsia"/>
        </w:rPr>
        <w:t>年</w:t>
      </w:r>
      <w:r w:rsidR="00DD0777">
        <w:rPr>
          <w:rFonts w:asciiTheme="minorEastAsia" w:eastAsiaTheme="minorEastAsia" w:hAnsiTheme="minorEastAsia" w:hint="eastAsia"/>
        </w:rPr>
        <w:t>1</w:t>
      </w:r>
      <w:r>
        <w:rPr>
          <w:rFonts w:asciiTheme="minorEastAsia" w:eastAsiaTheme="minorEastAsia" w:hAnsiTheme="minorEastAsia" w:hint="eastAsia"/>
        </w:rPr>
        <w:t>月</w:t>
      </w:r>
      <w:r w:rsidR="00523133">
        <w:rPr>
          <w:rFonts w:asciiTheme="minorEastAsia" w:eastAsiaTheme="minorEastAsia" w:hAnsiTheme="minorEastAsia" w:hint="eastAsia"/>
        </w:rPr>
        <w:t>16</w:t>
      </w:r>
      <w:r>
        <w:rPr>
          <w:rFonts w:asciiTheme="minorEastAsia" w:eastAsiaTheme="minorEastAsia" w:hAnsiTheme="minorEastAsia" w:hint="eastAsia"/>
        </w:rPr>
        <w:t>日 星期四</w:t>
      </w:r>
    </w:p>
    <w:p w14:paraId="5E676D9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40E3C80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协办：隆众资讯</w:t>
      </w:r>
    </w:p>
    <w:p w14:paraId="7D7D365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79A8F3B"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0F75AC5E"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30625523" w14:textId="77777777" w:rsidR="00124B66" w:rsidRDefault="00124B66">
      <w:pPr>
        <w:spacing w:line="360" w:lineRule="auto"/>
        <w:jc w:val="both"/>
        <w:rPr>
          <w:rFonts w:asciiTheme="minorEastAsia" w:eastAsiaTheme="minorEastAsia" w:hAnsiTheme="minorEastAsia" w:hint="eastAsia"/>
        </w:rPr>
      </w:pPr>
    </w:p>
    <w:p w14:paraId="4768E207" w14:textId="77777777" w:rsidR="00124B66" w:rsidRDefault="0066292B">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t>【本期导读】</w:t>
      </w:r>
    </w:p>
    <w:p w14:paraId="1DB3F6DE" w14:textId="6C4C7C80" w:rsidR="0068213B" w:rsidRPr="00112B73" w:rsidRDefault="0068213B" w:rsidP="0068213B">
      <w:pPr>
        <w:spacing w:line="360" w:lineRule="auto"/>
        <w:rPr>
          <w:rFonts w:hint="eastAsia"/>
        </w:rPr>
      </w:pPr>
      <w:r>
        <w:rPr>
          <w:rFonts w:hint="eastAsia"/>
        </w:rPr>
        <w:t>●</w:t>
      </w:r>
      <w:r w:rsidR="006D12D4">
        <w:rPr>
          <w:rFonts w:hint="eastAsia"/>
        </w:rPr>
        <w:t>中国化纤协会开展集体内部培训和党支部主题党日活动</w:t>
      </w:r>
    </w:p>
    <w:p w14:paraId="1C1271B3" w14:textId="4BE41208"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6D12D4">
        <w:rPr>
          <w:rFonts w:hint="eastAsia"/>
        </w:rPr>
        <w:t>今晚开课：我国绿色金融政策体系与应用案例</w:t>
      </w:r>
    </w:p>
    <w:p w14:paraId="0AA0ABB5" w14:textId="3C30B8A6" w:rsidR="00124B66" w:rsidRPr="005B5090" w:rsidRDefault="0066292B">
      <w:pPr>
        <w:widowControl w:val="0"/>
        <w:spacing w:line="360" w:lineRule="auto"/>
        <w:jc w:val="both"/>
        <w:rPr>
          <w:rFonts w:hint="eastAsia"/>
        </w:rPr>
      </w:pPr>
      <w:r>
        <w:rPr>
          <w:rFonts w:asciiTheme="minorEastAsia" w:eastAsiaTheme="minorEastAsia" w:hAnsiTheme="minorEastAsia" w:hint="eastAsia"/>
        </w:rPr>
        <w:t>●</w:t>
      </w:r>
      <w:r w:rsidR="006D12D4">
        <w:rPr>
          <w:rFonts w:asciiTheme="minorEastAsia" w:eastAsiaTheme="minorEastAsia" w:hAnsiTheme="minorEastAsia" w:hint="eastAsia"/>
        </w:rPr>
        <w:t>多家化纤企业入选工信部</w:t>
      </w:r>
      <w:r w:rsidR="006D12D4" w:rsidRPr="002B75C8">
        <w:rPr>
          <w:rFonts w:asciiTheme="minorEastAsia" w:eastAsiaTheme="minorEastAsia" w:hAnsiTheme="minorEastAsia" w:hint="eastAsia"/>
        </w:rPr>
        <w:t>2024年“数字三品”应用场景典型案例</w:t>
      </w:r>
    </w:p>
    <w:p w14:paraId="50E803C3" w14:textId="03DE47F3" w:rsidR="00124B66" w:rsidRPr="00C53788" w:rsidRDefault="0066292B">
      <w:pPr>
        <w:spacing w:line="360" w:lineRule="auto"/>
        <w:rPr>
          <w:rFonts w:hint="eastAsia"/>
        </w:rPr>
      </w:pPr>
      <w:r>
        <w:rPr>
          <w:rFonts w:hint="eastAsia"/>
        </w:rPr>
        <w:lastRenderedPageBreak/>
        <w:t>●</w:t>
      </w:r>
      <w:r w:rsidR="006D12D4" w:rsidRPr="002D4A22">
        <w:rPr>
          <w:rFonts w:asciiTheme="minorEastAsia" w:eastAsiaTheme="minorEastAsia" w:hAnsiTheme="minorEastAsia" w:hint="eastAsia"/>
        </w:rPr>
        <w:t>央视《走遍中国》节目关注盛虹、</w:t>
      </w:r>
      <w:r w:rsidR="006D12D4" w:rsidRPr="002D4A22">
        <w:rPr>
          <w:rFonts w:hint="eastAsia"/>
        </w:rPr>
        <w:t>国家先进功能纤维</w:t>
      </w:r>
      <w:r w:rsidR="006D12D4" w:rsidRPr="002D4A22">
        <w:rPr>
          <w:rFonts w:asciiTheme="minorEastAsia" w:eastAsiaTheme="minorEastAsia" w:hAnsiTheme="minorEastAsia" w:hint="eastAsia"/>
        </w:rPr>
        <w:t>创新中心碳捕集纤维绿色低碳新探索</w:t>
      </w:r>
    </w:p>
    <w:p w14:paraId="6FE534D7" w14:textId="6B1E3B71" w:rsidR="00124B66" w:rsidRPr="005A2B2C" w:rsidRDefault="0066292B">
      <w:pPr>
        <w:rPr>
          <w:rFonts w:asciiTheme="minorEastAsia" w:eastAsiaTheme="minorEastAsia" w:hAnsiTheme="minorEastAsia" w:hint="eastAsia"/>
        </w:rPr>
      </w:pPr>
      <w:r>
        <w:rPr>
          <w:rFonts w:asciiTheme="minorEastAsia" w:eastAsiaTheme="minorEastAsia" w:hAnsiTheme="minorEastAsia" w:hint="eastAsia"/>
        </w:rPr>
        <w:t>●</w:t>
      </w:r>
      <w:r w:rsidR="006D12D4" w:rsidRPr="00E7469B">
        <w:rPr>
          <w:rFonts w:asciiTheme="minorEastAsia" w:eastAsiaTheme="minorEastAsia" w:hAnsiTheme="minorEastAsia" w:hint="eastAsia"/>
        </w:rPr>
        <w:t>全球首列碳纤维地铁列车正式商业运营</w:t>
      </w:r>
    </w:p>
    <w:p w14:paraId="4729169D" w14:textId="77777777" w:rsidR="00124B66" w:rsidRDefault="00124B66">
      <w:pPr>
        <w:adjustRightInd w:val="0"/>
        <w:snapToGrid w:val="0"/>
        <w:spacing w:line="360" w:lineRule="auto"/>
        <w:rPr>
          <w:rFonts w:hint="eastAsia"/>
        </w:rPr>
      </w:pPr>
    </w:p>
    <w:p w14:paraId="0E555E47" w14:textId="77777777" w:rsidR="00124B66" w:rsidRDefault="0066292B">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5213C5CC" w14:textId="77777777" w:rsidR="005E7FD6" w:rsidRDefault="005E7FD6" w:rsidP="005E7FD6">
      <w:pPr>
        <w:spacing w:line="360" w:lineRule="auto"/>
        <w:rPr>
          <w:rFonts w:hint="eastAsia"/>
        </w:rPr>
      </w:pPr>
      <w:r>
        <w:rPr>
          <w:rFonts w:hint="eastAsia"/>
        </w:rPr>
        <w:t>●中国化纤协会开展集体内部培训和党支部主题党日活动</w:t>
      </w:r>
    </w:p>
    <w:p w14:paraId="5B97FBD3" w14:textId="77777777" w:rsidR="005E7FD6" w:rsidRDefault="005E7FD6" w:rsidP="005E7FD6">
      <w:pPr>
        <w:spacing w:line="360" w:lineRule="auto"/>
        <w:rPr>
          <w:rFonts w:hint="eastAsia"/>
        </w:rPr>
      </w:pPr>
      <w:r>
        <w:rPr>
          <w:rFonts w:hint="eastAsia"/>
        </w:rPr>
        <w:t>--------</w:t>
      </w:r>
    </w:p>
    <w:p w14:paraId="6834946D" w14:textId="70A4A9E3" w:rsidR="0068213B" w:rsidRPr="00513E73" w:rsidRDefault="005E7FD6" w:rsidP="005E7FD6">
      <w:pPr>
        <w:spacing w:line="360" w:lineRule="auto"/>
        <w:rPr>
          <w:rFonts w:hint="eastAsia"/>
        </w:rPr>
      </w:pPr>
      <w:r>
        <w:rPr>
          <w:rFonts w:hint="eastAsia"/>
        </w:rPr>
        <w:t>2025年1月10-11日，中国纺联第六联合党支部“学习党的二十届三中全会及中央经济工作会议精神”主题党日活动和中国化纤协会集体内部培训在北京举行。国务院国资委中央企业专职外部董事王伟应邀为中国纺联第六联合党支部上了一堂生动的党课，带领大家学习了二十届三中全会精神，分享了中国电力投资、中国化学工程等单位的主要业务和发展动态，以及现代化产业体系和新质生产力相关内容，回顾了中国化纤协会发展各阶段的重点工作与贡献，并对协会未来发展及今后的工作提出建议。中国化纤协会副会长兼秘书长关晓瑞总结了全年协会重点工作的开展情况，分析了行业发展特点和形势，并围绕2025年重点工作提出一些建议。中国化纤协会会长陈新伟充分肯定了协会开展工作的成效，特别指出，协会在民政部2024年全国性社会组织评估中获评5A级，是对协会各项工作的全面认可；就接下来的协会工作，提出了工作要点和思路。中国纺联副会长、中国纺联第六联合党支部书记端小平强调党建工作始终是各项工作的重中之重，并分享了对行业发展、协会工作和员工成长的看法，一是不能骄傲自满，要时刻保持压力，面对中国经济新常态和化纤产业集中度进一步提高的发展趋势，协会要把工作做细，不断开拓和创新，特别是年轻员工要积极主动学习，提高自己服务行业的能力和水平；二是要打造服务型的协会、公益型的组织，面对众多行业企业，一个也不能少，协会都应该主动做好服务；三要看大势，盯牢国家鼓励支持的方向以及相关的政策，为行业企业争取政策的效应最大化；四要全力以赴做好化纤行业“十五五”发展规划研究工作。</w:t>
      </w:r>
    </w:p>
    <w:p w14:paraId="442F087E" w14:textId="77777777" w:rsidR="0068213B" w:rsidRPr="00F71D2D" w:rsidRDefault="0068213B" w:rsidP="0068213B">
      <w:pPr>
        <w:widowControl w:val="0"/>
        <w:spacing w:line="360" w:lineRule="auto"/>
        <w:jc w:val="both"/>
        <w:rPr>
          <w:rFonts w:asciiTheme="minorEastAsia" w:eastAsiaTheme="minorEastAsia" w:hAnsiTheme="minorEastAsia" w:hint="eastAsia"/>
        </w:rPr>
      </w:pPr>
    </w:p>
    <w:p w14:paraId="4ABAD76E" w14:textId="77777777" w:rsidR="006D12D4" w:rsidRPr="00E43DB7" w:rsidRDefault="006D12D4" w:rsidP="006D12D4">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Pr>
          <w:rFonts w:hint="eastAsia"/>
        </w:rPr>
        <w:t>今晚开课：我国绿色金融政策体系与应用案例</w:t>
      </w:r>
    </w:p>
    <w:p w14:paraId="7CE77B49" w14:textId="77777777" w:rsidR="006D12D4" w:rsidRDefault="006D12D4" w:rsidP="006D12D4">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771A80A" w14:textId="77777777" w:rsidR="006D12D4" w:rsidRPr="00FD46E9" w:rsidRDefault="006D12D4" w:rsidP="006D12D4">
      <w:pPr>
        <w:widowControl w:val="0"/>
        <w:spacing w:line="360" w:lineRule="auto"/>
        <w:jc w:val="both"/>
        <w:rPr>
          <w:rFonts w:hint="eastAsia"/>
        </w:rPr>
      </w:pPr>
      <w:r>
        <w:rPr>
          <w:rFonts w:hint="eastAsia"/>
        </w:rPr>
        <w:t>赛得利-纤维空中大讲堂第九季第六讲即将于今天晚上19：40-21：00进行，其</w:t>
      </w:r>
      <w:r>
        <w:rPr>
          <w:rFonts w:hint="eastAsia"/>
        </w:rPr>
        <w:lastRenderedPageBreak/>
        <w:t>中19：40-21：00为课前点映时间。本次课程讲师为兴业碳金融研究院绿色金融高级研究员阳能。本次线上公开课的主题为“我国绿色金融政策体系与应用案例”。实现双碳目标意味着经济社会需进行广泛而深刻的系统性变革，金融将发挥至关重要的作用。近年来，在自上而下的政策推动下，我国绿色金融发展迅速，绿色金融市场规模快速扩张、产品创新不断涌现，为实体经济绿色低碳转型提供了有效地支持。本次课程将从宏观层面介绍我国绿色金融政策体系、市场情况、发展趋势和产品创新，并将以案例介绍企业如何获得更好的绿色金融支持。欢迎大家关注中国化纤协会微信公众号获得更多课程最新信息，并通过协会微信视频号及纤维新视界微信小程序在线收看。</w:t>
      </w:r>
    </w:p>
    <w:p w14:paraId="3E485FAD" w14:textId="77777777" w:rsidR="006D12D4" w:rsidRDefault="006D12D4" w:rsidP="006D12D4">
      <w:pPr>
        <w:widowControl w:val="0"/>
        <w:spacing w:line="360" w:lineRule="auto"/>
        <w:jc w:val="both"/>
        <w:rPr>
          <w:rFonts w:hint="eastAsia"/>
        </w:rPr>
      </w:pPr>
    </w:p>
    <w:p w14:paraId="6BBE3C8F" w14:textId="4AA58482" w:rsidR="00EE6CA8" w:rsidRPr="002B75C8" w:rsidRDefault="00EE6CA8" w:rsidP="00EE6CA8">
      <w:pPr>
        <w:rPr>
          <w:rFonts w:asciiTheme="minorEastAsia" w:eastAsiaTheme="minorEastAsia" w:hAnsiTheme="minorEastAsia" w:hint="eastAsia"/>
        </w:rPr>
      </w:pPr>
      <w:r>
        <w:rPr>
          <w:rFonts w:asciiTheme="minorEastAsia" w:eastAsiaTheme="minorEastAsia" w:hAnsiTheme="minorEastAsia" w:hint="eastAsia"/>
        </w:rPr>
        <w:t>●</w:t>
      </w:r>
      <w:r w:rsidR="002B75C8">
        <w:rPr>
          <w:rFonts w:asciiTheme="minorEastAsia" w:eastAsiaTheme="minorEastAsia" w:hAnsiTheme="minorEastAsia" w:hint="eastAsia"/>
        </w:rPr>
        <w:t>多家化纤企业入选工信部</w:t>
      </w:r>
      <w:r w:rsidR="002B75C8" w:rsidRPr="002B75C8">
        <w:rPr>
          <w:rFonts w:asciiTheme="minorEastAsia" w:eastAsiaTheme="minorEastAsia" w:hAnsiTheme="minorEastAsia" w:hint="eastAsia"/>
        </w:rPr>
        <w:t>2024年“数字三品”应用场景典型案例</w:t>
      </w:r>
    </w:p>
    <w:p w14:paraId="7C262505" w14:textId="77777777" w:rsidR="00EE6CA8" w:rsidRDefault="00EE6CA8" w:rsidP="00EE6CA8">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E672062" w14:textId="51AD42A2" w:rsidR="00EE6CA8" w:rsidRPr="002B75C8" w:rsidRDefault="00EA6829" w:rsidP="00EE6CA8">
      <w:pPr>
        <w:spacing w:line="360" w:lineRule="auto"/>
        <w:rPr>
          <w:rFonts w:hint="eastAsia"/>
        </w:rPr>
      </w:pPr>
      <w:r>
        <w:rPr>
          <w:rFonts w:hint="eastAsia"/>
        </w:rPr>
        <w:t>2025年</w:t>
      </w:r>
      <w:r w:rsidR="002B75C8" w:rsidRPr="002B75C8">
        <w:rPr>
          <w:rFonts w:hint="eastAsia"/>
        </w:rPr>
        <w:t>1月1</w:t>
      </w:r>
      <w:r>
        <w:rPr>
          <w:rFonts w:hint="eastAsia"/>
        </w:rPr>
        <w:t>4</w:t>
      </w:r>
      <w:r w:rsidR="002B75C8" w:rsidRPr="002B75C8">
        <w:rPr>
          <w:rFonts w:hint="eastAsia"/>
        </w:rPr>
        <w:t>日，工业和信息化部公布2024年“数字三品”应用场景典型案例名单</w:t>
      </w:r>
      <w:r w:rsidR="00C17839">
        <w:rPr>
          <w:rFonts w:hint="eastAsia"/>
        </w:rPr>
        <w:t>。</w:t>
      </w:r>
      <w:r>
        <w:rPr>
          <w:rFonts w:hint="eastAsia"/>
        </w:rPr>
        <w:t>2024</w:t>
      </w:r>
      <w:r w:rsidRPr="00EA6829">
        <w:t>年，工信部首次开展“数字三品”应用场景典型案例征集工作，</w:t>
      </w:r>
      <w:r w:rsidR="00C17839" w:rsidRPr="00C17839">
        <w:t>重点围绕增品种、提品质、创品牌三大方向，聚焦研发设计、生产制造、经营管理、用户服务等关键环节，遴选</w:t>
      </w:r>
      <w:r w:rsidR="00C17839">
        <w:rPr>
          <w:rFonts w:hint="eastAsia"/>
        </w:rPr>
        <w:t>了</w:t>
      </w:r>
      <w:r w:rsidR="00C17839" w:rsidRPr="00C17839">
        <w:t>一批数智技术融合应用场景案例。在数字提品质方向内，</w:t>
      </w:r>
      <w:r w:rsidR="002B75C8">
        <w:rPr>
          <w:rFonts w:hint="eastAsia"/>
        </w:rPr>
        <w:t>吉林碳谷</w:t>
      </w:r>
      <w:r>
        <w:rPr>
          <w:rFonts w:hint="eastAsia"/>
        </w:rPr>
        <w:t>碳纤维有限公司的碳纤维原丝智能调度</w:t>
      </w:r>
      <w:r w:rsidR="002B75C8">
        <w:rPr>
          <w:rFonts w:hint="eastAsia"/>
        </w:rPr>
        <w:t>、盛虹集团</w:t>
      </w:r>
      <w:r>
        <w:rPr>
          <w:rFonts w:hint="eastAsia"/>
        </w:rPr>
        <w:t>有限公司的化纤行业全流程智能排单</w:t>
      </w:r>
      <w:r w:rsidR="002B75C8">
        <w:rPr>
          <w:rFonts w:hint="eastAsia"/>
        </w:rPr>
        <w:t>、新凤鸣集团</w:t>
      </w:r>
      <w:r>
        <w:rPr>
          <w:rFonts w:hint="eastAsia"/>
        </w:rPr>
        <w:t>股份有限公司的面向化纤行业精益管理的智能调度排产等</w:t>
      </w:r>
      <w:r w:rsidRPr="00C17839">
        <w:t>入选</w:t>
      </w:r>
      <w:r>
        <w:rPr>
          <w:rFonts w:hint="eastAsia"/>
        </w:rPr>
        <w:t>“</w:t>
      </w:r>
      <w:r w:rsidRPr="00EA6829">
        <w:t>面向精益管理的智能调度排产</w:t>
      </w:r>
      <w:r>
        <w:rPr>
          <w:rFonts w:hint="eastAsia"/>
        </w:rPr>
        <w:t>”</w:t>
      </w:r>
      <w:r w:rsidRPr="00C17839">
        <w:t>案例</w:t>
      </w:r>
      <w:r w:rsidR="00C17839">
        <w:rPr>
          <w:rFonts w:hint="eastAsia"/>
        </w:rPr>
        <w:t>；</w:t>
      </w:r>
      <w:r w:rsidR="00C17839" w:rsidRPr="00C17839">
        <w:t>在数字创品牌方向中，</w:t>
      </w:r>
      <w:r w:rsidR="002B75C8">
        <w:rPr>
          <w:rFonts w:hint="eastAsia"/>
        </w:rPr>
        <w:t>江苏三联</w:t>
      </w:r>
      <w:r w:rsidR="00C17839">
        <w:rPr>
          <w:rFonts w:hint="eastAsia"/>
        </w:rPr>
        <w:t>新材料股份有限公司</w:t>
      </w:r>
      <w:r w:rsidR="00C17839" w:rsidRPr="00C17839">
        <w:t>的数字化助力功能性纤维新材料品牌建设案例入选“国潮新品助力品牌价值提升”</w:t>
      </w:r>
      <w:r w:rsidRPr="00C17839">
        <w:t>案例</w:t>
      </w:r>
      <w:r w:rsidR="00C17839" w:rsidRPr="00C17839">
        <w:t>。</w:t>
      </w:r>
    </w:p>
    <w:p w14:paraId="35523B46" w14:textId="77777777" w:rsidR="00EE6CA8" w:rsidRPr="007B6D53" w:rsidRDefault="00EE6CA8" w:rsidP="00EE6CA8">
      <w:pPr>
        <w:spacing w:line="360" w:lineRule="auto"/>
        <w:rPr>
          <w:rFonts w:hint="eastAsia"/>
        </w:rPr>
      </w:pPr>
    </w:p>
    <w:p w14:paraId="5B659D04" w14:textId="5DD05CB8" w:rsidR="00E00195" w:rsidRPr="002D4A22"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2D4A22" w:rsidRPr="002D4A22">
        <w:rPr>
          <w:rFonts w:asciiTheme="minorEastAsia" w:eastAsiaTheme="minorEastAsia" w:hAnsiTheme="minorEastAsia" w:hint="eastAsia"/>
        </w:rPr>
        <w:t>央视《走遍中国》节目关注盛虹、</w:t>
      </w:r>
      <w:r w:rsidR="002D4A22" w:rsidRPr="002D4A22">
        <w:rPr>
          <w:rFonts w:hint="eastAsia"/>
        </w:rPr>
        <w:t>国家先进功能纤维</w:t>
      </w:r>
      <w:r w:rsidR="002D4A22" w:rsidRPr="002D4A22">
        <w:rPr>
          <w:rFonts w:asciiTheme="minorEastAsia" w:eastAsiaTheme="minorEastAsia" w:hAnsiTheme="minorEastAsia" w:hint="eastAsia"/>
        </w:rPr>
        <w:t>创新中心碳捕集纤维绿色低碳新探索</w:t>
      </w:r>
    </w:p>
    <w:p w14:paraId="64459B16" w14:textId="77777777" w:rsidR="00E00195" w:rsidRDefault="00E00195" w:rsidP="00E00195">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D5B85C3" w14:textId="1E17AF6B" w:rsidR="00E00195" w:rsidRPr="002D4A22" w:rsidRDefault="002D4A22" w:rsidP="00272B9F">
      <w:pPr>
        <w:widowControl w:val="0"/>
        <w:spacing w:line="360" w:lineRule="auto"/>
        <w:jc w:val="both"/>
        <w:rPr>
          <w:rFonts w:hint="eastAsia"/>
        </w:rPr>
      </w:pPr>
      <w:r w:rsidRPr="002D4A22">
        <w:rPr>
          <w:rFonts w:hint="eastAsia"/>
        </w:rPr>
        <w:t>1月6日</w:t>
      </w:r>
      <w:r>
        <w:rPr>
          <w:rFonts w:hint="eastAsia"/>
        </w:rPr>
        <w:t>，</w:t>
      </w:r>
      <w:r w:rsidRPr="002D4A22">
        <w:rPr>
          <w:rFonts w:hint="eastAsia"/>
        </w:rPr>
        <w:t>央视中文国际频道《走遍中国》节目关注国家先进功能纤维创新中心在二氧化碳制纤维方面的创新探索和实践</w:t>
      </w:r>
      <w:r>
        <w:rPr>
          <w:rFonts w:hint="eastAsia"/>
        </w:rPr>
        <w:t>。</w:t>
      </w:r>
      <w:r w:rsidRPr="002D4A22">
        <w:rPr>
          <w:rFonts w:hint="eastAsia"/>
        </w:rPr>
        <w:t>当前，盛虹建成全球首条“二氧化碳捕集利用—绿色乙二醇—功能性聚酯纤维”低碳循环绿色产业链，并创立碳捕集纤维品牌（</w:t>
      </w:r>
      <w:r>
        <w:rPr>
          <w:rFonts w:hint="eastAsia"/>
        </w:rPr>
        <w:t>芮控</w:t>
      </w:r>
      <w:r w:rsidRPr="002D4A22">
        <w:rPr>
          <w:rFonts w:hint="eastAsia"/>
        </w:rPr>
        <w:t>），该项目荣获“国际纺联可持续和创新奖”。该技术捕集工业生产排放的二氧化碳，经过化学反应进一步转化为纤维级乙二醇；并开发直接“酯</w:t>
      </w:r>
      <w:r w:rsidRPr="002D4A22">
        <w:rPr>
          <w:rFonts w:hint="eastAsia"/>
        </w:rPr>
        <w:lastRenderedPageBreak/>
        <w:t>化-缩聚”以及熔体复合直纺工艺，制备弹性、超细、抗紫外等多种功能性聚酯纤维产品，并成功应用于纺织服装领域，实现碳资源的循环利用，对纺织行业的可持续发展具有引领和示范作用。据测算，利用二氧化碳制造纤维，比原生纤维碳排放降低了28.4%。</w:t>
      </w:r>
    </w:p>
    <w:p w14:paraId="1B2783D3" w14:textId="77777777" w:rsidR="00E00195" w:rsidRDefault="00E00195" w:rsidP="00E00195">
      <w:pPr>
        <w:widowControl w:val="0"/>
        <w:spacing w:line="360" w:lineRule="auto"/>
        <w:jc w:val="both"/>
        <w:rPr>
          <w:rFonts w:asciiTheme="minorEastAsia" w:eastAsiaTheme="minorEastAsia" w:hAnsiTheme="minorEastAsia" w:hint="eastAsia"/>
        </w:rPr>
      </w:pPr>
    </w:p>
    <w:p w14:paraId="2FA923F4" w14:textId="7D8B2BF0" w:rsidR="00124B66" w:rsidRPr="00E7469B"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7469B" w:rsidRPr="00E7469B">
        <w:rPr>
          <w:rFonts w:asciiTheme="minorEastAsia" w:eastAsiaTheme="minorEastAsia" w:hAnsiTheme="minorEastAsia" w:hint="eastAsia"/>
        </w:rPr>
        <w:t>全球首列碳纤维地铁列车正式商业运营</w:t>
      </w:r>
    </w:p>
    <w:p w14:paraId="06D52681"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A32D4B1" w14:textId="260F1245" w:rsidR="00124B66" w:rsidRPr="00E7469B" w:rsidRDefault="00E7469B" w:rsidP="00CB2B28">
      <w:pPr>
        <w:widowControl w:val="0"/>
        <w:spacing w:line="360" w:lineRule="auto"/>
        <w:jc w:val="both"/>
        <w:rPr>
          <w:rFonts w:asciiTheme="minorEastAsia" w:eastAsiaTheme="minorEastAsia" w:hAnsiTheme="minorEastAsia" w:hint="eastAsia"/>
        </w:rPr>
      </w:pPr>
      <w:r w:rsidRPr="00E7469B">
        <w:rPr>
          <w:rFonts w:asciiTheme="minorEastAsia" w:eastAsiaTheme="minorEastAsia" w:hAnsiTheme="minorEastAsia" w:hint="eastAsia"/>
        </w:rPr>
        <w:t>1月10日</w:t>
      </w:r>
      <w:r w:rsidR="00C018DA">
        <w:rPr>
          <w:rFonts w:asciiTheme="minorEastAsia" w:eastAsiaTheme="minorEastAsia" w:hAnsiTheme="minorEastAsia" w:hint="eastAsia"/>
        </w:rPr>
        <w:t>，</w:t>
      </w:r>
      <w:r w:rsidRPr="00E7469B">
        <w:rPr>
          <w:rFonts w:asciiTheme="minorEastAsia" w:eastAsiaTheme="minorEastAsia" w:hAnsiTheme="minorEastAsia" w:hint="eastAsia"/>
        </w:rPr>
        <w:t>全球首列碳纤维地铁列车“CETROVO 1.0碳星快轨”在青岛地铁1号线投入商业运营。该车填补了碳纤维复材在地铁车辆主承载结构上商用的国际空白，引领我国地铁列车实现轻量化、绿色化全新升级。</w:t>
      </w:r>
      <w:r w:rsidR="008A5F7B">
        <w:rPr>
          <w:rFonts w:asciiTheme="minorEastAsia" w:eastAsiaTheme="minorEastAsia" w:hAnsiTheme="minorEastAsia" w:hint="eastAsia"/>
        </w:rPr>
        <w:t>该</w:t>
      </w:r>
      <w:r w:rsidR="008A5F7B" w:rsidRPr="008A5F7B">
        <w:rPr>
          <w:rFonts w:asciiTheme="minorEastAsia" w:eastAsiaTheme="minorEastAsia" w:hAnsiTheme="minorEastAsia" w:hint="eastAsia"/>
        </w:rPr>
        <w:t>车厢</w:t>
      </w:r>
      <w:r w:rsidR="008A5F7B">
        <w:rPr>
          <w:rFonts w:asciiTheme="minorEastAsia" w:eastAsiaTheme="minorEastAsia" w:hAnsiTheme="minorEastAsia" w:hint="eastAsia"/>
        </w:rPr>
        <w:t>内使用了</w:t>
      </w:r>
      <w:r w:rsidR="008A5F7B" w:rsidRPr="008A5F7B">
        <w:rPr>
          <w:rFonts w:asciiTheme="minorEastAsia" w:eastAsiaTheme="minorEastAsia" w:hAnsiTheme="minorEastAsia" w:hint="eastAsia"/>
        </w:rPr>
        <w:t>碳纤维座椅、扶手杆、司机室操纵台，</w:t>
      </w:r>
      <w:r w:rsidR="008A5F7B">
        <w:rPr>
          <w:rFonts w:asciiTheme="minorEastAsia" w:eastAsiaTheme="minorEastAsia" w:hAnsiTheme="minorEastAsia" w:hint="eastAsia"/>
        </w:rPr>
        <w:t>同时其</w:t>
      </w:r>
      <w:r w:rsidR="008A5F7B" w:rsidRPr="008A5F7B">
        <w:rPr>
          <w:rFonts w:asciiTheme="minorEastAsia" w:eastAsiaTheme="minorEastAsia" w:hAnsiTheme="minorEastAsia" w:hint="eastAsia"/>
        </w:rPr>
        <w:t>车体、转向架构架等主承载结构，均采用碳纤维复合材料制造，在全球首次实现了碳纤维复材在地铁车辆主承力结构上的商业载客运用。较传统地铁，该碳纤维地铁列车实现全新升级，具有更轻更节能、乘坐更舒适、强度更高、轮轨磨耗更少、运维成本更低等显著优势。</w:t>
      </w:r>
      <w:r w:rsidR="000452FC">
        <w:rPr>
          <w:rFonts w:asciiTheme="minorEastAsia" w:eastAsiaTheme="minorEastAsia" w:hAnsiTheme="minorEastAsia" w:hint="eastAsia"/>
        </w:rPr>
        <w:t>据悉，</w:t>
      </w:r>
      <w:r w:rsidR="000452FC" w:rsidRPr="000452FC">
        <w:rPr>
          <w:rFonts w:asciiTheme="minorEastAsia" w:eastAsiaTheme="minorEastAsia" w:hAnsiTheme="minorEastAsia" w:hint="eastAsia"/>
        </w:rPr>
        <w:t>中复神鹰、光威复材</w:t>
      </w:r>
      <w:r w:rsidR="00BB2E03">
        <w:rPr>
          <w:rFonts w:asciiTheme="minorEastAsia" w:eastAsiaTheme="minorEastAsia" w:hAnsiTheme="minorEastAsia" w:hint="eastAsia"/>
        </w:rPr>
        <w:t>等</w:t>
      </w:r>
      <w:r w:rsidR="000452FC">
        <w:rPr>
          <w:rFonts w:asciiTheme="minorEastAsia" w:eastAsiaTheme="minorEastAsia" w:hAnsiTheme="minorEastAsia" w:hint="eastAsia"/>
        </w:rPr>
        <w:t>提供了碳纤维</w:t>
      </w:r>
      <w:r w:rsidR="00BB2E03">
        <w:rPr>
          <w:rFonts w:asciiTheme="minorEastAsia" w:eastAsiaTheme="minorEastAsia" w:hAnsiTheme="minorEastAsia" w:hint="eastAsia"/>
        </w:rPr>
        <w:t>及其相关</w:t>
      </w:r>
      <w:r w:rsidR="000452FC">
        <w:rPr>
          <w:rFonts w:asciiTheme="minorEastAsia" w:eastAsiaTheme="minorEastAsia" w:hAnsiTheme="minorEastAsia" w:hint="eastAsia"/>
        </w:rPr>
        <w:t>材料。</w:t>
      </w:r>
    </w:p>
    <w:p w14:paraId="4B165C1F" w14:textId="77777777" w:rsidR="00124B66" w:rsidRDefault="00124B66">
      <w:pPr>
        <w:widowControl w:val="0"/>
        <w:spacing w:line="360" w:lineRule="auto"/>
        <w:jc w:val="both"/>
        <w:rPr>
          <w:rFonts w:asciiTheme="minorEastAsia" w:eastAsiaTheme="minorEastAsia" w:hAnsiTheme="minorEastAsia" w:hint="eastAsia"/>
        </w:rPr>
      </w:pPr>
    </w:p>
    <w:p w14:paraId="445B235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767BF3B" w14:textId="7D3CB387" w:rsidR="00124B66" w:rsidRDefault="0066292B">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8916EF" w:rsidRPr="008916EF">
        <w:rPr>
          <w:rFonts w:asciiTheme="minorEastAsia" w:eastAsiaTheme="minorEastAsia" w:hAnsiTheme="minorEastAsia" w:hint="eastAsia"/>
        </w:rPr>
        <w:t>央行：今年将落实好适度宽松的货币政策</w:t>
      </w:r>
    </w:p>
    <w:p w14:paraId="62203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94E12C7" w14:textId="1CC0403A" w:rsidR="00124B66" w:rsidRDefault="008916EF">
      <w:pPr>
        <w:spacing w:line="360" w:lineRule="auto"/>
        <w:jc w:val="both"/>
        <w:rPr>
          <w:rFonts w:asciiTheme="minorEastAsia" w:eastAsiaTheme="minorEastAsia" w:hAnsiTheme="minorEastAsia" w:hint="eastAsia"/>
        </w:rPr>
      </w:pPr>
      <w:r w:rsidRPr="008916EF">
        <w:rPr>
          <w:rFonts w:asciiTheme="minorEastAsia" w:eastAsiaTheme="minorEastAsia" w:hAnsiTheme="minorEastAsia" w:hint="eastAsia"/>
        </w:rPr>
        <w:t>国务院新闻办公室1月14日下午举行“中国经济高质量发展成效”系列新闻发布会，介绍金融支持经济高质量发展有关情况。按照中央“实施更加积极有为的宏观政策”要求，人民银行今年将落实好适度宽松的货币政策。下阶段，宏观经济政策还将进一步强化逆周期调节，人民银行将根据国内外经济金融形势和金融市场运行情况，择机调整优化政策力度和节奏，支持实现全年经济社会发展目标。</w:t>
      </w:r>
    </w:p>
    <w:p w14:paraId="25669503" w14:textId="77777777" w:rsidR="007407EC" w:rsidRDefault="007407EC">
      <w:pPr>
        <w:spacing w:line="360" w:lineRule="auto"/>
        <w:jc w:val="both"/>
        <w:rPr>
          <w:rFonts w:asciiTheme="minorEastAsia" w:eastAsiaTheme="minorEastAsia" w:hAnsiTheme="minorEastAsia" w:hint="eastAsia"/>
        </w:rPr>
      </w:pPr>
    </w:p>
    <w:p w14:paraId="6B6F48B0"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4C1D392C" w14:textId="35408E6A" w:rsidR="00BA7119" w:rsidRPr="00BA7119" w:rsidRDefault="00BA7119" w:rsidP="00BA7119">
      <w:pPr>
        <w:spacing w:line="360" w:lineRule="auto"/>
        <w:jc w:val="both"/>
        <w:rPr>
          <w:rFonts w:asciiTheme="minorEastAsia" w:eastAsiaTheme="minorEastAsia" w:hAnsiTheme="minorEastAsia" w:hint="eastAsia"/>
        </w:rPr>
      </w:pPr>
      <w:r w:rsidRPr="00BA7119">
        <w:rPr>
          <w:rFonts w:asciiTheme="minorEastAsia" w:eastAsiaTheme="minorEastAsia" w:hAnsiTheme="minorEastAsia" w:hint="eastAsia"/>
        </w:rPr>
        <w:t>暴风雨结束后，你不会记得自己是怎样活下来的，你甚至不确定暴风雨</w:t>
      </w:r>
      <w:r>
        <w:rPr>
          <w:rFonts w:hint="eastAsia"/>
        </w:rPr>
        <w:t>真</w:t>
      </w:r>
      <w:r w:rsidRPr="00BA7119">
        <w:rPr>
          <w:rFonts w:asciiTheme="minorEastAsia" w:eastAsiaTheme="minorEastAsia" w:hAnsiTheme="minorEastAsia" w:hint="eastAsia"/>
        </w:rPr>
        <w:t>的结束了。但有一件事是确定的:当你穿过了暴风雨，你就不再是原来那个人。</w:t>
      </w:r>
    </w:p>
    <w:p w14:paraId="0858FF29" w14:textId="2EDD8ED4"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BA7119" w:rsidRPr="00BA7119">
        <w:rPr>
          <w:rFonts w:asciiTheme="minorEastAsia" w:eastAsiaTheme="minorEastAsia" w:hAnsiTheme="minorEastAsia"/>
        </w:rPr>
        <w:t>村上春树</w:t>
      </w:r>
      <w:r w:rsidR="00BA7119" w:rsidRPr="00BA7119">
        <w:rPr>
          <w:rFonts w:asciiTheme="minorEastAsia" w:eastAsiaTheme="minorEastAsia" w:hAnsiTheme="minorEastAsia" w:hint="eastAsia"/>
        </w:rPr>
        <w:t>《海边的卡夫卡》</w:t>
      </w:r>
    </w:p>
    <w:p w14:paraId="59417C58" w14:textId="77777777" w:rsidR="00124B66" w:rsidRDefault="00124B66">
      <w:pPr>
        <w:spacing w:line="360" w:lineRule="auto"/>
        <w:jc w:val="both"/>
        <w:rPr>
          <w:rFonts w:asciiTheme="minorEastAsia" w:eastAsiaTheme="minorEastAsia" w:hAnsiTheme="minorEastAsia" w:hint="eastAsia"/>
        </w:rPr>
      </w:pPr>
    </w:p>
    <w:p w14:paraId="404C1B81"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42C7EE0B" w14:textId="622BCCA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546CD9">
        <w:rPr>
          <w:rFonts w:asciiTheme="minorEastAsia" w:eastAsiaTheme="minorEastAsia" w:hAnsiTheme="minorEastAsia" w:hint="eastAsia"/>
        </w:rPr>
        <w:t xml:space="preserve"> </w:t>
      </w:r>
      <w:r w:rsidR="001702FE" w:rsidRPr="001702FE">
        <w:rPr>
          <w:rFonts w:asciiTheme="minorEastAsia" w:eastAsiaTheme="minorEastAsia" w:hAnsiTheme="minorEastAsia" w:hint="eastAsia"/>
        </w:rPr>
        <w:t>全涤贡缎面料节后销势乐观</w:t>
      </w:r>
    </w:p>
    <w:p w14:paraId="0B03EF1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32F71976" w14:textId="48947452" w:rsidR="001702FE" w:rsidRPr="001702FE" w:rsidRDefault="001702FE" w:rsidP="001702FE">
      <w:pPr>
        <w:spacing w:line="360" w:lineRule="auto"/>
        <w:jc w:val="both"/>
        <w:rPr>
          <w:rFonts w:asciiTheme="minorEastAsia" w:eastAsiaTheme="minorEastAsia" w:hAnsiTheme="minorEastAsia" w:hint="eastAsia"/>
        </w:rPr>
      </w:pPr>
      <w:r w:rsidRPr="001702FE">
        <w:rPr>
          <w:rFonts w:asciiTheme="minorEastAsia" w:eastAsiaTheme="minorEastAsia" w:hAnsiTheme="minorEastAsia" w:hint="eastAsia"/>
        </w:rPr>
        <w:t>该面料经线涤纶大有光FDY</w:t>
      </w:r>
      <w:r>
        <w:rPr>
          <w:rFonts w:asciiTheme="minorEastAsia" w:eastAsiaTheme="minorEastAsia" w:hAnsiTheme="minorEastAsia" w:hint="eastAsia"/>
        </w:rPr>
        <w:t xml:space="preserve"> </w:t>
      </w:r>
      <w:r w:rsidRPr="001702FE">
        <w:rPr>
          <w:rFonts w:asciiTheme="minorEastAsia" w:eastAsiaTheme="minorEastAsia" w:hAnsiTheme="minorEastAsia" w:hint="eastAsia"/>
        </w:rPr>
        <w:t>75D与纬线涤纶DTY</w:t>
      </w:r>
      <w:r>
        <w:rPr>
          <w:rFonts w:asciiTheme="minorEastAsia" w:eastAsiaTheme="minorEastAsia" w:hAnsiTheme="minorEastAsia" w:hint="eastAsia"/>
        </w:rPr>
        <w:t xml:space="preserve"> </w:t>
      </w:r>
      <w:r w:rsidRPr="001702FE">
        <w:rPr>
          <w:rFonts w:asciiTheme="minorEastAsia" w:eastAsiaTheme="minorEastAsia" w:hAnsiTheme="minorEastAsia" w:hint="eastAsia"/>
        </w:rPr>
        <w:t>150D+氨纶丝40D)为原料，按16*5*30的规格，选用五枚组织在喷水织机上织造而成，工艺别具一格，染整技术先进，布面风格清新自然，质量上乘无可挑剔。该面料具有涤纶织物抗皱性好与悬垂性佳。其布面幅宽为160cm，每米布约重120克，现上市每米坯布成交价在4.00元左右。该面料既可制作床罩、窗帘，又可制成婚纱装与民族</w:t>
      </w:r>
      <w:r>
        <w:rPr>
          <w:rFonts w:asciiTheme="minorEastAsia" w:eastAsiaTheme="minorEastAsia" w:hAnsiTheme="minorEastAsia" w:hint="eastAsia"/>
        </w:rPr>
        <w:t>服</w:t>
      </w:r>
      <w:r w:rsidRPr="001702FE">
        <w:rPr>
          <w:rFonts w:asciiTheme="minorEastAsia" w:eastAsiaTheme="minorEastAsia" w:hAnsiTheme="minorEastAsia" w:hint="eastAsia"/>
        </w:rPr>
        <w:t>装等。</w:t>
      </w:r>
      <w:r>
        <w:rPr>
          <w:rFonts w:asciiTheme="minorEastAsia" w:eastAsiaTheme="minorEastAsia" w:hAnsiTheme="minorEastAsia" w:hint="eastAsia"/>
        </w:rPr>
        <w:t>该面料</w:t>
      </w:r>
      <w:r w:rsidRPr="001702FE">
        <w:rPr>
          <w:rFonts w:asciiTheme="minorEastAsia" w:eastAsiaTheme="minorEastAsia" w:hAnsiTheme="minorEastAsia" w:hint="eastAsia"/>
        </w:rPr>
        <w:t>颇受好评，既源于人们对其靓丽外观的青睐，又出自对其性能的钟爱</w:t>
      </w:r>
      <w:r w:rsidR="00CD20CB">
        <w:rPr>
          <w:rFonts w:asciiTheme="minorEastAsia" w:eastAsiaTheme="minorEastAsia" w:hAnsiTheme="minorEastAsia" w:hint="eastAsia"/>
        </w:rPr>
        <w:t>；</w:t>
      </w:r>
      <w:r w:rsidRPr="001702FE">
        <w:rPr>
          <w:rFonts w:asciiTheme="minorEastAsia" w:eastAsiaTheme="minorEastAsia" w:hAnsiTheme="minorEastAsia" w:hint="eastAsia"/>
        </w:rPr>
        <w:t>除此之外，其售价低廉，寻常百姓易于接受也是一个重要因素。</w:t>
      </w:r>
    </w:p>
    <w:p w14:paraId="3C5855BD" w14:textId="77777777" w:rsidR="00124B66" w:rsidRDefault="00124B66">
      <w:pPr>
        <w:spacing w:line="360" w:lineRule="auto"/>
        <w:jc w:val="both"/>
        <w:rPr>
          <w:rFonts w:asciiTheme="minorEastAsia" w:eastAsiaTheme="minorEastAsia" w:hAnsiTheme="minorEastAsia" w:hint="eastAsia"/>
        </w:rPr>
      </w:pPr>
    </w:p>
    <w:p w14:paraId="23DE0688"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D57716" w14:paraId="532100CC" w14:textId="77777777" w:rsidTr="00D57716">
        <w:trPr>
          <w:trHeight w:val="375"/>
        </w:trPr>
        <w:tc>
          <w:tcPr>
            <w:tcW w:w="2904" w:type="pct"/>
            <w:shd w:val="clear" w:color="auto" w:fill="auto"/>
            <w:vAlign w:val="center"/>
          </w:tcPr>
          <w:p w14:paraId="55F186EB" w14:textId="4F1C06E5" w:rsidR="00D57716" w:rsidRDefault="00D57716" w:rsidP="00BE1664">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250EEF">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2DD1C881" w14:textId="0D577024" w:rsidR="00D57716" w:rsidRDefault="00D57716" w:rsidP="00BE1664">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1月16日</w:t>
            </w:r>
            <w:r w:rsidR="00250EEF">
              <w:rPr>
                <w:rFonts w:asciiTheme="minorEastAsia" w:eastAsiaTheme="minorEastAsia" w:hAnsiTheme="minorEastAsia" w:hint="eastAsia"/>
                <w:b/>
                <w:bCs/>
                <w:sz w:val="21"/>
                <w:szCs w:val="21"/>
              </w:rPr>
              <w:t xml:space="preserve"> </w:t>
            </w:r>
          </w:p>
        </w:tc>
        <w:tc>
          <w:tcPr>
            <w:tcW w:w="760" w:type="pct"/>
            <w:shd w:val="clear" w:color="auto" w:fill="auto"/>
            <w:vAlign w:val="center"/>
          </w:tcPr>
          <w:p w14:paraId="4B13D6B7" w14:textId="77777777" w:rsidR="00D57716" w:rsidRDefault="00D57716" w:rsidP="00BE1664">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D57716" w14:paraId="090EE452" w14:textId="77777777" w:rsidTr="00D57716">
        <w:trPr>
          <w:trHeight w:val="285"/>
        </w:trPr>
        <w:tc>
          <w:tcPr>
            <w:tcW w:w="2904" w:type="pct"/>
            <w:shd w:val="clear" w:color="auto" w:fill="auto"/>
            <w:noWrap/>
            <w:vAlign w:val="bottom"/>
          </w:tcPr>
          <w:p w14:paraId="3428758A" w14:textId="01414FF8"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250EEF">
              <w:rPr>
                <w:rFonts w:asciiTheme="minorEastAsia" w:eastAsiaTheme="minorEastAsia" w:hAnsiTheme="minorEastAsia" w:hint="eastAsia"/>
                <w:sz w:val="21"/>
                <w:szCs w:val="21"/>
              </w:rPr>
              <w:t xml:space="preserve"> </w:t>
            </w:r>
          </w:p>
        </w:tc>
        <w:tc>
          <w:tcPr>
            <w:tcW w:w="1336" w:type="pct"/>
            <w:vAlign w:val="bottom"/>
          </w:tcPr>
          <w:p w14:paraId="0F320A66" w14:textId="38826F82" w:rsidR="00D57716" w:rsidRDefault="00D57716" w:rsidP="00BE1664">
            <w:pPr>
              <w:jc w:val="center"/>
              <w:textAlignment w:val="bottom"/>
              <w:rPr>
                <w:rFonts w:asciiTheme="minorEastAsia" w:eastAsiaTheme="minorEastAsia" w:hAnsiTheme="minorEastAsia" w:hint="eastAsia"/>
                <w:sz w:val="21"/>
                <w:szCs w:val="21"/>
              </w:rPr>
            </w:pPr>
            <w:r>
              <w:rPr>
                <w:rFonts w:hint="eastAsia"/>
                <w:color w:val="000000"/>
                <w:sz w:val="21"/>
                <w:szCs w:val="21"/>
              </w:rPr>
              <w:t>887.67</w:t>
            </w:r>
            <w:r w:rsidR="00250EEF">
              <w:rPr>
                <w:rFonts w:hint="eastAsia"/>
                <w:color w:val="000000"/>
                <w:sz w:val="21"/>
                <w:szCs w:val="21"/>
              </w:rPr>
              <w:t xml:space="preserve"> </w:t>
            </w:r>
          </w:p>
        </w:tc>
        <w:tc>
          <w:tcPr>
            <w:tcW w:w="760" w:type="pct"/>
            <w:shd w:val="clear" w:color="auto" w:fill="auto"/>
            <w:noWrap/>
            <w:vAlign w:val="center"/>
          </w:tcPr>
          <w:p w14:paraId="72BE494C" w14:textId="77777777" w:rsidR="00D57716" w:rsidRDefault="00D57716" w:rsidP="00BE1664">
            <w:pPr>
              <w:jc w:val="center"/>
              <w:textAlignment w:val="center"/>
              <w:rPr>
                <w:rFonts w:asciiTheme="minorEastAsia" w:eastAsiaTheme="minorEastAsia" w:hAnsiTheme="minorEastAsia" w:hint="eastAsia"/>
                <w:sz w:val="21"/>
                <w:szCs w:val="21"/>
              </w:rPr>
            </w:pPr>
            <w:r>
              <w:rPr>
                <w:rFonts w:hint="eastAsia"/>
                <w:color w:val="000000"/>
                <w:sz w:val="21"/>
                <w:szCs w:val="21"/>
              </w:rPr>
              <w:t>50.34</w:t>
            </w:r>
          </w:p>
        </w:tc>
      </w:tr>
      <w:tr w:rsidR="00D57716" w14:paraId="4F2B668D" w14:textId="77777777" w:rsidTr="00D57716">
        <w:trPr>
          <w:trHeight w:val="285"/>
        </w:trPr>
        <w:tc>
          <w:tcPr>
            <w:tcW w:w="2904" w:type="pct"/>
            <w:shd w:val="clear" w:color="auto" w:fill="auto"/>
            <w:noWrap/>
            <w:vAlign w:val="bottom"/>
          </w:tcPr>
          <w:p w14:paraId="1B59CD12" w14:textId="41A5893A"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250EEF">
              <w:rPr>
                <w:rFonts w:asciiTheme="minorEastAsia" w:eastAsiaTheme="minorEastAsia" w:hAnsiTheme="minorEastAsia" w:hint="eastAsia"/>
                <w:sz w:val="21"/>
                <w:szCs w:val="21"/>
              </w:rPr>
              <w:t xml:space="preserve"> </w:t>
            </w:r>
          </w:p>
        </w:tc>
        <w:tc>
          <w:tcPr>
            <w:tcW w:w="1336" w:type="pct"/>
            <w:vAlign w:val="bottom"/>
          </w:tcPr>
          <w:p w14:paraId="5F1CF69E" w14:textId="7EFCAF2E" w:rsidR="00D57716" w:rsidRDefault="00D57716" w:rsidP="00BE1664">
            <w:pPr>
              <w:jc w:val="center"/>
              <w:textAlignment w:val="bottom"/>
              <w:rPr>
                <w:rFonts w:asciiTheme="minorEastAsia" w:eastAsiaTheme="minorEastAsia" w:hAnsiTheme="minorEastAsia" w:hint="eastAsia"/>
                <w:sz w:val="21"/>
                <w:szCs w:val="21"/>
              </w:rPr>
            </w:pPr>
            <w:r>
              <w:rPr>
                <w:rFonts w:hint="eastAsia"/>
                <w:color w:val="000000"/>
                <w:sz w:val="21"/>
                <w:szCs w:val="21"/>
              </w:rPr>
              <w:t>673</w:t>
            </w:r>
            <w:r w:rsidR="00250EEF">
              <w:rPr>
                <w:rFonts w:hint="eastAsia"/>
                <w:color w:val="000000"/>
                <w:sz w:val="21"/>
                <w:szCs w:val="21"/>
              </w:rPr>
              <w:t xml:space="preserve"> </w:t>
            </w:r>
          </w:p>
        </w:tc>
        <w:tc>
          <w:tcPr>
            <w:tcW w:w="760" w:type="pct"/>
            <w:shd w:val="clear" w:color="auto" w:fill="auto"/>
            <w:noWrap/>
            <w:vAlign w:val="center"/>
          </w:tcPr>
          <w:p w14:paraId="7CC5E692" w14:textId="77777777" w:rsidR="00D57716" w:rsidRDefault="00D57716" w:rsidP="00BE1664">
            <w:pPr>
              <w:jc w:val="center"/>
              <w:textAlignment w:val="center"/>
              <w:rPr>
                <w:rFonts w:asciiTheme="minorEastAsia" w:eastAsiaTheme="minorEastAsia" w:hAnsiTheme="minorEastAsia" w:hint="eastAsia"/>
                <w:sz w:val="21"/>
                <w:szCs w:val="21"/>
              </w:rPr>
            </w:pPr>
            <w:r>
              <w:rPr>
                <w:rFonts w:hint="eastAsia"/>
                <w:color w:val="000000"/>
                <w:sz w:val="21"/>
                <w:szCs w:val="21"/>
              </w:rPr>
              <w:t>34</w:t>
            </w:r>
          </w:p>
        </w:tc>
      </w:tr>
      <w:tr w:rsidR="00D57716" w14:paraId="20B1FFA1" w14:textId="77777777" w:rsidTr="00D57716">
        <w:trPr>
          <w:trHeight w:val="285"/>
        </w:trPr>
        <w:tc>
          <w:tcPr>
            <w:tcW w:w="2904" w:type="pct"/>
            <w:shd w:val="clear" w:color="auto" w:fill="auto"/>
            <w:noWrap/>
            <w:vAlign w:val="bottom"/>
          </w:tcPr>
          <w:p w14:paraId="4F09FE45" w14:textId="068E4F64"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250EEF">
              <w:rPr>
                <w:rFonts w:asciiTheme="minorEastAsia" w:eastAsiaTheme="minorEastAsia" w:hAnsiTheme="minorEastAsia" w:hint="eastAsia"/>
                <w:sz w:val="21"/>
                <w:szCs w:val="21"/>
              </w:rPr>
              <w:t xml:space="preserve"> </w:t>
            </w:r>
          </w:p>
        </w:tc>
        <w:tc>
          <w:tcPr>
            <w:tcW w:w="1336" w:type="pct"/>
            <w:vAlign w:val="bottom"/>
          </w:tcPr>
          <w:p w14:paraId="4D6C8F1B" w14:textId="3ED97990" w:rsidR="00D57716" w:rsidRDefault="00D57716" w:rsidP="00BE1664">
            <w:pPr>
              <w:jc w:val="center"/>
              <w:textAlignment w:val="bottom"/>
              <w:rPr>
                <w:rFonts w:asciiTheme="minorEastAsia" w:eastAsiaTheme="minorEastAsia" w:hAnsiTheme="minorEastAsia" w:hint="eastAsia"/>
                <w:sz w:val="21"/>
                <w:szCs w:val="21"/>
              </w:rPr>
            </w:pPr>
            <w:r>
              <w:rPr>
                <w:rFonts w:hint="eastAsia"/>
                <w:color w:val="000000"/>
                <w:sz w:val="21"/>
                <w:szCs w:val="21"/>
              </w:rPr>
              <w:t>5160</w:t>
            </w:r>
            <w:r w:rsidR="00250EEF">
              <w:rPr>
                <w:rFonts w:hint="eastAsia"/>
                <w:color w:val="000000"/>
                <w:sz w:val="21"/>
                <w:szCs w:val="21"/>
              </w:rPr>
              <w:t xml:space="preserve"> </w:t>
            </w:r>
          </w:p>
        </w:tc>
        <w:tc>
          <w:tcPr>
            <w:tcW w:w="760" w:type="pct"/>
            <w:shd w:val="clear" w:color="auto" w:fill="auto"/>
            <w:noWrap/>
            <w:vAlign w:val="center"/>
          </w:tcPr>
          <w:p w14:paraId="15B6CBB8" w14:textId="77777777" w:rsidR="00D57716" w:rsidRDefault="00D57716" w:rsidP="00BE1664">
            <w:pPr>
              <w:jc w:val="center"/>
              <w:textAlignment w:val="center"/>
              <w:rPr>
                <w:rFonts w:asciiTheme="minorEastAsia" w:eastAsiaTheme="minorEastAsia" w:hAnsiTheme="minorEastAsia" w:hint="eastAsia"/>
                <w:sz w:val="21"/>
                <w:szCs w:val="21"/>
              </w:rPr>
            </w:pPr>
            <w:r>
              <w:rPr>
                <w:rFonts w:hint="eastAsia"/>
                <w:color w:val="000000"/>
                <w:sz w:val="21"/>
                <w:szCs w:val="21"/>
              </w:rPr>
              <w:t>240</w:t>
            </w:r>
          </w:p>
        </w:tc>
      </w:tr>
      <w:tr w:rsidR="00D57716" w14:paraId="4F733D07" w14:textId="77777777" w:rsidTr="00D57716">
        <w:trPr>
          <w:trHeight w:val="285"/>
        </w:trPr>
        <w:tc>
          <w:tcPr>
            <w:tcW w:w="2904" w:type="pct"/>
            <w:shd w:val="clear" w:color="auto" w:fill="auto"/>
            <w:noWrap/>
            <w:vAlign w:val="bottom"/>
          </w:tcPr>
          <w:p w14:paraId="67A8764A" w14:textId="1C885BB0"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250EEF">
              <w:rPr>
                <w:rFonts w:asciiTheme="minorEastAsia" w:eastAsiaTheme="minorEastAsia" w:hAnsiTheme="minorEastAsia" w:hint="eastAsia"/>
                <w:sz w:val="21"/>
                <w:szCs w:val="21"/>
              </w:rPr>
              <w:t xml:space="preserve"> </w:t>
            </w:r>
          </w:p>
        </w:tc>
        <w:tc>
          <w:tcPr>
            <w:tcW w:w="1336" w:type="pct"/>
            <w:vAlign w:val="bottom"/>
          </w:tcPr>
          <w:p w14:paraId="44CED491" w14:textId="38195AE9" w:rsidR="00D57716" w:rsidRDefault="00D57716" w:rsidP="00BE1664">
            <w:pPr>
              <w:jc w:val="center"/>
              <w:textAlignment w:val="bottom"/>
              <w:rPr>
                <w:rFonts w:asciiTheme="minorEastAsia" w:eastAsiaTheme="minorEastAsia" w:hAnsiTheme="minorEastAsia" w:hint="eastAsia"/>
                <w:sz w:val="21"/>
                <w:szCs w:val="21"/>
              </w:rPr>
            </w:pPr>
            <w:r>
              <w:rPr>
                <w:rFonts w:hint="eastAsia"/>
                <w:color w:val="000000"/>
                <w:sz w:val="21"/>
                <w:szCs w:val="21"/>
              </w:rPr>
              <w:t>552</w:t>
            </w:r>
            <w:r w:rsidR="00250EEF">
              <w:rPr>
                <w:rFonts w:hint="eastAsia"/>
                <w:color w:val="000000"/>
                <w:sz w:val="21"/>
                <w:szCs w:val="21"/>
              </w:rPr>
              <w:t xml:space="preserve"> </w:t>
            </w:r>
          </w:p>
        </w:tc>
        <w:tc>
          <w:tcPr>
            <w:tcW w:w="760" w:type="pct"/>
            <w:shd w:val="clear" w:color="auto" w:fill="auto"/>
            <w:noWrap/>
            <w:vAlign w:val="center"/>
          </w:tcPr>
          <w:p w14:paraId="7D4EB499" w14:textId="77777777" w:rsidR="00D57716" w:rsidRDefault="00D57716" w:rsidP="00BE1664">
            <w:pPr>
              <w:jc w:val="center"/>
              <w:textAlignment w:val="center"/>
              <w:rPr>
                <w:rFonts w:asciiTheme="minorEastAsia" w:eastAsiaTheme="minorEastAsia" w:hAnsiTheme="minorEastAsia" w:hint="eastAsia"/>
                <w:sz w:val="21"/>
                <w:szCs w:val="21"/>
              </w:rPr>
            </w:pPr>
            <w:r>
              <w:rPr>
                <w:rFonts w:hint="eastAsia"/>
                <w:color w:val="000000"/>
                <w:sz w:val="21"/>
                <w:szCs w:val="21"/>
              </w:rPr>
              <w:t>12</w:t>
            </w:r>
          </w:p>
        </w:tc>
      </w:tr>
      <w:tr w:rsidR="00D57716" w14:paraId="716A719C" w14:textId="77777777" w:rsidTr="00D57716">
        <w:trPr>
          <w:trHeight w:val="285"/>
        </w:trPr>
        <w:tc>
          <w:tcPr>
            <w:tcW w:w="2904" w:type="pct"/>
            <w:shd w:val="clear" w:color="auto" w:fill="auto"/>
            <w:noWrap/>
            <w:vAlign w:val="bottom"/>
          </w:tcPr>
          <w:p w14:paraId="12F921AB" w14:textId="363236CB"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250EEF">
              <w:rPr>
                <w:rFonts w:asciiTheme="minorEastAsia" w:eastAsiaTheme="minorEastAsia" w:hAnsiTheme="minorEastAsia" w:hint="eastAsia"/>
                <w:sz w:val="21"/>
                <w:szCs w:val="21"/>
              </w:rPr>
              <w:t xml:space="preserve"> </w:t>
            </w:r>
          </w:p>
        </w:tc>
        <w:tc>
          <w:tcPr>
            <w:tcW w:w="1336" w:type="pct"/>
            <w:vAlign w:val="bottom"/>
          </w:tcPr>
          <w:p w14:paraId="7A8D54B7" w14:textId="3FC16F11" w:rsidR="00D57716" w:rsidRDefault="00D57716" w:rsidP="00BE1664">
            <w:pPr>
              <w:jc w:val="center"/>
              <w:textAlignment w:val="bottom"/>
              <w:rPr>
                <w:rFonts w:hint="eastAsia"/>
                <w:color w:val="000000"/>
                <w:sz w:val="21"/>
                <w:szCs w:val="21"/>
              </w:rPr>
            </w:pPr>
            <w:r>
              <w:rPr>
                <w:rFonts w:hint="eastAsia"/>
                <w:color w:val="000000"/>
                <w:sz w:val="21"/>
                <w:szCs w:val="21"/>
              </w:rPr>
              <w:t>4857</w:t>
            </w:r>
            <w:r w:rsidR="00250EEF">
              <w:rPr>
                <w:rFonts w:hint="eastAsia"/>
                <w:color w:val="000000"/>
                <w:sz w:val="21"/>
                <w:szCs w:val="21"/>
              </w:rPr>
              <w:t xml:space="preserve"> </w:t>
            </w:r>
          </w:p>
        </w:tc>
        <w:tc>
          <w:tcPr>
            <w:tcW w:w="760" w:type="pct"/>
            <w:shd w:val="clear" w:color="auto" w:fill="auto"/>
            <w:noWrap/>
            <w:vAlign w:val="center"/>
          </w:tcPr>
          <w:p w14:paraId="33918A11" w14:textId="77777777" w:rsidR="00D57716" w:rsidRDefault="00D57716" w:rsidP="00BE1664">
            <w:pPr>
              <w:jc w:val="center"/>
              <w:textAlignment w:val="center"/>
              <w:rPr>
                <w:rFonts w:hint="eastAsia"/>
                <w:color w:val="000000"/>
                <w:sz w:val="21"/>
                <w:szCs w:val="21"/>
              </w:rPr>
            </w:pPr>
            <w:r>
              <w:rPr>
                <w:rFonts w:hint="eastAsia"/>
                <w:color w:val="000000"/>
                <w:sz w:val="21"/>
                <w:szCs w:val="21"/>
              </w:rPr>
              <w:t>117</w:t>
            </w:r>
          </w:p>
        </w:tc>
      </w:tr>
      <w:tr w:rsidR="00D57716" w14:paraId="0372FBE4" w14:textId="77777777" w:rsidTr="00D57716">
        <w:trPr>
          <w:trHeight w:val="285"/>
        </w:trPr>
        <w:tc>
          <w:tcPr>
            <w:tcW w:w="2904" w:type="pct"/>
            <w:shd w:val="clear" w:color="auto" w:fill="auto"/>
            <w:noWrap/>
            <w:vAlign w:val="bottom"/>
          </w:tcPr>
          <w:p w14:paraId="1B9559CC" w14:textId="3F6CEB01"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250EEF">
              <w:rPr>
                <w:rFonts w:asciiTheme="minorEastAsia" w:eastAsiaTheme="minorEastAsia" w:hAnsiTheme="minorEastAsia" w:hint="eastAsia"/>
                <w:sz w:val="21"/>
                <w:szCs w:val="21"/>
              </w:rPr>
              <w:t xml:space="preserve"> </w:t>
            </w:r>
          </w:p>
        </w:tc>
        <w:tc>
          <w:tcPr>
            <w:tcW w:w="1336" w:type="pct"/>
            <w:vAlign w:val="bottom"/>
          </w:tcPr>
          <w:p w14:paraId="4BA29EC8" w14:textId="7ACEB185" w:rsidR="00D57716" w:rsidRDefault="00D57716" w:rsidP="00BE1664">
            <w:pPr>
              <w:jc w:val="center"/>
              <w:textAlignment w:val="bottom"/>
              <w:rPr>
                <w:rFonts w:hint="eastAsia"/>
                <w:color w:val="000000"/>
                <w:sz w:val="21"/>
                <w:szCs w:val="21"/>
              </w:rPr>
            </w:pPr>
            <w:r>
              <w:rPr>
                <w:rFonts w:hint="eastAsia"/>
                <w:color w:val="000000"/>
                <w:sz w:val="21"/>
                <w:szCs w:val="21"/>
              </w:rPr>
              <w:t>6400</w:t>
            </w:r>
            <w:r w:rsidR="00250EEF">
              <w:rPr>
                <w:rFonts w:hint="eastAsia"/>
                <w:color w:val="000000"/>
                <w:sz w:val="21"/>
                <w:szCs w:val="21"/>
              </w:rPr>
              <w:t xml:space="preserve"> </w:t>
            </w:r>
          </w:p>
        </w:tc>
        <w:tc>
          <w:tcPr>
            <w:tcW w:w="760" w:type="pct"/>
            <w:shd w:val="clear" w:color="auto" w:fill="auto"/>
            <w:noWrap/>
            <w:vAlign w:val="center"/>
          </w:tcPr>
          <w:p w14:paraId="27F1D487" w14:textId="77777777" w:rsidR="00D57716" w:rsidRDefault="00D57716" w:rsidP="00BE1664">
            <w:pPr>
              <w:jc w:val="center"/>
              <w:textAlignment w:val="center"/>
              <w:rPr>
                <w:rFonts w:hint="eastAsia"/>
                <w:color w:val="000000"/>
                <w:sz w:val="21"/>
                <w:szCs w:val="21"/>
              </w:rPr>
            </w:pPr>
            <w:r>
              <w:rPr>
                <w:rFonts w:hint="eastAsia"/>
                <w:color w:val="000000"/>
                <w:sz w:val="21"/>
                <w:szCs w:val="21"/>
              </w:rPr>
              <w:t>270</w:t>
            </w:r>
          </w:p>
        </w:tc>
      </w:tr>
      <w:tr w:rsidR="00D57716" w14:paraId="4AC1A55F" w14:textId="77777777" w:rsidTr="00D57716">
        <w:trPr>
          <w:trHeight w:val="285"/>
        </w:trPr>
        <w:tc>
          <w:tcPr>
            <w:tcW w:w="2904" w:type="pct"/>
            <w:shd w:val="clear" w:color="auto" w:fill="auto"/>
            <w:noWrap/>
            <w:vAlign w:val="bottom"/>
          </w:tcPr>
          <w:p w14:paraId="6D35F9D2" w14:textId="5080565C"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250EEF">
              <w:rPr>
                <w:rFonts w:asciiTheme="minorEastAsia" w:eastAsiaTheme="minorEastAsia" w:hAnsiTheme="minorEastAsia" w:hint="eastAsia"/>
                <w:sz w:val="21"/>
                <w:szCs w:val="21"/>
              </w:rPr>
              <w:t xml:space="preserve"> </w:t>
            </w:r>
          </w:p>
        </w:tc>
        <w:tc>
          <w:tcPr>
            <w:tcW w:w="1336" w:type="pct"/>
            <w:vAlign w:val="bottom"/>
          </w:tcPr>
          <w:p w14:paraId="4ABDDCA2" w14:textId="667D2D0E" w:rsidR="00D57716" w:rsidRDefault="00D57716" w:rsidP="00BE1664">
            <w:pPr>
              <w:jc w:val="center"/>
              <w:textAlignment w:val="bottom"/>
              <w:rPr>
                <w:rFonts w:hint="eastAsia"/>
                <w:color w:val="000000"/>
                <w:sz w:val="21"/>
                <w:szCs w:val="21"/>
              </w:rPr>
            </w:pPr>
            <w:r>
              <w:rPr>
                <w:rFonts w:hint="eastAsia"/>
                <w:color w:val="000000"/>
                <w:sz w:val="21"/>
                <w:szCs w:val="21"/>
              </w:rPr>
              <w:t>6390</w:t>
            </w:r>
            <w:r w:rsidR="00250EEF">
              <w:rPr>
                <w:rFonts w:hint="eastAsia"/>
                <w:color w:val="000000"/>
                <w:sz w:val="21"/>
                <w:szCs w:val="21"/>
              </w:rPr>
              <w:t xml:space="preserve"> </w:t>
            </w:r>
          </w:p>
        </w:tc>
        <w:tc>
          <w:tcPr>
            <w:tcW w:w="760" w:type="pct"/>
            <w:shd w:val="clear" w:color="auto" w:fill="auto"/>
            <w:noWrap/>
            <w:vAlign w:val="center"/>
          </w:tcPr>
          <w:p w14:paraId="786EB924" w14:textId="77777777" w:rsidR="00D57716" w:rsidRDefault="00D57716" w:rsidP="00BE1664">
            <w:pPr>
              <w:jc w:val="center"/>
              <w:textAlignment w:val="center"/>
              <w:rPr>
                <w:rFonts w:hint="eastAsia"/>
                <w:color w:val="000000"/>
                <w:sz w:val="21"/>
                <w:szCs w:val="21"/>
              </w:rPr>
            </w:pPr>
            <w:r>
              <w:rPr>
                <w:rFonts w:hint="eastAsia"/>
                <w:color w:val="000000"/>
                <w:sz w:val="21"/>
                <w:szCs w:val="21"/>
              </w:rPr>
              <w:t>180</w:t>
            </w:r>
          </w:p>
        </w:tc>
      </w:tr>
      <w:tr w:rsidR="00D57716" w14:paraId="4A06A78E" w14:textId="77777777" w:rsidTr="00D57716">
        <w:trPr>
          <w:trHeight w:val="285"/>
        </w:trPr>
        <w:tc>
          <w:tcPr>
            <w:tcW w:w="2904" w:type="pct"/>
            <w:shd w:val="clear" w:color="auto" w:fill="auto"/>
            <w:noWrap/>
            <w:vAlign w:val="bottom"/>
          </w:tcPr>
          <w:p w14:paraId="01F1FAC4" w14:textId="667DEED2"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涤纶短纤</w:t>
            </w:r>
            <w:r w:rsidR="00250EEF">
              <w:rPr>
                <w:rFonts w:asciiTheme="minorEastAsia" w:eastAsiaTheme="minorEastAsia" w:hAnsiTheme="minorEastAsia" w:hint="eastAsia"/>
                <w:sz w:val="21"/>
                <w:szCs w:val="21"/>
              </w:rPr>
              <w:t xml:space="preserve"> </w:t>
            </w:r>
          </w:p>
        </w:tc>
        <w:tc>
          <w:tcPr>
            <w:tcW w:w="1336" w:type="pct"/>
            <w:vAlign w:val="bottom"/>
          </w:tcPr>
          <w:p w14:paraId="3B2DEF18" w14:textId="6B366818" w:rsidR="00D57716" w:rsidRDefault="00D57716" w:rsidP="00BE1664">
            <w:pPr>
              <w:jc w:val="center"/>
              <w:textAlignment w:val="bottom"/>
              <w:rPr>
                <w:rFonts w:hint="eastAsia"/>
                <w:color w:val="000000"/>
                <w:sz w:val="21"/>
                <w:szCs w:val="21"/>
              </w:rPr>
            </w:pPr>
            <w:r>
              <w:rPr>
                <w:rFonts w:hint="eastAsia"/>
                <w:color w:val="000000"/>
                <w:sz w:val="21"/>
                <w:szCs w:val="21"/>
              </w:rPr>
              <w:t>7110</w:t>
            </w:r>
            <w:r w:rsidR="00250EEF">
              <w:rPr>
                <w:rFonts w:hint="eastAsia"/>
                <w:color w:val="000000"/>
                <w:sz w:val="21"/>
                <w:szCs w:val="21"/>
              </w:rPr>
              <w:t xml:space="preserve"> </w:t>
            </w:r>
          </w:p>
        </w:tc>
        <w:tc>
          <w:tcPr>
            <w:tcW w:w="760" w:type="pct"/>
            <w:shd w:val="clear" w:color="auto" w:fill="auto"/>
            <w:noWrap/>
            <w:vAlign w:val="center"/>
          </w:tcPr>
          <w:p w14:paraId="12BF254D" w14:textId="77777777" w:rsidR="00D57716" w:rsidRDefault="00D57716" w:rsidP="00BE1664">
            <w:pPr>
              <w:jc w:val="center"/>
              <w:textAlignment w:val="center"/>
              <w:rPr>
                <w:rFonts w:hint="eastAsia"/>
                <w:color w:val="000000"/>
                <w:sz w:val="21"/>
                <w:szCs w:val="21"/>
              </w:rPr>
            </w:pPr>
            <w:r>
              <w:rPr>
                <w:rFonts w:hint="eastAsia"/>
                <w:color w:val="000000"/>
                <w:sz w:val="21"/>
                <w:szCs w:val="21"/>
              </w:rPr>
              <w:t>170</w:t>
            </w:r>
          </w:p>
        </w:tc>
      </w:tr>
      <w:tr w:rsidR="00D57716" w14:paraId="7C5847F7" w14:textId="77777777" w:rsidTr="00D57716">
        <w:trPr>
          <w:trHeight w:val="285"/>
        </w:trPr>
        <w:tc>
          <w:tcPr>
            <w:tcW w:w="2904" w:type="pct"/>
            <w:shd w:val="clear" w:color="auto" w:fill="auto"/>
            <w:noWrap/>
            <w:vAlign w:val="bottom"/>
          </w:tcPr>
          <w:p w14:paraId="7C56CF58" w14:textId="083FE19C"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再生高强低伸仿大化</w:t>
            </w:r>
            <w:r w:rsidR="00250EEF">
              <w:rPr>
                <w:rFonts w:asciiTheme="minorEastAsia" w:eastAsiaTheme="minorEastAsia" w:hAnsiTheme="minorEastAsia" w:hint="eastAsia"/>
                <w:sz w:val="21"/>
                <w:szCs w:val="21"/>
              </w:rPr>
              <w:t xml:space="preserve"> </w:t>
            </w:r>
          </w:p>
        </w:tc>
        <w:tc>
          <w:tcPr>
            <w:tcW w:w="1336" w:type="pct"/>
            <w:vAlign w:val="bottom"/>
          </w:tcPr>
          <w:p w14:paraId="295D5E3A" w14:textId="21446425" w:rsidR="00D57716" w:rsidRDefault="00D57716" w:rsidP="00BE1664">
            <w:pPr>
              <w:jc w:val="center"/>
              <w:textAlignment w:val="bottom"/>
              <w:rPr>
                <w:rFonts w:hint="eastAsia"/>
                <w:color w:val="000000"/>
                <w:sz w:val="21"/>
                <w:szCs w:val="21"/>
              </w:rPr>
            </w:pPr>
            <w:r>
              <w:rPr>
                <w:rFonts w:hint="eastAsia"/>
                <w:color w:val="000000"/>
                <w:sz w:val="21"/>
                <w:szCs w:val="21"/>
              </w:rPr>
              <w:t>6625</w:t>
            </w:r>
            <w:r w:rsidR="00250EEF">
              <w:rPr>
                <w:rFonts w:hint="eastAsia"/>
                <w:color w:val="000000"/>
                <w:sz w:val="21"/>
                <w:szCs w:val="21"/>
              </w:rPr>
              <w:t xml:space="preserve"> </w:t>
            </w:r>
          </w:p>
        </w:tc>
        <w:tc>
          <w:tcPr>
            <w:tcW w:w="760" w:type="pct"/>
            <w:shd w:val="clear" w:color="auto" w:fill="auto"/>
            <w:noWrap/>
            <w:vAlign w:val="center"/>
          </w:tcPr>
          <w:p w14:paraId="2E0E7982" w14:textId="77777777" w:rsidR="00D57716" w:rsidRDefault="00D57716" w:rsidP="00BE1664">
            <w:pPr>
              <w:jc w:val="center"/>
              <w:textAlignment w:val="center"/>
              <w:rPr>
                <w:rFonts w:hint="eastAsia"/>
                <w:color w:val="000000"/>
                <w:sz w:val="21"/>
                <w:szCs w:val="21"/>
              </w:rPr>
            </w:pPr>
            <w:r>
              <w:rPr>
                <w:rFonts w:hint="eastAsia"/>
                <w:color w:val="000000"/>
                <w:sz w:val="21"/>
                <w:szCs w:val="21"/>
              </w:rPr>
              <w:t>25</w:t>
            </w:r>
          </w:p>
        </w:tc>
      </w:tr>
      <w:tr w:rsidR="00D57716" w14:paraId="157451C5" w14:textId="77777777" w:rsidTr="00D57716">
        <w:trPr>
          <w:trHeight w:val="285"/>
        </w:trPr>
        <w:tc>
          <w:tcPr>
            <w:tcW w:w="2904" w:type="pct"/>
            <w:shd w:val="clear" w:color="auto" w:fill="auto"/>
            <w:noWrap/>
            <w:vAlign w:val="bottom"/>
          </w:tcPr>
          <w:p w14:paraId="61CDC378" w14:textId="15BEBFB1"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250EEF">
              <w:rPr>
                <w:rFonts w:asciiTheme="minorEastAsia" w:eastAsiaTheme="minorEastAsia" w:hAnsiTheme="minorEastAsia" w:hint="eastAsia"/>
                <w:sz w:val="21"/>
                <w:szCs w:val="21"/>
              </w:rPr>
              <w:t xml:space="preserve"> </w:t>
            </w:r>
          </w:p>
        </w:tc>
        <w:tc>
          <w:tcPr>
            <w:tcW w:w="1336" w:type="pct"/>
            <w:vAlign w:val="bottom"/>
          </w:tcPr>
          <w:p w14:paraId="2DD0AC6F" w14:textId="57C2A9FE" w:rsidR="00D57716" w:rsidRDefault="00D57716" w:rsidP="00BE1664">
            <w:pPr>
              <w:jc w:val="center"/>
              <w:textAlignment w:val="bottom"/>
              <w:rPr>
                <w:rFonts w:hint="eastAsia"/>
                <w:color w:val="000000"/>
                <w:sz w:val="21"/>
                <w:szCs w:val="21"/>
              </w:rPr>
            </w:pPr>
            <w:r>
              <w:rPr>
                <w:rFonts w:hint="eastAsia"/>
                <w:color w:val="000000"/>
                <w:sz w:val="21"/>
                <w:szCs w:val="21"/>
              </w:rPr>
              <w:t>7300</w:t>
            </w:r>
            <w:r w:rsidR="00250EEF">
              <w:rPr>
                <w:rFonts w:hint="eastAsia"/>
                <w:color w:val="000000"/>
                <w:sz w:val="21"/>
                <w:szCs w:val="21"/>
              </w:rPr>
              <w:t xml:space="preserve"> </w:t>
            </w:r>
          </w:p>
        </w:tc>
        <w:tc>
          <w:tcPr>
            <w:tcW w:w="760" w:type="pct"/>
            <w:shd w:val="clear" w:color="auto" w:fill="auto"/>
            <w:noWrap/>
            <w:vAlign w:val="center"/>
          </w:tcPr>
          <w:p w14:paraId="2FCAE307" w14:textId="77777777" w:rsidR="00D57716" w:rsidRDefault="00D57716" w:rsidP="00BE1664">
            <w:pPr>
              <w:jc w:val="center"/>
              <w:textAlignment w:val="center"/>
              <w:rPr>
                <w:rFonts w:hint="eastAsia"/>
                <w:color w:val="000000"/>
                <w:sz w:val="21"/>
                <w:szCs w:val="21"/>
              </w:rPr>
            </w:pPr>
            <w:r>
              <w:rPr>
                <w:rFonts w:hint="eastAsia"/>
                <w:color w:val="000000"/>
                <w:sz w:val="21"/>
                <w:szCs w:val="21"/>
              </w:rPr>
              <w:t>200</w:t>
            </w:r>
          </w:p>
        </w:tc>
      </w:tr>
      <w:tr w:rsidR="00D57716" w14:paraId="335BDE3C" w14:textId="77777777" w:rsidTr="00D57716">
        <w:trPr>
          <w:trHeight w:val="285"/>
        </w:trPr>
        <w:tc>
          <w:tcPr>
            <w:tcW w:w="2904" w:type="pct"/>
            <w:shd w:val="clear" w:color="auto" w:fill="auto"/>
            <w:noWrap/>
            <w:vAlign w:val="bottom"/>
          </w:tcPr>
          <w:p w14:paraId="2A71BE52" w14:textId="51CCAE9C"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250EEF">
              <w:rPr>
                <w:rFonts w:asciiTheme="minorEastAsia" w:eastAsiaTheme="minorEastAsia" w:hAnsiTheme="minorEastAsia" w:hint="eastAsia"/>
                <w:sz w:val="21"/>
                <w:szCs w:val="21"/>
              </w:rPr>
              <w:t xml:space="preserve"> </w:t>
            </w:r>
          </w:p>
        </w:tc>
        <w:tc>
          <w:tcPr>
            <w:tcW w:w="1336" w:type="pct"/>
            <w:vAlign w:val="bottom"/>
          </w:tcPr>
          <w:p w14:paraId="689F1BC4" w14:textId="62006B35" w:rsidR="00D57716" w:rsidRDefault="00D57716" w:rsidP="00BE1664">
            <w:pPr>
              <w:jc w:val="center"/>
              <w:textAlignment w:val="bottom"/>
              <w:rPr>
                <w:rFonts w:hint="eastAsia"/>
                <w:color w:val="000000"/>
                <w:sz w:val="21"/>
                <w:szCs w:val="21"/>
              </w:rPr>
            </w:pPr>
            <w:r>
              <w:rPr>
                <w:rFonts w:hint="eastAsia"/>
                <w:color w:val="000000"/>
                <w:sz w:val="21"/>
                <w:szCs w:val="21"/>
              </w:rPr>
              <w:t>7750</w:t>
            </w:r>
            <w:r w:rsidR="00250EEF">
              <w:rPr>
                <w:rFonts w:hint="eastAsia"/>
                <w:color w:val="000000"/>
                <w:sz w:val="21"/>
                <w:szCs w:val="21"/>
              </w:rPr>
              <w:t xml:space="preserve"> </w:t>
            </w:r>
          </w:p>
        </w:tc>
        <w:tc>
          <w:tcPr>
            <w:tcW w:w="760" w:type="pct"/>
            <w:shd w:val="clear" w:color="auto" w:fill="auto"/>
            <w:noWrap/>
            <w:vAlign w:val="center"/>
          </w:tcPr>
          <w:p w14:paraId="7FC49382" w14:textId="77777777" w:rsidR="00D57716" w:rsidRDefault="00D57716" w:rsidP="00BE1664">
            <w:pPr>
              <w:jc w:val="center"/>
              <w:textAlignment w:val="center"/>
              <w:rPr>
                <w:rFonts w:hint="eastAsia"/>
                <w:color w:val="000000"/>
                <w:sz w:val="21"/>
                <w:szCs w:val="21"/>
              </w:rPr>
            </w:pPr>
            <w:r>
              <w:rPr>
                <w:rFonts w:hint="eastAsia"/>
                <w:color w:val="000000"/>
                <w:sz w:val="21"/>
                <w:szCs w:val="21"/>
              </w:rPr>
              <w:t>200</w:t>
            </w:r>
          </w:p>
        </w:tc>
      </w:tr>
      <w:tr w:rsidR="00D57716" w14:paraId="68BE7151" w14:textId="77777777" w:rsidTr="00D57716">
        <w:trPr>
          <w:trHeight w:val="285"/>
        </w:trPr>
        <w:tc>
          <w:tcPr>
            <w:tcW w:w="2904" w:type="pct"/>
            <w:shd w:val="clear" w:color="auto" w:fill="auto"/>
            <w:noWrap/>
            <w:vAlign w:val="bottom"/>
          </w:tcPr>
          <w:p w14:paraId="66696EF3" w14:textId="34537130"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250EEF">
              <w:rPr>
                <w:rFonts w:asciiTheme="minorEastAsia" w:eastAsiaTheme="minorEastAsia" w:hAnsiTheme="minorEastAsia" w:hint="eastAsia"/>
                <w:sz w:val="21"/>
                <w:szCs w:val="21"/>
              </w:rPr>
              <w:t xml:space="preserve"> </w:t>
            </w:r>
          </w:p>
        </w:tc>
        <w:tc>
          <w:tcPr>
            <w:tcW w:w="1336" w:type="pct"/>
            <w:vAlign w:val="bottom"/>
          </w:tcPr>
          <w:p w14:paraId="75D2413B" w14:textId="451DCCB6" w:rsidR="00D57716" w:rsidRDefault="00D57716" w:rsidP="00BE1664">
            <w:pPr>
              <w:jc w:val="center"/>
              <w:textAlignment w:val="bottom"/>
              <w:rPr>
                <w:rFonts w:hint="eastAsia"/>
                <w:color w:val="000000"/>
                <w:sz w:val="21"/>
                <w:szCs w:val="21"/>
              </w:rPr>
            </w:pPr>
            <w:r>
              <w:rPr>
                <w:rFonts w:hint="eastAsia"/>
                <w:color w:val="000000"/>
                <w:sz w:val="21"/>
                <w:szCs w:val="21"/>
              </w:rPr>
              <w:t>8500</w:t>
            </w:r>
            <w:r w:rsidR="00250EEF">
              <w:rPr>
                <w:rFonts w:hint="eastAsia"/>
                <w:color w:val="000000"/>
                <w:sz w:val="21"/>
                <w:szCs w:val="21"/>
              </w:rPr>
              <w:t xml:space="preserve"> </w:t>
            </w:r>
          </w:p>
        </w:tc>
        <w:tc>
          <w:tcPr>
            <w:tcW w:w="760" w:type="pct"/>
            <w:shd w:val="clear" w:color="auto" w:fill="auto"/>
            <w:noWrap/>
            <w:vAlign w:val="center"/>
          </w:tcPr>
          <w:p w14:paraId="6B4FA01D" w14:textId="77777777" w:rsidR="00D57716" w:rsidRDefault="00D57716" w:rsidP="00BE1664">
            <w:pPr>
              <w:jc w:val="center"/>
              <w:textAlignment w:val="center"/>
              <w:rPr>
                <w:rFonts w:hint="eastAsia"/>
                <w:color w:val="000000"/>
                <w:sz w:val="21"/>
                <w:szCs w:val="21"/>
              </w:rPr>
            </w:pPr>
            <w:r>
              <w:rPr>
                <w:rFonts w:hint="eastAsia"/>
                <w:color w:val="000000"/>
                <w:sz w:val="21"/>
                <w:szCs w:val="21"/>
              </w:rPr>
              <w:t>200</w:t>
            </w:r>
          </w:p>
        </w:tc>
      </w:tr>
      <w:tr w:rsidR="00D57716" w14:paraId="20D37C06" w14:textId="77777777" w:rsidTr="00D57716">
        <w:trPr>
          <w:trHeight w:val="285"/>
        </w:trPr>
        <w:tc>
          <w:tcPr>
            <w:tcW w:w="2904" w:type="pct"/>
            <w:shd w:val="clear" w:color="auto" w:fill="auto"/>
            <w:noWrap/>
            <w:vAlign w:val="bottom"/>
          </w:tcPr>
          <w:p w14:paraId="6D0E2922" w14:textId="002A021A"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250EEF">
              <w:rPr>
                <w:rFonts w:asciiTheme="minorEastAsia" w:eastAsiaTheme="minorEastAsia" w:hAnsiTheme="minorEastAsia" w:hint="eastAsia"/>
                <w:sz w:val="21"/>
                <w:szCs w:val="21"/>
              </w:rPr>
              <w:t xml:space="preserve"> </w:t>
            </w:r>
          </w:p>
        </w:tc>
        <w:tc>
          <w:tcPr>
            <w:tcW w:w="1336" w:type="pct"/>
            <w:vAlign w:val="bottom"/>
          </w:tcPr>
          <w:p w14:paraId="534CEF18" w14:textId="234330A5" w:rsidR="00D57716" w:rsidRDefault="00D57716" w:rsidP="00BE1664">
            <w:pPr>
              <w:jc w:val="center"/>
              <w:textAlignment w:val="bottom"/>
              <w:rPr>
                <w:rFonts w:hint="eastAsia"/>
                <w:color w:val="000000"/>
                <w:sz w:val="21"/>
                <w:szCs w:val="21"/>
              </w:rPr>
            </w:pPr>
            <w:r>
              <w:rPr>
                <w:rFonts w:hint="eastAsia"/>
                <w:color w:val="000000"/>
                <w:sz w:val="21"/>
                <w:szCs w:val="21"/>
              </w:rPr>
              <w:t>10575</w:t>
            </w:r>
            <w:r w:rsidR="00250EEF">
              <w:rPr>
                <w:rFonts w:hint="eastAsia"/>
                <w:color w:val="000000"/>
                <w:sz w:val="21"/>
                <w:szCs w:val="21"/>
              </w:rPr>
              <w:t xml:space="preserve"> </w:t>
            </w:r>
          </w:p>
        </w:tc>
        <w:tc>
          <w:tcPr>
            <w:tcW w:w="760" w:type="pct"/>
            <w:shd w:val="clear" w:color="auto" w:fill="auto"/>
            <w:noWrap/>
            <w:vAlign w:val="center"/>
          </w:tcPr>
          <w:p w14:paraId="645B6235" w14:textId="77777777" w:rsidR="00D57716" w:rsidRDefault="00D57716" w:rsidP="00BE1664">
            <w:pPr>
              <w:jc w:val="center"/>
              <w:textAlignment w:val="center"/>
              <w:rPr>
                <w:rFonts w:hint="eastAsia"/>
                <w:color w:val="000000"/>
                <w:sz w:val="21"/>
                <w:szCs w:val="21"/>
              </w:rPr>
            </w:pPr>
            <w:r>
              <w:rPr>
                <w:rFonts w:hint="eastAsia"/>
                <w:color w:val="000000"/>
                <w:sz w:val="21"/>
                <w:szCs w:val="21"/>
              </w:rPr>
              <w:t>150</w:t>
            </w:r>
          </w:p>
        </w:tc>
      </w:tr>
      <w:tr w:rsidR="00D57716" w14:paraId="46208F7C" w14:textId="77777777" w:rsidTr="00D57716">
        <w:trPr>
          <w:trHeight w:val="285"/>
        </w:trPr>
        <w:tc>
          <w:tcPr>
            <w:tcW w:w="2904" w:type="pct"/>
            <w:shd w:val="clear" w:color="auto" w:fill="auto"/>
            <w:noWrap/>
            <w:vAlign w:val="bottom"/>
          </w:tcPr>
          <w:p w14:paraId="6C49B3D1" w14:textId="669F53BE"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250EEF">
              <w:rPr>
                <w:rFonts w:asciiTheme="minorEastAsia" w:eastAsiaTheme="minorEastAsia" w:hAnsiTheme="minorEastAsia" w:hint="eastAsia"/>
                <w:sz w:val="21"/>
                <w:szCs w:val="21"/>
              </w:rPr>
              <w:t xml:space="preserve"> </w:t>
            </w:r>
          </w:p>
        </w:tc>
        <w:tc>
          <w:tcPr>
            <w:tcW w:w="1336" w:type="pct"/>
            <w:vAlign w:val="bottom"/>
          </w:tcPr>
          <w:p w14:paraId="62843742" w14:textId="63ADEB34" w:rsidR="00D57716" w:rsidRDefault="00D57716" w:rsidP="00BE1664">
            <w:pPr>
              <w:jc w:val="center"/>
              <w:textAlignment w:val="bottom"/>
              <w:rPr>
                <w:rFonts w:hint="eastAsia"/>
                <w:color w:val="000000"/>
                <w:sz w:val="21"/>
                <w:szCs w:val="21"/>
              </w:rPr>
            </w:pPr>
            <w:r>
              <w:rPr>
                <w:rFonts w:hint="eastAsia"/>
                <w:color w:val="000000"/>
                <w:sz w:val="21"/>
                <w:szCs w:val="21"/>
              </w:rPr>
              <w:t>11700</w:t>
            </w:r>
            <w:r w:rsidR="00250EEF">
              <w:rPr>
                <w:rFonts w:hint="eastAsia"/>
                <w:color w:val="000000"/>
                <w:sz w:val="21"/>
                <w:szCs w:val="21"/>
              </w:rPr>
              <w:t xml:space="preserve"> </w:t>
            </w:r>
          </w:p>
        </w:tc>
        <w:tc>
          <w:tcPr>
            <w:tcW w:w="760" w:type="pct"/>
            <w:shd w:val="clear" w:color="auto" w:fill="auto"/>
            <w:noWrap/>
            <w:vAlign w:val="center"/>
          </w:tcPr>
          <w:p w14:paraId="55DACE13" w14:textId="77777777" w:rsidR="00D57716" w:rsidRDefault="00D57716" w:rsidP="00BE1664">
            <w:pPr>
              <w:jc w:val="center"/>
              <w:textAlignment w:val="center"/>
              <w:rPr>
                <w:rFonts w:hint="eastAsia"/>
                <w:color w:val="000000"/>
                <w:sz w:val="21"/>
                <w:szCs w:val="21"/>
              </w:rPr>
            </w:pPr>
            <w:r>
              <w:rPr>
                <w:rFonts w:hint="eastAsia"/>
                <w:color w:val="000000"/>
                <w:sz w:val="21"/>
                <w:szCs w:val="21"/>
              </w:rPr>
              <w:t>150</w:t>
            </w:r>
          </w:p>
        </w:tc>
      </w:tr>
      <w:tr w:rsidR="00D57716" w14:paraId="51035A39" w14:textId="77777777" w:rsidTr="00D57716">
        <w:trPr>
          <w:trHeight w:val="285"/>
        </w:trPr>
        <w:tc>
          <w:tcPr>
            <w:tcW w:w="2904" w:type="pct"/>
            <w:shd w:val="clear" w:color="auto" w:fill="auto"/>
            <w:noWrap/>
            <w:vAlign w:val="bottom"/>
          </w:tcPr>
          <w:p w14:paraId="6A2D670E" w14:textId="095C97FD"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250EEF">
              <w:rPr>
                <w:rFonts w:asciiTheme="minorEastAsia" w:eastAsiaTheme="minorEastAsia" w:hAnsiTheme="minorEastAsia" w:hint="eastAsia"/>
                <w:sz w:val="21"/>
                <w:szCs w:val="21"/>
              </w:rPr>
              <w:t xml:space="preserve"> </w:t>
            </w:r>
          </w:p>
        </w:tc>
        <w:tc>
          <w:tcPr>
            <w:tcW w:w="1336" w:type="pct"/>
            <w:vAlign w:val="bottom"/>
          </w:tcPr>
          <w:p w14:paraId="6AD76A36" w14:textId="22250BC0" w:rsidR="00D57716" w:rsidRDefault="00D57716" w:rsidP="00BE1664">
            <w:pPr>
              <w:jc w:val="center"/>
              <w:textAlignment w:val="bottom"/>
              <w:rPr>
                <w:rFonts w:hint="eastAsia"/>
                <w:color w:val="000000"/>
                <w:sz w:val="21"/>
                <w:szCs w:val="21"/>
              </w:rPr>
            </w:pPr>
            <w:r>
              <w:rPr>
                <w:rFonts w:hint="eastAsia"/>
                <w:color w:val="000000"/>
                <w:sz w:val="21"/>
                <w:szCs w:val="21"/>
              </w:rPr>
              <w:t>14200</w:t>
            </w:r>
            <w:r w:rsidR="00250EEF">
              <w:rPr>
                <w:rFonts w:hint="eastAsia"/>
                <w:color w:val="000000"/>
                <w:sz w:val="21"/>
                <w:szCs w:val="21"/>
              </w:rPr>
              <w:t xml:space="preserve"> </w:t>
            </w:r>
          </w:p>
        </w:tc>
        <w:tc>
          <w:tcPr>
            <w:tcW w:w="760" w:type="pct"/>
            <w:shd w:val="clear" w:color="auto" w:fill="auto"/>
            <w:noWrap/>
            <w:vAlign w:val="center"/>
          </w:tcPr>
          <w:p w14:paraId="13341B2D" w14:textId="77777777" w:rsidR="00D57716" w:rsidRDefault="00D57716" w:rsidP="00BE1664">
            <w:pPr>
              <w:jc w:val="center"/>
              <w:textAlignment w:val="center"/>
              <w:rPr>
                <w:rFonts w:hint="eastAsia"/>
                <w:color w:val="000000"/>
                <w:sz w:val="21"/>
                <w:szCs w:val="21"/>
              </w:rPr>
            </w:pPr>
            <w:r>
              <w:rPr>
                <w:rFonts w:hint="eastAsia"/>
                <w:color w:val="000000"/>
                <w:sz w:val="21"/>
                <w:szCs w:val="21"/>
              </w:rPr>
              <w:t>50</w:t>
            </w:r>
          </w:p>
        </w:tc>
      </w:tr>
      <w:tr w:rsidR="00D57716" w14:paraId="42CE85A1" w14:textId="77777777" w:rsidTr="00D57716">
        <w:trPr>
          <w:trHeight w:val="285"/>
        </w:trPr>
        <w:tc>
          <w:tcPr>
            <w:tcW w:w="2904" w:type="pct"/>
            <w:shd w:val="clear" w:color="auto" w:fill="auto"/>
            <w:noWrap/>
            <w:vAlign w:val="bottom"/>
          </w:tcPr>
          <w:p w14:paraId="08A9247D" w14:textId="403F7F5B"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250EEF">
              <w:rPr>
                <w:rFonts w:asciiTheme="minorEastAsia" w:eastAsiaTheme="minorEastAsia" w:hAnsiTheme="minorEastAsia" w:hint="eastAsia"/>
                <w:sz w:val="21"/>
                <w:szCs w:val="21"/>
              </w:rPr>
              <w:t xml:space="preserve"> </w:t>
            </w:r>
          </w:p>
        </w:tc>
        <w:tc>
          <w:tcPr>
            <w:tcW w:w="1336" w:type="pct"/>
            <w:vAlign w:val="bottom"/>
          </w:tcPr>
          <w:p w14:paraId="5BE9727A" w14:textId="024080C6" w:rsidR="00D57716" w:rsidRDefault="00D57716" w:rsidP="00BE1664">
            <w:pPr>
              <w:jc w:val="center"/>
              <w:textAlignment w:val="bottom"/>
              <w:rPr>
                <w:rFonts w:hint="eastAsia"/>
                <w:color w:val="000000"/>
                <w:sz w:val="21"/>
                <w:szCs w:val="21"/>
              </w:rPr>
            </w:pPr>
            <w:r>
              <w:rPr>
                <w:rFonts w:hint="eastAsia"/>
                <w:color w:val="000000"/>
                <w:sz w:val="21"/>
                <w:szCs w:val="21"/>
              </w:rPr>
              <w:t>15300</w:t>
            </w:r>
            <w:r w:rsidR="00250EEF">
              <w:rPr>
                <w:rFonts w:hint="eastAsia"/>
                <w:color w:val="000000"/>
                <w:sz w:val="21"/>
                <w:szCs w:val="21"/>
              </w:rPr>
              <w:t xml:space="preserve"> </w:t>
            </w:r>
          </w:p>
        </w:tc>
        <w:tc>
          <w:tcPr>
            <w:tcW w:w="760" w:type="pct"/>
            <w:shd w:val="clear" w:color="auto" w:fill="auto"/>
            <w:noWrap/>
            <w:vAlign w:val="center"/>
          </w:tcPr>
          <w:p w14:paraId="25EE520D" w14:textId="77777777" w:rsidR="00D57716" w:rsidRDefault="00D57716" w:rsidP="00BE1664">
            <w:pPr>
              <w:jc w:val="center"/>
              <w:textAlignment w:val="center"/>
              <w:rPr>
                <w:rFonts w:hint="eastAsia"/>
                <w:color w:val="000000"/>
                <w:sz w:val="21"/>
                <w:szCs w:val="21"/>
              </w:rPr>
            </w:pPr>
            <w:r>
              <w:rPr>
                <w:rFonts w:hint="eastAsia"/>
                <w:color w:val="000000"/>
                <w:sz w:val="21"/>
                <w:szCs w:val="21"/>
              </w:rPr>
              <w:t>0</w:t>
            </w:r>
          </w:p>
        </w:tc>
      </w:tr>
      <w:tr w:rsidR="00D57716" w14:paraId="68C80789" w14:textId="77777777" w:rsidTr="00D57716">
        <w:trPr>
          <w:trHeight w:val="285"/>
        </w:trPr>
        <w:tc>
          <w:tcPr>
            <w:tcW w:w="2904" w:type="pct"/>
            <w:shd w:val="clear" w:color="auto" w:fill="auto"/>
            <w:noWrap/>
            <w:vAlign w:val="bottom"/>
          </w:tcPr>
          <w:p w14:paraId="07E94137" w14:textId="5F05939C"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250EEF">
              <w:rPr>
                <w:rFonts w:asciiTheme="minorEastAsia" w:eastAsiaTheme="minorEastAsia" w:hAnsiTheme="minorEastAsia" w:hint="eastAsia"/>
                <w:sz w:val="21"/>
                <w:szCs w:val="21"/>
              </w:rPr>
              <w:t xml:space="preserve"> </w:t>
            </w:r>
          </w:p>
        </w:tc>
        <w:tc>
          <w:tcPr>
            <w:tcW w:w="1336" w:type="pct"/>
            <w:vAlign w:val="bottom"/>
          </w:tcPr>
          <w:p w14:paraId="1A7798A6" w14:textId="7F98CBFF" w:rsidR="00D57716" w:rsidRDefault="00D57716" w:rsidP="00BE1664">
            <w:pPr>
              <w:jc w:val="center"/>
              <w:textAlignment w:val="bottom"/>
              <w:rPr>
                <w:rFonts w:hint="eastAsia"/>
                <w:color w:val="000000"/>
                <w:sz w:val="21"/>
                <w:szCs w:val="21"/>
              </w:rPr>
            </w:pPr>
            <w:r>
              <w:rPr>
                <w:rFonts w:hint="eastAsia"/>
                <w:color w:val="000000"/>
                <w:sz w:val="21"/>
                <w:szCs w:val="21"/>
              </w:rPr>
              <w:t>16600</w:t>
            </w:r>
            <w:r w:rsidR="00250EEF">
              <w:rPr>
                <w:rFonts w:hint="eastAsia"/>
                <w:color w:val="000000"/>
                <w:sz w:val="21"/>
                <w:szCs w:val="21"/>
              </w:rPr>
              <w:t xml:space="preserve"> </w:t>
            </w:r>
          </w:p>
        </w:tc>
        <w:tc>
          <w:tcPr>
            <w:tcW w:w="760" w:type="pct"/>
            <w:shd w:val="clear" w:color="auto" w:fill="auto"/>
            <w:noWrap/>
            <w:vAlign w:val="center"/>
          </w:tcPr>
          <w:p w14:paraId="099308DF" w14:textId="77777777" w:rsidR="00D57716" w:rsidRDefault="00D57716" w:rsidP="00BE1664">
            <w:pPr>
              <w:jc w:val="center"/>
              <w:textAlignment w:val="center"/>
              <w:rPr>
                <w:rFonts w:hint="eastAsia"/>
                <w:color w:val="000000"/>
                <w:sz w:val="21"/>
                <w:szCs w:val="21"/>
              </w:rPr>
            </w:pPr>
            <w:r>
              <w:rPr>
                <w:rFonts w:hint="eastAsia"/>
                <w:color w:val="000000"/>
                <w:sz w:val="21"/>
                <w:szCs w:val="21"/>
              </w:rPr>
              <w:t>50</w:t>
            </w:r>
          </w:p>
        </w:tc>
      </w:tr>
      <w:tr w:rsidR="00D57716" w14:paraId="5EDB6B6A" w14:textId="77777777" w:rsidTr="00D57716">
        <w:trPr>
          <w:trHeight w:val="285"/>
        </w:trPr>
        <w:tc>
          <w:tcPr>
            <w:tcW w:w="2904" w:type="pct"/>
            <w:shd w:val="clear" w:color="auto" w:fill="auto"/>
            <w:noWrap/>
            <w:vAlign w:val="bottom"/>
          </w:tcPr>
          <w:p w14:paraId="5CD5F945" w14:textId="0BE3A9EB"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粘胶短纤</w:t>
            </w:r>
            <w:r w:rsidR="00250EEF">
              <w:rPr>
                <w:rFonts w:asciiTheme="minorEastAsia" w:eastAsiaTheme="minorEastAsia" w:hAnsiTheme="minorEastAsia" w:hint="eastAsia"/>
                <w:sz w:val="21"/>
                <w:szCs w:val="21"/>
              </w:rPr>
              <w:t xml:space="preserve"> </w:t>
            </w:r>
          </w:p>
        </w:tc>
        <w:tc>
          <w:tcPr>
            <w:tcW w:w="1336" w:type="pct"/>
            <w:vAlign w:val="bottom"/>
          </w:tcPr>
          <w:p w14:paraId="17C8B87E" w14:textId="23D6EBF4" w:rsidR="00D57716" w:rsidRDefault="00D57716" w:rsidP="00BE1664">
            <w:pPr>
              <w:jc w:val="center"/>
              <w:textAlignment w:val="bottom"/>
              <w:rPr>
                <w:rFonts w:hint="eastAsia"/>
                <w:color w:val="000000"/>
                <w:sz w:val="21"/>
                <w:szCs w:val="21"/>
              </w:rPr>
            </w:pPr>
            <w:r>
              <w:rPr>
                <w:rFonts w:hint="eastAsia"/>
                <w:color w:val="000000"/>
                <w:sz w:val="21"/>
                <w:szCs w:val="21"/>
              </w:rPr>
              <w:t>13530</w:t>
            </w:r>
            <w:r w:rsidR="00250EEF">
              <w:rPr>
                <w:rFonts w:hint="eastAsia"/>
                <w:color w:val="000000"/>
                <w:sz w:val="21"/>
                <w:szCs w:val="21"/>
              </w:rPr>
              <w:t xml:space="preserve"> </w:t>
            </w:r>
          </w:p>
        </w:tc>
        <w:tc>
          <w:tcPr>
            <w:tcW w:w="760" w:type="pct"/>
            <w:shd w:val="clear" w:color="auto" w:fill="auto"/>
            <w:noWrap/>
            <w:vAlign w:val="center"/>
          </w:tcPr>
          <w:p w14:paraId="4929ACEA" w14:textId="77777777" w:rsidR="00D57716" w:rsidRDefault="00D57716" w:rsidP="00BE1664">
            <w:pPr>
              <w:jc w:val="center"/>
              <w:textAlignment w:val="center"/>
              <w:rPr>
                <w:rFonts w:hint="eastAsia"/>
                <w:color w:val="000000"/>
                <w:sz w:val="21"/>
                <w:szCs w:val="21"/>
              </w:rPr>
            </w:pPr>
            <w:r>
              <w:rPr>
                <w:rFonts w:hint="eastAsia"/>
                <w:color w:val="000000"/>
                <w:sz w:val="21"/>
                <w:szCs w:val="21"/>
              </w:rPr>
              <w:t>0</w:t>
            </w:r>
          </w:p>
        </w:tc>
      </w:tr>
      <w:tr w:rsidR="00D57716" w14:paraId="0EDD7932" w14:textId="77777777" w:rsidTr="00D57716">
        <w:trPr>
          <w:trHeight w:val="285"/>
        </w:trPr>
        <w:tc>
          <w:tcPr>
            <w:tcW w:w="2904" w:type="pct"/>
            <w:shd w:val="clear" w:color="auto" w:fill="auto"/>
            <w:noWrap/>
            <w:vAlign w:val="bottom"/>
          </w:tcPr>
          <w:p w14:paraId="22B4BC9E" w14:textId="37FA4AD4"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250EEF">
              <w:rPr>
                <w:rFonts w:asciiTheme="minorEastAsia" w:eastAsiaTheme="minorEastAsia" w:hAnsiTheme="minorEastAsia" w:hint="eastAsia"/>
                <w:sz w:val="21"/>
                <w:szCs w:val="21"/>
              </w:rPr>
              <w:t xml:space="preserve"> </w:t>
            </w:r>
          </w:p>
        </w:tc>
        <w:tc>
          <w:tcPr>
            <w:tcW w:w="1336" w:type="pct"/>
            <w:vAlign w:val="bottom"/>
          </w:tcPr>
          <w:p w14:paraId="0AB4BD96" w14:textId="0726B2DB" w:rsidR="00D57716" w:rsidRDefault="00D57716" w:rsidP="00BE1664">
            <w:pPr>
              <w:jc w:val="center"/>
              <w:textAlignment w:val="bottom"/>
              <w:rPr>
                <w:rFonts w:hint="eastAsia"/>
                <w:color w:val="000000"/>
                <w:sz w:val="21"/>
                <w:szCs w:val="21"/>
              </w:rPr>
            </w:pPr>
            <w:r>
              <w:rPr>
                <w:rFonts w:hint="eastAsia"/>
                <w:color w:val="000000"/>
                <w:sz w:val="21"/>
                <w:szCs w:val="21"/>
              </w:rPr>
              <w:t>13100</w:t>
            </w:r>
            <w:r w:rsidR="00250EEF">
              <w:rPr>
                <w:rFonts w:hint="eastAsia"/>
                <w:color w:val="000000"/>
                <w:sz w:val="21"/>
                <w:szCs w:val="21"/>
              </w:rPr>
              <w:t xml:space="preserve"> </w:t>
            </w:r>
          </w:p>
        </w:tc>
        <w:tc>
          <w:tcPr>
            <w:tcW w:w="760" w:type="pct"/>
            <w:shd w:val="clear" w:color="auto" w:fill="auto"/>
            <w:noWrap/>
            <w:vAlign w:val="center"/>
          </w:tcPr>
          <w:p w14:paraId="0BC7E65F" w14:textId="77777777" w:rsidR="00D57716" w:rsidRDefault="00D57716" w:rsidP="00BE1664">
            <w:pPr>
              <w:jc w:val="center"/>
              <w:textAlignment w:val="center"/>
              <w:rPr>
                <w:rFonts w:hint="eastAsia"/>
                <w:color w:val="000000"/>
                <w:sz w:val="21"/>
                <w:szCs w:val="21"/>
              </w:rPr>
            </w:pPr>
            <w:r>
              <w:rPr>
                <w:rFonts w:hint="eastAsia"/>
                <w:color w:val="000000"/>
                <w:sz w:val="21"/>
                <w:szCs w:val="21"/>
              </w:rPr>
              <w:t>-50</w:t>
            </w:r>
          </w:p>
        </w:tc>
      </w:tr>
      <w:tr w:rsidR="00D57716" w14:paraId="0E54AA38" w14:textId="77777777" w:rsidTr="00D57716">
        <w:trPr>
          <w:trHeight w:val="285"/>
        </w:trPr>
        <w:tc>
          <w:tcPr>
            <w:tcW w:w="2904" w:type="pct"/>
            <w:shd w:val="clear" w:color="auto" w:fill="auto"/>
            <w:noWrap/>
            <w:vAlign w:val="bottom"/>
          </w:tcPr>
          <w:p w14:paraId="617F2CDB" w14:textId="1815722C"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250EEF">
              <w:rPr>
                <w:rFonts w:asciiTheme="minorEastAsia" w:eastAsiaTheme="minorEastAsia" w:hAnsiTheme="minorEastAsia" w:hint="eastAsia"/>
                <w:sz w:val="21"/>
                <w:szCs w:val="21"/>
              </w:rPr>
              <w:t xml:space="preserve"> </w:t>
            </w:r>
          </w:p>
        </w:tc>
        <w:tc>
          <w:tcPr>
            <w:tcW w:w="1336" w:type="pct"/>
            <w:vAlign w:val="bottom"/>
          </w:tcPr>
          <w:p w14:paraId="66E8C884" w14:textId="72A82C69" w:rsidR="00D57716" w:rsidRDefault="00D57716" w:rsidP="00BE1664">
            <w:pPr>
              <w:jc w:val="center"/>
              <w:textAlignment w:val="bottom"/>
              <w:rPr>
                <w:rFonts w:hint="eastAsia"/>
                <w:color w:val="000000"/>
                <w:sz w:val="21"/>
                <w:szCs w:val="21"/>
              </w:rPr>
            </w:pPr>
            <w:r>
              <w:rPr>
                <w:rFonts w:hint="eastAsia"/>
                <w:color w:val="000000"/>
                <w:sz w:val="21"/>
                <w:szCs w:val="21"/>
              </w:rPr>
              <w:t>42000</w:t>
            </w:r>
            <w:r w:rsidR="00250EEF">
              <w:rPr>
                <w:rFonts w:hint="eastAsia"/>
                <w:color w:val="000000"/>
                <w:sz w:val="21"/>
                <w:szCs w:val="21"/>
              </w:rPr>
              <w:t xml:space="preserve"> </w:t>
            </w:r>
          </w:p>
        </w:tc>
        <w:tc>
          <w:tcPr>
            <w:tcW w:w="760" w:type="pct"/>
            <w:shd w:val="clear" w:color="auto" w:fill="auto"/>
            <w:noWrap/>
            <w:vAlign w:val="center"/>
          </w:tcPr>
          <w:p w14:paraId="2EC31DA2" w14:textId="77777777" w:rsidR="00D57716" w:rsidRDefault="00D57716" w:rsidP="00BE1664">
            <w:pPr>
              <w:jc w:val="center"/>
              <w:textAlignment w:val="center"/>
              <w:rPr>
                <w:rFonts w:hint="eastAsia"/>
                <w:color w:val="000000"/>
                <w:sz w:val="21"/>
                <w:szCs w:val="21"/>
              </w:rPr>
            </w:pPr>
            <w:r>
              <w:rPr>
                <w:rFonts w:hint="eastAsia"/>
                <w:color w:val="000000"/>
                <w:sz w:val="21"/>
                <w:szCs w:val="21"/>
              </w:rPr>
              <w:t>0</w:t>
            </w:r>
          </w:p>
        </w:tc>
      </w:tr>
      <w:tr w:rsidR="00D57716" w14:paraId="1074DE38" w14:textId="77777777" w:rsidTr="00D57716">
        <w:trPr>
          <w:trHeight w:val="285"/>
        </w:trPr>
        <w:tc>
          <w:tcPr>
            <w:tcW w:w="2904" w:type="pct"/>
            <w:shd w:val="clear" w:color="auto" w:fill="auto"/>
            <w:noWrap/>
            <w:vAlign w:val="bottom"/>
          </w:tcPr>
          <w:p w14:paraId="6112DC11" w14:textId="09C9BC95"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腈纶短纤</w:t>
            </w:r>
            <w:r w:rsidR="00250EEF">
              <w:rPr>
                <w:rFonts w:asciiTheme="minorEastAsia" w:eastAsiaTheme="minorEastAsia" w:hAnsiTheme="minorEastAsia" w:hint="eastAsia"/>
                <w:sz w:val="21"/>
                <w:szCs w:val="21"/>
              </w:rPr>
              <w:t xml:space="preserve"> </w:t>
            </w:r>
          </w:p>
        </w:tc>
        <w:tc>
          <w:tcPr>
            <w:tcW w:w="1336" w:type="pct"/>
            <w:vAlign w:val="bottom"/>
          </w:tcPr>
          <w:p w14:paraId="2B915B15" w14:textId="38BCA278" w:rsidR="00D57716" w:rsidRDefault="00D57716" w:rsidP="00BE1664">
            <w:pPr>
              <w:jc w:val="center"/>
              <w:textAlignment w:val="bottom"/>
              <w:rPr>
                <w:rFonts w:hint="eastAsia"/>
                <w:color w:val="000000"/>
                <w:sz w:val="21"/>
                <w:szCs w:val="21"/>
              </w:rPr>
            </w:pPr>
            <w:r>
              <w:rPr>
                <w:rFonts w:hint="eastAsia"/>
                <w:color w:val="000000"/>
                <w:sz w:val="21"/>
                <w:szCs w:val="21"/>
              </w:rPr>
              <w:t>14620</w:t>
            </w:r>
            <w:r w:rsidR="00250EEF">
              <w:rPr>
                <w:rFonts w:hint="eastAsia"/>
                <w:color w:val="000000"/>
                <w:sz w:val="21"/>
                <w:szCs w:val="21"/>
              </w:rPr>
              <w:t xml:space="preserve"> </w:t>
            </w:r>
          </w:p>
        </w:tc>
        <w:tc>
          <w:tcPr>
            <w:tcW w:w="760" w:type="pct"/>
            <w:shd w:val="clear" w:color="auto" w:fill="auto"/>
            <w:noWrap/>
            <w:vAlign w:val="center"/>
          </w:tcPr>
          <w:p w14:paraId="38BEF2C9" w14:textId="77777777" w:rsidR="00D57716" w:rsidRDefault="00D57716" w:rsidP="00BE1664">
            <w:pPr>
              <w:jc w:val="center"/>
              <w:textAlignment w:val="center"/>
              <w:rPr>
                <w:rFonts w:hint="eastAsia"/>
                <w:color w:val="000000"/>
                <w:sz w:val="21"/>
                <w:szCs w:val="21"/>
              </w:rPr>
            </w:pPr>
            <w:r>
              <w:rPr>
                <w:rFonts w:hint="eastAsia"/>
                <w:color w:val="000000"/>
                <w:sz w:val="21"/>
                <w:szCs w:val="21"/>
              </w:rPr>
              <w:t>135</w:t>
            </w:r>
          </w:p>
        </w:tc>
      </w:tr>
      <w:tr w:rsidR="00D57716" w14:paraId="445E708A" w14:textId="77777777" w:rsidTr="00D57716">
        <w:trPr>
          <w:trHeight w:val="285"/>
        </w:trPr>
        <w:tc>
          <w:tcPr>
            <w:tcW w:w="2904" w:type="pct"/>
            <w:shd w:val="clear" w:color="auto" w:fill="auto"/>
            <w:noWrap/>
            <w:vAlign w:val="bottom"/>
          </w:tcPr>
          <w:p w14:paraId="6E7DC29D" w14:textId="1B545541" w:rsidR="00D57716" w:rsidRDefault="00D57716" w:rsidP="00BE1664">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250EEF">
              <w:rPr>
                <w:rFonts w:asciiTheme="minorEastAsia" w:eastAsiaTheme="minorEastAsia" w:hAnsiTheme="minorEastAsia" w:hint="eastAsia"/>
                <w:sz w:val="21"/>
                <w:szCs w:val="21"/>
              </w:rPr>
              <w:t xml:space="preserve"> </w:t>
            </w:r>
          </w:p>
        </w:tc>
        <w:tc>
          <w:tcPr>
            <w:tcW w:w="1336" w:type="pct"/>
            <w:vAlign w:val="bottom"/>
          </w:tcPr>
          <w:p w14:paraId="699FEAAF" w14:textId="37B1A5D8" w:rsidR="00D57716" w:rsidRDefault="00D57716" w:rsidP="00BE1664">
            <w:pPr>
              <w:jc w:val="center"/>
              <w:textAlignment w:val="bottom"/>
              <w:rPr>
                <w:rFonts w:hint="eastAsia"/>
                <w:color w:val="000000"/>
                <w:sz w:val="21"/>
                <w:szCs w:val="21"/>
              </w:rPr>
            </w:pPr>
            <w:r>
              <w:rPr>
                <w:rFonts w:hint="eastAsia"/>
                <w:color w:val="000000"/>
                <w:sz w:val="21"/>
                <w:szCs w:val="21"/>
              </w:rPr>
              <w:t>24000</w:t>
            </w:r>
            <w:r w:rsidR="00250EEF">
              <w:rPr>
                <w:rFonts w:hint="eastAsia"/>
                <w:color w:val="000000"/>
                <w:sz w:val="21"/>
                <w:szCs w:val="21"/>
              </w:rPr>
              <w:t xml:space="preserve"> </w:t>
            </w:r>
          </w:p>
        </w:tc>
        <w:tc>
          <w:tcPr>
            <w:tcW w:w="760" w:type="pct"/>
            <w:shd w:val="clear" w:color="auto" w:fill="auto"/>
            <w:noWrap/>
            <w:vAlign w:val="center"/>
          </w:tcPr>
          <w:p w14:paraId="5A1DCD6B" w14:textId="77777777" w:rsidR="00D57716" w:rsidRDefault="00D57716" w:rsidP="00BE1664">
            <w:pPr>
              <w:jc w:val="center"/>
              <w:textAlignment w:val="bottom"/>
              <w:rPr>
                <w:rFonts w:hint="eastAsia"/>
                <w:color w:val="000000"/>
                <w:sz w:val="21"/>
                <w:szCs w:val="21"/>
              </w:rPr>
            </w:pPr>
            <w:r>
              <w:rPr>
                <w:rFonts w:hint="eastAsia"/>
                <w:color w:val="000000"/>
                <w:sz w:val="21"/>
                <w:szCs w:val="21"/>
              </w:rPr>
              <w:t>0</w:t>
            </w:r>
          </w:p>
        </w:tc>
      </w:tr>
    </w:tbl>
    <w:p w14:paraId="769C4D2C" w14:textId="4AD17F0F"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注：外盘为周三价格，PX、PTA、乙二醇外盘单位为美元/吨，其他产品单位为元/吨。涨跌为本期价格与上期报告对比。</w:t>
      </w:r>
    </w:p>
    <w:p w14:paraId="6549759C" w14:textId="77777777" w:rsidR="00124B66" w:rsidRDefault="00124B66">
      <w:pPr>
        <w:pStyle w:val="ad"/>
        <w:adjustRightInd w:val="0"/>
        <w:snapToGrid w:val="0"/>
        <w:spacing w:before="0" w:beforeAutospacing="0" w:after="0" w:afterAutospacing="0" w:line="360" w:lineRule="auto"/>
        <w:rPr>
          <w:rFonts w:asciiTheme="minorEastAsia" w:eastAsiaTheme="minorEastAsia" w:hAnsiTheme="minorEastAsia" w:hint="eastAsia"/>
        </w:rPr>
      </w:pPr>
    </w:p>
    <w:p w14:paraId="4E31DFC7" w14:textId="77777777" w:rsidR="00124B66" w:rsidRDefault="0066292B">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bookmarkEnd w:id="15"/>
    <w:p w14:paraId="7B51574D" w14:textId="30A068C2" w:rsidR="00D75826" w:rsidRDefault="00D75826" w:rsidP="00D75826">
      <w:pPr>
        <w:pStyle w:val="ad"/>
        <w:adjustRightInd w:val="0"/>
        <w:snapToGrid w:val="0"/>
        <w:spacing w:line="360" w:lineRule="auto"/>
        <w:rPr>
          <w:rFonts w:hint="eastAsia"/>
        </w:rPr>
      </w:pPr>
      <w:r>
        <w:rPr>
          <w:rFonts w:hint="eastAsia"/>
        </w:rPr>
        <w:t>原油：本周国际油价上涨。WTI价格为80.04美元/桶，较1月9日上涨8.28%；布伦特价格为82.03美元/桶，较1月9日上涨6.64%。本周国际油价上涨，主要的利好因素为：美国财政部宣布对俄罗斯实施新的制裁，市场担忧供应风险增强，且美国和欧洲部分地区的严寒天气持续，提振燃油消费需求，美国商业原油库存连续八周下降。预计下周国际油价有下跌空间，地缘局势缓和、美元强势且市场担忧特朗普可能推出利空油价的政策，均带来压力。预计WTI在75-80美元/桶的区间运行，布伦特在78-83美元/桶的区间运行。</w:t>
      </w:r>
    </w:p>
    <w:p w14:paraId="7A8F2E2A" w14:textId="77777777" w:rsidR="00D75826" w:rsidRDefault="00D75826" w:rsidP="00D75826">
      <w:pPr>
        <w:pStyle w:val="ad"/>
        <w:adjustRightInd w:val="0"/>
        <w:snapToGrid w:val="0"/>
        <w:spacing w:line="360" w:lineRule="auto"/>
        <w:rPr>
          <w:rFonts w:hint="eastAsia"/>
        </w:rPr>
      </w:pPr>
      <w:r>
        <w:rPr>
          <w:rFonts w:hint="eastAsia"/>
        </w:rPr>
        <w:t>聚酯涤纶：本周期聚酯涤纶市场整体上涨。周内国际原油持续上涨并涨至创年内新高，PTA市场在上端原料带动强势走高，叠加涤纶长丝、短纤部分工厂现货发货紧张态势延续，本周市场成交重心逐步上移。但下游对后市国际原油、供需等因素仍存浓厚看空情绪，下周市场继续上涨难度增加。</w:t>
      </w:r>
    </w:p>
    <w:p w14:paraId="61EAF193" w14:textId="14DFAD33" w:rsidR="00D75826" w:rsidRDefault="00D75826" w:rsidP="00D75826">
      <w:pPr>
        <w:pStyle w:val="ad"/>
        <w:adjustRightInd w:val="0"/>
        <w:snapToGrid w:val="0"/>
        <w:spacing w:line="360" w:lineRule="auto"/>
        <w:rPr>
          <w:rFonts w:hint="eastAsia"/>
        </w:rPr>
      </w:pPr>
      <w:r>
        <w:rPr>
          <w:rFonts w:hint="eastAsia"/>
        </w:rPr>
        <w:t>锦纶：本周国内锦纶长丝市场大稳小动。目前国内锦纶基本面整体表现平淡，生产企业部分大厂维持高负荷开工，多数厂家有减产放假操作，市场供应收窄</w:t>
      </w:r>
      <w:r w:rsidR="005F236E">
        <w:rPr>
          <w:rFonts w:hint="eastAsia"/>
        </w:rPr>
        <w:t>，</w:t>
      </w:r>
      <w:r>
        <w:rPr>
          <w:rFonts w:hint="eastAsia"/>
        </w:rPr>
        <w:t>但在低价吸引下，加之部分下游仍有节前备货需求，本周工厂仍积极出货为主。下周来看，成本预计维持向好整理，锦纶长丝现货市场价格表现坚挺。</w:t>
      </w:r>
    </w:p>
    <w:p w14:paraId="0D427909" w14:textId="4926A060" w:rsidR="00D75826" w:rsidRDefault="00D75826" w:rsidP="00D75826">
      <w:pPr>
        <w:pStyle w:val="ad"/>
        <w:adjustRightInd w:val="0"/>
        <w:snapToGrid w:val="0"/>
        <w:spacing w:line="360" w:lineRule="auto"/>
        <w:rPr>
          <w:rFonts w:hint="eastAsia"/>
        </w:rPr>
      </w:pPr>
      <w:r>
        <w:rPr>
          <w:rFonts w:hint="eastAsia"/>
        </w:rPr>
        <w:t>氨纶：本周氨纶企业对外报盘持稳。原料成本面支撑整体变化不大;氨纶场内供应延续缩减，部分工厂反馈局部下游刚需备货情况下，局部需求稍好</w:t>
      </w:r>
      <w:r w:rsidR="005F236E">
        <w:rPr>
          <w:rFonts w:hint="eastAsia"/>
        </w:rPr>
        <w:t>。</w:t>
      </w:r>
      <w:r>
        <w:rPr>
          <w:rFonts w:hint="eastAsia"/>
        </w:rPr>
        <w:t>整体需求情况看，临近春节</w:t>
      </w:r>
      <w:r w:rsidR="005F236E">
        <w:rPr>
          <w:rFonts w:hint="eastAsia"/>
        </w:rPr>
        <w:t>下游企业</w:t>
      </w:r>
      <w:r>
        <w:rPr>
          <w:rFonts w:hint="eastAsia"/>
        </w:rPr>
        <w:t>减产放假企业逐步增多，新单跟进也进一步转弱，氨纶市场稳定整理。下周来看，氨纶市场暂无有力支撑，</w:t>
      </w:r>
      <w:r w:rsidR="005F236E">
        <w:rPr>
          <w:rFonts w:hint="eastAsia"/>
        </w:rPr>
        <w:t>预计</w:t>
      </w:r>
      <w:r>
        <w:rPr>
          <w:rFonts w:hint="eastAsia"/>
        </w:rPr>
        <w:t>市场报盘延续稳定趋势。</w:t>
      </w:r>
    </w:p>
    <w:p w14:paraId="4A29FF92" w14:textId="504682B9" w:rsidR="00D75826" w:rsidRDefault="00D75826" w:rsidP="00D75826">
      <w:pPr>
        <w:pStyle w:val="ad"/>
        <w:adjustRightInd w:val="0"/>
        <w:snapToGrid w:val="0"/>
        <w:spacing w:line="360" w:lineRule="auto"/>
        <w:rPr>
          <w:rFonts w:hint="eastAsia"/>
        </w:rPr>
      </w:pPr>
      <w:r>
        <w:rPr>
          <w:rFonts w:hint="eastAsia"/>
        </w:rPr>
        <w:t>粘胶短纤：本周粘胶短纤市场基准价稳于上周价格在13530元/吨。近期受下游需求影响</w:t>
      </w:r>
      <w:r w:rsidR="005F236E">
        <w:rPr>
          <w:rFonts w:hint="eastAsia"/>
        </w:rPr>
        <w:t>，</w:t>
      </w:r>
      <w:r>
        <w:rPr>
          <w:rFonts w:hint="eastAsia"/>
        </w:rPr>
        <w:t>部分粘胶短纤工厂对负荷进行下调，而人棉纱工厂在假期影响下开始进行放假减产，部分人棉纱工厂在成本、利润依旧需求的影响下对纱线进行转产</w:t>
      </w:r>
      <w:r w:rsidR="005F236E">
        <w:rPr>
          <w:rFonts w:hint="eastAsia"/>
        </w:rPr>
        <w:t>。</w:t>
      </w:r>
      <w:r>
        <w:rPr>
          <w:rFonts w:hint="eastAsia"/>
        </w:rPr>
        <w:lastRenderedPageBreak/>
        <w:t>但生产品种由人棉纱转产至涤粘纱，使整体行业开工水平下调。综合来看近期受交易方式影响，粘胶短纤市场依旧呈现暂稳盘整的状态。</w:t>
      </w:r>
    </w:p>
    <w:p w14:paraId="483E71CF" w14:textId="78D412C1" w:rsidR="00D75826" w:rsidRDefault="00D75826" w:rsidP="00D75826">
      <w:pPr>
        <w:pStyle w:val="ad"/>
        <w:adjustRightInd w:val="0"/>
        <w:snapToGrid w:val="0"/>
        <w:spacing w:line="360" w:lineRule="auto"/>
        <w:rPr>
          <w:rFonts w:hint="eastAsia"/>
        </w:rPr>
      </w:pPr>
      <w:r>
        <w:rPr>
          <w:rFonts w:hint="eastAsia"/>
        </w:rPr>
        <w:t>莱赛尔纤维：本周期国内莱赛尔纤维市场区间整理。本周国内莱赛尔纤维装置多正常运行，供应方面较为稳定，但春节假期临近，下游纱厂采购略有放缓，周内按需补仓，莱赛尔纤维多企业以执行订单为主，多数工厂基本可维持产销平衡状态，企业报价重心暂无明显波动，但实单商谈较为灵活，高价略有减少。下周来看，成本或波动有限，但下游陆续进入放假模式，莱赛尔纤维市场或僵持运行。</w:t>
      </w:r>
    </w:p>
    <w:p w14:paraId="1EA0F003" w14:textId="77777777" w:rsidR="00D75826" w:rsidRDefault="00D75826" w:rsidP="00D75826">
      <w:pPr>
        <w:pStyle w:val="ad"/>
        <w:adjustRightInd w:val="0"/>
        <w:snapToGrid w:val="0"/>
        <w:spacing w:line="360" w:lineRule="auto"/>
        <w:rPr>
          <w:rFonts w:hint="eastAsia"/>
        </w:rPr>
      </w:pPr>
      <w:r>
        <w:rPr>
          <w:rFonts w:hint="eastAsia"/>
        </w:rPr>
        <w:t>腈纶：本周期腈纶价格窄幅上涨。周内腈纶行业整体开工负荷维持低位，部分装置减产、停车操作延续，工厂库存压力尚且可控。虽下游纱厂因春节假期陆续停车放假，厂商拿货积极性再度降低。但原料丙烯腈市场价格持续高涨，腈纶加工费逐步增压，利润空间持续亏损。下周来看，成本高位支撑态势下，腈纶市场预期仍呈向好趋势。</w:t>
      </w:r>
    </w:p>
    <w:p w14:paraId="0B4283BF" w14:textId="77777777" w:rsidR="00124B66" w:rsidRPr="00D75826" w:rsidRDefault="00124B66">
      <w:pPr>
        <w:pStyle w:val="ad"/>
        <w:adjustRightInd w:val="0"/>
        <w:snapToGrid w:val="0"/>
        <w:spacing w:before="0" w:beforeAutospacing="0" w:after="0" w:afterAutospacing="0" w:line="360" w:lineRule="auto"/>
        <w:rPr>
          <w:rFonts w:hint="eastAsia"/>
        </w:rPr>
      </w:pPr>
    </w:p>
    <w:bookmarkEnd w:id="14"/>
    <w:p w14:paraId="4F2D3008"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5C77D73D" w14:textId="583E8E3A"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B63F" w14:textId="77777777" w:rsidR="00C6796D" w:rsidRDefault="00C6796D" w:rsidP="00007395">
      <w:pPr>
        <w:rPr>
          <w:rFonts w:hint="eastAsia"/>
        </w:rPr>
      </w:pPr>
      <w:r>
        <w:separator/>
      </w:r>
    </w:p>
  </w:endnote>
  <w:endnote w:type="continuationSeparator" w:id="0">
    <w:p w14:paraId="4210F38D" w14:textId="77777777" w:rsidR="00C6796D" w:rsidRDefault="00C6796D" w:rsidP="000073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199D" w14:textId="77777777" w:rsidR="00C6796D" w:rsidRDefault="00C6796D" w:rsidP="00007395">
      <w:pPr>
        <w:rPr>
          <w:rFonts w:hint="eastAsia"/>
        </w:rPr>
      </w:pPr>
      <w:r>
        <w:separator/>
      </w:r>
    </w:p>
  </w:footnote>
  <w:footnote w:type="continuationSeparator" w:id="0">
    <w:p w14:paraId="21F418D0" w14:textId="77777777" w:rsidR="00C6796D" w:rsidRDefault="00C6796D" w:rsidP="000073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96C"/>
    <w:multiLevelType w:val="multilevel"/>
    <w:tmpl w:val="4A483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8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4D4E"/>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2FC"/>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9A"/>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75A"/>
    <w:rsid w:val="00113833"/>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3FE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B9"/>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2FE"/>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AE2"/>
    <w:rsid w:val="001B0C7E"/>
    <w:rsid w:val="001B170C"/>
    <w:rsid w:val="001B1F78"/>
    <w:rsid w:val="001B25A6"/>
    <w:rsid w:val="001B29BA"/>
    <w:rsid w:val="001B3018"/>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78B"/>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0EEF"/>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CAD"/>
    <w:rsid w:val="00265DFA"/>
    <w:rsid w:val="00266215"/>
    <w:rsid w:val="00266776"/>
    <w:rsid w:val="002679F1"/>
    <w:rsid w:val="00267B3A"/>
    <w:rsid w:val="002709C8"/>
    <w:rsid w:val="00270D82"/>
    <w:rsid w:val="002713C4"/>
    <w:rsid w:val="002720AF"/>
    <w:rsid w:val="0027220C"/>
    <w:rsid w:val="0027248A"/>
    <w:rsid w:val="00272688"/>
    <w:rsid w:val="00272AFF"/>
    <w:rsid w:val="00272B9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BFA"/>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5C8"/>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A22"/>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3AB2"/>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AA1"/>
    <w:rsid w:val="003F4E22"/>
    <w:rsid w:val="003F56B4"/>
    <w:rsid w:val="003F5D2D"/>
    <w:rsid w:val="003F627A"/>
    <w:rsid w:val="003F69AC"/>
    <w:rsid w:val="003F720B"/>
    <w:rsid w:val="003F7429"/>
    <w:rsid w:val="003F74F1"/>
    <w:rsid w:val="003F79A5"/>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ABB"/>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77D"/>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133"/>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090"/>
    <w:rsid w:val="005B5797"/>
    <w:rsid w:val="005B72A2"/>
    <w:rsid w:val="005B77BB"/>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E7FD6"/>
    <w:rsid w:val="005F0093"/>
    <w:rsid w:val="005F1482"/>
    <w:rsid w:val="005F1C55"/>
    <w:rsid w:val="005F1D39"/>
    <w:rsid w:val="005F236E"/>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1AE"/>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FC2"/>
    <w:rsid w:val="0068213B"/>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2D4"/>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26C"/>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526"/>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2F2"/>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127"/>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6EF"/>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1C7"/>
    <w:rsid w:val="008A4679"/>
    <w:rsid w:val="008A48E2"/>
    <w:rsid w:val="008A4FE1"/>
    <w:rsid w:val="008A5726"/>
    <w:rsid w:val="008A5CB9"/>
    <w:rsid w:val="008A5D09"/>
    <w:rsid w:val="008A5F7B"/>
    <w:rsid w:val="008A6289"/>
    <w:rsid w:val="008A6B0A"/>
    <w:rsid w:val="008A6F19"/>
    <w:rsid w:val="008A76C5"/>
    <w:rsid w:val="008A770E"/>
    <w:rsid w:val="008A7D2D"/>
    <w:rsid w:val="008B004A"/>
    <w:rsid w:val="008B0E75"/>
    <w:rsid w:val="008B15A1"/>
    <w:rsid w:val="008B2830"/>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3F6C"/>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66C"/>
    <w:rsid w:val="00916A0D"/>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3F2"/>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99"/>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119"/>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2E03"/>
    <w:rsid w:val="00BB352B"/>
    <w:rsid w:val="00BB3844"/>
    <w:rsid w:val="00BB3CBF"/>
    <w:rsid w:val="00BB3F1A"/>
    <w:rsid w:val="00BB4207"/>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7A3"/>
    <w:rsid w:val="00BF79A6"/>
    <w:rsid w:val="00BF7B45"/>
    <w:rsid w:val="00BF7CA6"/>
    <w:rsid w:val="00C000E5"/>
    <w:rsid w:val="00C00A84"/>
    <w:rsid w:val="00C00D2A"/>
    <w:rsid w:val="00C00EB0"/>
    <w:rsid w:val="00C018DA"/>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6F41"/>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39"/>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96D"/>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0CB"/>
    <w:rsid w:val="00CD22F2"/>
    <w:rsid w:val="00CD24CF"/>
    <w:rsid w:val="00CD2ABA"/>
    <w:rsid w:val="00CD2BB6"/>
    <w:rsid w:val="00CD2C9D"/>
    <w:rsid w:val="00CD3625"/>
    <w:rsid w:val="00CD3A7F"/>
    <w:rsid w:val="00CD3B30"/>
    <w:rsid w:val="00CD40CC"/>
    <w:rsid w:val="00CD470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716"/>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5826"/>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5DD0"/>
    <w:rsid w:val="00DF63BB"/>
    <w:rsid w:val="00DF65DC"/>
    <w:rsid w:val="00DF6C04"/>
    <w:rsid w:val="00DF7C9C"/>
    <w:rsid w:val="00E00195"/>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6672C"/>
    <w:rsid w:val="00E66C67"/>
    <w:rsid w:val="00E70509"/>
    <w:rsid w:val="00E71215"/>
    <w:rsid w:val="00E71C55"/>
    <w:rsid w:val="00E71DDD"/>
    <w:rsid w:val="00E72801"/>
    <w:rsid w:val="00E72AF7"/>
    <w:rsid w:val="00E72EDA"/>
    <w:rsid w:val="00E732C1"/>
    <w:rsid w:val="00E73595"/>
    <w:rsid w:val="00E73C30"/>
    <w:rsid w:val="00E7469B"/>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301"/>
    <w:rsid w:val="00E855AF"/>
    <w:rsid w:val="00E8593B"/>
    <w:rsid w:val="00E85A00"/>
    <w:rsid w:val="00E8667E"/>
    <w:rsid w:val="00E86E1B"/>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6829"/>
    <w:rsid w:val="00EA77C2"/>
    <w:rsid w:val="00EA7806"/>
    <w:rsid w:val="00EA7873"/>
    <w:rsid w:val="00EB0283"/>
    <w:rsid w:val="00EB0E36"/>
    <w:rsid w:val="00EB0E5A"/>
    <w:rsid w:val="00EB2EA2"/>
    <w:rsid w:val="00EB363D"/>
    <w:rsid w:val="00EB4375"/>
    <w:rsid w:val="00EB4876"/>
    <w:rsid w:val="00EB4900"/>
    <w:rsid w:val="00EB4D62"/>
    <w:rsid w:val="00EB4F01"/>
    <w:rsid w:val="00EB5AB6"/>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82A"/>
    <w:rsid w:val="00EE0A9D"/>
    <w:rsid w:val="00EE0D53"/>
    <w:rsid w:val="00EE0E87"/>
    <w:rsid w:val="00EE146A"/>
    <w:rsid w:val="00EE1E78"/>
    <w:rsid w:val="00EE1FFD"/>
    <w:rsid w:val="00EE20B3"/>
    <w:rsid w:val="00EE25C4"/>
    <w:rsid w:val="00EE274A"/>
    <w:rsid w:val="00EE307B"/>
    <w:rsid w:val="00EE3A92"/>
    <w:rsid w:val="00EE4808"/>
    <w:rsid w:val="00EE4811"/>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1D2D"/>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1F2E"/>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6E9"/>
    <w:rsid w:val="00FD48AF"/>
    <w:rsid w:val="00FD4912"/>
    <w:rsid w:val="00FD4938"/>
    <w:rsid w:val="00FD4C81"/>
    <w:rsid w:val="00FD5469"/>
    <w:rsid w:val="00FD5E05"/>
    <w:rsid w:val="00FD6B16"/>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0548"/>
  <w15:docId w15:val="{A0945396-AF6D-4DF5-AA21-A8724E0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66"/>
    <w:rPr>
      <w:rFonts w:ascii="宋体" w:hAnsi="宋体" w:cs="宋体"/>
      <w:sz w:val="24"/>
      <w:szCs w:val="24"/>
    </w:rPr>
  </w:style>
  <w:style w:type="paragraph" w:styleId="1">
    <w:name w:val="heading 1"/>
    <w:basedOn w:val="a"/>
    <w:next w:val="a"/>
    <w:link w:val="10"/>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4B66"/>
  </w:style>
  <w:style w:type="paragraph" w:styleId="a5">
    <w:name w:val="Date"/>
    <w:basedOn w:val="a"/>
    <w:next w:val="a"/>
    <w:link w:val="a6"/>
    <w:uiPriority w:val="99"/>
    <w:semiHidden/>
    <w:unhideWhenUsed/>
    <w:qFormat/>
    <w:rsid w:val="00124B66"/>
    <w:pPr>
      <w:ind w:leftChars="2500" w:left="100"/>
    </w:pPr>
  </w:style>
  <w:style w:type="paragraph" w:styleId="a7">
    <w:name w:val="Balloon Text"/>
    <w:basedOn w:val="a"/>
    <w:link w:val="a8"/>
    <w:uiPriority w:val="99"/>
    <w:semiHidden/>
    <w:unhideWhenUsed/>
    <w:qFormat/>
    <w:rsid w:val="00124B66"/>
    <w:rPr>
      <w:sz w:val="18"/>
      <w:szCs w:val="18"/>
    </w:rPr>
  </w:style>
  <w:style w:type="paragraph" w:styleId="a9">
    <w:name w:val="footer"/>
    <w:basedOn w:val="a"/>
    <w:link w:val="aa"/>
    <w:uiPriority w:val="99"/>
    <w:unhideWhenUsed/>
    <w:qFormat/>
    <w:rsid w:val="00124B66"/>
    <w:pPr>
      <w:tabs>
        <w:tab w:val="center" w:pos="4153"/>
        <w:tab w:val="right" w:pos="8306"/>
      </w:tabs>
      <w:snapToGrid w:val="0"/>
    </w:pPr>
    <w:rPr>
      <w:sz w:val="18"/>
      <w:szCs w:val="18"/>
    </w:rPr>
  </w:style>
  <w:style w:type="paragraph" w:styleId="ab">
    <w:name w:val="header"/>
    <w:basedOn w:val="a"/>
    <w:link w:val="ac"/>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124B66"/>
    <w:pPr>
      <w:spacing w:before="100" w:beforeAutospacing="1" w:after="100" w:afterAutospacing="1"/>
    </w:pPr>
  </w:style>
  <w:style w:type="paragraph" w:styleId="ae">
    <w:name w:val="annotation subject"/>
    <w:basedOn w:val="a3"/>
    <w:next w:val="a3"/>
    <w:link w:val="af"/>
    <w:uiPriority w:val="99"/>
    <w:semiHidden/>
    <w:unhideWhenUsed/>
    <w:qFormat/>
    <w:rsid w:val="00124B66"/>
    <w:rPr>
      <w:b/>
      <w:bCs/>
    </w:rPr>
  </w:style>
  <w:style w:type="table" w:styleId="af0">
    <w:name w:val="Table Grid"/>
    <w:basedOn w:val="a1"/>
    <w:uiPriority w:val="59"/>
    <w:qFormat/>
    <w:rsid w:val="00124B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124B66"/>
    <w:rPr>
      <w:b/>
      <w:bCs/>
    </w:rPr>
  </w:style>
  <w:style w:type="character" w:styleId="af2">
    <w:name w:val="Emphasis"/>
    <w:basedOn w:val="a0"/>
    <w:uiPriority w:val="20"/>
    <w:qFormat/>
    <w:rsid w:val="00124B66"/>
    <w:rPr>
      <w:i/>
    </w:rPr>
  </w:style>
  <w:style w:type="character" w:styleId="af3">
    <w:name w:val="Hyperlink"/>
    <w:unhideWhenUsed/>
    <w:qFormat/>
    <w:rsid w:val="00124B66"/>
    <w:rPr>
      <w:color w:val="383838"/>
      <w:u w:val="none"/>
    </w:rPr>
  </w:style>
  <w:style w:type="character" w:styleId="af4">
    <w:name w:val="annotation reference"/>
    <w:basedOn w:val="a0"/>
    <w:uiPriority w:val="99"/>
    <w:semiHidden/>
    <w:unhideWhenUsed/>
    <w:qFormat/>
    <w:rsid w:val="00124B66"/>
    <w:rPr>
      <w:sz w:val="21"/>
      <w:szCs w:val="21"/>
    </w:rPr>
  </w:style>
  <w:style w:type="character" w:customStyle="1" w:styleId="a8">
    <w:name w:val="批注框文本 字符"/>
    <w:basedOn w:val="a0"/>
    <w:link w:val="a7"/>
    <w:uiPriority w:val="99"/>
    <w:semiHidden/>
    <w:qFormat/>
    <w:rsid w:val="00124B66"/>
    <w:rPr>
      <w:rFonts w:ascii="宋体" w:eastAsia="宋体" w:hAnsi="宋体" w:cs="宋体"/>
      <w:kern w:val="0"/>
      <w:sz w:val="18"/>
      <w:szCs w:val="18"/>
    </w:rPr>
  </w:style>
  <w:style w:type="character" w:customStyle="1" w:styleId="ac">
    <w:name w:val="页眉 字符"/>
    <w:basedOn w:val="a0"/>
    <w:link w:val="ab"/>
    <w:uiPriority w:val="99"/>
    <w:qFormat/>
    <w:rsid w:val="00124B66"/>
    <w:rPr>
      <w:rFonts w:ascii="宋体" w:eastAsia="宋体" w:hAnsi="宋体" w:cs="宋体"/>
      <w:kern w:val="0"/>
      <w:sz w:val="18"/>
      <w:szCs w:val="18"/>
    </w:rPr>
  </w:style>
  <w:style w:type="character" w:customStyle="1" w:styleId="aa">
    <w:name w:val="页脚 字符"/>
    <w:basedOn w:val="a0"/>
    <w:link w:val="a9"/>
    <w:uiPriority w:val="99"/>
    <w:qFormat/>
    <w:rsid w:val="00124B66"/>
    <w:rPr>
      <w:rFonts w:ascii="宋体" w:eastAsia="宋体" w:hAnsi="宋体" w:cs="宋体"/>
      <w:kern w:val="0"/>
      <w:sz w:val="18"/>
      <w:szCs w:val="18"/>
    </w:rPr>
  </w:style>
  <w:style w:type="character" w:customStyle="1" w:styleId="20">
    <w:name w:val="标题 2 字符"/>
    <w:basedOn w:val="a0"/>
    <w:link w:val="2"/>
    <w:uiPriority w:val="9"/>
    <w:qFormat/>
    <w:rsid w:val="00124B66"/>
    <w:rPr>
      <w:rFonts w:ascii="宋体" w:eastAsia="宋体" w:hAnsi="宋体" w:cs="宋体"/>
      <w:b/>
      <w:bCs/>
      <w:kern w:val="0"/>
      <w:sz w:val="36"/>
      <w:szCs w:val="36"/>
    </w:rPr>
  </w:style>
  <w:style w:type="character" w:customStyle="1" w:styleId="10">
    <w:name w:val="标题 1 字符"/>
    <w:basedOn w:val="a0"/>
    <w:link w:val="1"/>
    <w:uiPriority w:val="9"/>
    <w:qFormat/>
    <w:rsid w:val="00124B66"/>
    <w:rPr>
      <w:rFonts w:ascii="宋体" w:hAnsi="宋体" w:cs="宋体"/>
      <w:b/>
      <w:bCs/>
      <w:kern w:val="44"/>
      <w:sz w:val="44"/>
      <w:szCs w:val="44"/>
    </w:rPr>
  </w:style>
  <w:style w:type="paragraph" w:customStyle="1" w:styleId="11">
    <w:name w:val="修订1"/>
    <w:hidden/>
    <w:uiPriority w:val="99"/>
    <w:semiHidden/>
    <w:qFormat/>
    <w:rsid w:val="00124B66"/>
    <w:rPr>
      <w:rFonts w:ascii="宋体" w:hAnsi="宋体" w:cs="宋体"/>
      <w:sz w:val="24"/>
      <w:szCs w:val="24"/>
    </w:rPr>
  </w:style>
  <w:style w:type="character" w:customStyle="1" w:styleId="a4">
    <w:name w:val="批注文字 字符"/>
    <w:basedOn w:val="a0"/>
    <w:link w:val="a3"/>
    <w:uiPriority w:val="99"/>
    <w:semiHidden/>
    <w:qFormat/>
    <w:rsid w:val="00124B66"/>
    <w:rPr>
      <w:rFonts w:ascii="宋体" w:hAnsi="宋体" w:cs="宋体"/>
      <w:sz w:val="24"/>
      <w:szCs w:val="24"/>
    </w:rPr>
  </w:style>
  <w:style w:type="character" w:customStyle="1" w:styleId="af">
    <w:name w:val="批注主题 字符"/>
    <w:basedOn w:val="a4"/>
    <w:link w:val="ae"/>
    <w:uiPriority w:val="99"/>
    <w:semiHidden/>
    <w:qFormat/>
    <w:rsid w:val="00124B66"/>
    <w:rPr>
      <w:rFonts w:ascii="宋体" w:hAnsi="宋体" w:cs="宋体"/>
      <w:b/>
      <w:bCs/>
      <w:sz w:val="24"/>
      <w:szCs w:val="24"/>
    </w:rPr>
  </w:style>
  <w:style w:type="paragraph" w:customStyle="1" w:styleId="21">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a6">
    <w:name w:val="日期 字符"/>
    <w:basedOn w:val="a0"/>
    <w:link w:val="a5"/>
    <w:uiPriority w:val="99"/>
    <w:semiHidden/>
    <w:qFormat/>
    <w:rsid w:val="00124B66"/>
    <w:rPr>
      <w:rFonts w:ascii="宋体" w:hAnsi="宋体" w:cs="宋体"/>
      <w:sz w:val="24"/>
      <w:szCs w:val="24"/>
    </w:rPr>
  </w:style>
  <w:style w:type="paragraph" w:customStyle="1" w:styleId="af5">
    <w:name w:val="作者"/>
    <w:basedOn w:val="a"/>
    <w:rsid w:val="002B6917"/>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styleId="af6">
    <w:name w:val="Revision"/>
    <w:hidden/>
    <w:uiPriority w:val="99"/>
    <w:unhideWhenUsed/>
    <w:rsid w:val="00FB1F2E"/>
    <w:rPr>
      <w:rFonts w:ascii="宋体" w:hAnsi="宋体" w:cs="宋体"/>
      <w:sz w:val="24"/>
      <w:szCs w:val="24"/>
    </w:rPr>
  </w:style>
  <w:style w:type="character" w:styleId="af7">
    <w:name w:val="Unresolved Mention"/>
    <w:basedOn w:val="a0"/>
    <w:uiPriority w:val="99"/>
    <w:semiHidden/>
    <w:unhideWhenUsed/>
    <w:rsid w:val="00DA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6515">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101462264">
      <w:bodyDiv w:val="1"/>
      <w:marLeft w:val="0"/>
      <w:marRight w:val="0"/>
      <w:marTop w:val="0"/>
      <w:marBottom w:val="0"/>
      <w:divBdr>
        <w:top w:val="none" w:sz="0" w:space="0" w:color="auto"/>
        <w:left w:val="none" w:sz="0" w:space="0" w:color="auto"/>
        <w:bottom w:val="none" w:sz="0" w:space="0" w:color="auto"/>
        <w:right w:val="none" w:sz="0" w:space="0" w:color="auto"/>
      </w:divBdr>
    </w:div>
    <w:div w:id="112749129">
      <w:bodyDiv w:val="1"/>
      <w:marLeft w:val="0"/>
      <w:marRight w:val="0"/>
      <w:marTop w:val="0"/>
      <w:marBottom w:val="0"/>
      <w:divBdr>
        <w:top w:val="none" w:sz="0" w:space="0" w:color="auto"/>
        <w:left w:val="none" w:sz="0" w:space="0" w:color="auto"/>
        <w:bottom w:val="none" w:sz="0" w:space="0" w:color="auto"/>
        <w:right w:val="none" w:sz="0" w:space="0" w:color="auto"/>
      </w:divBdr>
    </w:div>
    <w:div w:id="126628530">
      <w:bodyDiv w:val="1"/>
      <w:marLeft w:val="0"/>
      <w:marRight w:val="0"/>
      <w:marTop w:val="0"/>
      <w:marBottom w:val="0"/>
      <w:divBdr>
        <w:top w:val="none" w:sz="0" w:space="0" w:color="auto"/>
        <w:left w:val="none" w:sz="0" w:space="0" w:color="auto"/>
        <w:bottom w:val="none" w:sz="0" w:space="0" w:color="auto"/>
        <w:right w:val="none" w:sz="0" w:space="0" w:color="auto"/>
      </w:divBdr>
    </w:div>
    <w:div w:id="148837958">
      <w:bodyDiv w:val="1"/>
      <w:marLeft w:val="0"/>
      <w:marRight w:val="0"/>
      <w:marTop w:val="0"/>
      <w:marBottom w:val="0"/>
      <w:divBdr>
        <w:top w:val="none" w:sz="0" w:space="0" w:color="auto"/>
        <w:left w:val="none" w:sz="0" w:space="0" w:color="auto"/>
        <w:bottom w:val="none" w:sz="0" w:space="0" w:color="auto"/>
        <w:right w:val="none" w:sz="0" w:space="0" w:color="auto"/>
      </w:divBdr>
    </w:div>
    <w:div w:id="154996856">
      <w:bodyDiv w:val="1"/>
      <w:marLeft w:val="0"/>
      <w:marRight w:val="0"/>
      <w:marTop w:val="0"/>
      <w:marBottom w:val="0"/>
      <w:divBdr>
        <w:top w:val="none" w:sz="0" w:space="0" w:color="auto"/>
        <w:left w:val="none" w:sz="0" w:space="0" w:color="auto"/>
        <w:bottom w:val="none" w:sz="0" w:space="0" w:color="auto"/>
        <w:right w:val="none" w:sz="0" w:space="0" w:color="auto"/>
      </w:divBdr>
    </w:div>
    <w:div w:id="223029482">
      <w:bodyDiv w:val="1"/>
      <w:marLeft w:val="0"/>
      <w:marRight w:val="0"/>
      <w:marTop w:val="0"/>
      <w:marBottom w:val="0"/>
      <w:divBdr>
        <w:top w:val="none" w:sz="0" w:space="0" w:color="auto"/>
        <w:left w:val="none" w:sz="0" w:space="0" w:color="auto"/>
        <w:bottom w:val="none" w:sz="0" w:space="0" w:color="auto"/>
        <w:right w:val="none" w:sz="0" w:space="0" w:color="auto"/>
      </w:divBdr>
    </w:div>
    <w:div w:id="231433021">
      <w:bodyDiv w:val="1"/>
      <w:marLeft w:val="0"/>
      <w:marRight w:val="0"/>
      <w:marTop w:val="0"/>
      <w:marBottom w:val="0"/>
      <w:divBdr>
        <w:top w:val="none" w:sz="0" w:space="0" w:color="auto"/>
        <w:left w:val="none" w:sz="0" w:space="0" w:color="auto"/>
        <w:bottom w:val="none" w:sz="0" w:space="0" w:color="auto"/>
        <w:right w:val="none" w:sz="0" w:space="0" w:color="auto"/>
      </w:divBdr>
    </w:div>
    <w:div w:id="294601782">
      <w:bodyDiv w:val="1"/>
      <w:marLeft w:val="0"/>
      <w:marRight w:val="0"/>
      <w:marTop w:val="0"/>
      <w:marBottom w:val="0"/>
      <w:divBdr>
        <w:top w:val="none" w:sz="0" w:space="0" w:color="auto"/>
        <w:left w:val="none" w:sz="0" w:space="0" w:color="auto"/>
        <w:bottom w:val="none" w:sz="0" w:space="0" w:color="auto"/>
        <w:right w:val="none" w:sz="0" w:space="0" w:color="auto"/>
      </w:divBdr>
    </w:div>
    <w:div w:id="299044826">
      <w:bodyDiv w:val="1"/>
      <w:marLeft w:val="0"/>
      <w:marRight w:val="0"/>
      <w:marTop w:val="0"/>
      <w:marBottom w:val="0"/>
      <w:divBdr>
        <w:top w:val="none" w:sz="0" w:space="0" w:color="auto"/>
        <w:left w:val="none" w:sz="0" w:space="0" w:color="auto"/>
        <w:bottom w:val="none" w:sz="0" w:space="0" w:color="auto"/>
        <w:right w:val="none" w:sz="0" w:space="0" w:color="auto"/>
      </w:divBdr>
    </w:div>
    <w:div w:id="327103642">
      <w:bodyDiv w:val="1"/>
      <w:marLeft w:val="0"/>
      <w:marRight w:val="0"/>
      <w:marTop w:val="0"/>
      <w:marBottom w:val="0"/>
      <w:divBdr>
        <w:top w:val="none" w:sz="0" w:space="0" w:color="auto"/>
        <w:left w:val="none" w:sz="0" w:space="0" w:color="auto"/>
        <w:bottom w:val="none" w:sz="0" w:space="0" w:color="auto"/>
        <w:right w:val="none" w:sz="0" w:space="0" w:color="auto"/>
      </w:divBdr>
    </w:div>
    <w:div w:id="399669907">
      <w:bodyDiv w:val="1"/>
      <w:marLeft w:val="0"/>
      <w:marRight w:val="0"/>
      <w:marTop w:val="0"/>
      <w:marBottom w:val="0"/>
      <w:divBdr>
        <w:top w:val="none" w:sz="0" w:space="0" w:color="auto"/>
        <w:left w:val="none" w:sz="0" w:space="0" w:color="auto"/>
        <w:bottom w:val="none" w:sz="0" w:space="0" w:color="auto"/>
        <w:right w:val="none" w:sz="0" w:space="0" w:color="auto"/>
      </w:divBdr>
    </w:div>
    <w:div w:id="405614573">
      <w:bodyDiv w:val="1"/>
      <w:marLeft w:val="0"/>
      <w:marRight w:val="0"/>
      <w:marTop w:val="0"/>
      <w:marBottom w:val="0"/>
      <w:divBdr>
        <w:top w:val="none" w:sz="0" w:space="0" w:color="auto"/>
        <w:left w:val="none" w:sz="0" w:space="0" w:color="auto"/>
        <w:bottom w:val="none" w:sz="0" w:space="0" w:color="auto"/>
        <w:right w:val="none" w:sz="0" w:space="0" w:color="auto"/>
      </w:divBdr>
    </w:div>
    <w:div w:id="483204810">
      <w:bodyDiv w:val="1"/>
      <w:marLeft w:val="0"/>
      <w:marRight w:val="0"/>
      <w:marTop w:val="0"/>
      <w:marBottom w:val="0"/>
      <w:divBdr>
        <w:top w:val="none" w:sz="0" w:space="0" w:color="auto"/>
        <w:left w:val="none" w:sz="0" w:space="0" w:color="auto"/>
        <w:bottom w:val="none" w:sz="0" w:space="0" w:color="auto"/>
        <w:right w:val="none" w:sz="0" w:space="0" w:color="auto"/>
      </w:divBdr>
    </w:div>
    <w:div w:id="509180207">
      <w:bodyDiv w:val="1"/>
      <w:marLeft w:val="0"/>
      <w:marRight w:val="0"/>
      <w:marTop w:val="0"/>
      <w:marBottom w:val="0"/>
      <w:divBdr>
        <w:top w:val="none" w:sz="0" w:space="0" w:color="auto"/>
        <w:left w:val="none" w:sz="0" w:space="0" w:color="auto"/>
        <w:bottom w:val="none" w:sz="0" w:space="0" w:color="auto"/>
        <w:right w:val="none" w:sz="0" w:space="0" w:color="auto"/>
      </w:divBdr>
    </w:div>
    <w:div w:id="516114606">
      <w:bodyDiv w:val="1"/>
      <w:marLeft w:val="0"/>
      <w:marRight w:val="0"/>
      <w:marTop w:val="0"/>
      <w:marBottom w:val="0"/>
      <w:divBdr>
        <w:top w:val="none" w:sz="0" w:space="0" w:color="auto"/>
        <w:left w:val="none" w:sz="0" w:space="0" w:color="auto"/>
        <w:bottom w:val="none" w:sz="0" w:space="0" w:color="auto"/>
        <w:right w:val="none" w:sz="0" w:space="0" w:color="auto"/>
      </w:divBdr>
    </w:div>
    <w:div w:id="528374508">
      <w:bodyDiv w:val="1"/>
      <w:marLeft w:val="0"/>
      <w:marRight w:val="0"/>
      <w:marTop w:val="0"/>
      <w:marBottom w:val="0"/>
      <w:divBdr>
        <w:top w:val="none" w:sz="0" w:space="0" w:color="auto"/>
        <w:left w:val="none" w:sz="0" w:space="0" w:color="auto"/>
        <w:bottom w:val="none" w:sz="0" w:space="0" w:color="auto"/>
        <w:right w:val="none" w:sz="0" w:space="0" w:color="auto"/>
      </w:divBdr>
    </w:div>
    <w:div w:id="568419431">
      <w:bodyDiv w:val="1"/>
      <w:marLeft w:val="0"/>
      <w:marRight w:val="0"/>
      <w:marTop w:val="0"/>
      <w:marBottom w:val="0"/>
      <w:divBdr>
        <w:top w:val="none" w:sz="0" w:space="0" w:color="auto"/>
        <w:left w:val="none" w:sz="0" w:space="0" w:color="auto"/>
        <w:bottom w:val="none" w:sz="0" w:space="0" w:color="auto"/>
        <w:right w:val="none" w:sz="0" w:space="0" w:color="auto"/>
      </w:divBdr>
    </w:div>
    <w:div w:id="623921477">
      <w:bodyDiv w:val="1"/>
      <w:marLeft w:val="0"/>
      <w:marRight w:val="0"/>
      <w:marTop w:val="0"/>
      <w:marBottom w:val="0"/>
      <w:divBdr>
        <w:top w:val="none" w:sz="0" w:space="0" w:color="auto"/>
        <w:left w:val="none" w:sz="0" w:space="0" w:color="auto"/>
        <w:bottom w:val="none" w:sz="0" w:space="0" w:color="auto"/>
        <w:right w:val="none" w:sz="0" w:space="0" w:color="auto"/>
      </w:divBdr>
    </w:div>
    <w:div w:id="638000447">
      <w:bodyDiv w:val="1"/>
      <w:marLeft w:val="0"/>
      <w:marRight w:val="0"/>
      <w:marTop w:val="0"/>
      <w:marBottom w:val="0"/>
      <w:divBdr>
        <w:top w:val="none" w:sz="0" w:space="0" w:color="auto"/>
        <w:left w:val="none" w:sz="0" w:space="0" w:color="auto"/>
        <w:bottom w:val="none" w:sz="0" w:space="0" w:color="auto"/>
        <w:right w:val="none" w:sz="0" w:space="0" w:color="auto"/>
      </w:divBdr>
    </w:div>
    <w:div w:id="651062188">
      <w:bodyDiv w:val="1"/>
      <w:marLeft w:val="0"/>
      <w:marRight w:val="0"/>
      <w:marTop w:val="0"/>
      <w:marBottom w:val="0"/>
      <w:divBdr>
        <w:top w:val="none" w:sz="0" w:space="0" w:color="auto"/>
        <w:left w:val="none" w:sz="0" w:space="0" w:color="auto"/>
        <w:bottom w:val="none" w:sz="0" w:space="0" w:color="auto"/>
        <w:right w:val="none" w:sz="0" w:space="0" w:color="auto"/>
      </w:divBdr>
    </w:div>
    <w:div w:id="680011370">
      <w:bodyDiv w:val="1"/>
      <w:marLeft w:val="0"/>
      <w:marRight w:val="0"/>
      <w:marTop w:val="0"/>
      <w:marBottom w:val="0"/>
      <w:divBdr>
        <w:top w:val="none" w:sz="0" w:space="0" w:color="auto"/>
        <w:left w:val="none" w:sz="0" w:space="0" w:color="auto"/>
        <w:bottom w:val="none" w:sz="0" w:space="0" w:color="auto"/>
        <w:right w:val="none" w:sz="0" w:space="0" w:color="auto"/>
      </w:divBdr>
    </w:div>
    <w:div w:id="699428332">
      <w:bodyDiv w:val="1"/>
      <w:marLeft w:val="0"/>
      <w:marRight w:val="0"/>
      <w:marTop w:val="0"/>
      <w:marBottom w:val="0"/>
      <w:divBdr>
        <w:top w:val="none" w:sz="0" w:space="0" w:color="auto"/>
        <w:left w:val="none" w:sz="0" w:space="0" w:color="auto"/>
        <w:bottom w:val="none" w:sz="0" w:space="0" w:color="auto"/>
        <w:right w:val="none" w:sz="0" w:space="0" w:color="auto"/>
      </w:divBdr>
    </w:div>
    <w:div w:id="726151185">
      <w:bodyDiv w:val="1"/>
      <w:marLeft w:val="0"/>
      <w:marRight w:val="0"/>
      <w:marTop w:val="0"/>
      <w:marBottom w:val="0"/>
      <w:divBdr>
        <w:top w:val="none" w:sz="0" w:space="0" w:color="auto"/>
        <w:left w:val="none" w:sz="0" w:space="0" w:color="auto"/>
        <w:bottom w:val="none" w:sz="0" w:space="0" w:color="auto"/>
        <w:right w:val="none" w:sz="0" w:space="0" w:color="auto"/>
      </w:divBdr>
    </w:div>
    <w:div w:id="782379850">
      <w:bodyDiv w:val="1"/>
      <w:marLeft w:val="0"/>
      <w:marRight w:val="0"/>
      <w:marTop w:val="0"/>
      <w:marBottom w:val="0"/>
      <w:divBdr>
        <w:top w:val="none" w:sz="0" w:space="0" w:color="auto"/>
        <w:left w:val="none" w:sz="0" w:space="0" w:color="auto"/>
        <w:bottom w:val="none" w:sz="0" w:space="0" w:color="auto"/>
        <w:right w:val="none" w:sz="0" w:space="0" w:color="auto"/>
      </w:divBdr>
    </w:div>
    <w:div w:id="794905767">
      <w:bodyDiv w:val="1"/>
      <w:marLeft w:val="0"/>
      <w:marRight w:val="0"/>
      <w:marTop w:val="0"/>
      <w:marBottom w:val="0"/>
      <w:divBdr>
        <w:top w:val="none" w:sz="0" w:space="0" w:color="auto"/>
        <w:left w:val="none" w:sz="0" w:space="0" w:color="auto"/>
        <w:bottom w:val="none" w:sz="0" w:space="0" w:color="auto"/>
        <w:right w:val="none" w:sz="0" w:space="0" w:color="auto"/>
      </w:divBdr>
    </w:div>
    <w:div w:id="801465909">
      <w:bodyDiv w:val="1"/>
      <w:marLeft w:val="0"/>
      <w:marRight w:val="0"/>
      <w:marTop w:val="0"/>
      <w:marBottom w:val="0"/>
      <w:divBdr>
        <w:top w:val="none" w:sz="0" w:space="0" w:color="auto"/>
        <w:left w:val="none" w:sz="0" w:space="0" w:color="auto"/>
        <w:bottom w:val="none" w:sz="0" w:space="0" w:color="auto"/>
        <w:right w:val="none" w:sz="0" w:space="0" w:color="auto"/>
      </w:divBdr>
    </w:div>
    <w:div w:id="831870684">
      <w:bodyDiv w:val="1"/>
      <w:marLeft w:val="0"/>
      <w:marRight w:val="0"/>
      <w:marTop w:val="0"/>
      <w:marBottom w:val="0"/>
      <w:divBdr>
        <w:top w:val="none" w:sz="0" w:space="0" w:color="auto"/>
        <w:left w:val="none" w:sz="0" w:space="0" w:color="auto"/>
        <w:bottom w:val="none" w:sz="0" w:space="0" w:color="auto"/>
        <w:right w:val="none" w:sz="0" w:space="0" w:color="auto"/>
      </w:divBdr>
    </w:div>
    <w:div w:id="846866432">
      <w:bodyDiv w:val="1"/>
      <w:marLeft w:val="0"/>
      <w:marRight w:val="0"/>
      <w:marTop w:val="0"/>
      <w:marBottom w:val="0"/>
      <w:divBdr>
        <w:top w:val="none" w:sz="0" w:space="0" w:color="auto"/>
        <w:left w:val="none" w:sz="0" w:space="0" w:color="auto"/>
        <w:bottom w:val="none" w:sz="0" w:space="0" w:color="auto"/>
        <w:right w:val="none" w:sz="0" w:space="0" w:color="auto"/>
      </w:divBdr>
    </w:div>
    <w:div w:id="883099809">
      <w:bodyDiv w:val="1"/>
      <w:marLeft w:val="0"/>
      <w:marRight w:val="0"/>
      <w:marTop w:val="0"/>
      <w:marBottom w:val="0"/>
      <w:divBdr>
        <w:top w:val="none" w:sz="0" w:space="0" w:color="auto"/>
        <w:left w:val="none" w:sz="0" w:space="0" w:color="auto"/>
        <w:bottom w:val="none" w:sz="0" w:space="0" w:color="auto"/>
        <w:right w:val="none" w:sz="0" w:space="0" w:color="auto"/>
      </w:divBdr>
    </w:div>
    <w:div w:id="889996429">
      <w:bodyDiv w:val="1"/>
      <w:marLeft w:val="0"/>
      <w:marRight w:val="0"/>
      <w:marTop w:val="0"/>
      <w:marBottom w:val="0"/>
      <w:divBdr>
        <w:top w:val="none" w:sz="0" w:space="0" w:color="auto"/>
        <w:left w:val="none" w:sz="0" w:space="0" w:color="auto"/>
        <w:bottom w:val="none" w:sz="0" w:space="0" w:color="auto"/>
        <w:right w:val="none" w:sz="0" w:space="0" w:color="auto"/>
      </w:divBdr>
    </w:div>
    <w:div w:id="907417574">
      <w:bodyDiv w:val="1"/>
      <w:marLeft w:val="0"/>
      <w:marRight w:val="0"/>
      <w:marTop w:val="0"/>
      <w:marBottom w:val="0"/>
      <w:divBdr>
        <w:top w:val="none" w:sz="0" w:space="0" w:color="auto"/>
        <w:left w:val="none" w:sz="0" w:space="0" w:color="auto"/>
        <w:bottom w:val="none" w:sz="0" w:space="0" w:color="auto"/>
        <w:right w:val="none" w:sz="0" w:space="0" w:color="auto"/>
      </w:divBdr>
    </w:div>
    <w:div w:id="922035748">
      <w:bodyDiv w:val="1"/>
      <w:marLeft w:val="0"/>
      <w:marRight w:val="0"/>
      <w:marTop w:val="0"/>
      <w:marBottom w:val="0"/>
      <w:divBdr>
        <w:top w:val="none" w:sz="0" w:space="0" w:color="auto"/>
        <w:left w:val="none" w:sz="0" w:space="0" w:color="auto"/>
        <w:bottom w:val="none" w:sz="0" w:space="0" w:color="auto"/>
        <w:right w:val="none" w:sz="0" w:space="0" w:color="auto"/>
      </w:divBdr>
    </w:div>
    <w:div w:id="930774713">
      <w:bodyDiv w:val="1"/>
      <w:marLeft w:val="0"/>
      <w:marRight w:val="0"/>
      <w:marTop w:val="0"/>
      <w:marBottom w:val="0"/>
      <w:divBdr>
        <w:top w:val="none" w:sz="0" w:space="0" w:color="auto"/>
        <w:left w:val="none" w:sz="0" w:space="0" w:color="auto"/>
        <w:bottom w:val="none" w:sz="0" w:space="0" w:color="auto"/>
        <w:right w:val="none" w:sz="0" w:space="0" w:color="auto"/>
      </w:divBdr>
    </w:div>
    <w:div w:id="959998526">
      <w:bodyDiv w:val="1"/>
      <w:marLeft w:val="0"/>
      <w:marRight w:val="0"/>
      <w:marTop w:val="0"/>
      <w:marBottom w:val="0"/>
      <w:divBdr>
        <w:top w:val="none" w:sz="0" w:space="0" w:color="auto"/>
        <w:left w:val="none" w:sz="0" w:space="0" w:color="auto"/>
        <w:bottom w:val="none" w:sz="0" w:space="0" w:color="auto"/>
        <w:right w:val="none" w:sz="0" w:space="0" w:color="auto"/>
      </w:divBdr>
    </w:div>
    <w:div w:id="969476326">
      <w:bodyDiv w:val="1"/>
      <w:marLeft w:val="0"/>
      <w:marRight w:val="0"/>
      <w:marTop w:val="0"/>
      <w:marBottom w:val="0"/>
      <w:divBdr>
        <w:top w:val="none" w:sz="0" w:space="0" w:color="auto"/>
        <w:left w:val="none" w:sz="0" w:space="0" w:color="auto"/>
        <w:bottom w:val="none" w:sz="0" w:space="0" w:color="auto"/>
        <w:right w:val="none" w:sz="0" w:space="0" w:color="auto"/>
      </w:divBdr>
    </w:div>
    <w:div w:id="1062025512">
      <w:bodyDiv w:val="1"/>
      <w:marLeft w:val="0"/>
      <w:marRight w:val="0"/>
      <w:marTop w:val="0"/>
      <w:marBottom w:val="0"/>
      <w:divBdr>
        <w:top w:val="none" w:sz="0" w:space="0" w:color="auto"/>
        <w:left w:val="none" w:sz="0" w:space="0" w:color="auto"/>
        <w:bottom w:val="none" w:sz="0" w:space="0" w:color="auto"/>
        <w:right w:val="none" w:sz="0" w:space="0" w:color="auto"/>
      </w:divBdr>
    </w:div>
    <w:div w:id="1079443835">
      <w:bodyDiv w:val="1"/>
      <w:marLeft w:val="0"/>
      <w:marRight w:val="0"/>
      <w:marTop w:val="0"/>
      <w:marBottom w:val="0"/>
      <w:divBdr>
        <w:top w:val="none" w:sz="0" w:space="0" w:color="auto"/>
        <w:left w:val="none" w:sz="0" w:space="0" w:color="auto"/>
        <w:bottom w:val="none" w:sz="0" w:space="0" w:color="auto"/>
        <w:right w:val="none" w:sz="0" w:space="0" w:color="auto"/>
      </w:divBdr>
    </w:div>
    <w:div w:id="1097482497">
      <w:bodyDiv w:val="1"/>
      <w:marLeft w:val="0"/>
      <w:marRight w:val="0"/>
      <w:marTop w:val="0"/>
      <w:marBottom w:val="0"/>
      <w:divBdr>
        <w:top w:val="none" w:sz="0" w:space="0" w:color="auto"/>
        <w:left w:val="none" w:sz="0" w:space="0" w:color="auto"/>
        <w:bottom w:val="none" w:sz="0" w:space="0" w:color="auto"/>
        <w:right w:val="none" w:sz="0" w:space="0" w:color="auto"/>
      </w:divBdr>
    </w:div>
    <w:div w:id="1151796457">
      <w:bodyDiv w:val="1"/>
      <w:marLeft w:val="0"/>
      <w:marRight w:val="0"/>
      <w:marTop w:val="0"/>
      <w:marBottom w:val="0"/>
      <w:divBdr>
        <w:top w:val="none" w:sz="0" w:space="0" w:color="auto"/>
        <w:left w:val="none" w:sz="0" w:space="0" w:color="auto"/>
        <w:bottom w:val="none" w:sz="0" w:space="0" w:color="auto"/>
        <w:right w:val="none" w:sz="0" w:space="0" w:color="auto"/>
      </w:divBdr>
    </w:div>
    <w:div w:id="1154492064">
      <w:bodyDiv w:val="1"/>
      <w:marLeft w:val="0"/>
      <w:marRight w:val="0"/>
      <w:marTop w:val="0"/>
      <w:marBottom w:val="0"/>
      <w:divBdr>
        <w:top w:val="none" w:sz="0" w:space="0" w:color="auto"/>
        <w:left w:val="none" w:sz="0" w:space="0" w:color="auto"/>
        <w:bottom w:val="none" w:sz="0" w:space="0" w:color="auto"/>
        <w:right w:val="none" w:sz="0" w:space="0" w:color="auto"/>
      </w:divBdr>
    </w:div>
    <w:div w:id="1160459858">
      <w:bodyDiv w:val="1"/>
      <w:marLeft w:val="0"/>
      <w:marRight w:val="0"/>
      <w:marTop w:val="0"/>
      <w:marBottom w:val="0"/>
      <w:divBdr>
        <w:top w:val="none" w:sz="0" w:space="0" w:color="auto"/>
        <w:left w:val="none" w:sz="0" w:space="0" w:color="auto"/>
        <w:bottom w:val="none" w:sz="0" w:space="0" w:color="auto"/>
        <w:right w:val="none" w:sz="0" w:space="0" w:color="auto"/>
      </w:divBdr>
    </w:div>
    <w:div w:id="1226794434">
      <w:bodyDiv w:val="1"/>
      <w:marLeft w:val="0"/>
      <w:marRight w:val="0"/>
      <w:marTop w:val="0"/>
      <w:marBottom w:val="0"/>
      <w:divBdr>
        <w:top w:val="none" w:sz="0" w:space="0" w:color="auto"/>
        <w:left w:val="none" w:sz="0" w:space="0" w:color="auto"/>
        <w:bottom w:val="none" w:sz="0" w:space="0" w:color="auto"/>
        <w:right w:val="none" w:sz="0" w:space="0" w:color="auto"/>
      </w:divBdr>
    </w:div>
    <w:div w:id="1244683296">
      <w:bodyDiv w:val="1"/>
      <w:marLeft w:val="0"/>
      <w:marRight w:val="0"/>
      <w:marTop w:val="0"/>
      <w:marBottom w:val="0"/>
      <w:divBdr>
        <w:top w:val="none" w:sz="0" w:space="0" w:color="auto"/>
        <w:left w:val="none" w:sz="0" w:space="0" w:color="auto"/>
        <w:bottom w:val="none" w:sz="0" w:space="0" w:color="auto"/>
        <w:right w:val="none" w:sz="0" w:space="0" w:color="auto"/>
      </w:divBdr>
    </w:div>
    <w:div w:id="1260791500">
      <w:bodyDiv w:val="1"/>
      <w:marLeft w:val="0"/>
      <w:marRight w:val="0"/>
      <w:marTop w:val="0"/>
      <w:marBottom w:val="0"/>
      <w:divBdr>
        <w:top w:val="none" w:sz="0" w:space="0" w:color="auto"/>
        <w:left w:val="none" w:sz="0" w:space="0" w:color="auto"/>
        <w:bottom w:val="none" w:sz="0" w:space="0" w:color="auto"/>
        <w:right w:val="none" w:sz="0" w:space="0" w:color="auto"/>
      </w:divBdr>
    </w:div>
    <w:div w:id="1290016768">
      <w:bodyDiv w:val="1"/>
      <w:marLeft w:val="0"/>
      <w:marRight w:val="0"/>
      <w:marTop w:val="0"/>
      <w:marBottom w:val="0"/>
      <w:divBdr>
        <w:top w:val="none" w:sz="0" w:space="0" w:color="auto"/>
        <w:left w:val="none" w:sz="0" w:space="0" w:color="auto"/>
        <w:bottom w:val="none" w:sz="0" w:space="0" w:color="auto"/>
        <w:right w:val="none" w:sz="0" w:space="0" w:color="auto"/>
      </w:divBdr>
    </w:div>
    <w:div w:id="1301158092">
      <w:bodyDiv w:val="1"/>
      <w:marLeft w:val="0"/>
      <w:marRight w:val="0"/>
      <w:marTop w:val="0"/>
      <w:marBottom w:val="0"/>
      <w:divBdr>
        <w:top w:val="none" w:sz="0" w:space="0" w:color="auto"/>
        <w:left w:val="none" w:sz="0" w:space="0" w:color="auto"/>
        <w:bottom w:val="none" w:sz="0" w:space="0" w:color="auto"/>
        <w:right w:val="none" w:sz="0" w:space="0" w:color="auto"/>
      </w:divBdr>
    </w:div>
    <w:div w:id="1417171227">
      <w:bodyDiv w:val="1"/>
      <w:marLeft w:val="0"/>
      <w:marRight w:val="0"/>
      <w:marTop w:val="0"/>
      <w:marBottom w:val="0"/>
      <w:divBdr>
        <w:top w:val="none" w:sz="0" w:space="0" w:color="auto"/>
        <w:left w:val="none" w:sz="0" w:space="0" w:color="auto"/>
        <w:bottom w:val="none" w:sz="0" w:space="0" w:color="auto"/>
        <w:right w:val="none" w:sz="0" w:space="0" w:color="auto"/>
      </w:divBdr>
    </w:div>
    <w:div w:id="1429614393">
      <w:bodyDiv w:val="1"/>
      <w:marLeft w:val="0"/>
      <w:marRight w:val="0"/>
      <w:marTop w:val="0"/>
      <w:marBottom w:val="0"/>
      <w:divBdr>
        <w:top w:val="none" w:sz="0" w:space="0" w:color="auto"/>
        <w:left w:val="none" w:sz="0" w:space="0" w:color="auto"/>
        <w:bottom w:val="none" w:sz="0" w:space="0" w:color="auto"/>
        <w:right w:val="none" w:sz="0" w:space="0" w:color="auto"/>
      </w:divBdr>
    </w:div>
    <w:div w:id="1443525839">
      <w:bodyDiv w:val="1"/>
      <w:marLeft w:val="0"/>
      <w:marRight w:val="0"/>
      <w:marTop w:val="0"/>
      <w:marBottom w:val="0"/>
      <w:divBdr>
        <w:top w:val="none" w:sz="0" w:space="0" w:color="auto"/>
        <w:left w:val="none" w:sz="0" w:space="0" w:color="auto"/>
        <w:bottom w:val="none" w:sz="0" w:space="0" w:color="auto"/>
        <w:right w:val="none" w:sz="0" w:space="0" w:color="auto"/>
      </w:divBdr>
    </w:div>
    <w:div w:id="1447460544">
      <w:bodyDiv w:val="1"/>
      <w:marLeft w:val="0"/>
      <w:marRight w:val="0"/>
      <w:marTop w:val="0"/>
      <w:marBottom w:val="0"/>
      <w:divBdr>
        <w:top w:val="none" w:sz="0" w:space="0" w:color="auto"/>
        <w:left w:val="none" w:sz="0" w:space="0" w:color="auto"/>
        <w:bottom w:val="none" w:sz="0" w:space="0" w:color="auto"/>
        <w:right w:val="none" w:sz="0" w:space="0" w:color="auto"/>
      </w:divBdr>
    </w:div>
    <w:div w:id="1449004996">
      <w:bodyDiv w:val="1"/>
      <w:marLeft w:val="0"/>
      <w:marRight w:val="0"/>
      <w:marTop w:val="0"/>
      <w:marBottom w:val="0"/>
      <w:divBdr>
        <w:top w:val="none" w:sz="0" w:space="0" w:color="auto"/>
        <w:left w:val="none" w:sz="0" w:space="0" w:color="auto"/>
        <w:bottom w:val="none" w:sz="0" w:space="0" w:color="auto"/>
        <w:right w:val="none" w:sz="0" w:space="0" w:color="auto"/>
      </w:divBdr>
    </w:div>
    <w:div w:id="1469198899">
      <w:bodyDiv w:val="1"/>
      <w:marLeft w:val="0"/>
      <w:marRight w:val="0"/>
      <w:marTop w:val="0"/>
      <w:marBottom w:val="0"/>
      <w:divBdr>
        <w:top w:val="none" w:sz="0" w:space="0" w:color="auto"/>
        <w:left w:val="none" w:sz="0" w:space="0" w:color="auto"/>
        <w:bottom w:val="none" w:sz="0" w:space="0" w:color="auto"/>
        <w:right w:val="none" w:sz="0" w:space="0" w:color="auto"/>
      </w:divBdr>
    </w:div>
    <w:div w:id="1504129605">
      <w:bodyDiv w:val="1"/>
      <w:marLeft w:val="0"/>
      <w:marRight w:val="0"/>
      <w:marTop w:val="0"/>
      <w:marBottom w:val="0"/>
      <w:divBdr>
        <w:top w:val="none" w:sz="0" w:space="0" w:color="auto"/>
        <w:left w:val="none" w:sz="0" w:space="0" w:color="auto"/>
        <w:bottom w:val="none" w:sz="0" w:space="0" w:color="auto"/>
        <w:right w:val="none" w:sz="0" w:space="0" w:color="auto"/>
      </w:divBdr>
    </w:div>
    <w:div w:id="1531143092">
      <w:bodyDiv w:val="1"/>
      <w:marLeft w:val="0"/>
      <w:marRight w:val="0"/>
      <w:marTop w:val="0"/>
      <w:marBottom w:val="0"/>
      <w:divBdr>
        <w:top w:val="none" w:sz="0" w:space="0" w:color="auto"/>
        <w:left w:val="none" w:sz="0" w:space="0" w:color="auto"/>
        <w:bottom w:val="none" w:sz="0" w:space="0" w:color="auto"/>
        <w:right w:val="none" w:sz="0" w:space="0" w:color="auto"/>
      </w:divBdr>
    </w:div>
    <w:div w:id="1533420428">
      <w:bodyDiv w:val="1"/>
      <w:marLeft w:val="0"/>
      <w:marRight w:val="0"/>
      <w:marTop w:val="0"/>
      <w:marBottom w:val="0"/>
      <w:divBdr>
        <w:top w:val="none" w:sz="0" w:space="0" w:color="auto"/>
        <w:left w:val="none" w:sz="0" w:space="0" w:color="auto"/>
        <w:bottom w:val="none" w:sz="0" w:space="0" w:color="auto"/>
        <w:right w:val="none" w:sz="0" w:space="0" w:color="auto"/>
      </w:divBdr>
    </w:div>
    <w:div w:id="1534803608">
      <w:bodyDiv w:val="1"/>
      <w:marLeft w:val="0"/>
      <w:marRight w:val="0"/>
      <w:marTop w:val="0"/>
      <w:marBottom w:val="0"/>
      <w:divBdr>
        <w:top w:val="none" w:sz="0" w:space="0" w:color="auto"/>
        <w:left w:val="none" w:sz="0" w:space="0" w:color="auto"/>
        <w:bottom w:val="none" w:sz="0" w:space="0" w:color="auto"/>
        <w:right w:val="none" w:sz="0" w:space="0" w:color="auto"/>
      </w:divBdr>
    </w:div>
    <w:div w:id="1569145609">
      <w:bodyDiv w:val="1"/>
      <w:marLeft w:val="0"/>
      <w:marRight w:val="0"/>
      <w:marTop w:val="0"/>
      <w:marBottom w:val="0"/>
      <w:divBdr>
        <w:top w:val="none" w:sz="0" w:space="0" w:color="auto"/>
        <w:left w:val="none" w:sz="0" w:space="0" w:color="auto"/>
        <w:bottom w:val="none" w:sz="0" w:space="0" w:color="auto"/>
        <w:right w:val="none" w:sz="0" w:space="0" w:color="auto"/>
      </w:divBdr>
    </w:div>
    <w:div w:id="1590239064">
      <w:bodyDiv w:val="1"/>
      <w:marLeft w:val="0"/>
      <w:marRight w:val="0"/>
      <w:marTop w:val="0"/>
      <w:marBottom w:val="0"/>
      <w:divBdr>
        <w:top w:val="none" w:sz="0" w:space="0" w:color="auto"/>
        <w:left w:val="none" w:sz="0" w:space="0" w:color="auto"/>
        <w:bottom w:val="none" w:sz="0" w:space="0" w:color="auto"/>
        <w:right w:val="none" w:sz="0" w:space="0" w:color="auto"/>
      </w:divBdr>
    </w:div>
    <w:div w:id="1617059056">
      <w:bodyDiv w:val="1"/>
      <w:marLeft w:val="0"/>
      <w:marRight w:val="0"/>
      <w:marTop w:val="0"/>
      <w:marBottom w:val="0"/>
      <w:divBdr>
        <w:top w:val="none" w:sz="0" w:space="0" w:color="auto"/>
        <w:left w:val="none" w:sz="0" w:space="0" w:color="auto"/>
        <w:bottom w:val="none" w:sz="0" w:space="0" w:color="auto"/>
        <w:right w:val="none" w:sz="0" w:space="0" w:color="auto"/>
      </w:divBdr>
    </w:div>
    <w:div w:id="1620794558">
      <w:bodyDiv w:val="1"/>
      <w:marLeft w:val="0"/>
      <w:marRight w:val="0"/>
      <w:marTop w:val="0"/>
      <w:marBottom w:val="0"/>
      <w:divBdr>
        <w:top w:val="none" w:sz="0" w:space="0" w:color="auto"/>
        <w:left w:val="none" w:sz="0" w:space="0" w:color="auto"/>
        <w:bottom w:val="none" w:sz="0" w:space="0" w:color="auto"/>
        <w:right w:val="none" w:sz="0" w:space="0" w:color="auto"/>
      </w:divBdr>
    </w:div>
    <w:div w:id="1626038767">
      <w:bodyDiv w:val="1"/>
      <w:marLeft w:val="0"/>
      <w:marRight w:val="0"/>
      <w:marTop w:val="0"/>
      <w:marBottom w:val="0"/>
      <w:divBdr>
        <w:top w:val="none" w:sz="0" w:space="0" w:color="auto"/>
        <w:left w:val="none" w:sz="0" w:space="0" w:color="auto"/>
        <w:bottom w:val="none" w:sz="0" w:space="0" w:color="auto"/>
        <w:right w:val="none" w:sz="0" w:space="0" w:color="auto"/>
      </w:divBdr>
    </w:div>
    <w:div w:id="1702168441">
      <w:bodyDiv w:val="1"/>
      <w:marLeft w:val="0"/>
      <w:marRight w:val="0"/>
      <w:marTop w:val="0"/>
      <w:marBottom w:val="0"/>
      <w:divBdr>
        <w:top w:val="none" w:sz="0" w:space="0" w:color="auto"/>
        <w:left w:val="none" w:sz="0" w:space="0" w:color="auto"/>
        <w:bottom w:val="none" w:sz="0" w:space="0" w:color="auto"/>
        <w:right w:val="none" w:sz="0" w:space="0" w:color="auto"/>
      </w:divBdr>
    </w:div>
    <w:div w:id="1710840936">
      <w:bodyDiv w:val="1"/>
      <w:marLeft w:val="0"/>
      <w:marRight w:val="0"/>
      <w:marTop w:val="0"/>
      <w:marBottom w:val="0"/>
      <w:divBdr>
        <w:top w:val="none" w:sz="0" w:space="0" w:color="auto"/>
        <w:left w:val="none" w:sz="0" w:space="0" w:color="auto"/>
        <w:bottom w:val="none" w:sz="0" w:space="0" w:color="auto"/>
        <w:right w:val="none" w:sz="0" w:space="0" w:color="auto"/>
      </w:divBdr>
    </w:div>
    <w:div w:id="1713770636">
      <w:bodyDiv w:val="1"/>
      <w:marLeft w:val="0"/>
      <w:marRight w:val="0"/>
      <w:marTop w:val="0"/>
      <w:marBottom w:val="0"/>
      <w:divBdr>
        <w:top w:val="none" w:sz="0" w:space="0" w:color="auto"/>
        <w:left w:val="none" w:sz="0" w:space="0" w:color="auto"/>
        <w:bottom w:val="none" w:sz="0" w:space="0" w:color="auto"/>
        <w:right w:val="none" w:sz="0" w:space="0" w:color="auto"/>
      </w:divBdr>
    </w:div>
    <w:div w:id="1717271531">
      <w:bodyDiv w:val="1"/>
      <w:marLeft w:val="0"/>
      <w:marRight w:val="0"/>
      <w:marTop w:val="0"/>
      <w:marBottom w:val="0"/>
      <w:divBdr>
        <w:top w:val="none" w:sz="0" w:space="0" w:color="auto"/>
        <w:left w:val="none" w:sz="0" w:space="0" w:color="auto"/>
        <w:bottom w:val="none" w:sz="0" w:space="0" w:color="auto"/>
        <w:right w:val="none" w:sz="0" w:space="0" w:color="auto"/>
      </w:divBdr>
    </w:div>
    <w:div w:id="1776365554">
      <w:bodyDiv w:val="1"/>
      <w:marLeft w:val="0"/>
      <w:marRight w:val="0"/>
      <w:marTop w:val="0"/>
      <w:marBottom w:val="0"/>
      <w:divBdr>
        <w:top w:val="none" w:sz="0" w:space="0" w:color="auto"/>
        <w:left w:val="none" w:sz="0" w:space="0" w:color="auto"/>
        <w:bottom w:val="none" w:sz="0" w:space="0" w:color="auto"/>
        <w:right w:val="none" w:sz="0" w:space="0" w:color="auto"/>
      </w:divBdr>
    </w:div>
    <w:div w:id="1790854598">
      <w:bodyDiv w:val="1"/>
      <w:marLeft w:val="0"/>
      <w:marRight w:val="0"/>
      <w:marTop w:val="0"/>
      <w:marBottom w:val="0"/>
      <w:divBdr>
        <w:top w:val="none" w:sz="0" w:space="0" w:color="auto"/>
        <w:left w:val="none" w:sz="0" w:space="0" w:color="auto"/>
        <w:bottom w:val="none" w:sz="0" w:space="0" w:color="auto"/>
        <w:right w:val="none" w:sz="0" w:space="0" w:color="auto"/>
      </w:divBdr>
    </w:div>
    <w:div w:id="1813063300">
      <w:bodyDiv w:val="1"/>
      <w:marLeft w:val="0"/>
      <w:marRight w:val="0"/>
      <w:marTop w:val="0"/>
      <w:marBottom w:val="0"/>
      <w:divBdr>
        <w:top w:val="none" w:sz="0" w:space="0" w:color="auto"/>
        <w:left w:val="none" w:sz="0" w:space="0" w:color="auto"/>
        <w:bottom w:val="none" w:sz="0" w:space="0" w:color="auto"/>
        <w:right w:val="none" w:sz="0" w:space="0" w:color="auto"/>
      </w:divBdr>
    </w:div>
    <w:div w:id="1816145229">
      <w:bodyDiv w:val="1"/>
      <w:marLeft w:val="0"/>
      <w:marRight w:val="0"/>
      <w:marTop w:val="0"/>
      <w:marBottom w:val="0"/>
      <w:divBdr>
        <w:top w:val="none" w:sz="0" w:space="0" w:color="auto"/>
        <w:left w:val="none" w:sz="0" w:space="0" w:color="auto"/>
        <w:bottom w:val="none" w:sz="0" w:space="0" w:color="auto"/>
        <w:right w:val="none" w:sz="0" w:space="0" w:color="auto"/>
      </w:divBdr>
    </w:div>
    <w:div w:id="1850833825">
      <w:bodyDiv w:val="1"/>
      <w:marLeft w:val="0"/>
      <w:marRight w:val="0"/>
      <w:marTop w:val="0"/>
      <w:marBottom w:val="0"/>
      <w:divBdr>
        <w:top w:val="none" w:sz="0" w:space="0" w:color="auto"/>
        <w:left w:val="none" w:sz="0" w:space="0" w:color="auto"/>
        <w:bottom w:val="none" w:sz="0" w:space="0" w:color="auto"/>
        <w:right w:val="none" w:sz="0" w:space="0" w:color="auto"/>
      </w:divBdr>
    </w:div>
    <w:div w:id="1880623753">
      <w:bodyDiv w:val="1"/>
      <w:marLeft w:val="0"/>
      <w:marRight w:val="0"/>
      <w:marTop w:val="0"/>
      <w:marBottom w:val="0"/>
      <w:divBdr>
        <w:top w:val="none" w:sz="0" w:space="0" w:color="auto"/>
        <w:left w:val="none" w:sz="0" w:space="0" w:color="auto"/>
        <w:bottom w:val="none" w:sz="0" w:space="0" w:color="auto"/>
        <w:right w:val="none" w:sz="0" w:space="0" w:color="auto"/>
      </w:divBdr>
    </w:div>
    <w:div w:id="1891306685">
      <w:bodyDiv w:val="1"/>
      <w:marLeft w:val="0"/>
      <w:marRight w:val="0"/>
      <w:marTop w:val="0"/>
      <w:marBottom w:val="0"/>
      <w:divBdr>
        <w:top w:val="none" w:sz="0" w:space="0" w:color="auto"/>
        <w:left w:val="none" w:sz="0" w:space="0" w:color="auto"/>
        <w:bottom w:val="none" w:sz="0" w:space="0" w:color="auto"/>
        <w:right w:val="none" w:sz="0" w:space="0" w:color="auto"/>
      </w:divBdr>
    </w:div>
    <w:div w:id="1938825824">
      <w:bodyDiv w:val="1"/>
      <w:marLeft w:val="0"/>
      <w:marRight w:val="0"/>
      <w:marTop w:val="0"/>
      <w:marBottom w:val="0"/>
      <w:divBdr>
        <w:top w:val="none" w:sz="0" w:space="0" w:color="auto"/>
        <w:left w:val="none" w:sz="0" w:space="0" w:color="auto"/>
        <w:bottom w:val="none" w:sz="0" w:space="0" w:color="auto"/>
        <w:right w:val="none" w:sz="0" w:space="0" w:color="auto"/>
      </w:divBdr>
    </w:div>
    <w:div w:id="1951620748">
      <w:bodyDiv w:val="1"/>
      <w:marLeft w:val="0"/>
      <w:marRight w:val="0"/>
      <w:marTop w:val="0"/>
      <w:marBottom w:val="0"/>
      <w:divBdr>
        <w:top w:val="none" w:sz="0" w:space="0" w:color="auto"/>
        <w:left w:val="none" w:sz="0" w:space="0" w:color="auto"/>
        <w:bottom w:val="none" w:sz="0" w:space="0" w:color="auto"/>
        <w:right w:val="none" w:sz="0" w:space="0" w:color="auto"/>
      </w:divBdr>
    </w:div>
    <w:div w:id="1970236746">
      <w:bodyDiv w:val="1"/>
      <w:marLeft w:val="0"/>
      <w:marRight w:val="0"/>
      <w:marTop w:val="0"/>
      <w:marBottom w:val="0"/>
      <w:divBdr>
        <w:top w:val="none" w:sz="0" w:space="0" w:color="auto"/>
        <w:left w:val="none" w:sz="0" w:space="0" w:color="auto"/>
        <w:bottom w:val="none" w:sz="0" w:space="0" w:color="auto"/>
        <w:right w:val="none" w:sz="0" w:space="0" w:color="auto"/>
      </w:divBdr>
    </w:div>
    <w:div w:id="2017612606">
      <w:bodyDiv w:val="1"/>
      <w:marLeft w:val="0"/>
      <w:marRight w:val="0"/>
      <w:marTop w:val="0"/>
      <w:marBottom w:val="0"/>
      <w:divBdr>
        <w:top w:val="none" w:sz="0" w:space="0" w:color="auto"/>
        <w:left w:val="none" w:sz="0" w:space="0" w:color="auto"/>
        <w:bottom w:val="none" w:sz="0" w:space="0" w:color="auto"/>
        <w:right w:val="none" w:sz="0" w:space="0" w:color="auto"/>
      </w:divBdr>
    </w:div>
    <w:div w:id="2037464758">
      <w:bodyDiv w:val="1"/>
      <w:marLeft w:val="0"/>
      <w:marRight w:val="0"/>
      <w:marTop w:val="0"/>
      <w:marBottom w:val="0"/>
      <w:divBdr>
        <w:top w:val="none" w:sz="0" w:space="0" w:color="auto"/>
        <w:left w:val="none" w:sz="0" w:space="0" w:color="auto"/>
        <w:bottom w:val="none" w:sz="0" w:space="0" w:color="auto"/>
        <w:right w:val="none" w:sz="0" w:space="0" w:color="auto"/>
      </w:divBdr>
    </w:div>
    <w:div w:id="2069299888">
      <w:bodyDiv w:val="1"/>
      <w:marLeft w:val="0"/>
      <w:marRight w:val="0"/>
      <w:marTop w:val="0"/>
      <w:marBottom w:val="0"/>
      <w:divBdr>
        <w:top w:val="none" w:sz="0" w:space="0" w:color="auto"/>
        <w:left w:val="none" w:sz="0" w:space="0" w:color="auto"/>
        <w:bottom w:val="none" w:sz="0" w:space="0" w:color="auto"/>
        <w:right w:val="none" w:sz="0" w:space="0" w:color="auto"/>
      </w:divBdr>
    </w:div>
    <w:div w:id="2071420275">
      <w:bodyDiv w:val="1"/>
      <w:marLeft w:val="0"/>
      <w:marRight w:val="0"/>
      <w:marTop w:val="0"/>
      <w:marBottom w:val="0"/>
      <w:divBdr>
        <w:top w:val="none" w:sz="0" w:space="0" w:color="auto"/>
        <w:left w:val="none" w:sz="0" w:space="0" w:color="auto"/>
        <w:bottom w:val="none" w:sz="0" w:space="0" w:color="auto"/>
        <w:right w:val="none" w:sz="0" w:space="0" w:color="auto"/>
      </w:divBdr>
    </w:div>
    <w:div w:id="2073769476">
      <w:bodyDiv w:val="1"/>
      <w:marLeft w:val="0"/>
      <w:marRight w:val="0"/>
      <w:marTop w:val="0"/>
      <w:marBottom w:val="0"/>
      <w:divBdr>
        <w:top w:val="none" w:sz="0" w:space="0" w:color="auto"/>
        <w:left w:val="none" w:sz="0" w:space="0" w:color="auto"/>
        <w:bottom w:val="none" w:sz="0" w:space="0" w:color="auto"/>
        <w:right w:val="none" w:sz="0" w:space="0" w:color="auto"/>
      </w:divBdr>
    </w:div>
    <w:div w:id="2118596358">
      <w:bodyDiv w:val="1"/>
      <w:marLeft w:val="0"/>
      <w:marRight w:val="0"/>
      <w:marTop w:val="0"/>
      <w:marBottom w:val="0"/>
      <w:divBdr>
        <w:top w:val="none" w:sz="0" w:space="0" w:color="auto"/>
        <w:left w:val="none" w:sz="0" w:space="0" w:color="auto"/>
        <w:bottom w:val="none" w:sz="0" w:space="0" w:color="auto"/>
        <w:right w:val="none" w:sz="0" w:space="0" w:color="auto"/>
      </w:divBdr>
    </w:div>
    <w:div w:id="214388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7</Pages>
  <Words>702</Words>
  <Characters>4005</Characters>
  <Application>Microsoft Office Word</Application>
  <DocSecurity>0</DocSecurity>
  <Lines>33</Lines>
  <Paragraphs>9</Paragraphs>
  <ScaleCrop>false</ScaleCrop>
  <Company>Microsoft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544</cp:revision>
  <dcterms:created xsi:type="dcterms:W3CDTF">2024-07-25T11:53:00Z</dcterms:created>
  <dcterms:modified xsi:type="dcterms:W3CDTF">2025-01-16T09:21:00Z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