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bookmarkStart w:id="0" w:name="OLE_LINK34"/>
      <w:bookmarkStart w:id="1" w:name="OLE_LINK36"/>
      <w:bookmarkStart w:id="2" w:name="OLE_LINK47"/>
      <w:bookmarkStart w:id="3" w:name="OLE_LINK55"/>
      <w:bookmarkStart w:id="4" w:name="OLE_LINK12"/>
      <w:bookmarkStart w:id="5" w:name="OLE_LINK11"/>
      <w:bookmarkStart w:id="6" w:name="OLE_LINK51"/>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573BB6" w:rsidRDefault="00946A85">
      <w:pPr>
        <w:spacing w:line="360" w:lineRule="auto"/>
        <w:jc w:val="both"/>
        <w:rPr>
          <w:rFonts w:asciiTheme="minorEastAsia" w:eastAsiaTheme="minorEastAsia" w:hAnsiTheme="minorEastAsia"/>
        </w:rPr>
      </w:pPr>
      <w:bookmarkStart w:id="7" w:name="OLE_LINK7"/>
      <w:bookmarkStart w:id="8" w:name="OLE_LINK33"/>
      <w:bookmarkStart w:id="9" w:name="OLE_LINK83"/>
      <w:bookmarkStart w:id="10" w:name="OLE_LINK86"/>
      <w:bookmarkStart w:id="11" w:name="OLE_LINK72"/>
      <w:r>
        <w:rPr>
          <w:rFonts w:asciiTheme="minorEastAsia" w:eastAsiaTheme="minorEastAsia" w:hAnsiTheme="minorEastAsia" w:hint="eastAsia"/>
        </w:rPr>
        <w:t>中国化纤手机报2024年第3</w:t>
      </w:r>
      <w:r w:rsidR="00415045">
        <w:rPr>
          <w:rFonts w:asciiTheme="minorEastAsia" w:eastAsiaTheme="minorEastAsia" w:hAnsiTheme="minorEastAsia" w:hint="eastAsia"/>
        </w:rPr>
        <w:t>2</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sidR="00415045">
        <w:rPr>
          <w:rFonts w:asciiTheme="minorEastAsia" w:eastAsiaTheme="minorEastAsia" w:hAnsiTheme="minorEastAsia" w:hint="eastAsia"/>
        </w:rPr>
        <w:t>10</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2024年9月</w:t>
      </w:r>
      <w:r w:rsidR="00415045">
        <w:rPr>
          <w:rFonts w:asciiTheme="minorEastAsia" w:eastAsiaTheme="minorEastAsia" w:hAnsiTheme="minorEastAsia" w:hint="eastAsia"/>
        </w:rPr>
        <w:t>12</w:t>
      </w:r>
      <w:r>
        <w:rPr>
          <w:rFonts w:asciiTheme="minorEastAsia" w:eastAsiaTheme="minorEastAsia" w:hAnsiTheme="minorEastAsia" w:hint="eastAsia"/>
        </w:rPr>
        <w:t>日 星期四</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协办：中纤网</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http://</w:t>
      </w:r>
      <w:hyperlink r:id="rId9" w:history="1">
        <w:r>
          <w:rPr>
            <w:rStyle w:val="ad"/>
            <w:rFonts w:asciiTheme="minorEastAsia" w:eastAsiaTheme="minorEastAsia" w:hAnsiTheme="minorEastAsia" w:hint="eastAsia"/>
          </w:rPr>
          <w:t>www.ccfei.com</w:t>
        </w:r>
      </w:hyperlink>
    </w:p>
    <w:p w:rsidR="00573BB6" w:rsidRDefault="001B6A28">
      <w:pPr>
        <w:spacing w:line="360" w:lineRule="auto"/>
        <w:jc w:val="both"/>
        <w:rPr>
          <w:rFonts w:asciiTheme="minorEastAsia" w:eastAsiaTheme="minorEastAsia" w:hAnsiTheme="minorEastAsia"/>
        </w:rPr>
      </w:pPr>
      <w:hyperlink r:id="rId10" w:history="1">
        <w:bookmarkStart w:id="12" w:name="OLE_LINK2"/>
        <w:r w:rsidR="00946A85">
          <w:rPr>
            <w:rStyle w:val="ad"/>
            <w:rFonts w:asciiTheme="minorEastAsia" w:eastAsiaTheme="minorEastAsia" w:hAnsiTheme="minorEastAsia" w:hint="eastAsia"/>
          </w:rPr>
          <w:t>h</w:t>
        </w:r>
        <w:bookmarkEnd w:id="12"/>
        <w:r w:rsidR="00946A85">
          <w:rPr>
            <w:rStyle w:val="ad"/>
            <w:rFonts w:asciiTheme="minorEastAsia" w:eastAsiaTheme="minorEastAsia" w:hAnsiTheme="minorEastAsia" w:hint="eastAsia"/>
          </w:rPr>
          <w:t>ttp://weibo.com/ccfa2012</w:t>
        </w:r>
      </w:hyperlink>
    </w:p>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bookmarkStart w:id="13" w:name="_Hlk6545252"/>
      <w:r>
        <w:rPr>
          <w:rFonts w:asciiTheme="minorEastAsia" w:eastAsiaTheme="minorEastAsia" w:hAnsiTheme="minorEastAsia" w:hint="eastAsia"/>
        </w:rPr>
        <w:t>【本期导读】</w:t>
      </w:r>
    </w:p>
    <w:p w:rsidR="00573BB6" w:rsidRDefault="00946A85">
      <w:pPr>
        <w:widowControl w:val="0"/>
        <w:spacing w:line="360" w:lineRule="auto"/>
        <w:jc w:val="both"/>
      </w:pPr>
      <w:r>
        <w:rPr>
          <w:rFonts w:hint="eastAsia"/>
        </w:rPr>
        <w:t>●</w:t>
      </w:r>
      <w:r w:rsidR="004033BC" w:rsidRPr="004D3A73">
        <w:rPr>
          <w:rFonts w:hint="eastAsia"/>
        </w:rPr>
        <w:t>华峰千禧</w:t>
      </w:r>
      <w:r w:rsidR="004033BC">
        <w:rPr>
          <w:rFonts w:hint="eastAsia"/>
        </w:rPr>
        <w:t>-</w:t>
      </w:r>
      <w:r w:rsidR="004033BC" w:rsidRPr="004D3A73">
        <w:t>中国纤维品牌联动创享汇品牌发布会举行</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4033BC" w:rsidRPr="00223D9D">
        <w:rPr>
          <w:rFonts w:asciiTheme="minorEastAsia" w:eastAsiaTheme="minorEastAsia" w:hAnsiTheme="minorEastAsia"/>
        </w:rPr>
        <w:t>2024年中国瓶片产业融合创新发展大会在江苏镇江召开</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lastRenderedPageBreak/>
        <w:t>●</w:t>
      </w:r>
      <w:r w:rsidR="004033BC" w:rsidRPr="002207B0">
        <w:rPr>
          <w:rFonts w:asciiTheme="minorEastAsia" w:eastAsiaTheme="minorEastAsia" w:hAnsiTheme="minorEastAsia"/>
        </w:rPr>
        <w:t>2024年中国化纤协会非纤用聚酯分会年会召开</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4033BC" w:rsidRPr="00D87E74">
        <w:rPr>
          <w:rFonts w:asciiTheme="minorEastAsia" w:eastAsiaTheme="minorEastAsia" w:hAnsiTheme="minorEastAsia" w:hint="eastAsia"/>
        </w:rPr>
        <w:t>盛虹碳循环利用纤维项目荣获“</w:t>
      </w:r>
      <w:r w:rsidR="004033BC" w:rsidRPr="00D87E74">
        <w:rPr>
          <w:rFonts w:asciiTheme="minorEastAsia" w:eastAsiaTheme="minorEastAsia" w:hAnsiTheme="minorEastAsia"/>
        </w:rPr>
        <w:t>2024国际纺联可持续和创新奖”</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r w:rsidR="004033BC" w:rsidRPr="00661C3C">
        <w:rPr>
          <w:rFonts w:asciiTheme="minorEastAsia" w:eastAsiaTheme="minorEastAsia" w:hAnsiTheme="minorEastAsia"/>
        </w:rPr>
        <w:t>16家化纤相关企业上榜2024中国企业500强</w:t>
      </w:r>
    </w:p>
    <w:p w:rsidR="004033BC" w:rsidRPr="00C10CB9" w:rsidRDefault="004033BC" w:rsidP="004033BC">
      <w:pPr>
        <w:spacing w:line="360" w:lineRule="auto"/>
        <w:rPr>
          <w:rFonts w:asciiTheme="minorEastAsia" w:eastAsiaTheme="minorEastAsia" w:hAnsiTheme="minorEastAsia"/>
        </w:rPr>
      </w:pPr>
      <w:r>
        <w:rPr>
          <w:rFonts w:asciiTheme="minorEastAsia" w:eastAsiaTheme="minorEastAsia" w:hAnsiTheme="minorEastAsia" w:hint="eastAsia"/>
        </w:rPr>
        <w:t>●</w:t>
      </w:r>
      <w:r w:rsidRPr="00C10CB9">
        <w:rPr>
          <w:rFonts w:asciiTheme="minorEastAsia" w:eastAsiaTheme="minorEastAsia" w:hAnsiTheme="minorEastAsia" w:hint="eastAsia"/>
        </w:rPr>
        <w:t>恒力集团与沙特阿美签署战略合作协议</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r w:rsidR="004033BC" w:rsidRPr="00190C5F">
        <w:rPr>
          <w:rFonts w:asciiTheme="minorEastAsia" w:eastAsiaTheme="minorEastAsia" w:hAnsiTheme="minorEastAsia" w:hint="eastAsia"/>
        </w:rPr>
        <w:t>荣盛石化与沙特阿美共商联合开发框架协议</w:t>
      </w:r>
    </w:p>
    <w:p w:rsidR="00573BB6" w:rsidRDefault="00573BB6">
      <w:pPr>
        <w:adjustRightInd w:val="0"/>
        <w:snapToGrid w:val="0"/>
        <w:spacing w:line="360" w:lineRule="auto"/>
      </w:pPr>
    </w:p>
    <w:p w:rsidR="00573BB6" w:rsidRDefault="00946A85">
      <w:pPr>
        <w:widowControl w:val="0"/>
        <w:spacing w:line="360" w:lineRule="auto"/>
        <w:jc w:val="both"/>
        <w:rPr>
          <w:rFonts w:asciiTheme="minorEastAsia" w:eastAsiaTheme="minorEastAsia" w:hAnsiTheme="minorEastAsia"/>
        </w:rPr>
      </w:pPr>
      <w:bookmarkStart w:id="14" w:name="_Hlk6545290"/>
      <w:bookmarkEnd w:id="13"/>
      <w:r>
        <w:rPr>
          <w:rFonts w:asciiTheme="minorEastAsia" w:eastAsiaTheme="minorEastAsia" w:hAnsiTheme="minorEastAsia" w:hint="eastAsia"/>
        </w:rPr>
        <w:t>【行业动态】</w:t>
      </w:r>
    </w:p>
    <w:p w:rsidR="00573BB6" w:rsidRDefault="00573BB6">
      <w:pPr>
        <w:pStyle w:val="a8"/>
        <w:spacing w:before="0" w:beforeAutospacing="0" w:after="0" w:afterAutospacing="0"/>
      </w:pPr>
    </w:p>
    <w:p w:rsidR="00573BB6" w:rsidRPr="004D3A73" w:rsidRDefault="00946A85">
      <w:pPr>
        <w:spacing w:line="360" w:lineRule="auto"/>
      </w:pPr>
      <w:r>
        <w:rPr>
          <w:rFonts w:hint="eastAsia"/>
        </w:rPr>
        <w:t>●</w:t>
      </w:r>
      <w:r w:rsidR="004D3A73" w:rsidRPr="004D3A73">
        <w:rPr>
          <w:rFonts w:hint="eastAsia"/>
        </w:rPr>
        <w:t>华峰千禧</w:t>
      </w:r>
      <w:r w:rsidR="004D3A73">
        <w:rPr>
          <w:rFonts w:hint="eastAsia"/>
        </w:rPr>
        <w:t>-</w:t>
      </w:r>
      <w:r w:rsidR="004D3A73" w:rsidRPr="004D3A73">
        <w:t>中国纤维品牌联动创享汇品牌发布会举行</w:t>
      </w:r>
    </w:p>
    <w:p w:rsidR="00573BB6" w:rsidRDefault="00946A85">
      <w:pPr>
        <w:spacing w:line="360" w:lineRule="auto"/>
      </w:pPr>
      <w:r>
        <w:rPr>
          <w:rFonts w:hint="eastAsia"/>
        </w:rPr>
        <w:t>--------</w:t>
      </w:r>
    </w:p>
    <w:p w:rsidR="004D3A73" w:rsidRDefault="009F472F" w:rsidP="009F472F">
      <w:pPr>
        <w:spacing w:line="360" w:lineRule="auto"/>
      </w:pPr>
      <w:r>
        <w:t>9月6日，由中国化学纤维工业协会主办、华峰化学股份有限公司独家冠名的纤维品牌IP活动——“华峰千禧-中国纤维品牌联动创享汇”在SS2025中国国际时装周上举行首场品牌发布会。中国纺联副会长端小平、杨兆华，工信部消费品司纺织处处长杨柳，中国化纤协会会长陈新伟，华峰化学董事长杨从登以及奥运冠军陈一冰，以及来自国家部委、中国纺织工业联合会及其各专业协会、国内化纤龙头企业、化纤产业链合作伙伴及终端品牌、媒体等800余人共襄纤维品牌盛会。中国纺联副会长端小平、中国化纤协会会长陈新伟、中国服装设计师协会专职副主席谢方明</w:t>
      </w:r>
      <w:r>
        <w:rPr>
          <w:rFonts w:hint="eastAsia"/>
        </w:rPr>
        <w:t>、华峰化学董事长杨从登、体操奥运冠军陈一冰共同参与了纤维品牌库启动仪式。千禧、盛虹、桐昆、白鹭、唐丝、泰和新材、</w:t>
      </w:r>
      <w:r>
        <w:t>HSCC恒申、德福伦共八个纤维品牌通过企业自主申报及对标《中国纤维品牌评价指标体系团体标准（T/CCFA 02012-2023）》成为首批入库品牌。奥运冠军陈一冰携女儿陈婧祎献“T台首秀”，共同参加了这场“未来运动美学全景演绎”的泛运动超级大秀，与首届“千禧”杯服装设计活动中涌现出的60套优秀设计作品一起展现了纤维材料为运动及户外领域带去的美观及性能提升等价值。</w:t>
      </w:r>
    </w:p>
    <w:p w:rsidR="00573BB6" w:rsidRDefault="00573BB6">
      <w:pPr>
        <w:spacing w:line="360" w:lineRule="auto"/>
      </w:pP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223D9D" w:rsidRPr="00223D9D">
        <w:rPr>
          <w:rFonts w:asciiTheme="minorEastAsia" w:eastAsiaTheme="minorEastAsia" w:hAnsiTheme="minorEastAsia"/>
        </w:rPr>
        <w:t>2024年中国瓶片产业融合创新发展大会在江苏镇江召开</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223D9D">
      <w:pPr>
        <w:widowControl w:val="0"/>
        <w:spacing w:line="360" w:lineRule="auto"/>
        <w:jc w:val="both"/>
        <w:rPr>
          <w:rFonts w:asciiTheme="minorEastAsia" w:eastAsiaTheme="minorEastAsia" w:hAnsiTheme="minorEastAsia"/>
        </w:rPr>
      </w:pPr>
      <w:r w:rsidRPr="00223D9D">
        <w:rPr>
          <w:rFonts w:asciiTheme="minorEastAsia" w:eastAsiaTheme="minorEastAsia" w:hAnsiTheme="minorEastAsia"/>
        </w:rPr>
        <w:t>9月11日，2024年中国瓶片产业融合创新发展大会在江苏镇江召开。中国化纤协会会长陈新伟，国家发改委产业协调司原巡视员、中国化纤协会原副会长贺燕丽，以及来自瓶片产业链上下游代表约130人参加大会。中国化纤协会副秘书长</w:t>
      </w:r>
      <w:r w:rsidRPr="00223D9D">
        <w:rPr>
          <w:rFonts w:asciiTheme="minorEastAsia" w:eastAsiaTheme="minorEastAsia" w:hAnsiTheme="minorEastAsia"/>
        </w:rPr>
        <w:lastRenderedPageBreak/>
        <w:t>付文静，中国化纤协会副总经济师、非纤用聚酯分会秘书长张凌清分别主持会议。</w:t>
      </w:r>
      <w:r w:rsidRPr="00223D9D">
        <w:rPr>
          <w:rFonts w:asciiTheme="minorEastAsia" w:eastAsiaTheme="minorEastAsia" w:hAnsiTheme="minorEastAsia" w:hint="eastAsia"/>
        </w:rPr>
        <w:t>中国化纤协会会长陈新伟在致辞中表示，当前行业面临供需不平衡和生产经营方面的压力，企业要积极面对，避免内卷式竞争，逐步改善行业运行质量，维护行业稳定、健康发展。</w:t>
      </w:r>
      <w:r>
        <w:rPr>
          <w:rFonts w:asciiTheme="minorEastAsia" w:eastAsiaTheme="minorEastAsia" w:hAnsiTheme="minorEastAsia" w:hint="eastAsia"/>
        </w:rPr>
        <w:t>来自行业协会、</w:t>
      </w:r>
      <w:r w:rsidRPr="00223D9D">
        <w:rPr>
          <w:rFonts w:asciiTheme="minorEastAsia" w:eastAsiaTheme="minorEastAsia" w:hAnsiTheme="minorEastAsia" w:hint="eastAsia"/>
        </w:rPr>
        <w:t>郑商所</w:t>
      </w:r>
      <w:r>
        <w:rPr>
          <w:rFonts w:asciiTheme="minorEastAsia" w:eastAsiaTheme="minorEastAsia" w:hAnsiTheme="minorEastAsia" w:hint="eastAsia"/>
        </w:rPr>
        <w:t>、高等院校、科研院所、</w:t>
      </w:r>
      <w:r w:rsidR="00904D72" w:rsidRPr="00904D72">
        <w:rPr>
          <w:rFonts w:asciiTheme="minorEastAsia" w:eastAsiaTheme="minorEastAsia" w:hAnsiTheme="minorEastAsia" w:hint="eastAsia"/>
        </w:rPr>
        <w:t>投资资讯公司</w:t>
      </w:r>
      <w:r w:rsidR="00904D72">
        <w:rPr>
          <w:rFonts w:asciiTheme="minorEastAsia" w:eastAsiaTheme="minorEastAsia" w:hAnsiTheme="minorEastAsia" w:hint="eastAsia"/>
        </w:rPr>
        <w:t>、</w:t>
      </w:r>
      <w:r>
        <w:rPr>
          <w:rFonts w:asciiTheme="minorEastAsia" w:eastAsiaTheme="minorEastAsia" w:hAnsiTheme="minorEastAsia" w:hint="eastAsia"/>
        </w:rPr>
        <w:t>生产</w:t>
      </w:r>
      <w:r w:rsidR="00904D72">
        <w:rPr>
          <w:rFonts w:asciiTheme="minorEastAsia" w:eastAsiaTheme="minorEastAsia" w:hAnsiTheme="minorEastAsia" w:hint="eastAsia"/>
        </w:rPr>
        <w:t>及装备企业等的专家学者就国内外宏观经济形势、市场行情、行业绿色生产等话题展开分享和交流。</w:t>
      </w:r>
    </w:p>
    <w:p w:rsidR="00573BB6" w:rsidRPr="00223D9D" w:rsidRDefault="00573BB6">
      <w:pPr>
        <w:spacing w:line="360" w:lineRule="auto"/>
        <w:jc w:val="both"/>
      </w:pPr>
    </w:p>
    <w:p w:rsidR="00573BB6" w:rsidRPr="002207B0"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r w:rsidR="002207B0" w:rsidRPr="002207B0">
        <w:rPr>
          <w:rFonts w:asciiTheme="minorEastAsia" w:eastAsiaTheme="minorEastAsia" w:hAnsiTheme="minorEastAsia"/>
        </w:rPr>
        <w:t>2024年中国化纤协会非纤用聚酯分会年会召开</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Pr="002207B0" w:rsidRDefault="002207B0" w:rsidP="002207B0">
      <w:pPr>
        <w:widowControl w:val="0"/>
        <w:spacing w:line="360" w:lineRule="auto"/>
        <w:jc w:val="both"/>
      </w:pPr>
      <w:r>
        <w:t>9月10日，2024年中国化纤协会非纤用聚酯分会年会在江苏镇江召开。中国化纤协会会长陈新伟，国家发改委产业协调司原巡视员、中国化纤协会原副会长贺燕丽，以及非纤用聚酯、再生聚酯产业链相关企业代表参与了此次年会。</w:t>
      </w:r>
      <w:r>
        <w:rPr>
          <w:rFonts w:hint="eastAsia"/>
        </w:rPr>
        <w:t>会议由中国化纤协会副总经济师、非纤用聚酯分会秘书长张凌清主持。</w:t>
      </w:r>
      <w:r w:rsidRPr="002207B0">
        <w:rPr>
          <w:rFonts w:hint="eastAsia"/>
        </w:rPr>
        <w:t>中国化纤协会非纤用聚酯分会宁翠娟</w:t>
      </w:r>
      <w:r w:rsidR="00552765">
        <w:rPr>
          <w:rFonts w:hint="eastAsia"/>
        </w:rPr>
        <w:t>做了分会工作报告</w:t>
      </w:r>
      <w:r w:rsidRPr="002207B0">
        <w:t>。</w:t>
      </w:r>
      <w:r w:rsidR="00552765" w:rsidRPr="00552765">
        <w:rPr>
          <w:rFonts w:hint="eastAsia"/>
        </w:rPr>
        <w:t>在交流环节，</w:t>
      </w:r>
      <w:r w:rsidR="00552765">
        <w:rPr>
          <w:rFonts w:hint="eastAsia"/>
        </w:rPr>
        <w:t>与会代表</w:t>
      </w:r>
      <w:r w:rsidR="00552765" w:rsidRPr="00552765">
        <w:rPr>
          <w:rFonts w:hint="eastAsia"/>
        </w:rPr>
        <w:t>分别就企业生产经营状况及行业运行情况等进行了交流与讨论，并围绕瓶片期货运行情况、瓶片行业标准编制、企业间交流与合作机制、再生</w:t>
      </w:r>
      <w:r w:rsidR="00552765" w:rsidRPr="00552765">
        <w:t>PET发展与应用等重要课题展开了探讨。</w:t>
      </w:r>
      <w:r w:rsidR="00552765" w:rsidRPr="00552765">
        <w:rPr>
          <w:rFonts w:hint="eastAsia"/>
        </w:rPr>
        <w:t>中国化纤协会发展部副主任刘世扬针对国家标准《化学纤维单位产品能源消耗限额》修订中，瓶用聚酯能耗限额的核算范围、方法及指标分级等进行了相关介绍</w:t>
      </w:r>
      <w:r w:rsidR="00552765">
        <w:rPr>
          <w:rFonts w:hint="eastAsia"/>
        </w:rPr>
        <w:t>。</w:t>
      </w:r>
      <w:r w:rsidR="00552765" w:rsidRPr="00552765">
        <w:rPr>
          <w:rFonts w:hint="eastAsia"/>
        </w:rPr>
        <w:t>陈新伟对行业发展提出几点建议：一是改善行业运行质量，二是积极布局绿色技术，</w:t>
      </w:r>
      <w:r w:rsidR="00552765" w:rsidRPr="00552765">
        <w:t>三是多维度提升企业竞争力，四是利用好非纤用聚酯分会行业平台，建立定期信息交流机制，开展行业专项课题研究，推广行业先进技术，寻求相关政策支持，共同促进非纤</w:t>
      </w:r>
      <w:r w:rsidR="00552765" w:rsidRPr="00552765">
        <w:rPr>
          <w:rFonts w:hint="eastAsia"/>
        </w:rPr>
        <w:t>用聚酯行业高质量发展。</w:t>
      </w:r>
    </w:p>
    <w:p w:rsidR="00573BB6" w:rsidRDefault="00573BB6">
      <w:pPr>
        <w:widowControl w:val="0"/>
        <w:spacing w:line="360" w:lineRule="auto"/>
        <w:jc w:val="both"/>
        <w:rPr>
          <w:rFonts w:asciiTheme="minorEastAsia" w:eastAsiaTheme="minorEastAsia" w:hAnsiTheme="minorEastAsia"/>
        </w:rPr>
      </w:pPr>
    </w:p>
    <w:p w:rsidR="00986FA4" w:rsidRPr="00D87E74" w:rsidRDefault="00986FA4" w:rsidP="00986FA4">
      <w:pPr>
        <w:spacing w:line="360" w:lineRule="auto"/>
        <w:rPr>
          <w:rFonts w:asciiTheme="minorEastAsia" w:eastAsiaTheme="minorEastAsia" w:hAnsiTheme="minorEastAsia"/>
        </w:rPr>
      </w:pPr>
      <w:r>
        <w:rPr>
          <w:rFonts w:asciiTheme="minorEastAsia" w:eastAsiaTheme="minorEastAsia" w:hAnsiTheme="minorEastAsia" w:hint="eastAsia"/>
        </w:rPr>
        <w:t>●</w:t>
      </w:r>
      <w:r w:rsidRPr="00D87E74">
        <w:rPr>
          <w:rFonts w:asciiTheme="minorEastAsia" w:eastAsiaTheme="minorEastAsia" w:hAnsiTheme="minorEastAsia" w:hint="eastAsia"/>
        </w:rPr>
        <w:t>盛虹碳循环利用纤维项目荣获“</w:t>
      </w:r>
      <w:r w:rsidRPr="00D87E74">
        <w:rPr>
          <w:rFonts w:asciiTheme="minorEastAsia" w:eastAsiaTheme="minorEastAsia" w:hAnsiTheme="minorEastAsia"/>
        </w:rPr>
        <w:t>2024国际纺联可持续和创新奖”</w:t>
      </w:r>
    </w:p>
    <w:p w:rsidR="00986FA4" w:rsidRDefault="00986FA4" w:rsidP="00986FA4">
      <w:pPr>
        <w:spacing w:line="360" w:lineRule="auto"/>
        <w:rPr>
          <w:rFonts w:asciiTheme="minorEastAsia" w:eastAsiaTheme="minorEastAsia" w:hAnsiTheme="minorEastAsia"/>
        </w:rPr>
      </w:pPr>
      <w:r>
        <w:rPr>
          <w:rFonts w:asciiTheme="minorEastAsia" w:eastAsiaTheme="minorEastAsia" w:hAnsiTheme="minorEastAsia" w:hint="eastAsia"/>
        </w:rPr>
        <w:t>--------</w:t>
      </w:r>
    </w:p>
    <w:p w:rsidR="00986FA4" w:rsidRDefault="00986FA4" w:rsidP="00986FA4">
      <w:pPr>
        <w:spacing w:line="360" w:lineRule="auto"/>
      </w:pPr>
      <w:r w:rsidRPr="00D87E74">
        <w:t>9月10日，2024国际纺织制造商联合会年会暨国际服装联盟时尚大会在乌兹别克斯坦举行。由江苏国望高科、北京服装学院、江苏斯尔邦、江苏新视界先进功能纤维创新中心有限公司、安踏等单位申报的《碳循环：从二氧化碳到聚酯纤维》荣获“国际纺联可持续和创新奖”，这是2024年中国唯一获此奖项的项目。</w:t>
      </w:r>
      <w:r w:rsidRPr="00D87E74">
        <w:rPr>
          <w:rFonts w:hint="eastAsia"/>
        </w:rPr>
        <w:t>盛</w:t>
      </w:r>
      <w:r w:rsidRPr="00D87E74">
        <w:rPr>
          <w:rFonts w:hint="eastAsia"/>
        </w:rPr>
        <w:lastRenderedPageBreak/>
        <w:t>虹控股集团整合旗下子公司国望高科和斯尔邦石化的研发生产能力，建成全球首条“二氧化碳捕集利用—绿色乙二醇—功能性聚酯纤维”低碳循环绿色产业链（碳捕集纤维品牌名：</w:t>
      </w:r>
      <w:r>
        <w:rPr>
          <w:rFonts w:hint="eastAsia"/>
        </w:rPr>
        <w:t>芮控</w:t>
      </w:r>
      <w:r w:rsidRPr="00D87E74">
        <w:t>）。该技术捕集工业生产排放的二氧化碳，经过化学反应进一步化学转化为纤维级乙二醇；并开发直接“酯化-缩聚”以及熔体复合直纺工艺，制备弹性、超细、抗紫外等多种功能性聚酯纤维产品，并成功应用于纺织服装领域，实现碳资源的循环利用，对纺织行业的可持续发展具有引领和示范作用。</w:t>
      </w:r>
    </w:p>
    <w:p w:rsidR="00986FA4" w:rsidRDefault="00986FA4" w:rsidP="00986FA4">
      <w:pPr>
        <w:spacing w:line="360" w:lineRule="auto"/>
      </w:pPr>
    </w:p>
    <w:p w:rsidR="00986FA4" w:rsidRPr="00661C3C" w:rsidRDefault="00986FA4" w:rsidP="00986FA4">
      <w:pPr>
        <w:spacing w:line="360" w:lineRule="auto"/>
        <w:rPr>
          <w:rFonts w:asciiTheme="minorEastAsia" w:eastAsiaTheme="minorEastAsia" w:hAnsiTheme="minorEastAsia"/>
        </w:rPr>
      </w:pPr>
      <w:r>
        <w:rPr>
          <w:rFonts w:asciiTheme="minorEastAsia" w:eastAsiaTheme="minorEastAsia" w:hAnsiTheme="minorEastAsia" w:hint="eastAsia"/>
        </w:rPr>
        <w:t>●</w:t>
      </w:r>
      <w:r w:rsidRPr="00661C3C">
        <w:rPr>
          <w:rFonts w:asciiTheme="minorEastAsia" w:eastAsiaTheme="minorEastAsia" w:hAnsiTheme="minorEastAsia"/>
        </w:rPr>
        <w:t>16家化纤相关企业上榜2024中国企业500强</w:t>
      </w:r>
    </w:p>
    <w:p w:rsidR="00986FA4" w:rsidRDefault="00986FA4" w:rsidP="00986FA4">
      <w:pPr>
        <w:spacing w:line="360" w:lineRule="auto"/>
        <w:rPr>
          <w:rFonts w:asciiTheme="minorEastAsia" w:eastAsiaTheme="minorEastAsia" w:hAnsiTheme="minorEastAsia"/>
        </w:rPr>
      </w:pPr>
      <w:r>
        <w:rPr>
          <w:rFonts w:asciiTheme="minorEastAsia" w:eastAsiaTheme="minorEastAsia" w:hAnsiTheme="minorEastAsia" w:hint="eastAsia"/>
        </w:rPr>
        <w:t>--------</w:t>
      </w:r>
    </w:p>
    <w:p w:rsidR="00986FA4" w:rsidRPr="00661C3C" w:rsidRDefault="00986FA4" w:rsidP="00986FA4">
      <w:pPr>
        <w:spacing w:line="360" w:lineRule="auto"/>
      </w:pPr>
      <w:r>
        <w:t>9月11日，中国企业联合会、中国企业家协会发布“2024中国企业500强”。2024年榜单入围门槛为473.81亿元，较上年提高3.83亿元。“500强”营收规模迈上新台阶，共实现营业收入110.07万亿元，较2023年增长1.58%。平均研发强度连续第7年提高，榜单企业研发投入总额占营业收入总额的1.90%，为2002年以来的最高值。</w:t>
      </w:r>
      <w:r>
        <w:rPr>
          <w:rFonts w:hint="eastAsia"/>
        </w:rPr>
        <w:t>其中，</w:t>
      </w:r>
      <w:r>
        <w:t>16家化纤相关企业入围，包括：恒力集团、荣盛集团、盛虹集团、恒逸集团、桐昆集团、新疆中泰、平煤神马、新凤鸣、恒申集团、永荣集团、三房巷、东方国际、省金纶高纤、江苏华西、华峰集团、江苏华宏等。</w:t>
      </w:r>
    </w:p>
    <w:p w:rsidR="00986FA4" w:rsidRDefault="00986FA4" w:rsidP="00986FA4">
      <w:pPr>
        <w:widowControl w:val="0"/>
        <w:spacing w:line="360" w:lineRule="auto"/>
        <w:jc w:val="both"/>
      </w:pPr>
    </w:p>
    <w:p w:rsidR="00573BB6" w:rsidRPr="00C10CB9"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r w:rsidR="00C10CB9" w:rsidRPr="00C10CB9">
        <w:rPr>
          <w:rFonts w:asciiTheme="minorEastAsia" w:eastAsiaTheme="minorEastAsia" w:hAnsiTheme="minorEastAsia" w:hint="eastAsia"/>
        </w:rPr>
        <w:t>恒力集团与沙特阿美签署战略合作协议</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Pr="00C10CB9" w:rsidRDefault="00C10CB9" w:rsidP="00C10CB9">
      <w:pPr>
        <w:spacing w:line="360" w:lineRule="auto"/>
      </w:pPr>
      <w:r>
        <w:t>9月11日，恒力集团与沙特阿美签署了一份战略合作协议，旨在重申双方对于恒力集团与沙特阿美于2024年4月22日签署的谅解备忘录所涉及的拟议股权交易及商业合作的坚定承诺。</w:t>
      </w:r>
      <w:r>
        <w:rPr>
          <w:rFonts w:hint="eastAsia"/>
        </w:rPr>
        <w:t>根据谅解备忘录，沙特阿美拟向恒力集团收购其持有的恒力石化的</w:t>
      </w:r>
      <w:r>
        <w:t>10%股权，恒力集团亦将支持和促使恒力石化（及或其控制的关联方）与沙特阿美（及或其控制的关联方）在原油供应、原料供应、产品承购、技术许可等方面进行战略合作。</w:t>
      </w:r>
    </w:p>
    <w:p w:rsidR="00190C5F" w:rsidRDefault="00190C5F" w:rsidP="00190C5F">
      <w:pPr>
        <w:spacing w:line="360" w:lineRule="auto"/>
        <w:rPr>
          <w:rFonts w:asciiTheme="minorEastAsia" w:eastAsiaTheme="minorEastAsia" w:hAnsiTheme="minorEastAsia"/>
        </w:rPr>
      </w:pPr>
    </w:p>
    <w:p w:rsidR="00190C5F" w:rsidRPr="00190C5F" w:rsidRDefault="00190C5F" w:rsidP="00190C5F">
      <w:pPr>
        <w:spacing w:line="360" w:lineRule="auto"/>
        <w:rPr>
          <w:rFonts w:asciiTheme="minorEastAsia" w:eastAsiaTheme="minorEastAsia" w:hAnsiTheme="minorEastAsia"/>
        </w:rPr>
      </w:pPr>
      <w:r>
        <w:rPr>
          <w:rFonts w:asciiTheme="minorEastAsia" w:eastAsiaTheme="minorEastAsia" w:hAnsiTheme="minorEastAsia" w:hint="eastAsia"/>
        </w:rPr>
        <w:t>●</w:t>
      </w:r>
      <w:r w:rsidRPr="00190C5F">
        <w:rPr>
          <w:rFonts w:asciiTheme="minorEastAsia" w:eastAsiaTheme="minorEastAsia" w:hAnsiTheme="minorEastAsia" w:hint="eastAsia"/>
        </w:rPr>
        <w:t>荣盛石化与沙特阿美共商联合开发框架协议</w:t>
      </w:r>
    </w:p>
    <w:p w:rsidR="00573BB6" w:rsidRPr="00190C5F" w:rsidRDefault="00190C5F" w:rsidP="00190C5F">
      <w:pPr>
        <w:spacing w:line="360" w:lineRule="auto"/>
        <w:rPr>
          <w:rFonts w:asciiTheme="minorEastAsia" w:eastAsiaTheme="minorEastAsia" w:hAnsiTheme="minorEastAsia"/>
        </w:rPr>
      </w:pPr>
      <w:r>
        <w:rPr>
          <w:rFonts w:asciiTheme="minorEastAsia" w:eastAsiaTheme="minorEastAsia" w:hAnsiTheme="minorEastAsia" w:hint="eastAsia"/>
        </w:rPr>
        <w:t>--------</w:t>
      </w:r>
    </w:p>
    <w:p w:rsidR="00190C5F" w:rsidRDefault="00190C5F">
      <w:pPr>
        <w:spacing w:line="360" w:lineRule="auto"/>
        <w:jc w:val="both"/>
      </w:pPr>
      <w:r w:rsidRPr="00190C5F">
        <w:lastRenderedPageBreak/>
        <w:t>9月11日，荣盛石化与战略股东沙特阿美于利雅得签署了《联合开发协议的框架协议》。</w:t>
      </w:r>
      <w:r w:rsidR="005E7712" w:rsidRPr="005E7712">
        <w:rPr>
          <w:rFonts w:hint="eastAsia"/>
        </w:rPr>
        <w:t>荣盛石化与沙特阿美于</w:t>
      </w:r>
      <w:r w:rsidR="005E7712" w:rsidRPr="005E7712">
        <w:t>2023年签署一系列协议，达成战略合作关系。此后，荣盛石化与沙特阿美持续深化业务合作，于2024年1月2日签署《谅解备忘录》，于2024年4月21日签署《合作框架协议》，积极探索相互持股并共同运营朱拜勒炼化公司及宁波中金石化有限公司。</w:t>
      </w:r>
      <w:r w:rsidR="005E7712" w:rsidRPr="005E7712">
        <w:rPr>
          <w:rFonts w:hint="eastAsia"/>
        </w:rPr>
        <w:t>根据《谅解备忘录》及《合作框架协议》，荣盛石化拟收购沙特阿美旗下位于沙特朱拜勒地区的朱拜勒炼化公司</w:t>
      </w:r>
      <w:r w:rsidR="005E7712" w:rsidRPr="005E7712">
        <w:t>50%股权，双方共同开发、设计、建设、拥有和运营世界级一体化的炼油和石化项目；同时，沙特阿美拟收购荣盛石化旗下位于中国宁波地区的宁波中金石化有限公司50%股权，双方共同开发石油化工综合设施，计划通过对中金石化现有生产装置的升级实现扩建。</w:t>
      </w:r>
      <w:r w:rsidR="005E7712" w:rsidRPr="005E7712">
        <w:rPr>
          <w:rFonts w:hint="eastAsia"/>
        </w:rPr>
        <w:t>荣盛石化董事长李水荣表示：践行“一带一路”倡议，深化合作有助于巩固双方在全球炼油、石化及新材料行业的竞争优势。</w:t>
      </w:r>
    </w:p>
    <w:p w:rsidR="00190C5F" w:rsidRPr="00190C5F" w:rsidRDefault="00190C5F">
      <w:pPr>
        <w:spacing w:line="360" w:lineRule="auto"/>
        <w:jc w:val="both"/>
      </w:pP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【宏观-财经】</w:t>
      </w:r>
    </w:p>
    <w:p w:rsidR="00573BB6" w:rsidRDefault="00946A85">
      <w:pPr>
        <w:spacing w:line="360" w:lineRule="auto"/>
        <w:rPr>
          <w:rFonts w:asciiTheme="minorEastAsia" w:eastAsiaTheme="minorEastAsia" w:hAnsiTheme="minorEastAsia"/>
        </w:rPr>
      </w:pPr>
      <w:bookmarkStart w:id="15" w:name="_Hlk6545358"/>
      <w:bookmarkEnd w:id="14"/>
      <w:r>
        <w:rPr>
          <w:rFonts w:asciiTheme="minorEastAsia" w:eastAsiaTheme="minorEastAsia" w:hAnsiTheme="minorEastAsia" w:hint="eastAsia"/>
        </w:rPr>
        <w:t>●</w:t>
      </w:r>
      <w:r w:rsidR="007B6A67" w:rsidRPr="000C5084">
        <w:rPr>
          <w:rFonts w:asciiTheme="minorEastAsia" w:eastAsiaTheme="minorEastAsia" w:hAnsiTheme="minorEastAsia" w:hint="eastAsia"/>
        </w:rPr>
        <w:t>四部门联合开展产品碳足迹标识认证试点工作</w:t>
      </w:r>
    </w:p>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w:t>
      </w:r>
    </w:p>
    <w:p w:rsidR="00573BB6" w:rsidRDefault="007B6A67">
      <w:pPr>
        <w:spacing w:line="360" w:lineRule="auto"/>
        <w:jc w:val="both"/>
        <w:rPr>
          <w:rFonts w:asciiTheme="minorEastAsia" w:eastAsiaTheme="minorEastAsia" w:hAnsiTheme="minorEastAsia"/>
        </w:rPr>
      </w:pPr>
      <w:r w:rsidRPr="000C5084">
        <w:rPr>
          <w:rFonts w:asciiTheme="minorEastAsia" w:eastAsiaTheme="minorEastAsia" w:hAnsiTheme="minorEastAsia"/>
        </w:rPr>
        <w:t>近日，市场监管总局、生态环境部、国家发展改革委、工业和信息化部四部门联合印发通知，部署开展产品碳足迹标识认证试点工作。市场监管总局等部门发挥质量认证“传递信任、服务发展”的基础保障作用，经过充分调研论证，聚焦市场需求迫切、外贸压力严峻、减排贡献突出的产业，确定围绕锂电池、光伏产品、钢铁等11类产品开展认证试点，以实践为基础建立统一的产品碳足迹标识认证制度，推动产品碳足迹管理体系建设。市场监管总局将会同有关部门加强工作协同和数据共享，坚持统筹谋划、求真务实，推动产品碳足迹标识认证与行业管理和发展同频共振，引导政府、行业、企业等各层级力量广泛参与试点工作，提升我国产品碳足迹数据的公信力，推动产品碳足迹标识认证结果国际互认。</w:t>
      </w:r>
    </w:p>
    <w:p w:rsidR="00573BB6" w:rsidRDefault="00573BB6">
      <w:pPr>
        <w:spacing w:line="360" w:lineRule="auto"/>
        <w:jc w:val="both"/>
        <w:rPr>
          <w:rFonts w:asciiTheme="minorEastAsia" w:eastAsiaTheme="minorEastAsia" w:hAnsiTheme="minorEastAsia"/>
        </w:rPr>
      </w:pP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C51D27" w:rsidRDefault="00C51D27" w:rsidP="00C51D27">
      <w:pPr>
        <w:spacing w:line="360" w:lineRule="auto"/>
        <w:jc w:val="both"/>
      </w:pPr>
      <w:r>
        <w:rPr>
          <w:rFonts w:hint="eastAsia"/>
        </w:rPr>
        <w:t>我们绝大多数凡人，独自感叹天赋不足、创造不够什么的，其实都是幻觉。问题归结到最后，无非就是一懒，二拖，三不肯读书，如此而已。</w:t>
      </w:r>
    </w:p>
    <w:p w:rsidR="00573BB6" w:rsidRDefault="00946A85">
      <w:pPr>
        <w:spacing w:line="360" w:lineRule="auto"/>
        <w:jc w:val="both"/>
      </w:pPr>
      <w:r>
        <w:rPr>
          <w:rFonts w:hint="eastAsia"/>
        </w:rPr>
        <w:t>-------</w:t>
      </w:r>
      <w:r w:rsidR="00C51D27">
        <w:t>张佳玮《代表作和被代表作》</w:t>
      </w:r>
    </w:p>
    <w:p w:rsidR="00573BB6" w:rsidRDefault="00573BB6">
      <w:pPr>
        <w:spacing w:line="360" w:lineRule="auto"/>
        <w:jc w:val="both"/>
        <w:rPr>
          <w:rFonts w:asciiTheme="minorEastAsia" w:eastAsiaTheme="minorEastAsia" w:hAnsiTheme="minorEastAsia"/>
        </w:rPr>
      </w:pP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sidR="00953A70" w:rsidRPr="00953A70">
        <w:rPr>
          <w:rFonts w:asciiTheme="minorEastAsia" w:eastAsiaTheme="minorEastAsia" w:hAnsiTheme="minorEastAsia" w:hint="eastAsia"/>
        </w:rPr>
        <w:t>仿醋酸单面麻</w:t>
      </w:r>
      <w:r w:rsidR="007136B9">
        <w:rPr>
          <w:rFonts w:asciiTheme="minorEastAsia" w:eastAsiaTheme="minorEastAsia" w:hAnsiTheme="minorEastAsia" w:hint="eastAsia"/>
        </w:rPr>
        <w:t>面料</w:t>
      </w:r>
      <w:r w:rsidR="00953A70" w:rsidRPr="00953A70">
        <w:rPr>
          <w:rFonts w:asciiTheme="minorEastAsia" w:eastAsiaTheme="minorEastAsia" w:hAnsiTheme="minorEastAsia"/>
        </w:rPr>
        <w:t>备受人们青睐</w:t>
      </w:r>
    </w:p>
    <w:p w:rsidR="00573BB6" w:rsidRDefault="00946A85">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573BB6" w:rsidRPr="00953A70" w:rsidRDefault="00953A70" w:rsidP="00953A70">
      <w:pPr>
        <w:widowControl w:val="0"/>
        <w:spacing w:line="360" w:lineRule="auto"/>
        <w:jc w:val="both"/>
        <w:rPr>
          <w:rFonts w:asciiTheme="minorEastAsia" w:eastAsiaTheme="minorEastAsia" w:hAnsiTheme="minorEastAsia"/>
        </w:rPr>
      </w:pPr>
      <w:r w:rsidRPr="00953A70">
        <w:rPr>
          <w:rFonts w:asciiTheme="minorEastAsia" w:eastAsiaTheme="minorEastAsia" w:hAnsiTheme="minorEastAsia" w:hint="eastAsia"/>
        </w:rPr>
        <w:t>该面料经线</w:t>
      </w:r>
      <w:r>
        <w:rPr>
          <w:rFonts w:asciiTheme="minorEastAsia" w:eastAsiaTheme="minorEastAsia" w:hAnsiTheme="minorEastAsia" w:hint="eastAsia"/>
        </w:rPr>
        <w:t>是</w:t>
      </w:r>
      <w:r w:rsidRPr="00953A70">
        <w:rPr>
          <w:rFonts w:asciiTheme="minorEastAsia" w:eastAsiaTheme="minorEastAsia" w:hAnsiTheme="minorEastAsia"/>
        </w:rPr>
        <w:t>75D的仿醋酸</w:t>
      </w:r>
      <w:r>
        <w:rPr>
          <w:rFonts w:asciiTheme="minorEastAsia" w:eastAsiaTheme="minorEastAsia" w:hAnsiTheme="minorEastAsia" w:hint="eastAsia"/>
        </w:rPr>
        <w:t>纤维、</w:t>
      </w:r>
      <w:r w:rsidRPr="00953A70">
        <w:rPr>
          <w:rFonts w:asciiTheme="minorEastAsia" w:eastAsiaTheme="minorEastAsia" w:hAnsiTheme="minorEastAsia"/>
        </w:rPr>
        <w:t>纬</w:t>
      </w:r>
      <w:r>
        <w:rPr>
          <w:rFonts w:asciiTheme="minorEastAsia" w:eastAsiaTheme="minorEastAsia" w:hAnsiTheme="minorEastAsia" w:hint="eastAsia"/>
        </w:rPr>
        <w:t>纱是</w:t>
      </w:r>
      <w:r w:rsidRPr="00953A70">
        <w:rPr>
          <w:rFonts w:asciiTheme="minorEastAsia" w:eastAsiaTheme="minorEastAsia" w:hAnsiTheme="minorEastAsia"/>
        </w:rPr>
        <w:t>80D的SPH</w:t>
      </w:r>
      <w:r w:rsidR="00536840">
        <w:rPr>
          <w:rFonts w:asciiTheme="minorEastAsia" w:eastAsiaTheme="minorEastAsia" w:hAnsiTheme="minorEastAsia" w:hint="eastAsia"/>
        </w:rPr>
        <w:t>。</w:t>
      </w:r>
      <w:r w:rsidRPr="00953A70">
        <w:rPr>
          <w:rFonts w:asciiTheme="minorEastAsia" w:eastAsiaTheme="minorEastAsia" w:hAnsiTheme="minorEastAsia"/>
        </w:rPr>
        <w:t>SPH是涤纶的一种复合丝</w:t>
      </w:r>
      <w:r w:rsidR="00536840">
        <w:rPr>
          <w:rFonts w:asciiTheme="minorEastAsia" w:eastAsiaTheme="minorEastAsia" w:hAnsiTheme="minorEastAsia" w:hint="eastAsia"/>
        </w:rPr>
        <w:t>，也是</w:t>
      </w:r>
      <w:r w:rsidRPr="00953A70">
        <w:rPr>
          <w:rFonts w:asciiTheme="minorEastAsia" w:eastAsiaTheme="minorEastAsia" w:hAnsiTheme="minorEastAsia"/>
        </w:rPr>
        <w:t>双组分的新型弹性纤维。</w:t>
      </w:r>
      <w:r w:rsidR="00536840">
        <w:rPr>
          <w:rFonts w:asciiTheme="minorEastAsia" w:eastAsiaTheme="minorEastAsia" w:hAnsiTheme="minorEastAsia" w:hint="eastAsia"/>
        </w:rPr>
        <w:t>该面料</w:t>
      </w:r>
      <w:r w:rsidRPr="00953A70">
        <w:rPr>
          <w:rFonts w:asciiTheme="minorEastAsia" w:eastAsiaTheme="minorEastAsia" w:hAnsiTheme="minorEastAsia"/>
        </w:rPr>
        <w:t>采用细平纹组织，在喷水织机上织造而成</w:t>
      </w:r>
      <w:r w:rsidR="00536840">
        <w:rPr>
          <w:rFonts w:asciiTheme="minorEastAsia" w:eastAsiaTheme="minorEastAsia" w:hAnsiTheme="minorEastAsia" w:hint="eastAsia"/>
        </w:rPr>
        <w:t>，</w:t>
      </w:r>
      <w:r w:rsidRPr="00953A70">
        <w:rPr>
          <w:rFonts w:asciiTheme="minorEastAsia" w:eastAsiaTheme="minorEastAsia" w:hAnsiTheme="minorEastAsia"/>
        </w:rPr>
        <w:t>染整工艺应用“环保型直染”</w:t>
      </w:r>
      <w:r w:rsidR="00536840">
        <w:rPr>
          <w:rFonts w:asciiTheme="minorEastAsia" w:eastAsiaTheme="minorEastAsia" w:hAnsiTheme="minorEastAsia" w:hint="eastAsia"/>
        </w:rPr>
        <w:t>。该面料</w:t>
      </w:r>
      <w:r w:rsidRPr="00953A70">
        <w:rPr>
          <w:rFonts w:asciiTheme="minorEastAsia" w:eastAsiaTheme="minorEastAsia" w:hAnsiTheme="minorEastAsia"/>
        </w:rPr>
        <w:t>柔糯</w:t>
      </w:r>
      <w:r w:rsidR="00536840">
        <w:rPr>
          <w:rFonts w:asciiTheme="minorEastAsia" w:eastAsiaTheme="minorEastAsia" w:hAnsiTheme="minorEastAsia" w:hint="eastAsia"/>
        </w:rPr>
        <w:t>、</w:t>
      </w:r>
      <w:r w:rsidRPr="00953A70">
        <w:rPr>
          <w:rFonts w:asciiTheme="minorEastAsia" w:eastAsiaTheme="minorEastAsia" w:hAnsiTheme="minorEastAsia"/>
        </w:rPr>
        <w:t>垂感强</w:t>
      </w:r>
      <w:r w:rsidR="00536840">
        <w:rPr>
          <w:rFonts w:asciiTheme="minorEastAsia" w:eastAsiaTheme="minorEastAsia" w:hAnsiTheme="minorEastAsia" w:hint="eastAsia"/>
        </w:rPr>
        <w:t>、</w:t>
      </w:r>
      <w:r w:rsidRPr="00953A70">
        <w:rPr>
          <w:rFonts w:asciiTheme="minorEastAsia" w:eastAsiaTheme="minorEastAsia" w:hAnsiTheme="minorEastAsia"/>
        </w:rPr>
        <w:t>富有弹性，穿着时不贴身，有凉爽感，适合做时尚女装。其布面幅宽为150cm，克重为146g/</w:t>
      </w:r>
      <w:r w:rsidR="007136B9">
        <w:rPr>
          <w:rFonts w:asciiTheme="minorEastAsia" w:eastAsiaTheme="minorEastAsia" w:hAnsiTheme="minorEastAsia" w:hint="eastAsia"/>
        </w:rPr>
        <w:t>平方米</w:t>
      </w:r>
      <w:r w:rsidRPr="00953A70">
        <w:rPr>
          <w:rFonts w:asciiTheme="minorEastAsia" w:eastAsiaTheme="minorEastAsia" w:hAnsiTheme="minorEastAsia"/>
        </w:rPr>
        <w:t>，现市场批发价每米</w:t>
      </w:r>
      <w:r w:rsidR="007136B9">
        <w:rPr>
          <w:rFonts w:asciiTheme="minorEastAsia" w:eastAsiaTheme="minorEastAsia" w:hAnsiTheme="minorEastAsia" w:hint="eastAsia"/>
        </w:rPr>
        <w:t>为</w:t>
      </w:r>
      <w:r w:rsidRPr="00953A70">
        <w:rPr>
          <w:rFonts w:asciiTheme="minorEastAsia" w:eastAsiaTheme="minorEastAsia" w:hAnsiTheme="minorEastAsia"/>
        </w:rPr>
        <w:t>8.80元左右。仿醋酸单面麻</w:t>
      </w:r>
      <w:r w:rsidR="007136B9">
        <w:rPr>
          <w:rFonts w:asciiTheme="minorEastAsia" w:eastAsiaTheme="minorEastAsia" w:hAnsiTheme="minorEastAsia" w:hint="eastAsia"/>
        </w:rPr>
        <w:t>面料上</w:t>
      </w:r>
      <w:r w:rsidRPr="00953A70">
        <w:rPr>
          <w:rFonts w:asciiTheme="minorEastAsia" w:eastAsiaTheme="minorEastAsia" w:hAnsiTheme="minorEastAsia"/>
        </w:rPr>
        <w:t>市以来，</w:t>
      </w:r>
      <w:r w:rsidRPr="00953A70">
        <w:rPr>
          <w:rFonts w:asciiTheme="minorEastAsia" w:eastAsiaTheme="minorEastAsia" w:hAnsiTheme="minorEastAsia" w:hint="eastAsia"/>
        </w:rPr>
        <w:t>以质地优、功能多、外观美、布价廉等优势</w:t>
      </w:r>
      <w:r w:rsidR="007136B9">
        <w:rPr>
          <w:rFonts w:asciiTheme="minorEastAsia" w:eastAsiaTheme="minorEastAsia" w:hAnsiTheme="minorEastAsia" w:hint="eastAsia"/>
        </w:rPr>
        <w:t>成为近</w:t>
      </w:r>
      <w:r w:rsidRPr="00953A70">
        <w:rPr>
          <w:rFonts w:asciiTheme="minorEastAsia" w:eastAsiaTheme="minorEastAsia" w:hAnsiTheme="minorEastAsia" w:hint="eastAsia"/>
        </w:rPr>
        <w:t>期市场销售亮点，预计后市销售市况持续看好。</w:t>
      </w:r>
    </w:p>
    <w:p w:rsidR="00573BB6" w:rsidRPr="007136B9" w:rsidRDefault="00573BB6">
      <w:pPr>
        <w:spacing w:line="360" w:lineRule="auto"/>
        <w:jc w:val="both"/>
        <w:rPr>
          <w:rFonts w:asciiTheme="minorEastAsia" w:eastAsiaTheme="minorEastAsia" w:hAnsiTheme="minorEastAsia"/>
        </w:rPr>
      </w:pPr>
    </w:p>
    <w:bookmarkEnd w:id="15"/>
    <w:p w:rsidR="00573BB6" w:rsidRDefault="00946A85">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573BB6" w:rsidRDefault="00946A85">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※本手机报免费赠阅，如需宣传服务，或有任何意见、取消服务等，请致电中国化纤协会010-51292251-823。</w:t>
      </w:r>
    </w:p>
    <w:p w:rsidR="00573BB6" w:rsidRDefault="00573BB6">
      <w:pPr>
        <w:spacing w:line="360" w:lineRule="auto"/>
        <w:jc w:val="both"/>
        <w:rPr>
          <w:rFonts w:asciiTheme="minorEastAsia" w:eastAsiaTheme="minorEastAsia" w:hAnsiTheme="minorEastAsia"/>
        </w:rPr>
      </w:pPr>
    </w:p>
    <w:sectPr w:rsidR="00573BB6" w:rsidSect="00573B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359" w:rsidRDefault="00ED2359" w:rsidP="001C100E">
      <w:r>
        <w:separator/>
      </w:r>
    </w:p>
  </w:endnote>
  <w:endnote w:type="continuationSeparator" w:id="1">
    <w:p w:rsidR="00ED2359" w:rsidRDefault="00ED2359" w:rsidP="001C1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359" w:rsidRDefault="00ED2359" w:rsidP="001C100E">
      <w:r>
        <w:separator/>
      </w:r>
    </w:p>
  </w:footnote>
  <w:footnote w:type="continuationSeparator" w:id="1">
    <w:p w:rsidR="00ED2359" w:rsidRDefault="00ED2359" w:rsidP="001C10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86E"/>
    <w:rsid w:val="00001DF3"/>
    <w:rsid w:val="00002E3A"/>
    <w:rsid w:val="000030F9"/>
    <w:rsid w:val="00003276"/>
    <w:rsid w:val="00003840"/>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327C"/>
    <w:rsid w:val="000B3EE4"/>
    <w:rsid w:val="000B490B"/>
    <w:rsid w:val="000B49A7"/>
    <w:rsid w:val="000B4C44"/>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7108"/>
    <w:rsid w:val="000E7256"/>
    <w:rsid w:val="000F00FD"/>
    <w:rsid w:val="000F0492"/>
    <w:rsid w:val="000F0E42"/>
    <w:rsid w:val="000F115D"/>
    <w:rsid w:val="000F1346"/>
    <w:rsid w:val="000F22FE"/>
    <w:rsid w:val="000F2817"/>
    <w:rsid w:val="000F2BB5"/>
    <w:rsid w:val="000F2CC1"/>
    <w:rsid w:val="000F310A"/>
    <w:rsid w:val="000F38AD"/>
    <w:rsid w:val="000F38AF"/>
    <w:rsid w:val="000F3AC8"/>
    <w:rsid w:val="000F3BEC"/>
    <w:rsid w:val="000F3F2B"/>
    <w:rsid w:val="000F4293"/>
    <w:rsid w:val="000F4503"/>
    <w:rsid w:val="000F468E"/>
    <w:rsid w:val="000F4A71"/>
    <w:rsid w:val="000F52AE"/>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B2D"/>
    <w:rsid w:val="0011375A"/>
    <w:rsid w:val="00113BB5"/>
    <w:rsid w:val="00113FB4"/>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27FBA"/>
    <w:rsid w:val="0013021D"/>
    <w:rsid w:val="00130667"/>
    <w:rsid w:val="001306C5"/>
    <w:rsid w:val="001308E8"/>
    <w:rsid w:val="00130EB4"/>
    <w:rsid w:val="00131E10"/>
    <w:rsid w:val="001320BA"/>
    <w:rsid w:val="001329DD"/>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8B3"/>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0168"/>
    <w:rsid w:val="002015C3"/>
    <w:rsid w:val="002018B4"/>
    <w:rsid w:val="00201999"/>
    <w:rsid w:val="002026BD"/>
    <w:rsid w:val="0020351F"/>
    <w:rsid w:val="00203595"/>
    <w:rsid w:val="00203B13"/>
    <w:rsid w:val="00205067"/>
    <w:rsid w:val="00205E5D"/>
    <w:rsid w:val="00205FAF"/>
    <w:rsid w:val="002065E6"/>
    <w:rsid w:val="0020697A"/>
    <w:rsid w:val="00206E3C"/>
    <w:rsid w:val="002071F3"/>
    <w:rsid w:val="00207458"/>
    <w:rsid w:val="00207AE1"/>
    <w:rsid w:val="00207DBD"/>
    <w:rsid w:val="002100EC"/>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07B0"/>
    <w:rsid w:val="002218A7"/>
    <w:rsid w:val="00221972"/>
    <w:rsid w:val="00221A41"/>
    <w:rsid w:val="00222227"/>
    <w:rsid w:val="002222AB"/>
    <w:rsid w:val="002225D3"/>
    <w:rsid w:val="00222B1B"/>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DFA"/>
    <w:rsid w:val="00266215"/>
    <w:rsid w:val="00266776"/>
    <w:rsid w:val="002679F1"/>
    <w:rsid w:val="002709C8"/>
    <w:rsid w:val="00270D82"/>
    <w:rsid w:val="002713C4"/>
    <w:rsid w:val="002720AF"/>
    <w:rsid w:val="0027220C"/>
    <w:rsid w:val="0027248A"/>
    <w:rsid w:val="00272688"/>
    <w:rsid w:val="00272AFF"/>
    <w:rsid w:val="002735A4"/>
    <w:rsid w:val="002739BC"/>
    <w:rsid w:val="0027403D"/>
    <w:rsid w:val="002746AC"/>
    <w:rsid w:val="002746ED"/>
    <w:rsid w:val="0027499F"/>
    <w:rsid w:val="00275142"/>
    <w:rsid w:val="002751A5"/>
    <w:rsid w:val="00275930"/>
    <w:rsid w:val="00275A9C"/>
    <w:rsid w:val="002763F1"/>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32E"/>
    <w:rsid w:val="00295D9A"/>
    <w:rsid w:val="002971B4"/>
    <w:rsid w:val="002A0775"/>
    <w:rsid w:val="002A10BB"/>
    <w:rsid w:val="002A194C"/>
    <w:rsid w:val="002A1FAC"/>
    <w:rsid w:val="002A2039"/>
    <w:rsid w:val="002A2C90"/>
    <w:rsid w:val="002A2E15"/>
    <w:rsid w:val="002A2F90"/>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1691"/>
    <w:rsid w:val="003317A7"/>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670"/>
    <w:rsid w:val="00371336"/>
    <w:rsid w:val="003714C4"/>
    <w:rsid w:val="0037152E"/>
    <w:rsid w:val="003717A3"/>
    <w:rsid w:val="0037193A"/>
    <w:rsid w:val="00371BDF"/>
    <w:rsid w:val="00371D37"/>
    <w:rsid w:val="00371F8B"/>
    <w:rsid w:val="00372997"/>
    <w:rsid w:val="00372B42"/>
    <w:rsid w:val="0037382F"/>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70FC"/>
    <w:rsid w:val="003B73A4"/>
    <w:rsid w:val="003B78AE"/>
    <w:rsid w:val="003B7922"/>
    <w:rsid w:val="003B7FAF"/>
    <w:rsid w:val="003C0C1C"/>
    <w:rsid w:val="003C0F57"/>
    <w:rsid w:val="003C1337"/>
    <w:rsid w:val="003C2630"/>
    <w:rsid w:val="003C2B8C"/>
    <w:rsid w:val="003C2EBD"/>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5045"/>
    <w:rsid w:val="004150E9"/>
    <w:rsid w:val="0041513C"/>
    <w:rsid w:val="004168A7"/>
    <w:rsid w:val="00416D85"/>
    <w:rsid w:val="0041797E"/>
    <w:rsid w:val="00417E43"/>
    <w:rsid w:val="004200AD"/>
    <w:rsid w:val="00420605"/>
    <w:rsid w:val="004207E3"/>
    <w:rsid w:val="00420D5A"/>
    <w:rsid w:val="00421760"/>
    <w:rsid w:val="00421BA2"/>
    <w:rsid w:val="0042220C"/>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79"/>
    <w:rsid w:val="00472354"/>
    <w:rsid w:val="004728CB"/>
    <w:rsid w:val="00472C87"/>
    <w:rsid w:val="004738D8"/>
    <w:rsid w:val="00474608"/>
    <w:rsid w:val="0047483E"/>
    <w:rsid w:val="00474FEA"/>
    <w:rsid w:val="00475A12"/>
    <w:rsid w:val="00476B09"/>
    <w:rsid w:val="00476E33"/>
    <w:rsid w:val="0047702E"/>
    <w:rsid w:val="00480710"/>
    <w:rsid w:val="00480867"/>
    <w:rsid w:val="004819B5"/>
    <w:rsid w:val="00481DEF"/>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1B59"/>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370A"/>
    <w:rsid w:val="00573ACC"/>
    <w:rsid w:val="00573B20"/>
    <w:rsid w:val="00573BB6"/>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BAC"/>
    <w:rsid w:val="00586C0F"/>
    <w:rsid w:val="005876F0"/>
    <w:rsid w:val="005907DE"/>
    <w:rsid w:val="005908EB"/>
    <w:rsid w:val="00591235"/>
    <w:rsid w:val="00591900"/>
    <w:rsid w:val="00592C52"/>
    <w:rsid w:val="00592DF1"/>
    <w:rsid w:val="005932BB"/>
    <w:rsid w:val="00593316"/>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99F"/>
    <w:rsid w:val="006446F4"/>
    <w:rsid w:val="00644ADF"/>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C3C"/>
    <w:rsid w:val="0066200E"/>
    <w:rsid w:val="00662175"/>
    <w:rsid w:val="006623E9"/>
    <w:rsid w:val="0066268E"/>
    <w:rsid w:val="006631AF"/>
    <w:rsid w:val="00663BF8"/>
    <w:rsid w:val="0066472C"/>
    <w:rsid w:val="006648DD"/>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3F0E"/>
    <w:rsid w:val="00684622"/>
    <w:rsid w:val="006855BA"/>
    <w:rsid w:val="00685AFD"/>
    <w:rsid w:val="00686BEF"/>
    <w:rsid w:val="00686D0F"/>
    <w:rsid w:val="00687767"/>
    <w:rsid w:val="00687C26"/>
    <w:rsid w:val="00687FFC"/>
    <w:rsid w:val="00690423"/>
    <w:rsid w:val="006909A7"/>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1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8C7"/>
    <w:rsid w:val="00766B80"/>
    <w:rsid w:val="00767BD3"/>
    <w:rsid w:val="00767C52"/>
    <w:rsid w:val="00770109"/>
    <w:rsid w:val="00770AE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455B"/>
    <w:rsid w:val="007868A9"/>
    <w:rsid w:val="007868EA"/>
    <w:rsid w:val="007869C5"/>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B8B"/>
    <w:rsid w:val="007A7291"/>
    <w:rsid w:val="007A7855"/>
    <w:rsid w:val="007A7B33"/>
    <w:rsid w:val="007A7C3A"/>
    <w:rsid w:val="007B08D4"/>
    <w:rsid w:val="007B0A80"/>
    <w:rsid w:val="007B10E5"/>
    <w:rsid w:val="007B1D7F"/>
    <w:rsid w:val="007B2A98"/>
    <w:rsid w:val="007B368D"/>
    <w:rsid w:val="007B3F06"/>
    <w:rsid w:val="007B400A"/>
    <w:rsid w:val="007B4337"/>
    <w:rsid w:val="007B50E5"/>
    <w:rsid w:val="007B5C29"/>
    <w:rsid w:val="007B611B"/>
    <w:rsid w:val="007B6889"/>
    <w:rsid w:val="007B695F"/>
    <w:rsid w:val="007B6A67"/>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710"/>
    <w:rsid w:val="00867C7F"/>
    <w:rsid w:val="00870767"/>
    <w:rsid w:val="00871FFC"/>
    <w:rsid w:val="00873545"/>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929"/>
    <w:rsid w:val="008D0E4A"/>
    <w:rsid w:val="008D1421"/>
    <w:rsid w:val="008D161F"/>
    <w:rsid w:val="008D174A"/>
    <w:rsid w:val="008D180B"/>
    <w:rsid w:val="008D19A9"/>
    <w:rsid w:val="008D2561"/>
    <w:rsid w:val="008D2C3B"/>
    <w:rsid w:val="008D2E35"/>
    <w:rsid w:val="008D3BAA"/>
    <w:rsid w:val="008D3EB3"/>
    <w:rsid w:val="008D4349"/>
    <w:rsid w:val="008D44E2"/>
    <w:rsid w:val="008D4B64"/>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49D7"/>
    <w:rsid w:val="009049F7"/>
    <w:rsid w:val="00904A12"/>
    <w:rsid w:val="00904C7B"/>
    <w:rsid w:val="00904D72"/>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6A85"/>
    <w:rsid w:val="00947166"/>
    <w:rsid w:val="009476AD"/>
    <w:rsid w:val="00950744"/>
    <w:rsid w:val="00950E98"/>
    <w:rsid w:val="00950F26"/>
    <w:rsid w:val="00951B0C"/>
    <w:rsid w:val="00951C30"/>
    <w:rsid w:val="00951D2E"/>
    <w:rsid w:val="00953A70"/>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23F5"/>
    <w:rsid w:val="0099286F"/>
    <w:rsid w:val="009929C5"/>
    <w:rsid w:val="00992ADA"/>
    <w:rsid w:val="009935B9"/>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38A3"/>
    <w:rsid w:val="009C4FAB"/>
    <w:rsid w:val="009C5C61"/>
    <w:rsid w:val="009C5DC8"/>
    <w:rsid w:val="009C6498"/>
    <w:rsid w:val="009C6E39"/>
    <w:rsid w:val="009C71C0"/>
    <w:rsid w:val="009C73D5"/>
    <w:rsid w:val="009C7801"/>
    <w:rsid w:val="009D02B6"/>
    <w:rsid w:val="009D074C"/>
    <w:rsid w:val="009D0A80"/>
    <w:rsid w:val="009D118F"/>
    <w:rsid w:val="009D1340"/>
    <w:rsid w:val="009D18A3"/>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6D10"/>
    <w:rsid w:val="00AE7C0E"/>
    <w:rsid w:val="00AF064F"/>
    <w:rsid w:val="00AF08AE"/>
    <w:rsid w:val="00AF0928"/>
    <w:rsid w:val="00AF1136"/>
    <w:rsid w:val="00AF145F"/>
    <w:rsid w:val="00AF1B44"/>
    <w:rsid w:val="00AF1DB6"/>
    <w:rsid w:val="00AF206D"/>
    <w:rsid w:val="00AF274F"/>
    <w:rsid w:val="00AF31F1"/>
    <w:rsid w:val="00AF34C7"/>
    <w:rsid w:val="00AF3620"/>
    <w:rsid w:val="00AF3EE3"/>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8D5"/>
    <w:rsid w:val="00B069CD"/>
    <w:rsid w:val="00B06B53"/>
    <w:rsid w:val="00B06E10"/>
    <w:rsid w:val="00B07746"/>
    <w:rsid w:val="00B07BD4"/>
    <w:rsid w:val="00B07BF4"/>
    <w:rsid w:val="00B07F66"/>
    <w:rsid w:val="00B10AA0"/>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ECB"/>
    <w:rsid w:val="00B5510C"/>
    <w:rsid w:val="00B55B36"/>
    <w:rsid w:val="00B56139"/>
    <w:rsid w:val="00B5645A"/>
    <w:rsid w:val="00B56DA7"/>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2D59"/>
    <w:rsid w:val="00C03845"/>
    <w:rsid w:val="00C03A97"/>
    <w:rsid w:val="00C03CC6"/>
    <w:rsid w:val="00C03DA1"/>
    <w:rsid w:val="00C04E75"/>
    <w:rsid w:val="00C0651B"/>
    <w:rsid w:val="00C0669C"/>
    <w:rsid w:val="00C06A09"/>
    <w:rsid w:val="00C06C57"/>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1D27"/>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30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1DAA"/>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52B6"/>
    <w:rsid w:val="00DA55DB"/>
    <w:rsid w:val="00DA610D"/>
    <w:rsid w:val="00DA6982"/>
    <w:rsid w:val="00DA6C48"/>
    <w:rsid w:val="00DA77BB"/>
    <w:rsid w:val="00DA7D3D"/>
    <w:rsid w:val="00DA7DFB"/>
    <w:rsid w:val="00DB06F8"/>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7A22"/>
    <w:rsid w:val="00DB7F98"/>
    <w:rsid w:val="00DC02E7"/>
    <w:rsid w:val="00DC0936"/>
    <w:rsid w:val="00DC177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10BD6"/>
    <w:rsid w:val="00E11EE4"/>
    <w:rsid w:val="00E126BA"/>
    <w:rsid w:val="00E13218"/>
    <w:rsid w:val="00E13274"/>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52BC"/>
    <w:rsid w:val="00E55715"/>
    <w:rsid w:val="00E55994"/>
    <w:rsid w:val="00E55B6F"/>
    <w:rsid w:val="00E55E9C"/>
    <w:rsid w:val="00E55F7F"/>
    <w:rsid w:val="00E56032"/>
    <w:rsid w:val="00E5615F"/>
    <w:rsid w:val="00E56A39"/>
    <w:rsid w:val="00E56B08"/>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6F3"/>
    <w:rsid w:val="00F20B63"/>
    <w:rsid w:val="00F20C76"/>
    <w:rsid w:val="00F20E5E"/>
    <w:rsid w:val="00F21170"/>
    <w:rsid w:val="00F21C68"/>
    <w:rsid w:val="00F224B8"/>
    <w:rsid w:val="00F226E9"/>
    <w:rsid w:val="00F228DF"/>
    <w:rsid w:val="00F22F75"/>
    <w:rsid w:val="00F23DE2"/>
    <w:rsid w:val="00F23FE4"/>
    <w:rsid w:val="00F248DE"/>
    <w:rsid w:val="00F24A61"/>
    <w:rsid w:val="00F25210"/>
    <w:rsid w:val="00F256B2"/>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8B1"/>
    <w:rsid w:val="00F35E08"/>
    <w:rsid w:val="00F360B7"/>
    <w:rsid w:val="00F3628B"/>
    <w:rsid w:val="00F3662C"/>
    <w:rsid w:val="00F36C14"/>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8008B"/>
    <w:rsid w:val="00F80649"/>
    <w:rsid w:val="00F806A6"/>
    <w:rsid w:val="00F80C2C"/>
    <w:rsid w:val="00F81284"/>
    <w:rsid w:val="00F82558"/>
    <w:rsid w:val="00F82F6A"/>
    <w:rsid w:val="00F830B9"/>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E630BE"/>
    <w:rsid w:val="1FAF6596"/>
    <w:rsid w:val="1FC7324F"/>
    <w:rsid w:val="200128A7"/>
    <w:rsid w:val="209A6BE8"/>
    <w:rsid w:val="21FC1ADB"/>
    <w:rsid w:val="22447AEF"/>
    <w:rsid w:val="22DE0D80"/>
    <w:rsid w:val="239D61CD"/>
    <w:rsid w:val="24301449"/>
    <w:rsid w:val="244A342C"/>
    <w:rsid w:val="247F211E"/>
    <w:rsid w:val="249535CD"/>
    <w:rsid w:val="24CA7B46"/>
    <w:rsid w:val="24EC0061"/>
    <w:rsid w:val="24F62122"/>
    <w:rsid w:val="25595385"/>
    <w:rsid w:val="255C7D4B"/>
    <w:rsid w:val="256A54E2"/>
    <w:rsid w:val="25F40DB6"/>
    <w:rsid w:val="26207356"/>
    <w:rsid w:val="264E3E1C"/>
    <w:rsid w:val="27F7726B"/>
    <w:rsid w:val="2846263E"/>
    <w:rsid w:val="287C7061"/>
    <w:rsid w:val="291075BF"/>
    <w:rsid w:val="29B70F8F"/>
    <w:rsid w:val="29ED0042"/>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E623335"/>
    <w:rsid w:val="3ED01C84"/>
    <w:rsid w:val="3FD31864"/>
    <w:rsid w:val="404E443A"/>
    <w:rsid w:val="424D085C"/>
    <w:rsid w:val="427476BB"/>
    <w:rsid w:val="44406BAE"/>
    <w:rsid w:val="44C66513"/>
    <w:rsid w:val="45134F88"/>
    <w:rsid w:val="459C7E7B"/>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79A32FE"/>
    <w:rsid w:val="58A6050A"/>
    <w:rsid w:val="58B30476"/>
    <w:rsid w:val="58D3322A"/>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4C2481"/>
    <w:rsid w:val="60CE44D1"/>
    <w:rsid w:val="614D3A80"/>
    <w:rsid w:val="62AB5DA8"/>
    <w:rsid w:val="633B4DD1"/>
    <w:rsid w:val="638D4ABD"/>
    <w:rsid w:val="63B95A97"/>
    <w:rsid w:val="64226E3A"/>
    <w:rsid w:val="643F13B1"/>
    <w:rsid w:val="648926C4"/>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B6"/>
    <w:rPr>
      <w:rFonts w:ascii="宋体" w:hAnsi="宋体" w:cs="宋体"/>
      <w:sz w:val="24"/>
      <w:szCs w:val="24"/>
    </w:rPr>
  </w:style>
  <w:style w:type="paragraph" w:styleId="1">
    <w:name w:val="heading 1"/>
    <w:basedOn w:val="a"/>
    <w:next w:val="a"/>
    <w:link w:val="1Char"/>
    <w:uiPriority w:val="9"/>
    <w:qFormat/>
    <w:rsid w:val="00573B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73BB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73BB6"/>
  </w:style>
  <w:style w:type="paragraph" w:styleId="a4">
    <w:name w:val="Date"/>
    <w:basedOn w:val="a"/>
    <w:next w:val="a"/>
    <w:link w:val="Char0"/>
    <w:uiPriority w:val="99"/>
    <w:semiHidden/>
    <w:unhideWhenUsed/>
    <w:qFormat/>
    <w:rsid w:val="00573BB6"/>
    <w:pPr>
      <w:ind w:leftChars="2500" w:left="100"/>
    </w:pPr>
  </w:style>
  <w:style w:type="paragraph" w:styleId="a5">
    <w:name w:val="Balloon Text"/>
    <w:basedOn w:val="a"/>
    <w:link w:val="Char1"/>
    <w:uiPriority w:val="99"/>
    <w:semiHidden/>
    <w:unhideWhenUsed/>
    <w:qFormat/>
    <w:rsid w:val="00573BB6"/>
    <w:rPr>
      <w:sz w:val="18"/>
      <w:szCs w:val="18"/>
    </w:rPr>
  </w:style>
  <w:style w:type="paragraph" w:styleId="a6">
    <w:name w:val="footer"/>
    <w:basedOn w:val="a"/>
    <w:link w:val="Char2"/>
    <w:uiPriority w:val="99"/>
    <w:unhideWhenUsed/>
    <w:qFormat/>
    <w:rsid w:val="00573BB6"/>
    <w:pPr>
      <w:tabs>
        <w:tab w:val="center" w:pos="4153"/>
        <w:tab w:val="right" w:pos="8306"/>
      </w:tabs>
      <w:snapToGrid w:val="0"/>
    </w:pPr>
    <w:rPr>
      <w:sz w:val="18"/>
      <w:szCs w:val="18"/>
    </w:rPr>
  </w:style>
  <w:style w:type="paragraph" w:styleId="a7">
    <w:name w:val="header"/>
    <w:basedOn w:val="a"/>
    <w:link w:val="Char3"/>
    <w:uiPriority w:val="99"/>
    <w:unhideWhenUsed/>
    <w:qFormat/>
    <w:rsid w:val="00573BB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73BB6"/>
    <w:pPr>
      <w:spacing w:before="100" w:beforeAutospacing="1" w:after="100" w:afterAutospacing="1"/>
    </w:pPr>
  </w:style>
  <w:style w:type="paragraph" w:styleId="a9">
    <w:name w:val="annotation subject"/>
    <w:basedOn w:val="a3"/>
    <w:next w:val="a3"/>
    <w:link w:val="Char4"/>
    <w:uiPriority w:val="99"/>
    <w:semiHidden/>
    <w:unhideWhenUsed/>
    <w:qFormat/>
    <w:rsid w:val="00573BB6"/>
    <w:rPr>
      <w:b/>
      <w:bCs/>
    </w:rPr>
  </w:style>
  <w:style w:type="table" w:styleId="aa">
    <w:name w:val="Table Grid"/>
    <w:basedOn w:val="a1"/>
    <w:uiPriority w:val="59"/>
    <w:qFormat/>
    <w:rsid w:val="00573B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573BB6"/>
    <w:rPr>
      <w:b/>
      <w:bCs/>
    </w:rPr>
  </w:style>
  <w:style w:type="character" w:styleId="ac">
    <w:name w:val="Emphasis"/>
    <w:basedOn w:val="a0"/>
    <w:uiPriority w:val="20"/>
    <w:qFormat/>
    <w:rsid w:val="00573BB6"/>
    <w:rPr>
      <w:i/>
    </w:rPr>
  </w:style>
  <w:style w:type="character" w:styleId="ad">
    <w:name w:val="Hyperlink"/>
    <w:unhideWhenUsed/>
    <w:qFormat/>
    <w:rsid w:val="00573BB6"/>
    <w:rPr>
      <w:color w:val="383838"/>
      <w:u w:val="none"/>
    </w:rPr>
  </w:style>
  <w:style w:type="character" w:styleId="ae">
    <w:name w:val="annotation reference"/>
    <w:basedOn w:val="a0"/>
    <w:uiPriority w:val="99"/>
    <w:semiHidden/>
    <w:unhideWhenUsed/>
    <w:qFormat/>
    <w:rsid w:val="00573BB6"/>
    <w:rPr>
      <w:sz w:val="21"/>
      <w:szCs w:val="21"/>
    </w:rPr>
  </w:style>
  <w:style w:type="character" w:customStyle="1" w:styleId="Char1">
    <w:name w:val="批注框文本 Char"/>
    <w:basedOn w:val="a0"/>
    <w:link w:val="a5"/>
    <w:uiPriority w:val="99"/>
    <w:semiHidden/>
    <w:qFormat/>
    <w:rsid w:val="00573BB6"/>
    <w:rPr>
      <w:rFonts w:ascii="宋体" w:eastAsia="宋体" w:hAnsi="宋体" w:cs="宋体"/>
      <w:kern w:val="0"/>
      <w:sz w:val="18"/>
      <w:szCs w:val="18"/>
    </w:rPr>
  </w:style>
  <w:style w:type="character" w:customStyle="1" w:styleId="Char3">
    <w:name w:val="页眉 Char"/>
    <w:basedOn w:val="a0"/>
    <w:link w:val="a7"/>
    <w:uiPriority w:val="99"/>
    <w:qFormat/>
    <w:rsid w:val="00573BB6"/>
    <w:rPr>
      <w:rFonts w:ascii="宋体" w:eastAsia="宋体" w:hAnsi="宋体" w:cs="宋体"/>
      <w:kern w:val="0"/>
      <w:sz w:val="18"/>
      <w:szCs w:val="18"/>
    </w:rPr>
  </w:style>
  <w:style w:type="character" w:customStyle="1" w:styleId="Char2">
    <w:name w:val="页脚 Char"/>
    <w:basedOn w:val="a0"/>
    <w:link w:val="a6"/>
    <w:uiPriority w:val="99"/>
    <w:qFormat/>
    <w:rsid w:val="00573BB6"/>
    <w:rPr>
      <w:rFonts w:ascii="宋体" w:eastAsia="宋体" w:hAnsi="宋体" w:cs="宋体"/>
      <w:kern w:val="0"/>
      <w:sz w:val="18"/>
      <w:szCs w:val="18"/>
    </w:rPr>
  </w:style>
  <w:style w:type="character" w:customStyle="1" w:styleId="2Char">
    <w:name w:val="标题 2 Char"/>
    <w:basedOn w:val="a0"/>
    <w:link w:val="2"/>
    <w:uiPriority w:val="9"/>
    <w:qFormat/>
    <w:rsid w:val="00573BB6"/>
    <w:rPr>
      <w:rFonts w:ascii="宋体" w:eastAsia="宋体" w:hAnsi="宋体" w:cs="宋体"/>
      <w:b/>
      <w:bCs/>
      <w:kern w:val="0"/>
      <w:sz w:val="36"/>
      <w:szCs w:val="36"/>
    </w:rPr>
  </w:style>
  <w:style w:type="character" w:customStyle="1" w:styleId="1Char">
    <w:name w:val="标题 1 Char"/>
    <w:basedOn w:val="a0"/>
    <w:link w:val="1"/>
    <w:uiPriority w:val="9"/>
    <w:qFormat/>
    <w:rsid w:val="00573BB6"/>
    <w:rPr>
      <w:rFonts w:ascii="宋体" w:hAnsi="宋体" w:cs="宋体"/>
      <w:b/>
      <w:bCs/>
      <w:kern w:val="44"/>
      <w:sz w:val="44"/>
      <w:szCs w:val="44"/>
    </w:rPr>
  </w:style>
  <w:style w:type="paragraph" w:customStyle="1" w:styleId="10">
    <w:name w:val="修订1"/>
    <w:hidden/>
    <w:uiPriority w:val="99"/>
    <w:semiHidden/>
    <w:qFormat/>
    <w:rsid w:val="00573BB6"/>
    <w:rPr>
      <w:rFonts w:ascii="宋体" w:hAnsi="宋体" w:cs="宋体"/>
      <w:sz w:val="24"/>
      <w:szCs w:val="24"/>
    </w:rPr>
  </w:style>
  <w:style w:type="character" w:customStyle="1" w:styleId="Char">
    <w:name w:val="批注文字 Char"/>
    <w:basedOn w:val="a0"/>
    <w:link w:val="a3"/>
    <w:uiPriority w:val="99"/>
    <w:semiHidden/>
    <w:qFormat/>
    <w:rsid w:val="00573BB6"/>
    <w:rPr>
      <w:rFonts w:ascii="宋体" w:hAnsi="宋体" w:cs="宋体"/>
      <w:sz w:val="24"/>
      <w:szCs w:val="24"/>
    </w:rPr>
  </w:style>
  <w:style w:type="character" w:customStyle="1" w:styleId="Char4">
    <w:name w:val="批注主题 Char"/>
    <w:basedOn w:val="Char"/>
    <w:link w:val="a9"/>
    <w:uiPriority w:val="99"/>
    <w:semiHidden/>
    <w:qFormat/>
    <w:rsid w:val="00573BB6"/>
    <w:rPr>
      <w:rFonts w:ascii="宋体" w:hAnsi="宋体" w:cs="宋体"/>
      <w:b/>
      <w:bCs/>
      <w:sz w:val="24"/>
      <w:szCs w:val="24"/>
    </w:rPr>
  </w:style>
  <w:style w:type="paragraph" w:customStyle="1" w:styleId="20">
    <w:name w:val="修订2"/>
    <w:hidden/>
    <w:uiPriority w:val="99"/>
    <w:semiHidden/>
    <w:qFormat/>
    <w:rsid w:val="00573BB6"/>
    <w:rPr>
      <w:rFonts w:ascii="宋体" w:hAnsi="宋体" w:cs="宋体"/>
      <w:sz w:val="24"/>
      <w:szCs w:val="24"/>
    </w:rPr>
  </w:style>
  <w:style w:type="paragraph" w:customStyle="1" w:styleId="3">
    <w:name w:val="修订3"/>
    <w:hidden/>
    <w:uiPriority w:val="99"/>
    <w:unhideWhenUsed/>
    <w:qFormat/>
    <w:rsid w:val="00573BB6"/>
    <w:rPr>
      <w:rFonts w:ascii="宋体" w:hAnsi="宋体" w:cs="宋体"/>
      <w:sz w:val="24"/>
      <w:szCs w:val="24"/>
    </w:rPr>
  </w:style>
  <w:style w:type="character" w:customStyle="1" w:styleId="Char0">
    <w:name w:val="日期 Char"/>
    <w:basedOn w:val="a0"/>
    <w:link w:val="a4"/>
    <w:uiPriority w:val="99"/>
    <w:semiHidden/>
    <w:qFormat/>
    <w:rsid w:val="00573BB6"/>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414513">
      <w:bodyDiv w:val="1"/>
      <w:marLeft w:val="0"/>
      <w:marRight w:val="0"/>
      <w:marTop w:val="0"/>
      <w:marBottom w:val="0"/>
      <w:divBdr>
        <w:top w:val="none" w:sz="0" w:space="0" w:color="auto"/>
        <w:left w:val="none" w:sz="0" w:space="0" w:color="auto"/>
        <w:bottom w:val="none" w:sz="0" w:space="0" w:color="auto"/>
        <w:right w:val="none" w:sz="0" w:space="0" w:color="auto"/>
      </w:divBdr>
    </w:div>
    <w:div w:id="113258915">
      <w:bodyDiv w:val="1"/>
      <w:marLeft w:val="0"/>
      <w:marRight w:val="0"/>
      <w:marTop w:val="0"/>
      <w:marBottom w:val="0"/>
      <w:divBdr>
        <w:top w:val="none" w:sz="0" w:space="0" w:color="auto"/>
        <w:left w:val="none" w:sz="0" w:space="0" w:color="auto"/>
        <w:bottom w:val="none" w:sz="0" w:space="0" w:color="auto"/>
        <w:right w:val="none" w:sz="0" w:space="0" w:color="auto"/>
      </w:divBdr>
    </w:div>
    <w:div w:id="134569823">
      <w:bodyDiv w:val="1"/>
      <w:marLeft w:val="0"/>
      <w:marRight w:val="0"/>
      <w:marTop w:val="0"/>
      <w:marBottom w:val="0"/>
      <w:divBdr>
        <w:top w:val="none" w:sz="0" w:space="0" w:color="auto"/>
        <w:left w:val="none" w:sz="0" w:space="0" w:color="auto"/>
        <w:bottom w:val="none" w:sz="0" w:space="0" w:color="auto"/>
        <w:right w:val="none" w:sz="0" w:space="0" w:color="auto"/>
      </w:divBdr>
    </w:div>
    <w:div w:id="353000204">
      <w:bodyDiv w:val="1"/>
      <w:marLeft w:val="0"/>
      <w:marRight w:val="0"/>
      <w:marTop w:val="0"/>
      <w:marBottom w:val="0"/>
      <w:divBdr>
        <w:top w:val="none" w:sz="0" w:space="0" w:color="auto"/>
        <w:left w:val="none" w:sz="0" w:space="0" w:color="auto"/>
        <w:bottom w:val="none" w:sz="0" w:space="0" w:color="auto"/>
        <w:right w:val="none" w:sz="0" w:space="0" w:color="auto"/>
      </w:divBdr>
    </w:div>
    <w:div w:id="521280543">
      <w:bodyDiv w:val="1"/>
      <w:marLeft w:val="0"/>
      <w:marRight w:val="0"/>
      <w:marTop w:val="0"/>
      <w:marBottom w:val="0"/>
      <w:divBdr>
        <w:top w:val="none" w:sz="0" w:space="0" w:color="auto"/>
        <w:left w:val="none" w:sz="0" w:space="0" w:color="auto"/>
        <w:bottom w:val="none" w:sz="0" w:space="0" w:color="auto"/>
        <w:right w:val="none" w:sz="0" w:space="0" w:color="auto"/>
      </w:divBdr>
    </w:div>
    <w:div w:id="680815587">
      <w:bodyDiv w:val="1"/>
      <w:marLeft w:val="0"/>
      <w:marRight w:val="0"/>
      <w:marTop w:val="0"/>
      <w:marBottom w:val="0"/>
      <w:divBdr>
        <w:top w:val="none" w:sz="0" w:space="0" w:color="auto"/>
        <w:left w:val="none" w:sz="0" w:space="0" w:color="auto"/>
        <w:bottom w:val="none" w:sz="0" w:space="0" w:color="auto"/>
        <w:right w:val="none" w:sz="0" w:space="0" w:color="auto"/>
      </w:divBdr>
    </w:div>
    <w:div w:id="705955255">
      <w:bodyDiv w:val="1"/>
      <w:marLeft w:val="0"/>
      <w:marRight w:val="0"/>
      <w:marTop w:val="0"/>
      <w:marBottom w:val="0"/>
      <w:divBdr>
        <w:top w:val="none" w:sz="0" w:space="0" w:color="auto"/>
        <w:left w:val="none" w:sz="0" w:space="0" w:color="auto"/>
        <w:bottom w:val="none" w:sz="0" w:space="0" w:color="auto"/>
        <w:right w:val="none" w:sz="0" w:space="0" w:color="auto"/>
      </w:divBdr>
    </w:div>
    <w:div w:id="820194766">
      <w:bodyDiv w:val="1"/>
      <w:marLeft w:val="0"/>
      <w:marRight w:val="0"/>
      <w:marTop w:val="0"/>
      <w:marBottom w:val="0"/>
      <w:divBdr>
        <w:top w:val="none" w:sz="0" w:space="0" w:color="auto"/>
        <w:left w:val="none" w:sz="0" w:space="0" w:color="auto"/>
        <w:bottom w:val="none" w:sz="0" w:space="0" w:color="auto"/>
        <w:right w:val="none" w:sz="0" w:space="0" w:color="auto"/>
      </w:divBdr>
    </w:div>
    <w:div w:id="1190558855">
      <w:bodyDiv w:val="1"/>
      <w:marLeft w:val="0"/>
      <w:marRight w:val="0"/>
      <w:marTop w:val="0"/>
      <w:marBottom w:val="0"/>
      <w:divBdr>
        <w:top w:val="none" w:sz="0" w:space="0" w:color="auto"/>
        <w:left w:val="none" w:sz="0" w:space="0" w:color="auto"/>
        <w:bottom w:val="none" w:sz="0" w:space="0" w:color="auto"/>
        <w:right w:val="none" w:sz="0" w:space="0" w:color="auto"/>
      </w:divBdr>
      <w:divsChild>
        <w:div w:id="915629777">
          <w:marLeft w:val="0"/>
          <w:marRight w:val="0"/>
          <w:marTop w:val="0"/>
          <w:marBottom w:val="0"/>
          <w:divBdr>
            <w:top w:val="none" w:sz="0" w:space="0" w:color="auto"/>
            <w:left w:val="none" w:sz="0" w:space="0" w:color="auto"/>
            <w:bottom w:val="none" w:sz="0" w:space="0" w:color="auto"/>
            <w:right w:val="none" w:sz="0" w:space="0" w:color="auto"/>
          </w:divBdr>
        </w:div>
        <w:div w:id="24524808">
          <w:marLeft w:val="0"/>
          <w:marRight w:val="0"/>
          <w:marTop w:val="301"/>
          <w:marBottom w:val="0"/>
          <w:divBdr>
            <w:top w:val="none" w:sz="0" w:space="0" w:color="auto"/>
            <w:left w:val="none" w:sz="0" w:space="0" w:color="auto"/>
            <w:bottom w:val="none" w:sz="0" w:space="0" w:color="auto"/>
            <w:right w:val="none" w:sz="0" w:space="0" w:color="auto"/>
          </w:divBdr>
        </w:div>
        <w:div w:id="598608847">
          <w:marLeft w:val="0"/>
          <w:marRight w:val="0"/>
          <w:marTop w:val="301"/>
          <w:marBottom w:val="0"/>
          <w:divBdr>
            <w:top w:val="none" w:sz="0" w:space="0" w:color="auto"/>
            <w:left w:val="none" w:sz="0" w:space="0" w:color="auto"/>
            <w:bottom w:val="none" w:sz="0" w:space="0" w:color="auto"/>
            <w:right w:val="none" w:sz="0" w:space="0" w:color="auto"/>
          </w:divBdr>
        </w:div>
        <w:div w:id="2143186203">
          <w:marLeft w:val="0"/>
          <w:marRight w:val="0"/>
          <w:marTop w:val="301"/>
          <w:marBottom w:val="0"/>
          <w:divBdr>
            <w:top w:val="none" w:sz="0" w:space="0" w:color="auto"/>
            <w:left w:val="none" w:sz="0" w:space="0" w:color="auto"/>
            <w:bottom w:val="none" w:sz="0" w:space="0" w:color="auto"/>
            <w:right w:val="none" w:sz="0" w:space="0" w:color="auto"/>
          </w:divBdr>
        </w:div>
      </w:divsChild>
    </w:div>
    <w:div w:id="1225331132">
      <w:bodyDiv w:val="1"/>
      <w:marLeft w:val="0"/>
      <w:marRight w:val="0"/>
      <w:marTop w:val="0"/>
      <w:marBottom w:val="0"/>
      <w:divBdr>
        <w:top w:val="none" w:sz="0" w:space="0" w:color="auto"/>
        <w:left w:val="none" w:sz="0" w:space="0" w:color="auto"/>
        <w:bottom w:val="none" w:sz="0" w:space="0" w:color="auto"/>
        <w:right w:val="none" w:sz="0" w:space="0" w:color="auto"/>
      </w:divBdr>
      <w:divsChild>
        <w:div w:id="227082311">
          <w:marLeft w:val="0"/>
          <w:marRight w:val="0"/>
          <w:marTop w:val="0"/>
          <w:marBottom w:val="0"/>
          <w:divBdr>
            <w:top w:val="none" w:sz="0" w:space="0" w:color="auto"/>
            <w:left w:val="none" w:sz="0" w:space="0" w:color="auto"/>
            <w:bottom w:val="none" w:sz="0" w:space="0" w:color="auto"/>
            <w:right w:val="none" w:sz="0" w:space="0" w:color="auto"/>
          </w:divBdr>
        </w:div>
        <w:div w:id="412240868">
          <w:marLeft w:val="0"/>
          <w:marRight w:val="0"/>
          <w:marTop w:val="301"/>
          <w:marBottom w:val="0"/>
          <w:divBdr>
            <w:top w:val="none" w:sz="0" w:space="0" w:color="auto"/>
            <w:left w:val="none" w:sz="0" w:space="0" w:color="auto"/>
            <w:bottom w:val="none" w:sz="0" w:space="0" w:color="auto"/>
            <w:right w:val="none" w:sz="0" w:space="0" w:color="auto"/>
          </w:divBdr>
        </w:div>
        <w:div w:id="383725319">
          <w:marLeft w:val="0"/>
          <w:marRight w:val="0"/>
          <w:marTop w:val="301"/>
          <w:marBottom w:val="0"/>
          <w:divBdr>
            <w:top w:val="none" w:sz="0" w:space="0" w:color="auto"/>
            <w:left w:val="none" w:sz="0" w:space="0" w:color="auto"/>
            <w:bottom w:val="none" w:sz="0" w:space="0" w:color="auto"/>
            <w:right w:val="none" w:sz="0" w:space="0" w:color="auto"/>
          </w:divBdr>
        </w:div>
        <w:div w:id="598026905">
          <w:marLeft w:val="0"/>
          <w:marRight w:val="0"/>
          <w:marTop w:val="301"/>
          <w:marBottom w:val="0"/>
          <w:divBdr>
            <w:top w:val="none" w:sz="0" w:space="0" w:color="auto"/>
            <w:left w:val="none" w:sz="0" w:space="0" w:color="auto"/>
            <w:bottom w:val="none" w:sz="0" w:space="0" w:color="auto"/>
            <w:right w:val="none" w:sz="0" w:space="0" w:color="auto"/>
          </w:divBdr>
        </w:div>
      </w:divsChild>
    </w:div>
    <w:div w:id="1418332009">
      <w:bodyDiv w:val="1"/>
      <w:marLeft w:val="0"/>
      <w:marRight w:val="0"/>
      <w:marTop w:val="0"/>
      <w:marBottom w:val="0"/>
      <w:divBdr>
        <w:top w:val="none" w:sz="0" w:space="0" w:color="auto"/>
        <w:left w:val="none" w:sz="0" w:space="0" w:color="auto"/>
        <w:bottom w:val="none" w:sz="0" w:space="0" w:color="auto"/>
        <w:right w:val="none" w:sz="0" w:space="0" w:color="auto"/>
      </w:divBdr>
    </w:div>
    <w:div w:id="1421755494">
      <w:bodyDiv w:val="1"/>
      <w:marLeft w:val="0"/>
      <w:marRight w:val="0"/>
      <w:marTop w:val="0"/>
      <w:marBottom w:val="0"/>
      <w:divBdr>
        <w:top w:val="none" w:sz="0" w:space="0" w:color="auto"/>
        <w:left w:val="none" w:sz="0" w:space="0" w:color="auto"/>
        <w:bottom w:val="none" w:sz="0" w:space="0" w:color="auto"/>
        <w:right w:val="none" w:sz="0" w:space="0" w:color="auto"/>
      </w:divBdr>
    </w:div>
    <w:div w:id="190121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ibo.com/ccfa2012" TargetMode="External"/><Relationship Id="rId4" Type="http://schemas.openxmlformats.org/officeDocument/2006/relationships/settings" Target="settings.xml"/><Relationship Id="rId9" Type="http://schemas.openxmlformats.org/officeDocument/2006/relationships/hyperlink" Target="http://www.ccf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D5F05D-22DD-4AE1-B904-6B5B784620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6</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148</cp:revision>
  <dcterms:created xsi:type="dcterms:W3CDTF">2024-07-25T11:53:00Z</dcterms:created>
  <dcterms:modified xsi:type="dcterms:W3CDTF">2024-09-12T07:57:00Z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