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bookmarkStart w:id="0" w:name="OLE_LINK34"/>
      <w:bookmarkStart w:id="1" w:name="OLE_LINK36"/>
      <w:bookmarkStart w:id="2" w:name="OLE_LINK55"/>
      <w:bookmarkStart w:id="3" w:name="OLE_LINK51"/>
      <w:bookmarkStart w:id="4" w:name="OLE_LINK11"/>
      <w:bookmarkStart w:id="5" w:name="OLE_LINK47"/>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D35C45" w:rsidRDefault="00A06677">
      <w:pPr>
        <w:spacing w:line="360" w:lineRule="auto"/>
        <w:jc w:val="both"/>
        <w:rPr>
          <w:rFonts w:asciiTheme="minorEastAsia" w:eastAsiaTheme="minorEastAsia" w:hAnsiTheme="minorEastAsia"/>
        </w:rPr>
      </w:pPr>
      <w:bookmarkStart w:id="7" w:name="OLE_LINK33"/>
      <w:bookmarkStart w:id="8" w:name="OLE_LINK83"/>
      <w:bookmarkStart w:id="9" w:name="OLE_LINK86"/>
      <w:bookmarkStart w:id="10" w:name="OLE_LINK7"/>
      <w:bookmarkStart w:id="11" w:name="OLE_LINK72"/>
      <w:r>
        <w:rPr>
          <w:rFonts w:asciiTheme="minorEastAsia" w:eastAsiaTheme="minorEastAsia" w:hAnsiTheme="minorEastAsia" w:hint="eastAsia"/>
        </w:rPr>
        <w:t>中国化纤手机报2024年第</w:t>
      </w:r>
      <w:r w:rsidR="000063F8">
        <w:rPr>
          <w:rFonts w:asciiTheme="minorEastAsia" w:eastAsiaTheme="minorEastAsia" w:hAnsiTheme="minorEastAsia" w:hint="eastAsia"/>
        </w:rPr>
        <w:t>4</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68</w:t>
      </w:r>
      <w:r w:rsidR="000063F8">
        <w:rPr>
          <w:rFonts w:asciiTheme="minorEastAsia" w:eastAsiaTheme="minorEastAsia" w:hAnsiTheme="minorEastAsia" w:hint="eastAsia"/>
        </w:rPr>
        <w:t>2</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2024年1月</w:t>
      </w:r>
      <w:r w:rsidR="000063F8">
        <w:rPr>
          <w:rFonts w:asciiTheme="minorEastAsia" w:eastAsiaTheme="minorEastAsia" w:hAnsiTheme="minorEastAsia" w:hint="eastAsia"/>
        </w:rPr>
        <w:t>25</w:t>
      </w:r>
      <w:r>
        <w:rPr>
          <w:rFonts w:asciiTheme="minorEastAsia" w:eastAsiaTheme="minorEastAsia" w:hAnsiTheme="minorEastAsia" w:hint="eastAsia"/>
        </w:rPr>
        <w:t>日 星期四</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D35C45" w:rsidRDefault="00A519E1">
      <w:pPr>
        <w:spacing w:line="360" w:lineRule="auto"/>
        <w:jc w:val="both"/>
        <w:rPr>
          <w:rFonts w:asciiTheme="minorEastAsia" w:eastAsiaTheme="minorEastAsia" w:hAnsiTheme="minorEastAsia"/>
        </w:rPr>
      </w:pPr>
      <w:hyperlink r:id="rId10" w:history="1">
        <w:bookmarkStart w:id="12" w:name="OLE_LINK2"/>
        <w:r w:rsidR="00A06677">
          <w:rPr>
            <w:rStyle w:val="ac"/>
            <w:rFonts w:asciiTheme="minorEastAsia" w:eastAsiaTheme="minorEastAsia" w:hAnsiTheme="minorEastAsia" w:hint="eastAsia"/>
          </w:rPr>
          <w:t>h</w:t>
        </w:r>
        <w:bookmarkEnd w:id="12"/>
        <w:r w:rsidR="00A06677">
          <w:rPr>
            <w:rStyle w:val="ac"/>
            <w:rFonts w:asciiTheme="minorEastAsia" w:eastAsiaTheme="minorEastAsia" w:hAnsiTheme="minorEastAsia" w:hint="eastAsia"/>
          </w:rPr>
          <w:t>ttp://weibo.com/ccfa2012</w:t>
        </w:r>
      </w:hyperlink>
    </w:p>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D35C45" w:rsidRDefault="00A06677">
      <w:pPr>
        <w:spacing w:line="360" w:lineRule="auto"/>
        <w:jc w:val="both"/>
        <w:rPr>
          <w:rFonts w:asciiTheme="minorEastAsia" w:eastAsiaTheme="minorEastAsia" w:hAnsiTheme="minorEastAsia"/>
          <w:b/>
        </w:rPr>
      </w:pPr>
      <w:r>
        <w:rPr>
          <w:rFonts w:asciiTheme="minorEastAsia" w:eastAsiaTheme="minorEastAsia" w:hAnsiTheme="minorEastAsia" w:hint="eastAsia"/>
        </w:rPr>
        <w:t>●</w:t>
      </w:r>
      <w:r w:rsidR="003947ED">
        <w:rPr>
          <w:rFonts w:hint="eastAsia"/>
        </w:rPr>
        <w:t>中国化纤产业链创新论坛在浙江杭州成功举办</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947ED" w:rsidRPr="00332F78">
        <w:rPr>
          <w:rFonts w:asciiTheme="minorEastAsia" w:eastAsiaTheme="minorEastAsia" w:hAnsiTheme="minorEastAsia"/>
        </w:rPr>
        <w:t>2023中国化纤协会涤纶长丝专业委员会年会在杭州召开</w:t>
      </w:r>
    </w:p>
    <w:p w:rsidR="00D35C45" w:rsidRDefault="00A06677">
      <w:pPr>
        <w:spacing w:line="360" w:lineRule="auto"/>
        <w:jc w:val="both"/>
      </w:pPr>
      <w:r>
        <w:rPr>
          <w:rFonts w:hint="eastAsia"/>
        </w:rPr>
        <w:lastRenderedPageBreak/>
        <w:t>●</w:t>
      </w:r>
      <w:r w:rsidR="003947ED" w:rsidRPr="005367AD">
        <w:rPr>
          <w:rFonts w:asciiTheme="minorEastAsia" w:eastAsiaTheme="minorEastAsia" w:hAnsiTheme="minorEastAsia" w:hint="eastAsia"/>
        </w:rPr>
        <w:t>生物基化学纤维及原料分会年会举办</w:t>
      </w:r>
    </w:p>
    <w:p w:rsidR="00F01BA9" w:rsidRDefault="00F01BA9" w:rsidP="00F01BA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947ED">
        <w:rPr>
          <w:rFonts w:hint="eastAsia"/>
        </w:rPr>
        <w:t>中国化纤协会油剂助剂分会年会在萧山召开</w:t>
      </w:r>
    </w:p>
    <w:p w:rsidR="00D35C45" w:rsidRDefault="000063F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947ED" w:rsidRPr="000A78E2">
        <w:rPr>
          <w:rFonts w:asciiTheme="minorEastAsia" w:eastAsiaTheme="minorEastAsia" w:hAnsiTheme="minorEastAsia"/>
        </w:rPr>
        <w:t>2023中国纤维流行趋势化纤油剂助剂及母粒优质供应商名单</w:t>
      </w:r>
      <w:r w:rsidR="003947ED">
        <w:rPr>
          <w:rFonts w:asciiTheme="minorEastAsia" w:eastAsiaTheme="minorEastAsia" w:hAnsiTheme="minorEastAsia" w:hint="eastAsia"/>
        </w:rPr>
        <w:t>公布</w:t>
      </w:r>
    </w:p>
    <w:p w:rsidR="00AB5FE8" w:rsidRPr="003947ED" w:rsidRDefault="00AB5FE8" w:rsidP="00AB5FE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3947ED">
        <w:rPr>
          <w:rFonts w:asciiTheme="minorEastAsia" w:eastAsiaTheme="minorEastAsia" w:hAnsiTheme="minorEastAsia"/>
        </w:rPr>
        <w:t>2023年化纤行业十大新闻</w:t>
      </w:r>
    </w:p>
    <w:p w:rsidR="00AB5FE8" w:rsidRDefault="00AB5FE8" w:rsidP="00AB5FE8">
      <w:pPr>
        <w:widowControl w:val="0"/>
        <w:spacing w:line="360" w:lineRule="auto"/>
        <w:jc w:val="both"/>
        <w:rPr>
          <w:rFonts w:asciiTheme="minorEastAsia" w:eastAsiaTheme="minorEastAsia" w:hAnsiTheme="minorEastAsia"/>
          <w:b/>
        </w:rPr>
      </w:pPr>
      <w:r>
        <w:rPr>
          <w:rFonts w:asciiTheme="minorEastAsia" w:eastAsiaTheme="minorEastAsia" w:hAnsiTheme="minorEastAsia" w:hint="eastAsia"/>
        </w:rPr>
        <w:t>●</w:t>
      </w:r>
      <w:r>
        <w:rPr>
          <w:rFonts w:hint="eastAsia"/>
        </w:rPr>
        <w:t>中国化纤协会七届四次理事会扩大会议暨七届七次常务理事会即将召开</w:t>
      </w:r>
    </w:p>
    <w:p w:rsidR="00D35C45" w:rsidRPr="00AB5FE8" w:rsidRDefault="00D35C45">
      <w:pPr>
        <w:adjustRightInd w:val="0"/>
        <w:snapToGrid w:val="0"/>
        <w:spacing w:line="360" w:lineRule="auto"/>
      </w:pPr>
    </w:p>
    <w:p w:rsidR="00D35C45" w:rsidRPr="00AB5FE8" w:rsidRDefault="00A06677" w:rsidP="00AB5FE8">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D35C45" w:rsidRPr="00546972" w:rsidRDefault="00A06677" w:rsidP="00546972">
      <w:pPr>
        <w:spacing w:line="360" w:lineRule="auto"/>
      </w:pPr>
      <w:r>
        <w:rPr>
          <w:rFonts w:asciiTheme="minorEastAsia" w:eastAsiaTheme="minorEastAsia" w:hAnsiTheme="minorEastAsia" w:hint="eastAsia"/>
        </w:rPr>
        <w:t>●</w:t>
      </w:r>
      <w:r w:rsidR="00546972">
        <w:rPr>
          <w:rFonts w:hint="eastAsia"/>
        </w:rPr>
        <w:t>中国化纤产业链创新论坛在浙江杭州成功举办</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AB5FE8" w:rsidRDefault="00546972" w:rsidP="00AB5FE8">
      <w:pPr>
        <w:spacing w:line="360" w:lineRule="auto"/>
        <w:ind w:firstLineChars="200" w:firstLine="480"/>
      </w:pPr>
      <w:r>
        <w:t>1月24日，中国化纤产业链创新论坛在浙江杭州萧山召开</w:t>
      </w:r>
      <w:r w:rsidR="00AB5FE8">
        <w:rPr>
          <w:rFonts w:hint="eastAsia"/>
        </w:rPr>
        <w:t>，</w:t>
      </w:r>
      <w:r>
        <w:t>中国纺联副会长端小平、工信部消费品工业司纺织处四级调研员吴桐、中国化纤协会会长陈新伟等出席。本届论坛以“纤引创新，链动共生”为主题，</w:t>
      </w:r>
      <w:r w:rsidR="00AB5FE8">
        <w:rPr>
          <w:rFonts w:hint="eastAsia"/>
        </w:rPr>
        <w:t>探讨了</w:t>
      </w:r>
      <w:r>
        <w:t>聚酯纤维材料、可降解高分子材料、生物基化学纤维等纤维材料技术创新及可持续发展、行业竞争格局与化纤产业发展、化纤油剂助剂、母粒发展现状及趋势等热点话题，</w:t>
      </w:r>
      <w:r w:rsidR="00AB5FE8">
        <w:rPr>
          <w:rFonts w:hint="eastAsia"/>
        </w:rPr>
        <w:t>助力</w:t>
      </w:r>
      <w:r>
        <w:t>促进产业链上下游务实合作</w:t>
      </w:r>
      <w:r w:rsidR="00AB5FE8">
        <w:rPr>
          <w:rFonts w:hint="eastAsia"/>
        </w:rPr>
        <w:t>，</w:t>
      </w:r>
      <w:r>
        <w:t>合力推进我国化纤产业高质量发展。论坛同期举行了涤纶长丝分会、油剂助剂分会新任会长单位授牌仪式，恒</w:t>
      </w:r>
      <w:r>
        <w:rPr>
          <w:rFonts w:hint="eastAsia"/>
        </w:rPr>
        <w:t>逸集团担任涤纶长丝分会会长单位、传化化学担任油剂助剂分会会长单位。同时还举行了中国纤维流行趋势优质供应商发布仪式。</w:t>
      </w:r>
      <w:r w:rsidR="00AB5FE8">
        <w:rPr>
          <w:rFonts w:hint="eastAsia"/>
        </w:rPr>
        <w:t>对于化纤产业链创新发展如何推进，陈新伟提出四点建议：一是推动行业高质量发展。二是，开拓国际市场，规划好产业布局。三是加快转型升级。四是协会及各分会要发挥桥梁纽带作用，深入开展相关服务工作。</w:t>
      </w:r>
    </w:p>
    <w:p w:rsidR="00D35C45" w:rsidRDefault="00D35C45">
      <w:pPr>
        <w:spacing w:line="360" w:lineRule="auto"/>
      </w:pPr>
    </w:p>
    <w:p w:rsidR="00D35C45" w:rsidRPr="00332F78"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32F78" w:rsidRPr="00332F78">
        <w:rPr>
          <w:rFonts w:asciiTheme="minorEastAsia" w:eastAsiaTheme="minorEastAsia" w:hAnsiTheme="minorEastAsia"/>
        </w:rPr>
        <w:t>2023中国化纤协会涤纶长丝专业委员会年会在杭州召开</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Pr="00E53AD1" w:rsidRDefault="00332F78" w:rsidP="00E53AD1">
      <w:r w:rsidRPr="00E53AD1">
        <w:t>1月23日，2023中国化纤协会涤纶长丝专业委员会年会在杭州召开。</w:t>
      </w:r>
      <w:r w:rsidR="00CE1D8F" w:rsidRPr="00E53AD1">
        <w:rPr>
          <w:rFonts w:hint="eastAsia"/>
        </w:rPr>
        <w:t>大会表决“</w:t>
      </w:r>
      <w:r w:rsidRPr="00E53AD1">
        <w:rPr>
          <w:rFonts w:hint="eastAsia"/>
        </w:rPr>
        <w:t>中国化纤协会涤纶长丝专业委员会”改制为“中国化纤协会涤纶长丝分会”，分会会长实行轮值制，恒逸集团当选为新一届会长单位。</w:t>
      </w:r>
      <w:r w:rsidR="004351D9" w:rsidRPr="004351D9">
        <w:rPr>
          <w:rFonts w:hint="eastAsia"/>
        </w:rPr>
        <w:t>恒力化纤、荣盛石化、盛虹科技、桐昆集团、新凤鸣担任副会长单位，中国化纤协会靳高岭当选为秘书长</w:t>
      </w:r>
      <w:r w:rsidR="004351D9">
        <w:rPr>
          <w:rFonts w:hint="eastAsia"/>
        </w:rPr>
        <w:t>。</w:t>
      </w:r>
      <w:r w:rsidR="00E53AD1" w:rsidRPr="00E53AD1">
        <w:rPr>
          <w:rFonts w:hint="eastAsia"/>
        </w:rPr>
        <w:t>上一任主任委员单位代表桐昆集团执行总裁李圣军表示，“桐昆任职会长单位期间，为引导传统产业向绿色化、时尚化、科技化发展，为行业的进步做出了一定的贡献。”新任涤纶长丝分会会长单位代表，浙江恒逸石化常务副总裁、恒逸研究院院长王松林分享了上任后首先想做的两件事情：推动产业有序扩展。二</w:t>
      </w:r>
      <w:r w:rsidR="00E53AD1" w:rsidRPr="00E53AD1">
        <w:rPr>
          <w:rFonts w:hint="eastAsia"/>
        </w:rPr>
        <w:lastRenderedPageBreak/>
        <w:t>是在绿色可持续发展方面能够给业界提供助力。</w:t>
      </w:r>
      <w:r w:rsidR="00CE1D8F" w:rsidRPr="00E53AD1">
        <w:rPr>
          <w:rFonts w:hint="eastAsia"/>
        </w:rPr>
        <w:t>对于涤纶长丝分会和行业工作，端小平提出三点建议：一是行业自律控产能。二是创新引领明方向。三是共性问题错位解决，建议企业家们要勇于面对现实，做到有所为有所不为。中国化纤协会会长陈新伟表示，新一届涤纶长丝分会要积极作为，大企业要担起更大责任，通过</w:t>
      </w:r>
      <w:r w:rsidR="00AB5FE8" w:rsidRPr="00E53AD1">
        <w:rPr>
          <w:rFonts w:hint="eastAsia"/>
        </w:rPr>
        <w:t>多种形式</w:t>
      </w:r>
      <w:r w:rsidR="00CE1D8F" w:rsidRPr="00E53AD1">
        <w:rPr>
          <w:rFonts w:hint="eastAsia"/>
        </w:rPr>
        <w:t>共同推动行业可持续高质量发展。</w:t>
      </w:r>
      <w:r w:rsidR="00E53AD1" w:rsidRPr="00E53AD1">
        <w:rPr>
          <w:rFonts w:hint="eastAsia"/>
        </w:rPr>
        <w:t>与会涤纶长丝相关企业的代表围绕各自企业经营情况、存在的困难、行业发展热点及趋势等内容进行互动交流。</w:t>
      </w:r>
    </w:p>
    <w:p w:rsidR="00D35C45" w:rsidRDefault="00D35C45">
      <w:pPr>
        <w:spacing w:line="360" w:lineRule="auto"/>
      </w:pPr>
    </w:p>
    <w:p w:rsidR="00D35C45" w:rsidRPr="005367AD"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5367AD" w:rsidRPr="005367AD">
        <w:rPr>
          <w:rFonts w:asciiTheme="minorEastAsia" w:eastAsiaTheme="minorEastAsia" w:hAnsiTheme="minorEastAsia" w:hint="eastAsia"/>
        </w:rPr>
        <w:t>生物基化学纤维及原料分会年会举办</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Default="005367AD">
      <w:pPr>
        <w:spacing w:line="360" w:lineRule="auto"/>
      </w:pPr>
      <w:r w:rsidRPr="005367AD">
        <w:t>1月23日，中国化学纤维工业协会生物基化学纤维及原料分会年会在浙江杭州成功举办。来自行业协会领导、院校专家教授和产业链上下游领军企业代表等共聚一堂，围绕聚乳酸纤维、生物基聚酰胺56纤维、纤维素纤维、蛋白改性纤维素纤维、海藻纤维等生物基纤维及其原料细分品类的发展现状、研发创新、应用领域、社会价值等展开交流，携手探索未来产业高质量发展新赛道。</w:t>
      </w:r>
      <w:r w:rsidRPr="005367AD">
        <w:rPr>
          <w:rFonts w:hint="eastAsia"/>
        </w:rPr>
        <w:t>中国化纤协会会长陈新伟表示，</w:t>
      </w:r>
      <w:r w:rsidR="00622393" w:rsidRPr="005367AD">
        <w:rPr>
          <w:rFonts w:hint="eastAsia"/>
        </w:rPr>
        <w:t>生物基纤维及原料涵盖内容多，发展迅速，</w:t>
      </w:r>
      <w:r w:rsidRPr="005367AD">
        <w:rPr>
          <w:rFonts w:hint="eastAsia"/>
        </w:rPr>
        <w:t>分会要及时了解企业诉求，对企业难点、痛点进行研究、反馈、解决。目前</w:t>
      </w:r>
      <w:r w:rsidR="00622393">
        <w:rPr>
          <w:rFonts w:hint="eastAsia"/>
        </w:rPr>
        <w:t>行业</w:t>
      </w:r>
      <w:r w:rsidRPr="005367AD">
        <w:rPr>
          <w:rFonts w:hint="eastAsia"/>
        </w:rPr>
        <w:t>的发展也面临技术提升和下游市场应用推广两方面问题，分会和企业要加强沟通交流，探索如何把利好政策与企业发展相结合，共同推动行业健康发展。</w:t>
      </w:r>
    </w:p>
    <w:p w:rsidR="00D35C45" w:rsidRPr="00FA4E7A" w:rsidRDefault="00D35C45">
      <w:pPr>
        <w:spacing w:line="360" w:lineRule="auto"/>
      </w:pPr>
    </w:p>
    <w:p w:rsidR="00F01BA9" w:rsidRDefault="00F01BA9" w:rsidP="00F01BA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8522D">
        <w:rPr>
          <w:rFonts w:hint="eastAsia"/>
        </w:rPr>
        <w:t>中国化纤协会油剂助剂分会年会在萧山召开</w:t>
      </w:r>
    </w:p>
    <w:p w:rsidR="00F01BA9" w:rsidRDefault="00F01BA9" w:rsidP="00F01BA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F01BA9" w:rsidRDefault="0088522D" w:rsidP="0088522D">
      <w:pPr>
        <w:spacing w:line="360" w:lineRule="auto"/>
      </w:pPr>
      <w:r>
        <w:t>1月23日，中国化纤协会油剂助剂分会年会在萧山召开。大会表决通过了中国化纤协会油剂助剂分会换届方案及《中国化纤协会油剂助剂分会工作条例》。其中传化化学为分会会长单位，分会会长为传化化学总经理潘溢；10家生产企业担任分会副会长单位；王永生为分会秘书长；传化化学苗金山为分会副秘书长。会上，天津工大、浙江鹿达、北京中纺海天、江苏悦孚油品、苏州晟徳竹、南通恒润、洛阳长龙化工、江苏灵达化工、上海洁宜康、新浦特种助剂、浙江新胜油脂、湖北尚助化学、宁波希科、太仓市隆纺、南京古田化工、</w:t>
      </w:r>
      <w:r>
        <w:rPr>
          <w:rFonts w:hint="eastAsia"/>
        </w:rPr>
        <w:t>鑫特润滑油、上海威德力</w:t>
      </w:r>
      <w:r w:rsidR="004351D9">
        <w:rPr>
          <w:rFonts w:hint="eastAsia"/>
        </w:rPr>
        <w:t>特</w:t>
      </w:r>
      <w:r>
        <w:rPr>
          <w:rFonts w:hint="eastAsia"/>
        </w:rPr>
        <w:t>、华茂伟业等油剂助剂企业代表，以及苏州春盛、浙江尤夫、江苏垶恒等化纤生产企业代表围绕行业创新发展方向展开讨论，并对分会工作提出意见和建议。</w:t>
      </w:r>
    </w:p>
    <w:p w:rsidR="00F01BA9" w:rsidRDefault="00F01BA9" w:rsidP="00F01BA9">
      <w:pPr>
        <w:spacing w:line="360" w:lineRule="auto"/>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0A78E2" w:rsidRPr="000A78E2">
        <w:rPr>
          <w:rFonts w:asciiTheme="minorEastAsia" w:eastAsiaTheme="minorEastAsia" w:hAnsiTheme="minorEastAsia"/>
        </w:rPr>
        <w:t>2023中国纤维流行趋势化纤油剂助剂及母粒优质供应商名单</w:t>
      </w:r>
      <w:r w:rsidR="000A78E2">
        <w:rPr>
          <w:rFonts w:asciiTheme="minorEastAsia" w:eastAsiaTheme="minorEastAsia" w:hAnsiTheme="minorEastAsia" w:hint="eastAsia"/>
        </w:rPr>
        <w:t>公布</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53AD1" w:rsidRDefault="00AD1F72" w:rsidP="00E53AD1">
      <w:pPr>
        <w:spacing w:line="360" w:lineRule="auto"/>
        <w:ind w:firstLineChars="200" w:firstLine="480"/>
        <w:jc w:val="distribute"/>
      </w:pPr>
      <w:r w:rsidRPr="00AD1F72">
        <w:rPr>
          <w:rFonts w:hint="eastAsia"/>
        </w:rPr>
        <w:t>为加强化纤与上游关键创新要素的紧密联系，促进产业链融合发展，提升化纤产业链供应链水平，推动化纤行业高质量发展，由工信部消费品工业司指导，中国化纤协会、东华大学、中棉行协主办，桐昆集团协办的中国纤维流行趋势化纤油剂助剂、母粒的优质供应商征集活动，经初审、专家评审、公示等程序，最终确定</w:t>
      </w:r>
      <w:r w:rsidRPr="00AD1F72">
        <w:t>2023中国纤维流行趋势化纤油剂助剂及母粒优质供应商名单</w:t>
      </w:r>
      <w:r>
        <w:rPr>
          <w:rFonts w:hint="eastAsia"/>
        </w:rPr>
        <w:t>。该名单于</w:t>
      </w:r>
      <w:r>
        <w:t>1月24日</w:t>
      </w:r>
      <w:r>
        <w:rPr>
          <w:rFonts w:hint="eastAsia"/>
        </w:rPr>
        <w:t>在</w:t>
      </w:r>
      <w:r>
        <w:t>杭州</w:t>
      </w:r>
      <w:r>
        <w:rPr>
          <w:rFonts w:hint="eastAsia"/>
        </w:rPr>
        <w:t>举办的</w:t>
      </w:r>
      <w:r>
        <w:t>中国化纤产业链创新论坛</w:t>
      </w:r>
      <w:r>
        <w:rPr>
          <w:rFonts w:hint="eastAsia"/>
        </w:rPr>
        <w:t>上发布，</w:t>
      </w:r>
      <w:r w:rsidR="00E53AD1">
        <w:rPr>
          <w:rFonts w:hint="eastAsia"/>
        </w:rPr>
        <w:t>并为10家化纤油剂助剂优质供应商和8家化纤母粒优质供应商授牌。</w:t>
      </w:r>
    </w:p>
    <w:p w:rsidR="00D35C45" w:rsidRPr="00E53AD1" w:rsidRDefault="00D35C45" w:rsidP="00E53AD1">
      <w:pPr>
        <w:spacing w:line="360" w:lineRule="auto"/>
        <w:jc w:val="distribute"/>
      </w:pPr>
    </w:p>
    <w:p w:rsidR="00D35C45" w:rsidRDefault="00D35C45">
      <w:pPr>
        <w:spacing w:line="360" w:lineRule="auto"/>
      </w:pPr>
    </w:p>
    <w:p w:rsidR="00AB5FE8" w:rsidRPr="003947ED" w:rsidRDefault="00AB5FE8" w:rsidP="00AB5FE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3947ED">
        <w:rPr>
          <w:rFonts w:asciiTheme="minorEastAsia" w:eastAsiaTheme="minorEastAsia" w:hAnsiTheme="minorEastAsia"/>
        </w:rPr>
        <w:t>2023年化纤行业十大新闻</w:t>
      </w:r>
    </w:p>
    <w:p w:rsidR="00AB5FE8" w:rsidRDefault="00AB5FE8" w:rsidP="00AB5FE8">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AB5FE8" w:rsidRDefault="00AB5FE8" w:rsidP="00AB5FE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1月19日，中国化纤协会发布了2023年</w:t>
      </w:r>
      <w:r w:rsidRPr="007934C8">
        <w:rPr>
          <w:rFonts w:asciiTheme="minorEastAsia" w:eastAsiaTheme="minorEastAsia" w:hAnsiTheme="minorEastAsia" w:hint="eastAsia"/>
        </w:rPr>
        <w:t>化纤行业十大新闻</w:t>
      </w:r>
      <w:r>
        <w:rPr>
          <w:rFonts w:asciiTheme="minorEastAsia" w:eastAsiaTheme="minorEastAsia" w:hAnsiTheme="minorEastAsia" w:hint="eastAsia"/>
        </w:rPr>
        <w:t>。其中</w:t>
      </w:r>
      <w:r w:rsidRPr="007934C8">
        <w:rPr>
          <w:rFonts w:asciiTheme="minorEastAsia" w:eastAsiaTheme="minorEastAsia" w:hAnsiTheme="minorEastAsia"/>
        </w:rPr>
        <w:t>《中国化纤简史》重磅首发</w:t>
      </w:r>
      <w:r>
        <w:rPr>
          <w:rFonts w:asciiTheme="minorEastAsia" w:eastAsiaTheme="minorEastAsia" w:hAnsiTheme="minorEastAsia" w:hint="eastAsia"/>
        </w:rPr>
        <w:t>、</w:t>
      </w:r>
      <w:r w:rsidRPr="007934C8">
        <w:rPr>
          <w:rFonts w:asciiTheme="minorEastAsia" w:eastAsiaTheme="minorEastAsia" w:hAnsiTheme="minorEastAsia"/>
        </w:rPr>
        <w:t>中国化纤协会携手行业共进30年</w:t>
      </w:r>
      <w:r>
        <w:rPr>
          <w:rFonts w:asciiTheme="minorEastAsia" w:eastAsiaTheme="minorEastAsia" w:hAnsiTheme="minorEastAsia" w:hint="eastAsia"/>
        </w:rPr>
        <w:t>、</w:t>
      </w:r>
      <w:r w:rsidRPr="007934C8">
        <w:rPr>
          <w:rFonts w:asciiTheme="minorEastAsia" w:eastAsiaTheme="minorEastAsia" w:hAnsiTheme="minorEastAsia"/>
        </w:rPr>
        <w:t>桐昆</w:t>
      </w:r>
      <w:r>
        <w:rPr>
          <w:rFonts w:asciiTheme="minorEastAsia" w:eastAsiaTheme="minorEastAsia" w:hAnsiTheme="minorEastAsia" w:hint="eastAsia"/>
        </w:rPr>
        <w:t>-</w:t>
      </w:r>
      <w:r w:rsidRPr="007934C8">
        <w:rPr>
          <w:rFonts w:asciiTheme="minorEastAsia" w:eastAsiaTheme="minorEastAsia" w:hAnsiTheme="minorEastAsia"/>
        </w:rPr>
        <w:t>中国纤维流行趋势美美与共</w:t>
      </w:r>
      <w:r>
        <w:rPr>
          <w:rFonts w:asciiTheme="minorEastAsia" w:eastAsiaTheme="minorEastAsia" w:hAnsiTheme="minorEastAsia" w:hint="eastAsia"/>
        </w:rPr>
        <w:t>、</w:t>
      </w:r>
      <w:r w:rsidRPr="007934C8">
        <w:rPr>
          <w:rFonts w:asciiTheme="minorEastAsia" w:eastAsiaTheme="minorEastAsia" w:hAnsiTheme="minorEastAsia"/>
        </w:rPr>
        <w:t>多项化纤成果获“纺织之光</w:t>
      </w:r>
      <w:r>
        <w:rPr>
          <w:rFonts w:asciiTheme="minorEastAsia" w:eastAsiaTheme="minorEastAsia" w:hAnsiTheme="minorEastAsia"/>
        </w:rPr>
        <w:t>”</w:t>
      </w:r>
      <w:r w:rsidRPr="007934C8">
        <w:rPr>
          <w:rFonts w:asciiTheme="minorEastAsia" w:eastAsiaTheme="minorEastAsia" w:hAnsiTheme="minorEastAsia"/>
        </w:rPr>
        <w:t>2023年度中国纺联科学技术奖</w:t>
      </w:r>
      <w:r>
        <w:rPr>
          <w:rFonts w:asciiTheme="minorEastAsia" w:eastAsiaTheme="minorEastAsia" w:hAnsiTheme="minorEastAsia" w:hint="eastAsia"/>
        </w:rPr>
        <w:t>、</w:t>
      </w:r>
      <w:r w:rsidRPr="007934C8">
        <w:rPr>
          <w:rFonts w:asciiTheme="minorEastAsia" w:eastAsiaTheme="minorEastAsia" w:hAnsiTheme="minorEastAsia"/>
        </w:rPr>
        <w:t>全球化纤业界同仁共襄盛会</w:t>
      </w:r>
      <w:r>
        <w:rPr>
          <w:rFonts w:asciiTheme="minorEastAsia" w:eastAsiaTheme="minorEastAsia" w:hAnsiTheme="minorEastAsia" w:hint="eastAsia"/>
        </w:rPr>
        <w:t>、</w:t>
      </w:r>
      <w:r w:rsidRPr="007934C8">
        <w:rPr>
          <w:rFonts w:asciiTheme="minorEastAsia" w:eastAsiaTheme="minorEastAsia" w:hAnsiTheme="minorEastAsia"/>
        </w:rPr>
        <w:t>绿色纤维制品可信平台正式启动</w:t>
      </w:r>
      <w:r>
        <w:rPr>
          <w:rFonts w:asciiTheme="minorEastAsia" w:eastAsiaTheme="minorEastAsia" w:hAnsiTheme="minorEastAsia" w:hint="eastAsia"/>
        </w:rPr>
        <w:t>、</w:t>
      </w:r>
      <w:r w:rsidRPr="007934C8">
        <w:rPr>
          <w:rFonts w:asciiTheme="minorEastAsia" w:eastAsiaTheme="minorEastAsia" w:hAnsiTheme="minorEastAsia"/>
        </w:rPr>
        <w:t>坚定信心稳中求进加快建设化纤现代化产业体系</w:t>
      </w:r>
      <w:r>
        <w:rPr>
          <w:rFonts w:asciiTheme="minorEastAsia" w:eastAsiaTheme="minorEastAsia" w:hAnsiTheme="minorEastAsia" w:hint="eastAsia"/>
        </w:rPr>
        <w:t>、</w:t>
      </w:r>
      <w:r w:rsidRPr="007934C8">
        <w:rPr>
          <w:rFonts w:asciiTheme="minorEastAsia" w:eastAsiaTheme="minorEastAsia" w:hAnsiTheme="minorEastAsia"/>
        </w:rPr>
        <w:t>华峰千禧</w:t>
      </w:r>
      <w:r>
        <w:rPr>
          <w:rFonts w:asciiTheme="minorEastAsia" w:eastAsiaTheme="minorEastAsia" w:hAnsiTheme="minorEastAsia" w:hint="eastAsia"/>
        </w:rPr>
        <w:t>-</w:t>
      </w:r>
      <w:r w:rsidRPr="007934C8">
        <w:rPr>
          <w:rFonts w:asciiTheme="minorEastAsia" w:eastAsiaTheme="minorEastAsia" w:hAnsiTheme="minorEastAsia"/>
        </w:rPr>
        <w:t>中国纤维品牌联动创享汇助力“幕后功臣”走向台前</w:t>
      </w:r>
      <w:r>
        <w:rPr>
          <w:rFonts w:asciiTheme="minorEastAsia" w:eastAsiaTheme="minorEastAsia" w:hAnsiTheme="minorEastAsia" w:hint="eastAsia"/>
        </w:rPr>
        <w:t>、</w:t>
      </w:r>
      <w:r w:rsidRPr="007934C8">
        <w:rPr>
          <w:rFonts w:asciiTheme="minorEastAsia" w:eastAsiaTheme="minorEastAsia" w:hAnsiTheme="minorEastAsia"/>
        </w:rPr>
        <w:t>《中国化纤行业投资敏感度分析(2023年本)》发布</w:t>
      </w:r>
      <w:r>
        <w:rPr>
          <w:rFonts w:asciiTheme="minorEastAsia" w:eastAsiaTheme="minorEastAsia" w:hAnsiTheme="minorEastAsia" w:hint="eastAsia"/>
        </w:rPr>
        <w:t>、</w:t>
      </w:r>
      <w:r w:rsidRPr="007934C8">
        <w:rPr>
          <w:rFonts w:asciiTheme="minorEastAsia" w:eastAsiaTheme="minorEastAsia" w:hAnsiTheme="minorEastAsia"/>
        </w:rPr>
        <w:t>化纤企业竞妍纱线展</w:t>
      </w:r>
      <w:r>
        <w:rPr>
          <w:rFonts w:asciiTheme="minorEastAsia" w:eastAsiaTheme="minorEastAsia" w:hAnsiTheme="minorEastAsia" w:hint="eastAsia"/>
        </w:rPr>
        <w:t>等新闻入选。</w:t>
      </w:r>
    </w:p>
    <w:p w:rsidR="00AB5FE8" w:rsidRDefault="00AB5FE8" w:rsidP="00AB5FE8">
      <w:pPr>
        <w:widowControl w:val="0"/>
        <w:spacing w:line="360" w:lineRule="auto"/>
        <w:jc w:val="both"/>
        <w:rPr>
          <w:rFonts w:asciiTheme="minorEastAsia" w:eastAsiaTheme="minorEastAsia" w:hAnsiTheme="minorEastAsia"/>
        </w:rPr>
      </w:pPr>
    </w:p>
    <w:p w:rsidR="00AB5FE8" w:rsidRDefault="00AB5FE8" w:rsidP="00AB5FE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hint="eastAsia"/>
        </w:rPr>
        <w:t>中国化纤协会七届四次理事会扩大会议暨七届七次常务理事会即将召开</w:t>
      </w:r>
    </w:p>
    <w:p w:rsidR="00AB5FE8" w:rsidRDefault="00AB5FE8" w:rsidP="00AB5FE8">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AB5FE8" w:rsidRDefault="00AB5FE8" w:rsidP="00AB5FE8">
      <w:pPr>
        <w:spacing w:line="360" w:lineRule="auto"/>
      </w:pPr>
      <w:r>
        <w:rPr>
          <w:rFonts w:hint="eastAsia"/>
        </w:rPr>
        <w:t>根据民政部相关要求和协会章程，中国化纤协会七届四次理事会扩大会议暨七届七次常务理事会拟定于</w:t>
      </w:r>
      <w:r>
        <w:t>2024年3月5日下午14:00在上海国展宝龙丽筠酒店1F宝龙厅（上海新府中路1550号）召开。会议将邀请专家对宏观经济形势进行分析与展望，对中国化纤行业发展情况进行梳理，对一年来化纤协会秘书处工作进行总结，对理事增补调整等协会重大事项进行表决，并发布“2023年中国化纤</w:t>
      </w:r>
      <w:r>
        <w:lastRenderedPageBreak/>
        <w:t>行业产量预排名”。 请各位副会长、常务理事和理事单位负责人务必拨冗出席，也欢迎所有会员单位参加会议。</w:t>
      </w:r>
      <w:r>
        <w:rPr>
          <w:rFonts w:hint="eastAsia"/>
        </w:rPr>
        <w:t>本次会议将与</w:t>
      </w:r>
      <w:r>
        <w:t>2024中国国际纺织纱线 （春夏）展览会同期在上海举办。</w:t>
      </w:r>
      <w:r w:rsidRPr="00332F78">
        <w:rPr>
          <w:rFonts w:hint="eastAsia"/>
        </w:rPr>
        <w:t>更多会议详细信息请参看会议通知，或登录中国化纤协会官网（</w:t>
      </w:r>
      <w:r w:rsidRPr="00332F78">
        <w:t>www.ccfa.com.cn）查阅。</w:t>
      </w:r>
      <w:r>
        <w:t>本次会议不收取会议注册费。住宿费及交通费由参会代表自理。会务联系人：刘莉莉（13810469441）。</w:t>
      </w:r>
    </w:p>
    <w:p w:rsidR="00AB5FE8" w:rsidRDefault="00AB5FE8">
      <w:pPr>
        <w:spacing w:line="360" w:lineRule="auto"/>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D35C45" w:rsidRPr="00F71CA1" w:rsidRDefault="00A06677">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w:t>
      </w:r>
      <w:r w:rsidR="00F71CA1" w:rsidRPr="00F71CA1">
        <w:rPr>
          <w:rFonts w:asciiTheme="minorEastAsia" w:eastAsiaTheme="minorEastAsia" w:hAnsiTheme="minorEastAsia" w:hint="eastAsia"/>
        </w:rPr>
        <w:t>中国人民银行决定降准</w:t>
      </w:r>
      <w:r w:rsidR="00F71CA1" w:rsidRPr="00F71CA1">
        <w:rPr>
          <w:rFonts w:asciiTheme="minorEastAsia" w:eastAsiaTheme="minorEastAsia" w:hAnsiTheme="minorEastAsia"/>
        </w:rPr>
        <w:t>0.5个百分点</w:t>
      </w: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w:t>
      </w:r>
    </w:p>
    <w:p w:rsidR="00D35C45" w:rsidRPr="00F71CA1" w:rsidRDefault="00F71CA1" w:rsidP="00F71CA1">
      <w:pPr>
        <w:spacing w:line="360" w:lineRule="auto"/>
      </w:pPr>
      <w:r>
        <w:rPr>
          <w:rFonts w:hint="eastAsia"/>
        </w:rPr>
        <w:t>中国人民银行</w:t>
      </w:r>
      <w:r>
        <w:t>24日宣布，决定自2024年2月5日起下调金融机构存款准备金率0.5个百分点；自2024年1月25日起分别下调支农再贷款、支小再贷款和再贴现利率各0.25个百分点。存款准备金率下调0.5个百分点，将向市场提供长期流动性约1万亿元。</w:t>
      </w:r>
      <w:r>
        <w:rPr>
          <w:rFonts w:hint="eastAsia"/>
        </w:rPr>
        <w:t>中国人民银行表示，将灵活适度、精准有效实施稳健的货币政策，加大宏观调控力度，强化逆周期和跨周期调节，保持流动性合理充裕，促进社会融资规模、货币供应量同经济增长和价格水平预期目标相匹配，保持人民币汇率在合理均衡水平上的基本稳定，持续推动经济实现质的有效提升和量的合理增长。</w:t>
      </w:r>
    </w:p>
    <w:p w:rsidR="00D35C45" w:rsidRDefault="00D35C45">
      <w:pPr>
        <w:spacing w:line="360" w:lineRule="auto"/>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861034" w:rsidRPr="00861034" w:rsidRDefault="00861034" w:rsidP="00861034">
      <w:pPr>
        <w:spacing w:line="360" w:lineRule="auto"/>
        <w:jc w:val="both"/>
        <w:rPr>
          <w:rFonts w:asciiTheme="minorEastAsia" w:eastAsiaTheme="minorEastAsia" w:hAnsiTheme="minorEastAsia"/>
        </w:rPr>
      </w:pPr>
      <w:r w:rsidRPr="00861034">
        <w:rPr>
          <w:rFonts w:asciiTheme="minorEastAsia" w:eastAsiaTheme="minorEastAsia" w:hAnsiTheme="minorEastAsia" w:hint="eastAsia"/>
        </w:rPr>
        <w:t>一个人如果面临纷乱的局势，一时难以措手，不妨先从做完一</w:t>
      </w:r>
      <w:r w:rsidR="00CF1D67">
        <w:rPr>
          <w:rFonts w:asciiTheme="minorEastAsia" w:eastAsiaTheme="minorEastAsia" w:hAnsiTheme="minorEastAsia" w:hint="eastAsia"/>
        </w:rPr>
        <w:t>件</w:t>
      </w:r>
      <w:r w:rsidRPr="00861034">
        <w:rPr>
          <w:rFonts w:asciiTheme="minorEastAsia" w:eastAsiaTheme="minorEastAsia" w:hAnsiTheme="minorEastAsia" w:hint="eastAsia"/>
        </w:rPr>
        <w:t>小事开始。一个个麻烦由小及大，逐一解开，你不知不觉便进入状态了。古人临事钓鱼，临战弈棋，都是这个道理。</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61034" w:rsidRPr="00861034">
        <w:rPr>
          <w:rFonts w:asciiTheme="minorEastAsia" w:eastAsiaTheme="minorEastAsia" w:hAnsiTheme="minorEastAsia" w:hint="eastAsia"/>
        </w:rPr>
        <w:t>马伯庸《两京十五日》</w:t>
      </w:r>
    </w:p>
    <w:p w:rsidR="00D35C45" w:rsidRDefault="00D35C45">
      <w:pPr>
        <w:widowControl w:val="0"/>
        <w:spacing w:line="360" w:lineRule="auto"/>
        <w:jc w:val="both"/>
        <w:rPr>
          <w:rFonts w:asciiTheme="minorEastAsia" w:eastAsiaTheme="minorEastAsia" w:hAnsiTheme="minorEastAsia"/>
        </w:rPr>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D35C45" w:rsidRDefault="000063F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AE2A1E" w:rsidRPr="00AE2A1E">
        <w:rPr>
          <w:rFonts w:asciiTheme="minorEastAsia" w:eastAsiaTheme="minorEastAsia" w:hAnsiTheme="minorEastAsia" w:hint="eastAsia"/>
        </w:rPr>
        <w:t>涤锦棉双经双纬帆布</w:t>
      </w:r>
      <w:r w:rsidR="00AE2A1E" w:rsidRPr="00AE2A1E">
        <w:rPr>
          <w:rFonts w:asciiTheme="minorEastAsia" w:eastAsiaTheme="minorEastAsia" w:hAnsiTheme="minorEastAsia"/>
        </w:rPr>
        <w:t>已成为市场“热门一族”</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Pr="00AE2A1E" w:rsidRDefault="00AE2A1E" w:rsidP="00AE2A1E">
      <w:pPr>
        <w:widowControl w:val="0"/>
        <w:spacing w:line="360" w:lineRule="auto"/>
        <w:jc w:val="both"/>
        <w:rPr>
          <w:rFonts w:asciiTheme="minorEastAsia" w:eastAsiaTheme="minorEastAsia" w:hAnsiTheme="minorEastAsia"/>
        </w:rPr>
      </w:pPr>
      <w:r w:rsidRPr="00AE2A1E">
        <w:rPr>
          <w:rFonts w:asciiTheme="minorEastAsia" w:eastAsiaTheme="minorEastAsia" w:hAnsiTheme="minorEastAsia" w:hint="eastAsia"/>
        </w:rPr>
        <w:t>该面料以</w:t>
      </w:r>
      <w:r w:rsidRPr="00AE2A1E">
        <w:rPr>
          <w:rFonts w:asciiTheme="minorEastAsia" w:eastAsiaTheme="minorEastAsia" w:hAnsiTheme="minorEastAsia"/>
        </w:rPr>
        <w:t>160D+160D涤锦复合丝*32S+32S全棉少为原料，织物采用2/2斜纹组织在喷气织机织造而成，采用涤/锦复合丝以及全棉纱的交织而成，结合了三者</w:t>
      </w:r>
      <w:r w:rsidRPr="00AE2A1E">
        <w:rPr>
          <w:rFonts w:asciiTheme="minorEastAsia" w:eastAsiaTheme="minorEastAsia" w:hAnsiTheme="minorEastAsia"/>
        </w:rPr>
        <w:lastRenderedPageBreak/>
        <w:t>的优点，</w:t>
      </w:r>
      <w:r w:rsidR="006B0D84" w:rsidRPr="00AE2A1E">
        <w:rPr>
          <w:rFonts w:asciiTheme="minorEastAsia" w:eastAsiaTheme="minorEastAsia" w:hAnsiTheme="minorEastAsia"/>
        </w:rPr>
        <w:t>通过磨毛、染色等几道工艺</w:t>
      </w:r>
      <w:r w:rsidR="006B0D84">
        <w:rPr>
          <w:rFonts w:asciiTheme="minorEastAsia" w:eastAsiaTheme="minorEastAsia" w:hAnsiTheme="minorEastAsia" w:hint="eastAsia"/>
        </w:rPr>
        <w:t>，制作成为</w:t>
      </w:r>
      <w:r w:rsidRPr="00AE2A1E">
        <w:rPr>
          <w:rFonts w:asciiTheme="minorEastAsia" w:eastAsiaTheme="minorEastAsia" w:hAnsiTheme="minorEastAsia"/>
        </w:rPr>
        <w:t>兼顾手感</w:t>
      </w:r>
      <w:r w:rsidR="006B0D84">
        <w:rPr>
          <w:rFonts w:asciiTheme="minorEastAsia" w:eastAsiaTheme="minorEastAsia" w:hAnsiTheme="minorEastAsia" w:hint="eastAsia"/>
        </w:rPr>
        <w:t>、</w:t>
      </w:r>
      <w:r w:rsidRPr="00AE2A1E">
        <w:rPr>
          <w:rFonts w:asciiTheme="minorEastAsia" w:eastAsiaTheme="minorEastAsia" w:hAnsiTheme="minorEastAsia"/>
        </w:rPr>
        <w:t>强度</w:t>
      </w:r>
      <w:r w:rsidR="006B0D84">
        <w:rPr>
          <w:rFonts w:asciiTheme="minorEastAsia" w:eastAsiaTheme="minorEastAsia" w:hAnsiTheme="minorEastAsia" w:hint="eastAsia"/>
        </w:rPr>
        <w:t>、</w:t>
      </w:r>
      <w:r w:rsidRPr="00AE2A1E">
        <w:rPr>
          <w:rFonts w:asciiTheme="minorEastAsia" w:eastAsiaTheme="minorEastAsia" w:hAnsiTheme="minorEastAsia"/>
        </w:rPr>
        <w:t>舒适性的有机统一，</w:t>
      </w:r>
      <w:r w:rsidR="006B0D84">
        <w:rPr>
          <w:rFonts w:asciiTheme="minorEastAsia" w:eastAsiaTheme="minorEastAsia" w:hAnsiTheme="minorEastAsia" w:hint="eastAsia"/>
        </w:rPr>
        <w:t>既</w:t>
      </w:r>
      <w:r w:rsidRPr="00AE2A1E">
        <w:rPr>
          <w:rFonts w:asciiTheme="minorEastAsia" w:eastAsiaTheme="minorEastAsia" w:hAnsiTheme="minorEastAsia"/>
        </w:rPr>
        <w:t>耐穿又有较好手感的时尚休闲面料</w:t>
      </w:r>
      <w:r w:rsidR="006B0D84">
        <w:rPr>
          <w:rFonts w:asciiTheme="minorEastAsia" w:eastAsiaTheme="minorEastAsia" w:hAnsiTheme="minorEastAsia" w:hint="eastAsia"/>
        </w:rPr>
        <w:t>。该面料</w:t>
      </w:r>
      <w:r w:rsidRPr="00AE2A1E">
        <w:rPr>
          <w:rFonts w:asciiTheme="minorEastAsia" w:eastAsiaTheme="minorEastAsia" w:hAnsiTheme="minorEastAsia"/>
        </w:rPr>
        <w:t>适宜制作休闲服、风衣、裤装、棉服、运动服、户外服、箱包等。该品幅宽为150cm，克重为220g/</w:t>
      </w:r>
      <w:r w:rsidR="006B0D84">
        <w:rPr>
          <w:rFonts w:asciiTheme="minorEastAsia" w:eastAsiaTheme="minorEastAsia" w:hAnsiTheme="minorEastAsia" w:hint="eastAsia"/>
        </w:rPr>
        <w:t>平方米</w:t>
      </w:r>
      <w:r w:rsidRPr="00AE2A1E">
        <w:rPr>
          <w:rFonts w:asciiTheme="minorEastAsia" w:eastAsiaTheme="minorEastAsia" w:hAnsiTheme="minorEastAsia"/>
        </w:rPr>
        <w:t>，现市场成品布价每米约12.00元左右，色泽以棕色、浅藏青、咖啡等色最为走俏。据</w:t>
      </w:r>
      <w:r w:rsidRPr="00AE2A1E">
        <w:rPr>
          <w:rFonts w:asciiTheme="minorEastAsia" w:eastAsiaTheme="minorEastAsia" w:hAnsiTheme="minorEastAsia" w:hint="eastAsia"/>
        </w:rPr>
        <w:t>市场经营者介绍，目前</w:t>
      </w:r>
      <w:r w:rsidR="006B0D84">
        <w:rPr>
          <w:rFonts w:asciiTheme="minorEastAsia" w:eastAsiaTheme="minorEastAsia" w:hAnsiTheme="minorEastAsia" w:hint="eastAsia"/>
        </w:rPr>
        <w:t>该</w:t>
      </w:r>
      <w:r w:rsidRPr="00AE2A1E">
        <w:rPr>
          <w:rFonts w:asciiTheme="minorEastAsia" w:eastAsiaTheme="minorEastAsia" w:hAnsiTheme="minorEastAsia" w:hint="eastAsia"/>
        </w:rPr>
        <w:t>面料以期货交易为主，</w:t>
      </w:r>
      <w:r w:rsidR="006B0D84">
        <w:rPr>
          <w:rFonts w:asciiTheme="minorEastAsia" w:eastAsiaTheme="minorEastAsia" w:hAnsiTheme="minorEastAsia" w:hint="eastAsia"/>
        </w:rPr>
        <w:t>具有</w:t>
      </w:r>
      <w:r w:rsidRPr="00AE2A1E">
        <w:rPr>
          <w:rFonts w:asciiTheme="minorEastAsia" w:eastAsiaTheme="minorEastAsia" w:hAnsiTheme="minorEastAsia" w:hint="eastAsia"/>
        </w:rPr>
        <w:t>内需、外贸销量并驾齐驱的势头。</w:t>
      </w:r>
    </w:p>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2C69A2" w:rsidRDefault="009C1D34" w:rsidP="00D34ACA">
            <w:pPr>
              <w:jc w:val="center"/>
              <w:rPr>
                <w:color w:val="000000" w:themeColor="text1"/>
                <w:szCs w:val="21"/>
              </w:rPr>
            </w:pPr>
            <w:r w:rsidRPr="00290047">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2C69A2" w:rsidRDefault="009C1D34" w:rsidP="00D34ACA">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1043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21</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760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15</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5960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175</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550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8</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4655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90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7100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180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6850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90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7360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110</w:t>
            </w:r>
          </w:p>
        </w:tc>
      </w:tr>
      <w:tr w:rsidR="009C1D34" w:rsidRPr="002C69A2" w:rsidTr="00D34ACA">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7680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160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8950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100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9050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150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13650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150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14750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150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17100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100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19250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50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18100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150</w:t>
            </w:r>
          </w:p>
        </w:tc>
      </w:tr>
      <w:tr w:rsidR="009C1D34" w:rsidRPr="002C69A2" w:rsidTr="00D34ACA">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粘胶短纤1.2D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13000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200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43000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14600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0</w:t>
            </w:r>
          </w:p>
        </w:tc>
      </w:tr>
      <w:tr w:rsidR="009C1D34" w:rsidRPr="002C69A2" w:rsidTr="00D34A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1D34" w:rsidRPr="002C69A2" w:rsidRDefault="009C1D34" w:rsidP="00D34ACA">
            <w:pPr>
              <w:jc w:val="center"/>
              <w:rPr>
                <w:color w:val="000000" w:themeColor="text1"/>
                <w:szCs w:val="21"/>
              </w:rPr>
            </w:pPr>
            <w:r w:rsidRPr="002C69A2">
              <w:rPr>
                <w:rFonts w:hint="eastAsia"/>
                <w:color w:val="000000" w:themeColor="text1"/>
                <w:szCs w:val="21"/>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29700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1D34" w:rsidRPr="00FC0D65" w:rsidRDefault="009C1D34" w:rsidP="00D34ACA">
            <w:pPr>
              <w:jc w:val="center"/>
              <w:rPr>
                <w:color w:val="FF0000"/>
                <w:szCs w:val="21"/>
              </w:rPr>
            </w:pPr>
            <w:r w:rsidRPr="003F61ED">
              <w:t>-300</w:t>
            </w:r>
          </w:p>
        </w:tc>
      </w:tr>
    </w:tbl>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D35C45" w:rsidRDefault="00D35C45">
      <w:pPr>
        <w:spacing w:line="360" w:lineRule="auto"/>
        <w:jc w:val="both"/>
        <w:rPr>
          <w:rFonts w:asciiTheme="minorEastAsia" w:eastAsiaTheme="minorEastAsia" w:hAnsiTheme="minorEastAsia"/>
        </w:rPr>
      </w:pPr>
    </w:p>
    <w:bookmarkEnd w:id="15"/>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49734A" w:rsidRPr="0049734A" w:rsidRDefault="0049734A" w:rsidP="0049734A">
      <w:pPr>
        <w:spacing w:line="360" w:lineRule="auto"/>
        <w:rPr>
          <w:rFonts w:asciiTheme="minorEastAsia" w:eastAsiaTheme="minorEastAsia" w:hAnsiTheme="minorEastAsia"/>
        </w:rPr>
      </w:pPr>
      <w:r w:rsidRPr="0049734A">
        <w:rPr>
          <w:rFonts w:asciiTheme="minorEastAsia" w:eastAsiaTheme="minorEastAsia" w:hAnsiTheme="minorEastAsia" w:hint="eastAsia"/>
        </w:rPr>
        <w:t>原油：本周原油价格相对来说波动不大，整体受宏观乐观情绪影响也有所修复。一周</w:t>
      </w:r>
      <w:r w:rsidRPr="0049734A">
        <w:rPr>
          <w:rFonts w:asciiTheme="minorEastAsia" w:eastAsiaTheme="minorEastAsia" w:hAnsiTheme="minorEastAsia"/>
        </w:rPr>
        <w:t>WTI主力合约价格在74-76美元/桶区间内，布伦特主力合约价格在78-80美元/桶区间内波动。后期预计仍保持缓慢修复状态，年前同样抗跌性会进一步加强。</w:t>
      </w:r>
    </w:p>
    <w:p w:rsidR="0049734A" w:rsidRPr="0049734A" w:rsidRDefault="0049734A" w:rsidP="0049734A">
      <w:pPr>
        <w:spacing w:line="360" w:lineRule="auto"/>
        <w:rPr>
          <w:rFonts w:asciiTheme="minorEastAsia" w:eastAsiaTheme="minorEastAsia" w:hAnsiTheme="minorEastAsia"/>
        </w:rPr>
      </w:pPr>
    </w:p>
    <w:p w:rsidR="0049734A" w:rsidRPr="0049734A" w:rsidRDefault="00CD22F2" w:rsidP="0049734A">
      <w:pPr>
        <w:spacing w:line="360" w:lineRule="auto"/>
        <w:rPr>
          <w:rFonts w:asciiTheme="minorEastAsia" w:eastAsiaTheme="minorEastAsia" w:hAnsiTheme="minorEastAsia"/>
        </w:rPr>
      </w:pPr>
      <w:r>
        <w:rPr>
          <w:rFonts w:asciiTheme="minorEastAsia" w:eastAsiaTheme="minorEastAsia" w:hAnsiTheme="minorEastAsia" w:hint="eastAsia"/>
        </w:rPr>
        <w:t>聚酯</w:t>
      </w:r>
      <w:r w:rsidR="0049734A" w:rsidRPr="0049734A">
        <w:rPr>
          <w:rFonts w:asciiTheme="minorEastAsia" w:eastAsiaTheme="minorEastAsia" w:hAnsiTheme="minorEastAsia" w:hint="eastAsia"/>
        </w:rPr>
        <w:t>涤纶：本周受多套大装置公布年后检修计划影响，再加上涤纶长丝销售持续火爆，聚酯工厂大多已超卖到年后，聚酯原料双双走强，</w:t>
      </w:r>
      <w:r w:rsidR="0049734A" w:rsidRPr="0049734A">
        <w:rPr>
          <w:rFonts w:asciiTheme="minorEastAsia" w:eastAsiaTheme="minorEastAsia" w:hAnsiTheme="minorEastAsia"/>
        </w:rPr>
        <w:t>PTA再度攀上6000整数关；同时周三宏观公布一系列利好，整体乐观情绪上升较为明显。短期市场抗跌性会进一步增强，年前行情易涨难跌。</w:t>
      </w:r>
    </w:p>
    <w:p w:rsidR="0049734A" w:rsidRPr="0049734A" w:rsidRDefault="0049734A" w:rsidP="0049734A">
      <w:pPr>
        <w:spacing w:line="360" w:lineRule="auto"/>
        <w:rPr>
          <w:rFonts w:asciiTheme="minorEastAsia" w:eastAsiaTheme="minorEastAsia" w:hAnsiTheme="minorEastAsia"/>
        </w:rPr>
      </w:pPr>
    </w:p>
    <w:p w:rsidR="0049734A" w:rsidRPr="0049734A" w:rsidRDefault="0049734A" w:rsidP="0049734A">
      <w:pPr>
        <w:spacing w:line="360" w:lineRule="auto"/>
        <w:rPr>
          <w:rFonts w:asciiTheme="minorEastAsia" w:eastAsiaTheme="minorEastAsia" w:hAnsiTheme="minorEastAsia"/>
        </w:rPr>
      </w:pPr>
      <w:r w:rsidRPr="0049734A">
        <w:rPr>
          <w:rFonts w:asciiTheme="minorEastAsia" w:eastAsiaTheme="minorEastAsia" w:hAnsiTheme="minorEastAsia" w:hint="eastAsia"/>
        </w:rPr>
        <w:t>锦纶：本周锦纶市场走势企稳整理，锦纶</w:t>
      </w:r>
      <w:r w:rsidR="00CD22F2">
        <w:rPr>
          <w:rFonts w:asciiTheme="minorEastAsia" w:eastAsiaTheme="minorEastAsia" w:hAnsiTheme="minorEastAsia" w:hint="eastAsia"/>
        </w:rPr>
        <w:t>企业开机率约</w:t>
      </w:r>
      <w:r w:rsidRPr="0049734A">
        <w:rPr>
          <w:rFonts w:asciiTheme="minorEastAsia" w:eastAsiaTheme="minorEastAsia" w:hAnsiTheme="minorEastAsia"/>
        </w:rPr>
        <w:t>8成</w:t>
      </w:r>
      <w:r w:rsidR="00CD22F2">
        <w:rPr>
          <w:rFonts w:asciiTheme="minorEastAsia" w:eastAsiaTheme="minorEastAsia" w:hAnsiTheme="minorEastAsia" w:hint="eastAsia"/>
        </w:rPr>
        <w:t>，</w:t>
      </w:r>
      <w:r w:rsidRPr="0049734A">
        <w:rPr>
          <w:rFonts w:asciiTheme="minorEastAsia" w:eastAsiaTheme="minorEastAsia" w:hAnsiTheme="minorEastAsia"/>
        </w:rPr>
        <w:t>年底偏谨慎</w:t>
      </w:r>
      <w:r w:rsidR="00CD22F2">
        <w:rPr>
          <w:rFonts w:asciiTheme="minorEastAsia" w:eastAsiaTheme="minorEastAsia" w:hAnsiTheme="minorEastAsia" w:hint="eastAsia"/>
        </w:rPr>
        <w:t>。临近年底，</w:t>
      </w:r>
      <w:r w:rsidRPr="0049734A">
        <w:rPr>
          <w:rFonts w:asciiTheme="minorEastAsia" w:eastAsiaTheme="minorEastAsia" w:hAnsiTheme="minorEastAsia"/>
        </w:rPr>
        <w:t>下游织造</w:t>
      </w:r>
      <w:r w:rsidR="00CD22F2">
        <w:rPr>
          <w:rFonts w:asciiTheme="minorEastAsia" w:eastAsiaTheme="minorEastAsia" w:hAnsiTheme="minorEastAsia" w:hint="eastAsia"/>
        </w:rPr>
        <w:t>企业</w:t>
      </w:r>
      <w:r w:rsidRPr="0049734A">
        <w:rPr>
          <w:rFonts w:asciiTheme="minorEastAsia" w:eastAsiaTheme="minorEastAsia" w:hAnsiTheme="minorEastAsia"/>
        </w:rPr>
        <w:t>需求略有</w:t>
      </w:r>
      <w:r w:rsidR="00CD22F2">
        <w:rPr>
          <w:rFonts w:asciiTheme="minorEastAsia" w:eastAsiaTheme="minorEastAsia" w:hAnsiTheme="minorEastAsia" w:hint="eastAsia"/>
        </w:rPr>
        <w:t>减少</w:t>
      </w:r>
      <w:r w:rsidRPr="0049734A">
        <w:rPr>
          <w:rFonts w:asciiTheme="minorEastAsia" w:eastAsiaTheme="minorEastAsia" w:hAnsiTheme="minorEastAsia"/>
        </w:rPr>
        <w:t>。预计</w:t>
      </w:r>
      <w:r w:rsidR="00CD22F2">
        <w:rPr>
          <w:rFonts w:asciiTheme="minorEastAsia" w:eastAsiaTheme="minorEastAsia" w:hAnsiTheme="minorEastAsia" w:hint="eastAsia"/>
        </w:rPr>
        <w:t>下周</w:t>
      </w:r>
      <w:r w:rsidRPr="0049734A">
        <w:rPr>
          <w:rFonts w:asciiTheme="minorEastAsia" w:eastAsiaTheme="minorEastAsia" w:hAnsiTheme="minorEastAsia"/>
        </w:rPr>
        <w:t>原料仍坚挺，</w:t>
      </w:r>
      <w:r w:rsidR="00CD22F2">
        <w:rPr>
          <w:rFonts w:asciiTheme="minorEastAsia" w:eastAsiaTheme="minorEastAsia" w:hAnsiTheme="minorEastAsia" w:hint="eastAsia"/>
        </w:rPr>
        <w:t>锦纶</w:t>
      </w:r>
      <w:r w:rsidRPr="0049734A">
        <w:rPr>
          <w:rFonts w:asciiTheme="minorEastAsia" w:eastAsiaTheme="minorEastAsia" w:hAnsiTheme="minorEastAsia"/>
        </w:rPr>
        <w:t>走势平稳整理。</w:t>
      </w:r>
    </w:p>
    <w:p w:rsidR="0049734A" w:rsidRPr="0049734A" w:rsidRDefault="0049734A" w:rsidP="0049734A">
      <w:pPr>
        <w:spacing w:line="360" w:lineRule="auto"/>
        <w:rPr>
          <w:rFonts w:asciiTheme="minorEastAsia" w:eastAsiaTheme="minorEastAsia" w:hAnsiTheme="minorEastAsia"/>
        </w:rPr>
      </w:pPr>
    </w:p>
    <w:p w:rsidR="0049734A" w:rsidRPr="0049734A" w:rsidRDefault="0049734A" w:rsidP="0049734A">
      <w:pPr>
        <w:spacing w:line="360" w:lineRule="auto"/>
        <w:rPr>
          <w:rFonts w:asciiTheme="minorEastAsia" w:eastAsiaTheme="minorEastAsia" w:hAnsiTheme="minorEastAsia"/>
        </w:rPr>
      </w:pPr>
      <w:r w:rsidRPr="0049734A">
        <w:rPr>
          <w:rFonts w:asciiTheme="minorEastAsia" w:eastAsiaTheme="minorEastAsia" w:hAnsiTheme="minorEastAsia" w:hint="eastAsia"/>
        </w:rPr>
        <w:t>氨纶：</w:t>
      </w:r>
      <w:r w:rsidR="00CD22F2" w:rsidRPr="0049734A">
        <w:rPr>
          <w:rFonts w:asciiTheme="minorEastAsia" w:eastAsiaTheme="minorEastAsia" w:hAnsiTheme="minorEastAsia" w:hint="eastAsia"/>
        </w:rPr>
        <w:t>原料</w:t>
      </w:r>
      <w:r w:rsidR="00CD22F2">
        <w:rPr>
          <w:rFonts w:asciiTheme="minorEastAsia" w:eastAsiaTheme="minorEastAsia" w:hAnsiTheme="minorEastAsia" w:hint="eastAsia"/>
        </w:rPr>
        <w:t>处于</w:t>
      </w:r>
      <w:r w:rsidR="00CD22F2" w:rsidRPr="0049734A">
        <w:rPr>
          <w:rFonts w:asciiTheme="minorEastAsia" w:eastAsiaTheme="minorEastAsia" w:hAnsiTheme="minorEastAsia" w:hint="eastAsia"/>
        </w:rPr>
        <w:t>低位</w:t>
      </w:r>
      <w:r w:rsidR="00CD22F2">
        <w:rPr>
          <w:rFonts w:asciiTheme="minorEastAsia" w:eastAsiaTheme="minorEastAsia" w:hAnsiTheme="minorEastAsia" w:hint="eastAsia"/>
        </w:rPr>
        <w:t>，</w:t>
      </w:r>
      <w:r w:rsidRPr="0049734A">
        <w:rPr>
          <w:rFonts w:asciiTheme="minorEastAsia" w:eastAsiaTheme="minorEastAsia" w:hAnsiTheme="minorEastAsia" w:hint="eastAsia"/>
        </w:rPr>
        <w:t>氨纶市场走势平淡，但行业保本或小亏下</w:t>
      </w:r>
      <w:r w:rsidR="000A5A22">
        <w:rPr>
          <w:rFonts w:asciiTheme="minorEastAsia" w:eastAsiaTheme="minorEastAsia" w:hAnsiTheme="minorEastAsia" w:hint="eastAsia"/>
        </w:rPr>
        <w:t>小氨纶企业</w:t>
      </w:r>
      <w:r w:rsidRPr="0049734A">
        <w:rPr>
          <w:rFonts w:asciiTheme="minorEastAsia" w:eastAsiaTheme="minorEastAsia" w:hAnsiTheme="minorEastAsia" w:hint="eastAsia"/>
        </w:rPr>
        <w:t>维持低</w:t>
      </w:r>
      <w:r w:rsidR="000A5A22">
        <w:rPr>
          <w:rFonts w:asciiTheme="minorEastAsia" w:eastAsiaTheme="minorEastAsia" w:hAnsiTheme="minorEastAsia" w:hint="eastAsia"/>
        </w:rPr>
        <w:t>开机率。</w:t>
      </w:r>
      <w:r w:rsidRPr="0049734A">
        <w:rPr>
          <w:rFonts w:asciiTheme="minorEastAsia" w:eastAsiaTheme="minorEastAsia" w:hAnsiTheme="minorEastAsia" w:hint="eastAsia"/>
        </w:rPr>
        <w:t>终端纺织品各领域逢低跟进</w:t>
      </w:r>
      <w:r w:rsidR="000A5A22">
        <w:rPr>
          <w:rFonts w:asciiTheme="minorEastAsia" w:eastAsiaTheme="minorEastAsia" w:hAnsiTheme="minorEastAsia" w:hint="eastAsia"/>
        </w:rPr>
        <w:t>采购</w:t>
      </w:r>
      <w:r w:rsidRPr="0049734A">
        <w:rPr>
          <w:rFonts w:asciiTheme="minorEastAsia" w:eastAsiaTheme="minorEastAsia" w:hAnsiTheme="minorEastAsia" w:hint="eastAsia"/>
        </w:rPr>
        <w:t>，圆机</w:t>
      </w:r>
      <w:r w:rsidR="000A5A22">
        <w:rPr>
          <w:rFonts w:asciiTheme="minorEastAsia" w:eastAsiaTheme="minorEastAsia" w:hAnsiTheme="minorEastAsia" w:hint="eastAsia"/>
        </w:rPr>
        <w:t>、</w:t>
      </w:r>
      <w:r w:rsidRPr="0049734A">
        <w:rPr>
          <w:rFonts w:asciiTheme="minorEastAsia" w:eastAsiaTheme="minorEastAsia" w:hAnsiTheme="minorEastAsia" w:hint="eastAsia"/>
        </w:rPr>
        <w:t>织布</w:t>
      </w:r>
      <w:r w:rsidR="000A5A22">
        <w:rPr>
          <w:rFonts w:asciiTheme="minorEastAsia" w:eastAsiaTheme="minorEastAsia" w:hAnsiTheme="minorEastAsia" w:hint="eastAsia"/>
        </w:rPr>
        <w:t>、</w:t>
      </w:r>
      <w:r w:rsidRPr="0049734A">
        <w:rPr>
          <w:rFonts w:asciiTheme="minorEastAsia" w:eastAsiaTheme="minorEastAsia" w:hAnsiTheme="minorEastAsia" w:hint="eastAsia"/>
        </w:rPr>
        <w:t>经编</w:t>
      </w:r>
      <w:r w:rsidR="000A5A22">
        <w:rPr>
          <w:rFonts w:asciiTheme="minorEastAsia" w:eastAsiaTheme="minorEastAsia" w:hAnsiTheme="minorEastAsia" w:hint="eastAsia"/>
        </w:rPr>
        <w:t>企业</w:t>
      </w:r>
      <w:r w:rsidRPr="0049734A">
        <w:rPr>
          <w:rFonts w:asciiTheme="minorEastAsia" w:eastAsiaTheme="minorEastAsia" w:hAnsiTheme="minorEastAsia" w:hint="eastAsia"/>
        </w:rPr>
        <w:t>综合</w:t>
      </w:r>
      <w:r w:rsidR="000A5A22">
        <w:rPr>
          <w:rFonts w:asciiTheme="minorEastAsia" w:eastAsiaTheme="minorEastAsia" w:hAnsiTheme="minorEastAsia" w:hint="eastAsia"/>
        </w:rPr>
        <w:t>开机率不足</w:t>
      </w:r>
      <w:r w:rsidRPr="0049734A">
        <w:rPr>
          <w:rFonts w:asciiTheme="minorEastAsia" w:eastAsiaTheme="minorEastAsia" w:hAnsiTheme="minorEastAsia"/>
        </w:rPr>
        <w:t>6成</w:t>
      </w:r>
      <w:r w:rsidR="000A5A22">
        <w:rPr>
          <w:rFonts w:asciiTheme="minorEastAsia" w:eastAsiaTheme="minorEastAsia" w:hAnsiTheme="minorEastAsia" w:hint="eastAsia"/>
        </w:rPr>
        <w:t>，</w:t>
      </w:r>
      <w:r w:rsidRPr="0049734A">
        <w:rPr>
          <w:rFonts w:asciiTheme="minorEastAsia" w:eastAsiaTheme="minorEastAsia" w:hAnsiTheme="minorEastAsia"/>
        </w:rPr>
        <w:t>或</w:t>
      </w:r>
      <w:r w:rsidR="000A5A22">
        <w:rPr>
          <w:rFonts w:asciiTheme="minorEastAsia" w:eastAsiaTheme="minorEastAsia" w:hAnsiTheme="minorEastAsia" w:hint="eastAsia"/>
        </w:rPr>
        <w:t>年底</w:t>
      </w:r>
      <w:r w:rsidRPr="0049734A">
        <w:rPr>
          <w:rFonts w:asciiTheme="minorEastAsia" w:eastAsiaTheme="minorEastAsia" w:hAnsiTheme="minorEastAsia"/>
        </w:rPr>
        <w:t>逐步收尾</w:t>
      </w:r>
      <w:r w:rsidR="000A5A22">
        <w:rPr>
          <w:rFonts w:asciiTheme="minorEastAsia" w:eastAsiaTheme="minorEastAsia" w:hAnsiTheme="minorEastAsia" w:hint="eastAsia"/>
        </w:rPr>
        <w:t>。</w:t>
      </w:r>
      <w:r w:rsidRPr="0049734A">
        <w:rPr>
          <w:rFonts w:asciiTheme="minorEastAsia" w:eastAsiaTheme="minorEastAsia" w:hAnsiTheme="minorEastAsia"/>
        </w:rPr>
        <w:t>后市预计</w:t>
      </w:r>
      <w:r w:rsidR="000A5A22">
        <w:rPr>
          <w:rFonts w:asciiTheme="minorEastAsia" w:eastAsiaTheme="minorEastAsia" w:hAnsiTheme="minorEastAsia" w:hint="eastAsia"/>
        </w:rPr>
        <w:t>氨纶行情</w:t>
      </w:r>
      <w:r w:rsidRPr="0049734A">
        <w:rPr>
          <w:rFonts w:asciiTheme="minorEastAsia" w:eastAsiaTheme="minorEastAsia" w:hAnsiTheme="minorEastAsia"/>
        </w:rPr>
        <w:t>维持平淡。</w:t>
      </w:r>
    </w:p>
    <w:p w:rsidR="0049734A" w:rsidRPr="0049734A" w:rsidRDefault="0049734A" w:rsidP="0049734A">
      <w:pPr>
        <w:spacing w:line="360" w:lineRule="auto"/>
        <w:rPr>
          <w:rFonts w:asciiTheme="minorEastAsia" w:eastAsiaTheme="minorEastAsia" w:hAnsiTheme="minorEastAsia"/>
        </w:rPr>
      </w:pPr>
    </w:p>
    <w:p w:rsidR="0049734A" w:rsidRPr="0049734A" w:rsidRDefault="0049734A" w:rsidP="0049734A">
      <w:pPr>
        <w:spacing w:line="360" w:lineRule="auto"/>
        <w:rPr>
          <w:rFonts w:asciiTheme="minorEastAsia" w:eastAsiaTheme="minorEastAsia" w:hAnsiTheme="minorEastAsia"/>
        </w:rPr>
      </w:pPr>
      <w:r w:rsidRPr="0049734A">
        <w:rPr>
          <w:rFonts w:asciiTheme="minorEastAsia" w:eastAsiaTheme="minorEastAsia" w:hAnsiTheme="minorEastAsia" w:hint="eastAsia"/>
        </w:rPr>
        <w:t>粘胶</w:t>
      </w:r>
      <w:r w:rsidR="000A5A22">
        <w:rPr>
          <w:rFonts w:asciiTheme="minorEastAsia" w:eastAsiaTheme="minorEastAsia" w:hAnsiTheme="minorEastAsia" w:hint="eastAsia"/>
        </w:rPr>
        <w:t>纤维</w:t>
      </w:r>
      <w:r w:rsidRPr="0049734A">
        <w:rPr>
          <w:rFonts w:asciiTheme="minorEastAsia" w:eastAsiaTheme="minorEastAsia" w:hAnsiTheme="minorEastAsia" w:hint="eastAsia"/>
        </w:rPr>
        <w:t>：粘胶短纤市场稳中偏强，高端</w:t>
      </w:r>
      <w:r w:rsidR="000A5A22">
        <w:rPr>
          <w:rFonts w:asciiTheme="minorEastAsia" w:eastAsiaTheme="minorEastAsia" w:hAnsiTheme="minorEastAsia" w:hint="eastAsia"/>
        </w:rPr>
        <w:t>品种</w:t>
      </w:r>
      <w:r w:rsidRPr="0049734A">
        <w:rPr>
          <w:rFonts w:asciiTheme="minorEastAsia" w:eastAsiaTheme="minorEastAsia" w:hAnsiTheme="minorEastAsia" w:hint="eastAsia"/>
        </w:rPr>
        <w:t>周三报价上涨</w:t>
      </w:r>
      <w:r w:rsidRPr="0049734A">
        <w:rPr>
          <w:rFonts w:asciiTheme="minorEastAsia" w:eastAsiaTheme="minorEastAsia" w:hAnsiTheme="minorEastAsia"/>
        </w:rPr>
        <w:t>200元/吨，但下游客户</w:t>
      </w:r>
      <w:r w:rsidR="000A5A22">
        <w:rPr>
          <w:rFonts w:asciiTheme="minorEastAsia" w:eastAsiaTheme="minorEastAsia" w:hAnsiTheme="minorEastAsia" w:hint="eastAsia"/>
        </w:rPr>
        <w:t>签单</w:t>
      </w:r>
      <w:r w:rsidRPr="0049734A">
        <w:rPr>
          <w:rFonts w:asciiTheme="minorEastAsia" w:eastAsiaTheme="minorEastAsia" w:hAnsiTheme="minorEastAsia"/>
        </w:rPr>
        <w:t>原料已</w:t>
      </w:r>
      <w:r w:rsidR="000A5A22">
        <w:rPr>
          <w:rFonts w:asciiTheme="minorEastAsia" w:eastAsiaTheme="minorEastAsia" w:hAnsiTheme="minorEastAsia" w:hint="eastAsia"/>
        </w:rPr>
        <w:t>可</w:t>
      </w:r>
      <w:r w:rsidRPr="0049734A">
        <w:rPr>
          <w:rFonts w:asciiTheme="minorEastAsia" w:eastAsiaTheme="minorEastAsia" w:hAnsiTheme="minorEastAsia"/>
        </w:rPr>
        <w:t>用至3月中旬左右，再次签单补货意愿不强，部分呈现有价无市状态</w:t>
      </w:r>
      <w:r w:rsidR="000A5A22">
        <w:rPr>
          <w:rFonts w:asciiTheme="minorEastAsia" w:eastAsiaTheme="minorEastAsia" w:hAnsiTheme="minorEastAsia" w:hint="eastAsia"/>
        </w:rPr>
        <w:t>。</w:t>
      </w:r>
      <w:r w:rsidRPr="0049734A">
        <w:rPr>
          <w:rFonts w:asciiTheme="minorEastAsia" w:eastAsiaTheme="minorEastAsia" w:hAnsiTheme="minorEastAsia"/>
        </w:rPr>
        <w:t>目前市场或进入调整观望期，等待节后市场</w:t>
      </w:r>
      <w:r w:rsidR="000A5A22">
        <w:rPr>
          <w:rFonts w:asciiTheme="minorEastAsia" w:eastAsiaTheme="minorEastAsia" w:hAnsiTheme="minorEastAsia" w:hint="eastAsia"/>
        </w:rPr>
        <w:t>变化</w:t>
      </w:r>
      <w:r w:rsidRPr="0049734A">
        <w:rPr>
          <w:rFonts w:asciiTheme="minorEastAsia" w:eastAsiaTheme="minorEastAsia" w:hAnsiTheme="minorEastAsia"/>
        </w:rPr>
        <w:t>，不排除在春节后仍有小幅回升可能。</w:t>
      </w:r>
    </w:p>
    <w:p w:rsidR="0049734A" w:rsidRPr="0049734A" w:rsidRDefault="0049734A" w:rsidP="0049734A">
      <w:pPr>
        <w:spacing w:line="360" w:lineRule="auto"/>
        <w:rPr>
          <w:rFonts w:asciiTheme="minorEastAsia" w:eastAsiaTheme="minorEastAsia" w:hAnsiTheme="minorEastAsia"/>
        </w:rPr>
      </w:pPr>
    </w:p>
    <w:p w:rsidR="00D35C45" w:rsidRPr="0049734A" w:rsidRDefault="0049734A" w:rsidP="0049734A">
      <w:pPr>
        <w:spacing w:line="360" w:lineRule="auto"/>
        <w:rPr>
          <w:rFonts w:asciiTheme="minorEastAsia" w:eastAsiaTheme="minorEastAsia" w:hAnsiTheme="minorEastAsia"/>
        </w:rPr>
      </w:pPr>
      <w:r w:rsidRPr="0049734A">
        <w:rPr>
          <w:rFonts w:asciiTheme="minorEastAsia" w:eastAsiaTheme="minorEastAsia" w:hAnsiTheme="minorEastAsia" w:hint="eastAsia"/>
        </w:rPr>
        <w:t>腈纶：原料丙烯腈价格偏弱，腈纶价格平稳结算，终端需求疲软，纱厂开机率不高，对腈纶刚需量偏少</w:t>
      </w:r>
      <w:r w:rsidR="000A5A22">
        <w:rPr>
          <w:rFonts w:asciiTheme="minorEastAsia" w:eastAsiaTheme="minorEastAsia" w:hAnsiTheme="minorEastAsia" w:hint="eastAsia"/>
        </w:rPr>
        <w:t>。</w:t>
      </w:r>
      <w:r w:rsidRPr="0049734A">
        <w:rPr>
          <w:rFonts w:asciiTheme="minorEastAsia" w:eastAsiaTheme="minorEastAsia" w:hAnsiTheme="minorEastAsia" w:hint="eastAsia"/>
        </w:rPr>
        <w:t>下周腈纶行情预计将维持平稳。</w:t>
      </w:r>
    </w:p>
    <w:p w:rsidR="00D35C45" w:rsidRDefault="00D35C45">
      <w:pPr>
        <w:spacing w:line="360" w:lineRule="auto"/>
        <w:rPr>
          <w:rFonts w:asciiTheme="minorEastAsia" w:eastAsiaTheme="minorEastAsia" w:hAnsiTheme="minorEastAsia"/>
        </w:rPr>
      </w:pP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D35C45" w:rsidRDefault="00D35C45">
      <w:pPr>
        <w:spacing w:line="360" w:lineRule="auto"/>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D35C45" w:rsidSect="00FC2B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F21" w:rsidRDefault="009A5F21" w:rsidP="00646ED1">
      <w:pPr>
        <w:ind w:firstLine="420"/>
      </w:pPr>
      <w:r>
        <w:separator/>
      </w:r>
    </w:p>
  </w:endnote>
  <w:endnote w:type="continuationSeparator" w:id="1">
    <w:p w:rsidR="009A5F21" w:rsidRDefault="009A5F21" w:rsidP="00646ED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F21" w:rsidRDefault="009A5F21" w:rsidP="00646ED1">
      <w:pPr>
        <w:ind w:firstLine="420"/>
      </w:pPr>
      <w:r>
        <w:separator/>
      </w:r>
    </w:p>
  </w:footnote>
  <w:footnote w:type="continuationSeparator" w:id="1">
    <w:p w:rsidR="009A5F21" w:rsidRDefault="009A5F21" w:rsidP="00646ED1">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7155"/>
    <w:rsid w:val="00007871"/>
    <w:rsid w:val="00007C08"/>
    <w:rsid w:val="0001084B"/>
    <w:rsid w:val="000136AC"/>
    <w:rsid w:val="00014251"/>
    <w:rsid w:val="0001523E"/>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506"/>
    <w:rsid w:val="000555FF"/>
    <w:rsid w:val="00055E22"/>
    <w:rsid w:val="000560BE"/>
    <w:rsid w:val="00056161"/>
    <w:rsid w:val="000561B5"/>
    <w:rsid w:val="0005695B"/>
    <w:rsid w:val="00056F68"/>
    <w:rsid w:val="0005758C"/>
    <w:rsid w:val="000575BD"/>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69F4"/>
    <w:rsid w:val="000A70B1"/>
    <w:rsid w:val="000A7549"/>
    <w:rsid w:val="000A78E2"/>
    <w:rsid w:val="000A796B"/>
    <w:rsid w:val="000A7AB5"/>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277"/>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E35"/>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9E"/>
    <w:rsid w:val="001F09E3"/>
    <w:rsid w:val="001F14E4"/>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4FDA"/>
    <w:rsid w:val="0021504C"/>
    <w:rsid w:val="00215204"/>
    <w:rsid w:val="00215560"/>
    <w:rsid w:val="002159F8"/>
    <w:rsid w:val="00217567"/>
    <w:rsid w:val="002177D1"/>
    <w:rsid w:val="00220170"/>
    <w:rsid w:val="002218A7"/>
    <w:rsid w:val="00221A41"/>
    <w:rsid w:val="00222227"/>
    <w:rsid w:val="002222AB"/>
    <w:rsid w:val="002225D3"/>
    <w:rsid w:val="00222B1B"/>
    <w:rsid w:val="00222EC6"/>
    <w:rsid w:val="00223133"/>
    <w:rsid w:val="00224802"/>
    <w:rsid w:val="00224919"/>
    <w:rsid w:val="00225064"/>
    <w:rsid w:val="0022581B"/>
    <w:rsid w:val="00226D32"/>
    <w:rsid w:val="00226DFC"/>
    <w:rsid w:val="002270B0"/>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B97"/>
    <w:rsid w:val="003D4C9D"/>
    <w:rsid w:val="003D4E1A"/>
    <w:rsid w:val="003D6333"/>
    <w:rsid w:val="003D6DB0"/>
    <w:rsid w:val="003D741E"/>
    <w:rsid w:val="003D7518"/>
    <w:rsid w:val="003D7613"/>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92B"/>
    <w:rsid w:val="004246DC"/>
    <w:rsid w:val="004256E7"/>
    <w:rsid w:val="00425BA0"/>
    <w:rsid w:val="00426502"/>
    <w:rsid w:val="00426B01"/>
    <w:rsid w:val="0042751D"/>
    <w:rsid w:val="00427CE0"/>
    <w:rsid w:val="00430232"/>
    <w:rsid w:val="004308C1"/>
    <w:rsid w:val="00431369"/>
    <w:rsid w:val="00431603"/>
    <w:rsid w:val="00431B11"/>
    <w:rsid w:val="00431C13"/>
    <w:rsid w:val="0043260F"/>
    <w:rsid w:val="004329E0"/>
    <w:rsid w:val="0043303B"/>
    <w:rsid w:val="004332F0"/>
    <w:rsid w:val="00433656"/>
    <w:rsid w:val="00433ADD"/>
    <w:rsid w:val="00433BA7"/>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13AC"/>
    <w:rsid w:val="0051239E"/>
    <w:rsid w:val="005131F6"/>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85"/>
    <w:rsid w:val="0057152A"/>
    <w:rsid w:val="00571E9E"/>
    <w:rsid w:val="005725F5"/>
    <w:rsid w:val="0057370A"/>
    <w:rsid w:val="00573ACC"/>
    <w:rsid w:val="00573B20"/>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091"/>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22C1"/>
    <w:rsid w:val="00732E76"/>
    <w:rsid w:val="00733519"/>
    <w:rsid w:val="007338AB"/>
    <w:rsid w:val="00733CF2"/>
    <w:rsid w:val="0073407E"/>
    <w:rsid w:val="0073489D"/>
    <w:rsid w:val="00734B37"/>
    <w:rsid w:val="00736324"/>
    <w:rsid w:val="0073792B"/>
    <w:rsid w:val="00740C38"/>
    <w:rsid w:val="00741793"/>
    <w:rsid w:val="007425E4"/>
    <w:rsid w:val="00742CDC"/>
    <w:rsid w:val="0074312F"/>
    <w:rsid w:val="00743845"/>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F9"/>
    <w:rsid w:val="00775950"/>
    <w:rsid w:val="007763F7"/>
    <w:rsid w:val="0077697B"/>
    <w:rsid w:val="0077769B"/>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4C8"/>
    <w:rsid w:val="00793653"/>
    <w:rsid w:val="00793A2F"/>
    <w:rsid w:val="00794120"/>
    <w:rsid w:val="00795CE5"/>
    <w:rsid w:val="00795CF9"/>
    <w:rsid w:val="0079626F"/>
    <w:rsid w:val="007962D4"/>
    <w:rsid w:val="00796349"/>
    <w:rsid w:val="00796CBA"/>
    <w:rsid w:val="007971F0"/>
    <w:rsid w:val="007972FD"/>
    <w:rsid w:val="007A00DF"/>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645B"/>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74B"/>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1034"/>
    <w:rsid w:val="0086299C"/>
    <w:rsid w:val="008629E0"/>
    <w:rsid w:val="008633D7"/>
    <w:rsid w:val="00863491"/>
    <w:rsid w:val="008637D3"/>
    <w:rsid w:val="00864365"/>
    <w:rsid w:val="008644A0"/>
    <w:rsid w:val="00864B0B"/>
    <w:rsid w:val="008657EE"/>
    <w:rsid w:val="00865941"/>
    <w:rsid w:val="00865CC5"/>
    <w:rsid w:val="00866347"/>
    <w:rsid w:val="00866A68"/>
    <w:rsid w:val="00866B70"/>
    <w:rsid w:val="00867C7F"/>
    <w:rsid w:val="00873545"/>
    <w:rsid w:val="0087495B"/>
    <w:rsid w:val="00875107"/>
    <w:rsid w:val="00875125"/>
    <w:rsid w:val="00875B76"/>
    <w:rsid w:val="008763F9"/>
    <w:rsid w:val="00876519"/>
    <w:rsid w:val="00876B49"/>
    <w:rsid w:val="00877557"/>
    <w:rsid w:val="00877B94"/>
    <w:rsid w:val="00880775"/>
    <w:rsid w:val="00881018"/>
    <w:rsid w:val="00881063"/>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7D21"/>
    <w:rsid w:val="00907E5F"/>
    <w:rsid w:val="00907E94"/>
    <w:rsid w:val="00907FAE"/>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2D48"/>
    <w:rsid w:val="00933904"/>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D9A"/>
    <w:rsid w:val="00954EA0"/>
    <w:rsid w:val="0095529E"/>
    <w:rsid w:val="00955387"/>
    <w:rsid w:val="00955819"/>
    <w:rsid w:val="00955955"/>
    <w:rsid w:val="00955B52"/>
    <w:rsid w:val="009602CF"/>
    <w:rsid w:val="009608CA"/>
    <w:rsid w:val="00960B5D"/>
    <w:rsid w:val="00960CB6"/>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3F7C"/>
    <w:rsid w:val="009842C7"/>
    <w:rsid w:val="00985E60"/>
    <w:rsid w:val="00986EB2"/>
    <w:rsid w:val="0098766E"/>
    <w:rsid w:val="00990AE1"/>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DF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19E1"/>
    <w:rsid w:val="00A52514"/>
    <w:rsid w:val="00A533B2"/>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54C"/>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77C"/>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EAC"/>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B56"/>
    <w:rsid w:val="00BC3E25"/>
    <w:rsid w:val="00BC3F56"/>
    <w:rsid w:val="00BC44E9"/>
    <w:rsid w:val="00BC4D13"/>
    <w:rsid w:val="00BC5B55"/>
    <w:rsid w:val="00BC5EE3"/>
    <w:rsid w:val="00BC691B"/>
    <w:rsid w:val="00BC7096"/>
    <w:rsid w:val="00BC76B3"/>
    <w:rsid w:val="00BC7C54"/>
    <w:rsid w:val="00BD129F"/>
    <w:rsid w:val="00BD1DF2"/>
    <w:rsid w:val="00BD2298"/>
    <w:rsid w:val="00BD2403"/>
    <w:rsid w:val="00BD2B1D"/>
    <w:rsid w:val="00BD2EC9"/>
    <w:rsid w:val="00BD4357"/>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6AF"/>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976"/>
    <w:rsid w:val="00CC1E55"/>
    <w:rsid w:val="00CC1EFE"/>
    <w:rsid w:val="00CC2AE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7CB4"/>
    <w:rsid w:val="00D4023F"/>
    <w:rsid w:val="00D415C9"/>
    <w:rsid w:val="00D41C9C"/>
    <w:rsid w:val="00D41D0A"/>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FAD"/>
    <w:rsid w:val="00DE510B"/>
    <w:rsid w:val="00DE58CC"/>
    <w:rsid w:val="00DE6804"/>
    <w:rsid w:val="00DE6F36"/>
    <w:rsid w:val="00DE7393"/>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4041E"/>
    <w:rsid w:val="00E4141D"/>
    <w:rsid w:val="00E41C61"/>
    <w:rsid w:val="00E41E6E"/>
    <w:rsid w:val="00E4225D"/>
    <w:rsid w:val="00E422F8"/>
    <w:rsid w:val="00E433B4"/>
    <w:rsid w:val="00E4366C"/>
    <w:rsid w:val="00E44163"/>
    <w:rsid w:val="00E442E5"/>
    <w:rsid w:val="00E4443F"/>
    <w:rsid w:val="00E45055"/>
    <w:rsid w:val="00E45620"/>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AD1"/>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FC7"/>
    <w:rsid w:val="00EC61CE"/>
    <w:rsid w:val="00EC725E"/>
    <w:rsid w:val="00ED0D4D"/>
    <w:rsid w:val="00ED0F23"/>
    <w:rsid w:val="00ED1BBE"/>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1BA9"/>
    <w:rsid w:val="00F02144"/>
    <w:rsid w:val="00F02663"/>
    <w:rsid w:val="00F032B8"/>
    <w:rsid w:val="00F039F4"/>
    <w:rsid w:val="00F03BA0"/>
    <w:rsid w:val="00F046BA"/>
    <w:rsid w:val="00F04DFD"/>
    <w:rsid w:val="00F054CD"/>
    <w:rsid w:val="00F055B3"/>
    <w:rsid w:val="00F05D28"/>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371"/>
    <w:rsid w:val="00F60F4C"/>
    <w:rsid w:val="00F61757"/>
    <w:rsid w:val="00F61B66"/>
    <w:rsid w:val="00F61EEC"/>
    <w:rsid w:val="00F6282C"/>
    <w:rsid w:val="00F63C09"/>
    <w:rsid w:val="00F6486F"/>
    <w:rsid w:val="00F66485"/>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C45"/>
    <w:rsid w:val="00FD2DD5"/>
    <w:rsid w:val="00FD314A"/>
    <w:rsid w:val="00FD35F0"/>
    <w:rsid w:val="00FD3CFC"/>
    <w:rsid w:val="00FD4295"/>
    <w:rsid w:val="00FD44EE"/>
    <w:rsid w:val="00FD48AF"/>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780"/>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45"/>
    <w:rPr>
      <w:rFonts w:ascii="宋体" w:hAnsi="宋体" w:cs="宋体"/>
      <w:sz w:val="24"/>
      <w:szCs w:val="24"/>
    </w:rPr>
  </w:style>
  <w:style w:type="paragraph" w:styleId="1">
    <w:name w:val="heading 1"/>
    <w:basedOn w:val="a"/>
    <w:next w:val="a"/>
    <w:link w:val="1Char"/>
    <w:uiPriority w:val="9"/>
    <w:qFormat/>
    <w:rsid w:val="00D35C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35C4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35C45"/>
  </w:style>
  <w:style w:type="paragraph" w:styleId="a4">
    <w:name w:val="Balloon Text"/>
    <w:basedOn w:val="a"/>
    <w:link w:val="Char0"/>
    <w:uiPriority w:val="99"/>
    <w:semiHidden/>
    <w:unhideWhenUsed/>
    <w:qFormat/>
    <w:rsid w:val="00D35C45"/>
    <w:rPr>
      <w:sz w:val="18"/>
      <w:szCs w:val="18"/>
    </w:rPr>
  </w:style>
  <w:style w:type="paragraph" w:styleId="a5">
    <w:name w:val="footer"/>
    <w:basedOn w:val="a"/>
    <w:link w:val="Char1"/>
    <w:uiPriority w:val="99"/>
    <w:unhideWhenUsed/>
    <w:qFormat/>
    <w:rsid w:val="00D35C45"/>
    <w:pPr>
      <w:tabs>
        <w:tab w:val="center" w:pos="4153"/>
        <w:tab w:val="right" w:pos="8306"/>
      </w:tabs>
      <w:snapToGrid w:val="0"/>
    </w:pPr>
    <w:rPr>
      <w:sz w:val="18"/>
      <w:szCs w:val="18"/>
    </w:rPr>
  </w:style>
  <w:style w:type="paragraph" w:styleId="a6">
    <w:name w:val="header"/>
    <w:basedOn w:val="a"/>
    <w:link w:val="Char2"/>
    <w:uiPriority w:val="99"/>
    <w:unhideWhenUsed/>
    <w:qFormat/>
    <w:rsid w:val="00D35C4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35C45"/>
    <w:pPr>
      <w:spacing w:before="100" w:beforeAutospacing="1" w:after="100" w:afterAutospacing="1"/>
    </w:pPr>
  </w:style>
  <w:style w:type="paragraph" w:styleId="a8">
    <w:name w:val="annotation subject"/>
    <w:basedOn w:val="a3"/>
    <w:next w:val="a3"/>
    <w:link w:val="Char3"/>
    <w:uiPriority w:val="99"/>
    <w:semiHidden/>
    <w:unhideWhenUsed/>
    <w:qFormat/>
    <w:rsid w:val="00D35C45"/>
    <w:rPr>
      <w:b/>
      <w:bCs/>
    </w:rPr>
  </w:style>
  <w:style w:type="table" w:styleId="a9">
    <w:name w:val="Table Grid"/>
    <w:basedOn w:val="a1"/>
    <w:uiPriority w:val="59"/>
    <w:qFormat/>
    <w:rsid w:val="00D35C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D35C45"/>
    <w:rPr>
      <w:b/>
      <w:bCs/>
    </w:rPr>
  </w:style>
  <w:style w:type="character" w:styleId="ab">
    <w:name w:val="Emphasis"/>
    <w:basedOn w:val="a0"/>
    <w:uiPriority w:val="20"/>
    <w:qFormat/>
    <w:rsid w:val="00D35C45"/>
    <w:rPr>
      <w:i/>
    </w:rPr>
  </w:style>
  <w:style w:type="character" w:styleId="ac">
    <w:name w:val="Hyperlink"/>
    <w:unhideWhenUsed/>
    <w:qFormat/>
    <w:rsid w:val="00D35C45"/>
    <w:rPr>
      <w:color w:val="383838"/>
      <w:u w:val="none"/>
    </w:rPr>
  </w:style>
  <w:style w:type="character" w:styleId="ad">
    <w:name w:val="annotation reference"/>
    <w:basedOn w:val="a0"/>
    <w:uiPriority w:val="99"/>
    <w:semiHidden/>
    <w:unhideWhenUsed/>
    <w:qFormat/>
    <w:rsid w:val="00D35C45"/>
    <w:rPr>
      <w:sz w:val="21"/>
      <w:szCs w:val="21"/>
    </w:rPr>
  </w:style>
  <w:style w:type="character" w:customStyle="1" w:styleId="Char0">
    <w:name w:val="批注框文本 Char"/>
    <w:basedOn w:val="a0"/>
    <w:link w:val="a4"/>
    <w:uiPriority w:val="99"/>
    <w:semiHidden/>
    <w:qFormat/>
    <w:rsid w:val="00D35C45"/>
    <w:rPr>
      <w:rFonts w:ascii="宋体" w:eastAsia="宋体" w:hAnsi="宋体" w:cs="宋体"/>
      <w:kern w:val="0"/>
      <w:sz w:val="18"/>
      <w:szCs w:val="18"/>
    </w:rPr>
  </w:style>
  <w:style w:type="character" w:customStyle="1" w:styleId="Char2">
    <w:name w:val="页眉 Char"/>
    <w:basedOn w:val="a0"/>
    <w:link w:val="a6"/>
    <w:uiPriority w:val="99"/>
    <w:qFormat/>
    <w:rsid w:val="00D35C45"/>
    <w:rPr>
      <w:rFonts w:ascii="宋体" w:eastAsia="宋体" w:hAnsi="宋体" w:cs="宋体"/>
      <w:kern w:val="0"/>
      <w:sz w:val="18"/>
      <w:szCs w:val="18"/>
    </w:rPr>
  </w:style>
  <w:style w:type="character" w:customStyle="1" w:styleId="Char1">
    <w:name w:val="页脚 Char"/>
    <w:basedOn w:val="a0"/>
    <w:link w:val="a5"/>
    <w:uiPriority w:val="99"/>
    <w:qFormat/>
    <w:rsid w:val="00D35C45"/>
    <w:rPr>
      <w:rFonts w:ascii="宋体" w:eastAsia="宋体" w:hAnsi="宋体" w:cs="宋体"/>
      <w:kern w:val="0"/>
      <w:sz w:val="18"/>
      <w:szCs w:val="18"/>
    </w:rPr>
  </w:style>
  <w:style w:type="character" w:customStyle="1" w:styleId="2Char">
    <w:name w:val="标题 2 Char"/>
    <w:basedOn w:val="a0"/>
    <w:link w:val="2"/>
    <w:uiPriority w:val="9"/>
    <w:qFormat/>
    <w:rsid w:val="00D35C45"/>
    <w:rPr>
      <w:rFonts w:ascii="宋体" w:eastAsia="宋体" w:hAnsi="宋体" w:cs="宋体"/>
      <w:b/>
      <w:bCs/>
      <w:kern w:val="0"/>
      <w:sz w:val="36"/>
      <w:szCs w:val="36"/>
    </w:rPr>
  </w:style>
  <w:style w:type="character" w:customStyle="1" w:styleId="1Char">
    <w:name w:val="标题 1 Char"/>
    <w:basedOn w:val="a0"/>
    <w:link w:val="1"/>
    <w:uiPriority w:val="9"/>
    <w:qFormat/>
    <w:rsid w:val="00D35C45"/>
    <w:rPr>
      <w:rFonts w:ascii="宋体" w:hAnsi="宋体" w:cs="宋体"/>
      <w:b/>
      <w:bCs/>
      <w:kern w:val="44"/>
      <w:sz w:val="44"/>
      <w:szCs w:val="44"/>
    </w:rPr>
  </w:style>
  <w:style w:type="paragraph" w:customStyle="1" w:styleId="10">
    <w:name w:val="修订1"/>
    <w:hidden/>
    <w:uiPriority w:val="99"/>
    <w:semiHidden/>
    <w:qFormat/>
    <w:rsid w:val="00D35C45"/>
    <w:rPr>
      <w:rFonts w:ascii="宋体" w:hAnsi="宋体" w:cs="宋体"/>
      <w:sz w:val="24"/>
      <w:szCs w:val="24"/>
    </w:rPr>
  </w:style>
  <w:style w:type="character" w:customStyle="1" w:styleId="Char">
    <w:name w:val="批注文字 Char"/>
    <w:basedOn w:val="a0"/>
    <w:link w:val="a3"/>
    <w:uiPriority w:val="99"/>
    <w:semiHidden/>
    <w:qFormat/>
    <w:rsid w:val="00D35C45"/>
    <w:rPr>
      <w:rFonts w:ascii="宋体" w:hAnsi="宋体" w:cs="宋体"/>
      <w:sz w:val="24"/>
      <w:szCs w:val="24"/>
    </w:rPr>
  </w:style>
  <w:style w:type="character" w:customStyle="1" w:styleId="Char3">
    <w:name w:val="批注主题 Char"/>
    <w:basedOn w:val="Char"/>
    <w:link w:val="a8"/>
    <w:uiPriority w:val="99"/>
    <w:semiHidden/>
    <w:qFormat/>
    <w:rsid w:val="00D35C45"/>
    <w:rPr>
      <w:rFonts w:ascii="宋体" w:hAnsi="宋体" w:cs="宋体"/>
      <w:b/>
      <w:bCs/>
      <w:sz w:val="24"/>
      <w:szCs w:val="24"/>
    </w:rPr>
  </w:style>
  <w:style w:type="paragraph" w:customStyle="1" w:styleId="20">
    <w:name w:val="修订2"/>
    <w:hidden/>
    <w:uiPriority w:val="99"/>
    <w:semiHidden/>
    <w:qFormat/>
    <w:rsid w:val="00D35C45"/>
    <w:rPr>
      <w:rFonts w:ascii="宋体" w:hAnsi="宋体" w:cs="宋体"/>
      <w:sz w:val="24"/>
      <w:szCs w:val="24"/>
    </w:rPr>
  </w:style>
  <w:style w:type="paragraph" w:customStyle="1" w:styleId="3">
    <w:name w:val="修订3"/>
    <w:hidden/>
    <w:uiPriority w:val="99"/>
    <w:unhideWhenUsed/>
    <w:qFormat/>
    <w:rsid w:val="00D35C45"/>
    <w:rPr>
      <w:rFonts w:ascii="宋体" w:hAnsi="宋体" w:cs="宋体"/>
      <w:sz w:val="24"/>
      <w:szCs w:val="24"/>
    </w:rPr>
  </w:style>
  <w:style w:type="paragraph" w:styleId="ae">
    <w:name w:val="Date"/>
    <w:basedOn w:val="a"/>
    <w:next w:val="a"/>
    <w:link w:val="Char4"/>
    <w:uiPriority w:val="99"/>
    <w:semiHidden/>
    <w:unhideWhenUsed/>
    <w:rsid w:val="007934C8"/>
    <w:pPr>
      <w:ind w:leftChars="2500" w:left="100"/>
    </w:pPr>
  </w:style>
  <w:style w:type="character" w:customStyle="1" w:styleId="Char4">
    <w:name w:val="日期 Char"/>
    <w:basedOn w:val="a0"/>
    <w:link w:val="ae"/>
    <w:uiPriority w:val="99"/>
    <w:semiHidden/>
    <w:rsid w:val="007934C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18316229">
      <w:bodyDiv w:val="1"/>
      <w:marLeft w:val="0"/>
      <w:marRight w:val="0"/>
      <w:marTop w:val="0"/>
      <w:marBottom w:val="0"/>
      <w:divBdr>
        <w:top w:val="none" w:sz="0" w:space="0" w:color="auto"/>
        <w:left w:val="none" w:sz="0" w:space="0" w:color="auto"/>
        <w:bottom w:val="none" w:sz="0" w:space="0" w:color="auto"/>
        <w:right w:val="none" w:sz="0" w:space="0" w:color="auto"/>
      </w:divBdr>
    </w:div>
    <w:div w:id="1210990617">
      <w:bodyDiv w:val="1"/>
      <w:marLeft w:val="0"/>
      <w:marRight w:val="0"/>
      <w:marTop w:val="0"/>
      <w:marBottom w:val="0"/>
      <w:divBdr>
        <w:top w:val="none" w:sz="0" w:space="0" w:color="auto"/>
        <w:left w:val="none" w:sz="0" w:space="0" w:color="auto"/>
        <w:bottom w:val="none" w:sz="0" w:space="0" w:color="auto"/>
        <w:right w:val="none" w:sz="0" w:space="0" w:color="auto"/>
      </w:divBdr>
    </w:div>
    <w:div w:id="1326284427">
      <w:bodyDiv w:val="1"/>
      <w:marLeft w:val="0"/>
      <w:marRight w:val="0"/>
      <w:marTop w:val="0"/>
      <w:marBottom w:val="0"/>
      <w:divBdr>
        <w:top w:val="none" w:sz="0" w:space="0" w:color="auto"/>
        <w:left w:val="none" w:sz="0" w:space="0" w:color="auto"/>
        <w:bottom w:val="none" w:sz="0" w:space="0" w:color="auto"/>
        <w:right w:val="none" w:sz="0" w:space="0" w:color="auto"/>
      </w:divBdr>
    </w:div>
    <w:div w:id="1438602887">
      <w:bodyDiv w:val="1"/>
      <w:marLeft w:val="0"/>
      <w:marRight w:val="0"/>
      <w:marTop w:val="0"/>
      <w:marBottom w:val="0"/>
      <w:divBdr>
        <w:top w:val="none" w:sz="0" w:space="0" w:color="auto"/>
        <w:left w:val="none" w:sz="0" w:space="0" w:color="auto"/>
        <w:bottom w:val="none" w:sz="0" w:space="0" w:color="auto"/>
        <w:right w:val="none" w:sz="0" w:space="0" w:color="auto"/>
      </w:divBdr>
    </w:div>
    <w:div w:id="1639917896">
      <w:bodyDiv w:val="1"/>
      <w:marLeft w:val="0"/>
      <w:marRight w:val="0"/>
      <w:marTop w:val="0"/>
      <w:marBottom w:val="0"/>
      <w:divBdr>
        <w:top w:val="none" w:sz="0" w:space="0" w:color="auto"/>
        <w:left w:val="none" w:sz="0" w:space="0" w:color="auto"/>
        <w:bottom w:val="none" w:sz="0" w:space="0" w:color="auto"/>
        <w:right w:val="none" w:sz="0" w:space="0" w:color="auto"/>
      </w:divBdr>
    </w:div>
    <w:div w:id="1732532021">
      <w:bodyDiv w:val="1"/>
      <w:marLeft w:val="0"/>
      <w:marRight w:val="0"/>
      <w:marTop w:val="0"/>
      <w:marBottom w:val="0"/>
      <w:divBdr>
        <w:top w:val="none" w:sz="0" w:space="0" w:color="auto"/>
        <w:left w:val="none" w:sz="0" w:space="0" w:color="auto"/>
        <w:bottom w:val="none" w:sz="0" w:space="0" w:color="auto"/>
        <w:right w:val="none" w:sz="0" w:space="0" w:color="auto"/>
      </w:divBdr>
    </w:div>
    <w:div w:id="1915241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BE199D-A66D-443D-94F9-E7BA095AE8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703</Words>
  <Characters>4009</Characters>
  <Application>Microsoft Office Word</Application>
  <DocSecurity>0</DocSecurity>
  <Lines>33</Lines>
  <Paragraphs>9</Paragraphs>
  <ScaleCrop>false</ScaleCrop>
  <Company>Microsoft</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4</cp:revision>
  <dcterms:created xsi:type="dcterms:W3CDTF">2024-01-25T10:06:00Z</dcterms:created>
  <dcterms:modified xsi:type="dcterms:W3CDTF">2024-01-26T01:51:00Z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