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5115" w14:textId="77777777" w:rsidR="00C31843" w:rsidRDefault="00C31843">
      <w:pPr>
        <w:spacing w:line="360" w:lineRule="auto"/>
        <w:jc w:val="both"/>
        <w:rPr>
          <w:rFonts w:asciiTheme="minorEastAsia" w:eastAsiaTheme="minorEastAsia" w:hAnsiTheme="minorEastAsia" w:hint="eastAsia"/>
        </w:rPr>
      </w:pPr>
    </w:p>
    <w:p w14:paraId="14C59322" w14:textId="77777777" w:rsidR="00C31843" w:rsidRDefault="00000000">
      <w:pPr>
        <w:spacing w:line="360" w:lineRule="auto"/>
        <w:jc w:val="both"/>
        <w:rPr>
          <w:rFonts w:asciiTheme="minorEastAsia" w:eastAsiaTheme="minorEastAsia" w:hAnsiTheme="minorEastAsia" w:hint="eastAsia"/>
        </w:rPr>
      </w:pPr>
      <w:bookmarkStart w:id="0" w:name="OLE_LINK34"/>
      <w:bookmarkStart w:id="1" w:name="OLE_LINK36"/>
      <w:bookmarkStart w:id="2" w:name="OLE_LINK51"/>
      <w:bookmarkStart w:id="3" w:name="OLE_LINK47"/>
      <w:bookmarkStart w:id="4" w:name="OLE_LINK55"/>
      <w:bookmarkStart w:id="5" w:name="OLE_LINK12"/>
      <w:bookmarkStart w:id="6" w:name="OLE_LINK11"/>
      <w:r>
        <w:rPr>
          <w:rFonts w:asciiTheme="minorEastAsia" w:eastAsiaTheme="minorEastAsia" w:hAnsiTheme="minorEastAsia"/>
          <w:noProof/>
        </w:rPr>
        <w:drawing>
          <wp:inline distT="0" distB="0" distL="0" distR="0" wp14:anchorId="22826669" wp14:editId="7F9F9AEA">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7"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7AAA4688" w14:textId="3AC7F289" w:rsidR="00C31843" w:rsidRDefault="00000000">
      <w:pPr>
        <w:spacing w:line="360" w:lineRule="auto"/>
        <w:jc w:val="both"/>
        <w:rPr>
          <w:rFonts w:asciiTheme="minorEastAsia" w:eastAsiaTheme="minorEastAsia" w:hAnsiTheme="minorEastAsia" w:hint="eastAsia"/>
        </w:rPr>
      </w:pPr>
      <w:bookmarkStart w:id="7" w:name="OLE_LINK7"/>
      <w:bookmarkStart w:id="8" w:name="OLE_LINK83"/>
      <w:bookmarkStart w:id="9" w:name="OLE_LINK72"/>
      <w:bookmarkStart w:id="10" w:name="OLE_LINK86"/>
      <w:bookmarkStart w:id="11" w:name="OLE_LINK33"/>
      <w:r>
        <w:rPr>
          <w:rFonts w:asciiTheme="minorEastAsia" w:eastAsiaTheme="minorEastAsia" w:hAnsiTheme="minorEastAsia" w:hint="eastAsia"/>
        </w:rPr>
        <w:t>中国化纤手机报2025年第</w:t>
      </w:r>
      <w:r w:rsidR="00972920">
        <w:rPr>
          <w:rFonts w:asciiTheme="minorEastAsia" w:eastAsiaTheme="minorEastAsia" w:hAnsiTheme="minorEastAsia" w:hint="eastAsia"/>
        </w:rPr>
        <w:t>9</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73</w:t>
      </w:r>
      <w:r w:rsidR="00972920">
        <w:rPr>
          <w:rFonts w:asciiTheme="minorEastAsia" w:eastAsiaTheme="minorEastAsia" w:hAnsiTheme="minorEastAsia" w:hint="eastAsia"/>
        </w:rPr>
        <w:t>3</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7160BEAC" w14:textId="77777777" w:rsidR="00C31843" w:rsidRDefault="00C31843">
      <w:pPr>
        <w:spacing w:line="360" w:lineRule="auto"/>
        <w:jc w:val="both"/>
        <w:rPr>
          <w:rFonts w:asciiTheme="minorEastAsia" w:eastAsiaTheme="minorEastAsia" w:hAnsiTheme="minorEastAsia" w:hint="eastAsia"/>
        </w:rPr>
      </w:pPr>
    </w:p>
    <w:p w14:paraId="277FC2A6" w14:textId="5AEAA5CB"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2025年</w:t>
      </w:r>
      <w:r w:rsidR="00972920">
        <w:rPr>
          <w:rFonts w:asciiTheme="minorEastAsia" w:eastAsiaTheme="minorEastAsia" w:hAnsiTheme="minorEastAsia" w:hint="eastAsia"/>
        </w:rPr>
        <w:t>3</w:t>
      </w:r>
      <w:r>
        <w:rPr>
          <w:rFonts w:asciiTheme="minorEastAsia" w:eastAsiaTheme="minorEastAsia" w:hAnsiTheme="minorEastAsia" w:hint="eastAsia"/>
        </w:rPr>
        <w:t>月</w:t>
      </w:r>
      <w:r w:rsidR="00972920">
        <w:rPr>
          <w:rFonts w:asciiTheme="minorEastAsia" w:eastAsiaTheme="minorEastAsia" w:hAnsiTheme="minorEastAsia" w:hint="eastAsia"/>
        </w:rPr>
        <w:t>6</w:t>
      </w:r>
      <w:r>
        <w:rPr>
          <w:rFonts w:asciiTheme="minorEastAsia" w:eastAsiaTheme="minorEastAsia" w:hAnsiTheme="minorEastAsia" w:hint="eastAsia"/>
        </w:rPr>
        <w:t>日 星期四</w:t>
      </w:r>
    </w:p>
    <w:p w14:paraId="6B5B1F03"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21C1A596"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1CFA29C3"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420CF25"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39B785D9"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5096B3A4" w14:textId="77777777" w:rsidR="00C31843" w:rsidRDefault="00C31843">
      <w:pPr>
        <w:spacing w:line="360" w:lineRule="auto"/>
        <w:jc w:val="both"/>
        <w:rPr>
          <w:rFonts w:asciiTheme="minorEastAsia" w:eastAsiaTheme="minorEastAsia" w:hAnsiTheme="minorEastAsia" w:hint="eastAsia"/>
        </w:rPr>
      </w:pPr>
    </w:p>
    <w:p w14:paraId="4076844D" w14:textId="77777777" w:rsidR="00C31843" w:rsidRDefault="00000000">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lastRenderedPageBreak/>
        <w:t>【本期导读】</w:t>
      </w:r>
    </w:p>
    <w:p w14:paraId="63C6EBBD" w14:textId="3756D1ED" w:rsidR="00954F1A" w:rsidRPr="00553D87" w:rsidRDefault="00954F1A" w:rsidP="00954F1A">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Pr="00553D87">
        <w:rPr>
          <w:rFonts w:asciiTheme="minorEastAsia" w:eastAsiaTheme="minorEastAsia" w:hAnsiTheme="minorEastAsia" w:hint="eastAsia"/>
        </w:rPr>
        <w:t>桐昆</w:t>
      </w:r>
      <w:proofErr w:type="gramEnd"/>
      <w:r>
        <w:rPr>
          <w:rFonts w:asciiTheme="minorEastAsia" w:eastAsiaTheme="minorEastAsia" w:hAnsiTheme="minorEastAsia" w:hint="eastAsia"/>
        </w:rPr>
        <w:t>-</w:t>
      </w:r>
      <w:r w:rsidRPr="00553D87">
        <w:rPr>
          <w:rFonts w:asciiTheme="minorEastAsia" w:eastAsiaTheme="minorEastAsia" w:hAnsiTheme="minorEastAsia" w:hint="eastAsia"/>
        </w:rPr>
        <w:t>中国纤维流行趋势2025/2026主题</w:t>
      </w:r>
      <w:r>
        <w:rPr>
          <w:rFonts w:asciiTheme="minorEastAsia" w:eastAsiaTheme="minorEastAsia" w:hAnsiTheme="minorEastAsia" w:hint="eastAsia"/>
        </w:rPr>
        <w:t>和</w:t>
      </w:r>
      <w:r w:rsidR="00123711">
        <w:rPr>
          <w:rFonts w:asciiTheme="minorEastAsia" w:eastAsiaTheme="minorEastAsia" w:hAnsiTheme="minorEastAsia" w:hint="eastAsia"/>
        </w:rPr>
        <w:t>四大</w:t>
      </w:r>
      <w:r>
        <w:rPr>
          <w:rFonts w:asciiTheme="minorEastAsia" w:eastAsiaTheme="minorEastAsia" w:hAnsiTheme="minorEastAsia" w:hint="eastAsia"/>
        </w:rPr>
        <w:t>篇章揭晓</w:t>
      </w:r>
    </w:p>
    <w:p w14:paraId="1DBE6321"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●中国化纤协会七届五次理事会扩大会议暨七届九次常务理事会即将召开</w:t>
      </w:r>
    </w:p>
    <w:p w14:paraId="71BFE2BD" w14:textId="77777777" w:rsidR="00EB2FA3" w:rsidRPr="00FA6C8A" w:rsidRDefault="00EB2FA3" w:rsidP="00EB2FA3">
      <w:pPr>
        <w:widowControl w:val="0"/>
        <w:spacing w:line="360" w:lineRule="auto"/>
        <w:jc w:val="both"/>
        <w:rPr>
          <w:rFonts w:hint="eastAsia"/>
        </w:rPr>
      </w:pPr>
      <w:r>
        <w:rPr>
          <w:rFonts w:hint="eastAsia"/>
        </w:rPr>
        <w:t>●</w:t>
      </w:r>
      <w:r w:rsidRPr="00FA6C8A">
        <w:rPr>
          <w:rFonts w:hint="eastAsia"/>
        </w:rPr>
        <w:t>“纺织之光”2025年度中国纺联科学技术奖</w:t>
      </w:r>
      <w:r>
        <w:rPr>
          <w:rFonts w:hint="eastAsia"/>
        </w:rPr>
        <w:t>开始申报</w:t>
      </w:r>
    </w:p>
    <w:p w14:paraId="2BEDA4B5" w14:textId="77777777" w:rsidR="00C31843" w:rsidRDefault="00000000">
      <w:pPr>
        <w:widowControl w:val="0"/>
        <w:spacing w:line="360" w:lineRule="auto"/>
        <w:jc w:val="both"/>
        <w:rPr>
          <w:rFonts w:hint="eastAsia"/>
        </w:rPr>
      </w:pPr>
      <w:r>
        <w:rPr>
          <w:rFonts w:hint="eastAsia"/>
        </w:rPr>
        <w:t>●赴墨西哥和洪都拉斯进行投资调研和合作洽谈活动报名进行中</w:t>
      </w:r>
    </w:p>
    <w:p w14:paraId="56D484AD" w14:textId="36E44F3B" w:rsidR="00C31843" w:rsidRDefault="00000000">
      <w:pPr>
        <w:spacing w:line="360" w:lineRule="auto"/>
        <w:rPr>
          <w:rFonts w:hint="eastAsia"/>
        </w:rPr>
      </w:pPr>
      <w:r>
        <w:rPr>
          <w:rFonts w:hint="eastAsia"/>
        </w:rPr>
        <w:t xml:space="preserve">● </w:t>
      </w:r>
      <w:r w:rsidR="00EB2FA3" w:rsidRPr="00621F73">
        <w:rPr>
          <w:rFonts w:asciiTheme="minorEastAsia" w:eastAsiaTheme="minorEastAsia" w:hAnsiTheme="minorEastAsia" w:hint="eastAsia"/>
        </w:rPr>
        <w:t>2025年中国化纤协会丙纶分会年会暨丙纶</w:t>
      </w:r>
      <w:proofErr w:type="gramStart"/>
      <w:r w:rsidR="00EB2FA3" w:rsidRPr="00621F73">
        <w:rPr>
          <w:rFonts w:asciiTheme="minorEastAsia" w:eastAsiaTheme="minorEastAsia" w:hAnsiTheme="minorEastAsia" w:hint="eastAsia"/>
        </w:rPr>
        <w:t>产业链新质</w:t>
      </w:r>
      <w:proofErr w:type="gramEnd"/>
      <w:r w:rsidR="00EB2FA3" w:rsidRPr="00621F73">
        <w:rPr>
          <w:rFonts w:asciiTheme="minorEastAsia" w:eastAsiaTheme="minorEastAsia" w:hAnsiTheme="minorEastAsia" w:hint="eastAsia"/>
        </w:rPr>
        <w:t>生产力发展论坛即将召开</w:t>
      </w:r>
    </w:p>
    <w:p w14:paraId="31F2C148" w14:textId="58D500D2" w:rsidR="00C31843" w:rsidRDefault="00000000">
      <w:pPr>
        <w:spacing w:line="360" w:lineRule="auto"/>
        <w:rPr>
          <w:rFonts w:hint="eastAsia"/>
        </w:rPr>
      </w:pPr>
      <w:r>
        <w:rPr>
          <w:rFonts w:hint="eastAsia"/>
        </w:rPr>
        <w:t xml:space="preserve">● </w:t>
      </w:r>
      <w:r w:rsidR="00EB2FA3" w:rsidRPr="00EB2FA3">
        <w:rPr>
          <w:rFonts w:hint="eastAsia"/>
        </w:rPr>
        <w:t>仪征化纤将在宁夏新建8000吨特种纤维项目</w:t>
      </w:r>
    </w:p>
    <w:p w14:paraId="62C17770" w14:textId="77777777" w:rsidR="00C31843" w:rsidRDefault="00C31843">
      <w:pPr>
        <w:adjustRightInd w:val="0"/>
        <w:snapToGrid w:val="0"/>
        <w:spacing w:line="360" w:lineRule="auto"/>
        <w:rPr>
          <w:rFonts w:hint="eastAsia"/>
        </w:rPr>
      </w:pPr>
    </w:p>
    <w:p w14:paraId="330FF2E2" w14:textId="77777777" w:rsidR="00C31843" w:rsidRDefault="00000000">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2F4E4F59" w14:textId="4B3670A5" w:rsidR="0055444B" w:rsidRPr="00553D87" w:rsidRDefault="0055444B" w:rsidP="0055444B">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roofErr w:type="gramStart"/>
      <w:r w:rsidRPr="00553D87">
        <w:rPr>
          <w:rFonts w:asciiTheme="minorEastAsia" w:eastAsiaTheme="minorEastAsia" w:hAnsiTheme="minorEastAsia" w:hint="eastAsia"/>
        </w:rPr>
        <w:t>桐昆</w:t>
      </w:r>
      <w:proofErr w:type="gramEnd"/>
      <w:r>
        <w:rPr>
          <w:rFonts w:asciiTheme="minorEastAsia" w:eastAsiaTheme="minorEastAsia" w:hAnsiTheme="minorEastAsia" w:hint="eastAsia"/>
        </w:rPr>
        <w:t>-</w:t>
      </w:r>
      <w:r w:rsidRPr="00553D87">
        <w:rPr>
          <w:rFonts w:asciiTheme="minorEastAsia" w:eastAsiaTheme="minorEastAsia" w:hAnsiTheme="minorEastAsia" w:hint="eastAsia"/>
        </w:rPr>
        <w:t>中国纤维流行趋势2025/2026主题</w:t>
      </w:r>
      <w:r>
        <w:rPr>
          <w:rFonts w:asciiTheme="minorEastAsia" w:eastAsiaTheme="minorEastAsia" w:hAnsiTheme="minorEastAsia" w:hint="eastAsia"/>
        </w:rPr>
        <w:t>和</w:t>
      </w:r>
      <w:r w:rsidR="006817DA">
        <w:rPr>
          <w:rFonts w:asciiTheme="minorEastAsia" w:eastAsiaTheme="minorEastAsia" w:hAnsiTheme="minorEastAsia" w:hint="eastAsia"/>
        </w:rPr>
        <w:t>四大</w:t>
      </w:r>
      <w:r>
        <w:rPr>
          <w:rFonts w:asciiTheme="minorEastAsia" w:eastAsiaTheme="minorEastAsia" w:hAnsiTheme="minorEastAsia" w:hint="eastAsia"/>
        </w:rPr>
        <w:t>篇章揭晓</w:t>
      </w:r>
    </w:p>
    <w:p w14:paraId="6A46C3D9" w14:textId="77777777" w:rsidR="0055444B" w:rsidRDefault="0055444B" w:rsidP="0055444B">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37D456B7" w14:textId="366491B4" w:rsidR="0055444B" w:rsidRDefault="006817DA" w:rsidP="0055444B">
      <w:pPr>
        <w:rPr>
          <w:rFonts w:asciiTheme="minorEastAsia" w:eastAsiaTheme="minorEastAsia" w:hAnsiTheme="minorEastAsia" w:hint="eastAsia"/>
        </w:rPr>
      </w:pPr>
      <w:proofErr w:type="gramStart"/>
      <w:r w:rsidRPr="006817DA">
        <w:rPr>
          <w:rFonts w:asciiTheme="minorEastAsia" w:eastAsiaTheme="minorEastAsia" w:hAnsiTheme="minorEastAsia" w:hint="eastAsia"/>
        </w:rPr>
        <w:t>桐昆</w:t>
      </w:r>
      <w:proofErr w:type="gramEnd"/>
      <w:r w:rsidRPr="006817DA">
        <w:rPr>
          <w:rFonts w:asciiTheme="minorEastAsia" w:eastAsiaTheme="minorEastAsia" w:hAnsiTheme="minorEastAsia" w:hint="eastAsia"/>
        </w:rPr>
        <w:t>-中国纤维流行趋势2025/2026主题</w:t>
      </w:r>
      <w:proofErr w:type="gramStart"/>
      <w:r w:rsidRPr="006817DA">
        <w:rPr>
          <w:rFonts w:asciiTheme="minorEastAsia" w:eastAsiaTheme="minorEastAsia" w:hAnsiTheme="minorEastAsia" w:hint="eastAsia"/>
        </w:rPr>
        <w:t>为质尚与</w:t>
      </w:r>
      <w:proofErr w:type="gramEnd"/>
      <w:r w:rsidRPr="006817DA">
        <w:rPr>
          <w:rFonts w:asciiTheme="minorEastAsia" w:eastAsiaTheme="minorEastAsia" w:hAnsiTheme="minorEastAsia" w:hint="eastAsia"/>
        </w:rPr>
        <w:t>致远。质尚是尚品质、求极限、塑动能。致远是“碳”索明日，致长远；</w:t>
      </w:r>
      <w:proofErr w:type="gramStart"/>
      <w:r w:rsidRPr="006817DA">
        <w:rPr>
          <w:rFonts w:asciiTheme="minorEastAsia" w:eastAsiaTheme="minorEastAsia" w:hAnsiTheme="minorEastAsia" w:hint="eastAsia"/>
        </w:rPr>
        <w:t>数智融合</w:t>
      </w:r>
      <w:proofErr w:type="gramEnd"/>
      <w:r w:rsidRPr="006817DA">
        <w:rPr>
          <w:rFonts w:asciiTheme="minorEastAsia" w:eastAsiaTheme="minorEastAsia" w:hAnsiTheme="minorEastAsia" w:hint="eastAsia"/>
        </w:rPr>
        <w:t>，致高远；筑梦强国，致深远。四大篇章为</w:t>
      </w:r>
      <w:proofErr w:type="gramStart"/>
      <w:r w:rsidRPr="006817DA">
        <w:rPr>
          <w:rFonts w:asciiTheme="minorEastAsia" w:eastAsiaTheme="minorEastAsia" w:hAnsiTheme="minorEastAsia" w:hint="eastAsia"/>
        </w:rPr>
        <w:t>纤</w:t>
      </w:r>
      <w:proofErr w:type="gramEnd"/>
      <w:r w:rsidRPr="006817DA">
        <w:rPr>
          <w:rFonts w:asciiTheme="minorEastAsia" w:eastAsiaTheme="minorEastAsia" w:hAnsiTheme="minorEastAsia" w:hint="eastAsia"/>
        </w:rPr>
        <w:t>-境界、</w:t>
      </w:r>
      <w:proofErr w:type="gramStart"/>
      <w:r w:rsidRPr="006817DA">
        <w:rPr>
          <w:rFonts w:asciiTheme="minorEastAsia" w:eastAsiaTheme="minorEastAsia" w:hAnsiTheme="minorEastAsia" w:hint="eastAsia"/>
        </w:rPr>
        <w:t>纤</w:t>
      </w:r>
      <w:proofErr w:type="gramEnd"/>
      <w:r w:rsidRPr="006817DA">
        <w:rPr>
          <w:rFonts w:asciiTheme="minorEastAsia" w:eastAsiaTheme="minorEastAsia" w:hAnsiTheme="minorEastAsia" w:hint="eastAsia"/>
        </w:rPr>
        <w:t>-破界、</w:t>
      </w:r>
      <w:proofErr w:type="gramStart"/>
      <w:r w:rsidRPr="006817DA">
        <w:rPr>
          <w:rFonts w:asciiTheme="minorEastAsia" w:eastAsiaTheme="minorEastAsia" w:hAnsiTheme="minorEastAsia" w:hint="eastAsia"/>
        </w:rPr>
        <w:t>纤</w:t>
      </w:r>
      <w:proofErr w:type="gramEnd"/>
      <w:r w:rsidRPr="006817DA">
        <w:rPr>
          <w:rFonts w:asciiTheme="minorEastAsia" w:eastAsiaTheme="minorEastAsia" w:hAnsiTheme="minorEastAsia" w:hint="eastAsia"/>
        </w:rPr>
        <w:t>-跨界、</w:t>
      </w:r>
      <w:proofErr w:type="gramStart"/>
      <w:r w:rsidRPr="006817DA">
        <w:rPr>
          <w:rFonts w:asciiTheme="minorEastAsia" w:eastAsiaTheme="minorEastAsia" w:hAnsiTheme="minorEastAsia" w:hint="eastAsia"/>
        </w:rPr>
        <w:t>纤</w:t>
      </w:r>
      <w:proofErr w:type="gramEnd"/>
      <w:r w:rsidRPr="006817DA">
        <w:rPr>
          <w:rFonts w:asciiTheme="minorEastAsia" w:eastAsiaTheme="minorEastAsia" w:hAnsiTheme="minorEastAsia" w:hint="eastAsia"/>
        </w:rPr>
        <w:t>-无界。</w:t>
      </w:r>
      <w:proofErr w:type="gramStart"/>
      <w:r w:rsidRPr="006817DA">
        <w:rPr>
          <w:rFonts w:asciiTheme="minorEastAsia" w:eastAsiaTheme="minorEastAsia" w:hAnsiTheme="minorEastAsia" w:hint="eastAsia"/>
        </w:rPr>
        <w:t>桐昆</w:t>
      </w:r>
      <w:proofErr w:type="gramEnd"/>
      <w:r w:rsidRPr="006817DA">
        <w:rPr>
          <w:rFonts w:asciiTheme="minorEastAsia" w:eastAsiaTheme="minorEastAsia" w:hAnsiTheme="minorEastAsia" w:hint="eastAsia"/>
        </w:rPr>
        <w:t>-中国纤维流行趋势2025/2026发布会将于3月11日11:00-11:40在4.2号馆-丝路厅（22号门附件）举行，敬请光临。报名入场，请参看中国化纤协会</w:t>
      </w:r>
      <w:proofErr w:type="gramStart"/>
      <w:r w:rsidRPr="006817DA">
        <w:rPr>
          <w:rFonts w:asciiTheme="minorEastAsia" w:eastAsiaTheme="minorEastAsia" w:hAnsiTheme="minorEastAsia" w:hint="eastAsia"/>
        </w:rPr>
        <w:t>微信公众号相关</w:t>
      </w:r>
      <w:proofErr w:type="gramEnd"/>
      <w:r w:rsidRPr="006817DA">
        <w:rPr>
          <w:rFonts w:asciiTheme="minorEastAsia" w:eastAsiaTheme="minorEastAsia" w:hAnsiTheme="minorEastAsia" w:hint="eastAsia"/>
        </w:rPr>
        <w:t>信息。</w:t>
      </w:r>
    </w:p>
    <w:p w14:paraId="680F801F" w14:textId="77777777" w:rsidR="0055444B" w:rsidRDefault="0055444B" w:rsidP="0055444B">
      <w:pPr>
        <w:widowControl w:val="0"/>
        <w:spacing w:line="360" w:lineRule="auto"/>
        <w:jc w:val="both"/>
        <w:rPr>
          <w:rFonts w:asciiTheme="minorEastAsia" w:eastAsiaTheme="minorEastAsia" w:hAnsiTheme="minorEastAsia" w:hint="eastAsia"/>
        </w:rPr>
      </w:pPr>
    </w:p>
    <w:p w14:paraId="05E590DC"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●中国化纤协会七届五次理事会扩大会议暨七届九次常务理事会即将召开</w:t>
      </w:r>
    </w:p>
    <w:p w14:paraId="52F309B5"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0C85106"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根据《中国化学纤维工业协会章程》要求，中国化纤协会七届五次理事会扩大会议暨七届九次常务理事会定于2025年3月10日在上海虹桥西郊假日酒店（上海市青浦区沪青平公路2000号）召开。本次会议将与2025中国国际纺织纱线 (春夏)展览会同期举办。会上将邀请专家进行主题演讲，对中国化纤协会秘书处一年来的工作进行总结，对理事增补调整等协会重大事项进行表决，并发布“2024</w:t>
      </w:r>
      <w:r>
        <w:rPr>
          <w:rFonts w:asciiTheme="minorEastAsia" w:eastAsiaTheme="minorEastAsia" w:hAnsiTheme="minorEastAsia" w:hint="eastAsia"/>
        </w:rPr>
        <w:lastRenderedPageBreak/>
        <w:t>年中国化纤行业产量预排名”等。理事会及常务理事会是常务理事和理事行使权利、履行义务的重要活动，请各常务理事和理事单位负责人拨冗出席。参会代表可通过中国化纤协会官方网站（www.ccfa.com.cn）下载《参会回执表》及《住房登记表》进行填报。会务联系人：刘莉莉（13810469441）；住房联系人：胡佳铭（手机：19101737162）</w:t>
      </w:r>
    </w:p>
    <w:p w14:paraId="2FD93F14" w14:textId="77777777" w:rsidR="00C31843" w:rsidRDefault="00C31843">
      <w:pPr>
        <w:widowControl w:val="0"/>
        <w:spacing w:line="360" w:lineRule="auto"/>
        <w:jc w:val="both"/>
        <w:rPr>
          <w:rFonts w:asciiTheme="minorEastAsia" w:eastAsiaTheme="minorEastAsia" w:hAnsiTheme="minorEastAsia" w:hint="eastAsia"/>
        </w:rPr>
      </w:pPr>
    </w:p>
    <w:p w14:paraId="0AFFD134" w14:textId="77777777" w:rsidR="00EB2FA3" w:rsidRPr="00FA6C8A" w:rsidRDefault="00EB2FA3" w:rsidP="00EB2FA3">
      <w:pPr>
        <w:widowControl w:val="0"/>
        <w:spacing w:line="360" w:lineRule="auto"/>
        <w:jc w:val="both"/>
        <w:rPr>
          <w:rFonts w:hint="eastAsia"/>
        </w:rPr>
      </w:pPr>
      <w:r>
        <w:rPr>
          <w:rFonts w:hint="eastAsia"/>
        </w:rPr>
        <w:t>●</w:t>
      </w:r>
      <w:r w:rsidRPr="00FA6C8A">
        <w:rPr>
          <w:rFonts w:hint="eastAsia"/>
        </w:rPr>
        <w:t>“纺织之光”2025年度中国纺联科学技术奖</w:t>
      </w:r>
      <w:r>
        <w:rPr>
          <w:rFonts w:hint="eastAsia"/>
        </w:rPr>
        <w:t>开始申报</w:t>
      </w:r>
    </w:p>
    <w:p w14:paraId="1309745C" w14:textId="77777777" w:rsidR="00EB2FA3" w:rsidRDefault="00EB2FA3" w:rsidP="00EB2FA3">
      <w:pPr>
        <w:spacing w:line="360" w:lineRule="auto"/>
        <w:rPr>
          <w:rFonts w:hint="eastAsia"/>
        </w:rPr>
      </w:pPr>
      <w:r>
        <w:rPr>
          <w:rFonts w:hint="eastAsia"/>
        </w:rPr>
        <w:t>--------</w:t>
      </w:r>
    </w:p>
    <w:p w14:paraId="6CC1B74C" w14:textId="77777777" w:rsidR="00EB2FA3" w:rsidRPr="00135BAE" w:rsidRDefault="00EB2FA3" w:rsidP="00EB2FA3">
      <w:pPr>
        <w:spacing w:line="360" w:lineRule="auto"/>
        <w:rPr>
          <w:rFonts w:hint="eastAsia"/>
        </w:rPr>
      </w:pPr>
      <w:r w:rsidRPr="00135BAE">
        <w:rPr>
          <w:rFonts w:hint="eastAsia"/>
        </w:rPr>
        <w:t>申报</w:t>
      </w:r>
      <w:r>
        <w:rPr>
          <w:rFonts w:hint="eastAsia"/>
        </w:rPr>
        <w:t>要求：</w:t>
      </w:r>
      <w:r w:rsidRPr="00135BAE">
        <w:rPr>
          <w:rFonts w:hint="eastAsia"/>
        </w:rPr>
        <w:t>申报技术发明奖和科技进步奖的项目，要求至少经过一年以上实施应用，且通过2020年以来地市级以上政府相关部门或中国纺联组织的鉴定或验收</w:t>
      </w:r>
      <w:r>
        <w:rPr>
          <w:rFonts w:hint="eastAsia"/>
        </w:rPr>
        <w:t>；</w:t>
      </w:r>
      <w:r w:rsidRPr="00135BAE">
        <w:rPr>
          <w:rFonts w:hint="eastAsia"/>
        </w:rPr>
        <w:t>申报自然科学奖的项目，要求主要论文（专著）已在正式刊物公开发表或出版两年以上，其重要科学结论已被国内外同行在重要国际学术会议、公开发行的学术刊物以及学术专著中正面引用或应用</w:t>
      </w:r>
      <w:r>
        <w:rPr>
          <w:rFonts w:hint="eastAsia"/>
        </w:rPr>
        <w:t>；</w:t>
      </w:r>
      <w:r w:rsidRPr="00135BAE">
        <w:rPr>
          <w:rFonts w:hint="eastAsia"/>
        </w:rPr>
        <w:t>涉密项目不予受理</w:t>
      </w:r>
      <w:r>
        <w:rPr>
          <w:rFonts w:hint="eastAsia"/>
        </w:rPr>
        <w:t>；</w:t>
      </w:r>
      <w:r w:rsidRPr="00135BAE">
        <w:rPr>
          <w:rFonts w:hint="eastAsia"/>
        </w:rPr>
        <w:t>完成单位直接向中国纺</w:t>
      </w:r>
      <w:proofErr w:type="gramStart"/>
      <w:r w:rsidRPr="00135BAE">
        <w:rPr>
          <w:rFonts w:hint="eastAsia"/>
        </w:rPr>
        <w:t>联科技</w:t>
      </w:r>
      <w:proofErr w:type="gramEnd"/>
      <w:r w:rsidRPr="00135BAE">
        <w:rPr>
          <w:rFonts w:hint="eastAsia"/>
        </w:rPr>
        <w:t>发展部申报。</w:t>
      </w:r>
      <w:r>
        <w:rPr>
          <w:rFonts w:hint="eastAsia"/>
        </w:rPr>
        <w:t>需要同时进行</w:t>
      </w:r>
      <w:r w:rsidRPr="00135BAE">
        <w:rPr>
          <w:rFonts w:hint="eastAsia"/>
        </w:rPr>
        <w:t>网络</w:t>
      </w:r>
      <w:r>
        <w:rPr>
          <w:rFonts w:hint="eastAsia"/>
        </w:rPr>
        <w:t>和书面材料</w:t>
      </w:r>
      <w:r w:rsidRPr="00135BAE">
        <w:rPr>
          <w:rFonts w:hint="eastAsia"/>
        </w:rPr>
        <w:t>填报</w:t>
      </w:r>
      <w:r>
        <w:rPr>
          <w:rFonts w:hint="eastAsia"/>
        </w:rPr>
        <w:t>，截止时间分别为7月4日和7月15日。申报详细情况及通知，中国化纤协会</w:t>
      </w:r>
      <w:proofErr w:type="gramStart"/>
      <w:r>
        <w:rPr>
          <w:rFonts w:hint="eastAsia"/>
        </w:rPr>
        <w:t>微信公众号</w:t>
      </w:r>
      <w:proofErr w:type="gramEnd"/>
      <w:r>
        <w:rPr>
          <w:rFonts w:hint="eastAsia"/>
        </w:rPr>
        <w:t>。</w:t>
      </w:r>
    </w:p>
    <w:p w14:paraId="5EA1E28E" w14:textId="77777777" w:rsidR="00EB2FA3" w:rsidRDefault="00EB2FA3" w:rsidP="00EB2FA3">
      <w:pPr>
        <w:spacing w:line="360" w:lineRule="auto"/>
        <w:rPr>
          <w:rFonts w:hint="eastAsia"/>
        </w:rPr>
      </w:pPr>
    </w:p>
    <w:p w14:paraId="3C55AB52" w14:textId="77777777" w:rsidR="00C31843" w:rsidRDefault="00000000">
      <w:pPr>
        <w:spacing w:line="360" w:lineRule="auto"/>
        <w:rPr>
          <w:rFonts w:hint="eastAsia"/>
        </w:rPr>
      </w:pPr>
      <w:r>
        <w:rPr>
          <w:rFonts w:hint="eastAsia"/>
        </w:rPr>
        <w:t>● 赴墨西哥和洪都拉斯进行投资调研和合作洽谈活动报名进行中</w:t>
      </w:r>
    </w:p>
    <w:p w14:paraId="3D9A4673" w14:textId="77777777" w:rsidR="00C31843" w:rsidRDefault="00000000">
      <w:pPr>
        <w:spacing w:line="360" w:lineRule="auto"/>
        <w:rPr>
          <w:rFonts w:hint="eastAsia"/>
        </w:rPr>
      </w:pPr>
      <w:r>
        <w:rPr>
          <w:rFonts w:hint="eastAsia"/>
        </w:rPr>
        <w:t>--------</w:t>
      </w:r>
    </w:p>
    <w:p w14:paraId="628D8590" w14:textId="77777777" w:rsidR="00C31843" w:rsidRDefault="00000000">
      <w:pPr>
        <w:spacing w:line="360" w:lineRule="auto"/>
        <w:rPr>
          <w:rFonts w:hint="eastAsia"/>
        </w:rPr>
      </w:pPr>
      <w:r>
        <w:rPr>
          <w:rFonts w:hint="eastAsia"/>
        </w:rPr>
        <w:t>为精准把握两国纺织产业投资环境和合作机遇，中国国际贸易促进委员会纺织行业分会联合中国针织协会、中国化纤协会和中棉行协计划于2025年6月22日-7月1日组织中国纺织服装企业家代表团赴墨西哥和洪都拉斯开展投资调研和合作洽谈活动。出访期间，拜会两国投资促进机构、行业协会，详细解读两国的投资政策，精准剖析纺织市场需求，给中国纺织企业投资决策者提供参考；调研两国知名纺织服装企业或产业园区，通过实地考察和深入交流，挖掘潜在投资贸易合作机遇，为双边纺织产业合作筑牢根基。联系人：中国化纤协会</w:t>
      </w:r>
      <w:proofErr w:type="gramStart"/>
      <w:r>
        <w:rPr>
          <w:rFonts w:hint="eastAsia"/>
        </w:rPr>
        <w:t>戎</w:t>
      </w:r>
      <w:proofErr w:type="gramEnd"/>
      <w:r>
        <w:rPr>
          <w:rFonts w:hint="eastAsia"/>
        </w:rPr>
        <w:t>中</w:t>
      </w:r>
      <w:proofErr w:type="gramStart"/>
      <w:r>
        <w:rPr>
          <w:rFonts w:hint="eastAsia"/>
        </w:rPr>
        <w:t>钰</w:t>
      </w:r>
      <w:proofErr w:type="gramEnd"/>
      <w:r>
        <w:rPr>
          <w:rFonts w:hint="eastAsia"/>
        </w:rPr>
        <w:t>13581831679；报名截止时间：3月24日。</w:t>
      </w:r>
    </w:p>
    <w:p w14:paraId="6A49D2B5" w14:textId="77777777" w:rsidR="00C31843" w:rsidRDefault="00C31843">
      <w:pPr>
        <w:spacing w:line="360" w:lineRule="auto"/>
        <w:rPr>
          <w:rFonts w:hint="eastAsia"/>
        </w:rPr>
      </w:pPr>
    </w:p>
    <w:p w14:paraId="0FC6C6B2" w14:textId="6E822D18" w:rsidR="00C31843" w:rsidRPr="00621F7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621F73" w:rsidRPr="00621F73">
        <w:rPr>
          <w:rFonts w:asciiTheme="minorEastAsia" w:eastAsiaTheme="minorEastAsia" w:hAnsiTheme="minorEastAsia" w:hint="eastAsia"/>
        </w:rPr>
        <w:t>2025年中国化纤协会丙纶分会年会暨丙纶</w:t>
      </w:r>
      <w:proofErr w:type="gramStart"/>
      <w:r w:rsidR="00621F73" w:rsidRPr="00621F73">
        <w:rPr>
          <w:rFonts w:asciiTheme="minorEastAsia" w:eastAsiaTheme="minorEastAsia" w:hAnsiTheme="minorEastAsia" w:hint="eastAsia"/>
        </w:rPr>
        <w:t>产业链新质</w:t>
      </w:r>
      <w:proofErr w:type="gramEnd"/>
      <w:r w:rsidR="00621F73" w:rsidRPr="00621F73">
        <w:rPr>
          <w:rFonts w:asciiTheme="minorEastAsia" w:eastAsiaTheme="minorEastAsia" w:hAnsiTheme="minorEastAsia" w:hint="eastAsia"/>
        </w:rPr>
        <w:t>生产力发展论坛即将召开</w:t>
      </w:r>
    </w:p>
    <w:p w14:paraId="57C14B71"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2D781168" w14:textId="56942DDB" w:rsidR="00C31843" w:rsidRDefault="00621F73" w:rsidP="00621F73">
      <w:pPr>
        <w:widowControl w:val="0"/>
        <w:spacing w:line="360" w:lineRule="auto"/>
        <w:rPr>
          <w:rFonts w:hint="eastAsia"/>
        </w:rPr>
      </w:pPr>
      <w:r w:rsidRPr="00621F73">
        <w:rPr>
          <w:rFonts w:hint="eastAsia"/>
        </w:rPr>
        <w:t>定于2025年5月14-15日在江苏东海召开“2025年中国化纤协会丙纶分会年会暨丙纶产业链新质生产力发展论坛”，同期组织丙纶产业链进行创新成果展示。届时行业领导、专家、学者、科研人员、产业链上下游企业将共聚东海,共商丙纶行业发展大计。丙纶会员企业免收会务费（限2人/企业）,交通、住宿费自理；非会员企业（色母粒、油剂助剂、设备、配件企业、织带等上下游企业）注册费1600元/人（提前汇款）；现场：2000元/人。</w:t>
      </w:r>
      <w:r>
        <w:rPr>
          <w:rFonts w:hint="eastAsia"/>
        </w:rPr>
        <w:t>联系人：王祺15210592758，窦娟15210118964。</w:t>
      </w:r>
    </w:p>
    <w:p w14:paraId="72409713" w14:textId="77777777" w:rsidR="00C31843" w:rsidRDefault="00C31843">
      <w:pPr>
        <w:widowControl w:val="0"/>
        <w:spacing w:line="360" w:lineRule="auto"/>
        <w:jc w:val="both"/>
        <w:rPr>
          <w:rFonts w:hint="eastAsia"/>
        </w:rPr>
      </w:pPr>
    </w:p>
    <w:p w14:paraId="42FEC129" w14:textId="1FA784E0" w:rsidR="00EB2FA3" w:rsidRPr="00EB2FA3" w:rsidRDefault="00EB2FA3">
      <w:pPr>
        <w:widowControl w:val="0"/>
        <w:spacing w:line="360" w:lineRule="auto"/>
        <w:jc w:val="both"/>
        <w:rPr>
          <w:rFonts w:hint="eastAsia"/>
        </w:rPr>
      </w:pPr>
      <w:r>
        <w:rPr>
          <w:rFonts w:asciiTheme="minorEastAsia" w:eastAsiaTheme="minorEastAsia" w:hAnsiTheme="minorEastAsia" w:hint="eastAsia"/>
        </w:rPr>
        <w:t>●</w:t>
      </w:r>
      <w:r w:rsidRPr="00EB2FA3">
        <w:rPr>
          <w:rFonts w:hint="eastAsia"/>
        </w:rPr>
        <w:t>仪征化纤将在宁夏新建8000吨特种纤维项目</w:t>
      </w:r>
    </w:p>
    <w:p w14:paraId="75556EAC" w14:textId="77777777" w:rsidR="00EB2FA3" w:rsidRDefault="00EB2FA3" w:rsidP="00EB2FA3">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727373E0" w14:textId="0073FC44" w:rsidR="00EB2FA3" w:rsidRPr="00EB2FA3" w:rsidRDefault="00EB2FA3">
      <w:pPr>
        <w:widowControl w:val="0"/>
        <w:spacing w:line="360" w:lineRule="auto"/>
        <w:jc w:val="both"/>
        <w:rPr>
          <w:rFonts w:hint="eastAsia"/>
        </w:rPr>
      </w:pPr>
      <w:r w:rsidRPr="00EB2FA3">
        <w:rPr>
          <w:rFonts w:hint="eastAsia"/>
        </w:rPr>
        <w:t>中石化仪征化纤新材料（宁夏）有限公司近日成立，注册资本4.9亿元，将在宁夏建设年产8000吨特种纤维项目。作为仪征化纤全资子公司，该项目将重点建设4000吨/年超高分子量聚乙烯纤维（力纶）和4000吨/年对位芳</w:t>
      </w:r>
      <w:proofErr w:type="gramStart"/>
      <w:r w:rsidRPr="00EB2FA3">
        <w:rPr>
          <w:rFonts w:hint="eastAsia"/>
        </w:rPr>
        <w:t>纶生产</w:t>
      </w:r>
      <w:proofErr w:type="gramEnd"/>
      <w:r w:rsidRPr="00EB2FA3">
        <w:rPr>
          <w:rFonts w:hint="eastAsia"/>
        </w:rPr>
        <w:t>装置。这两种材料均属于战略性新兴材料，广泛应用于相关领域防护、航空航天等领域。项目选址宁夏能源化工基地，将依托当地丰富的低成本绿色能源和人力资源优势，显著降低生产经营成本，同时借助自主研发的工艺技术实现芳纶污水净零排放，打造行业绿色制造标杆。</w:t>
      </w:r>
    </w:p>
    <w:p w14:paraId="7BFC13ED" w14:textId="77777777" w:rsidR="00EB2FA3" w:rsidRDefault="00EB2FA3">
      <w:pPr>
        <w:widowControl w:val="0"/>
        <w:spacing w:line="360" w:lineRule="auto"/>
        <w:jc w:val="both"/>
        <w:rPr>
          <w:rFonts w:hint="eastAsia"/>
        </w:rPr>
      </w:pPr>
    </w:p>
    <w:p w14:paraId="7BB46120"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51FEF858" w14:textId="1EE420F0" w:rsidR="00C31843" w:rsidRPr="0064464F" w:rsidRDefault="00000000">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w:t>
      </w:r>
      <w:r w:rsidR="0064464F" w:rsidRPr="0064464F">
        <w:rPr>
          <w:rFonts w:asciiTheme="minorEastAsia" w:eastAsiaTheme="minorEastAsia" w:hAnsiTheme="minorEastAsia" w:hint="eastAsia"/>
        </w:rPr>
        <w:t>央行等五部门：支持民营企业通过资本市场发展壮大</w:t>
      </w:r>
    </w:p>
    <w:p w14:paraId="3D8A1B37"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7642DF40" w14:textId="07A33BE5" w:rsidR="00C31843" w:rsidRDefault="0064464F">
      <w:pPr>
        <w:spacing w:line="360" w:lineRule="auto"/>
        <w:jc w:val="both"/>
        <w:rPr>
          <w:rFonts w:asciiTheme="minorEastAsia" w:eastAsiaTheme="minorEastAsia" w:hAnsiTheme="minorEastAsia" w:hint="eastAsia"/>
        </w:rPr>
      </w:pPr>
      <w:r w:rsidRPr="0064464F">
        <w:rPr>
          <w:rFonts w:asciiTheme="minorEastAsia" w:eastAsiaTheme="minorEastAsia" w:hAnsiTheme="minorEastAsia"/>
        </w:rPr>
        <w:lastRenderedPageBreak/>
        <w:t>中国人民银行、全国工商联、金融监管总局、中国证监会、国家外汇局日前（2月28日）联合召开金融支持民营企业高质量发展座谈会。会议要求，各方要增强协同联动，推动完善融资配套机制，下大气力解决民营企业融资难、融资贵问题。要增加对民营和小</w:t>
      </w:r>
      <w:proofErr w:type="gramStart"/>
      <w:r w:rsidRPr="0064464F">
        <w:rPr>
          <w:rFonts w:asciiTheme="minorEastAsia" w:eastAsiaTheme="minorEastAsia" w:hAnsiTheme="minorEastAsia"/>
        </w:rPr>
        <w:t>微企业</w:t>
      </w:r>
      <w:proofErr w:type="gramEnd"/>
      <w:r w:rsidRPr="0064464F">
        <w:rPr>
          <w:rFonts w:asciiTheme="minorEastAsia" w:eastAsiaTheme="minorEastAsia" w:hAnsiTheme="minorEastAsia"/>
        </w:rPr>
        <w:t>信贷投放，进一步畅通民营企业股、债、贷等多元化融资渠道，加大各类金融资源要素投入，将民营企业金融服务做实、做深、做精，同时加快出台规范供应</w:t>
      </w:r>
      <w:proofErr w:type="gramStart"/>
      <w:r w:rsidRPr="0064464F">
        <w:rPr>
          <w:rFonts w:asciiTheme="minorEastAsia" w:eastAsiaTheme="minorEastAsia" w:hAnsiTheme="minorEastAsia"/>
        </w:rPr>
        <w:t>链金融</w:t>
      </w:r>
      <w:proofErr w:type="gramEnd"/>
      <w:r w:rsidRPr="0064464F">
        <w:rPr>
          <w:rFonts w:asciiTheme="minorEastAsia" w:eastAsiaTheme="minorEastAsia" w:hAnsiTheme="minorEastAsia"/>
        </w:rPr>
        <w:t>业务政策文件，抓好“科创板八条”“服务现代化产业体系十六条”“并购六条”等政策落实落地，支持民营企业通过资本市场发展壮大。</w:t>
      </w:r>
    </w:p>
    <w:p w14:paraId="7E7B8505" w14:textId="77777777" w:rsidR="00C31843" w:rsidRDefault="00C31843">
      <w:pPr>
        <w:spacing w:line="360" w:lineRule="auto"/>
        <w:jc w:val="both"/>
        <w:rPr>
          <w:rFonts w:asciiTheme="minorEastAsia" w:eastAsiaTheme="minorEastAsia" w:hAnsiTheme="minorEastAsia" w:hint="eastAsia"/>
        </w:rPr>
      </w:pPr>
    </w:p>
    <w:p w14:paraId="63AB0ADF"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【卓越读书会】</w:t>
      </w:r>
    </w:p>
    <w:p w14:paraId="33CD092B" w14:textId="44635BB9" w:rsidR="00C31843" w:rsidRDefault="00596910">
      <w:pPr>
        <w:spacing w:line="360" w:lineRule="auto"/>
        <w:jc w:val="both"/>
        <w:rPr>
          <w:rFonts w:asciiTheme="minorEastAsia" w:eastAsiaTheme="minorEastAsia" w:hAnsiTheme="minorEastAsia" w:hint="eastAsia"/>
        </w:rPr>
      </w:pPr>
      <w:r w:rsidRPr="00596910">
        <w:rPr>
          <w:rFonts w:asciiTheme="minorEastAsia" w:eastAsiaTheme="minorEastAsia" w:hAnsiTheme="minorEastAsia" w:hint="eastAsia"/>
        </w:rPr>
        <w:t>扎扎实实落实促进民营经济发展的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支持个体工商户发展。开展规范涉</w:t>
      </w:r>
      <w:proofErr w:type="gramStart"/>
      <w:r w:rsidRPr="00596910">
        <w:rPr>
          <w:rFonts w:asciiTheme="minorEastAsia" w:eastAsiaTheme="minorEastAsia" w:hAnsiTheme="minorEastAsia" w:hint="eastAsia"/>
        </w:rPr>
        <w:t>企执法</w:t>
      </w:r>
      <w:proofErr w:type="gramEnd"/>
      <w:r w:rsidRPr="00596910">
        <w:rPr>
          <w:rFonts w:asciiTheme="minorEastAsia" w:eastAsiaTheme="minorEastAsia" w:hAnsiTheme="minorEastAsia" w:hint="eastAsia"/>
        </w:rPr>
        <w:t>专项行动，集中整治乱收费、乱罚款、乱检查、乱查封，坚决防止违规异地执法和趋利性执法。政府要寓管理于服务之中，用服务的暖心增强企业的信心。</w:t>
      </w:r>
    </w:p>
    <w:p w14:paraId="5BE58FA2" w14:textId="437B6FCC"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 xml:space="preserve">-------- </w:t>
      </w:r>
      <w:r w:rsidR="00596910" w:rsidRPr="00596910">
        <w:rPr>
          <w:rFonts w:asciiTheme="minorEastAsia" w:eastAsiaTheme="minorEastAsia" w:hAnsiTheme="minorEastAsia" w:hint="eastAsia"/>
        </w:rPr>
        <w:t>2025《政府工作报告》</w:t>
      </w:r>
      <w:r w:rsidR="00596910">
        <w:rPr>
          <w:rFonts w:asciiTheme="minorEastAsia" w:eastAsiaTheme="minorEastAsia" w:hAnsiTheme="minorEastAsia" w:hint="eastAsia"/>
        </w:rPr>
        <w:t>（信息来源：中国政府网）</w:t>
      </w:r>
    </w:p>
    <w:p w14:paraId="10C431F7" w14:textId="77777777" w:rsidR="00C31843" w:rsidRDefault="00C31843">
      <w:pPr>
        <w:spacing w:line="360" w:lineRule="auto"/>
        <w:jc w:val="both"/>
        <w:rPr>
          <w:rFonts w:asciiTheme="minorEastAsia" w:eastAsiaTheme="minorEastAsia" w:hAnsiTheme="minorEastAsia" w:hint="eastAsia"/>
        </w:rPr>
      </w:pPr>
    </w:p>
    <w:p w14:paraId="51BD8AB9"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6F7FCBAC" w14:textId="54BE1989"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r w:rsidR="0037683F" w:rsidRPr="005104D3">
        <w:rPr>
          <w:rFonts w:asciiTheme="minorEastAsia" w:eastAsiaTheme="minorEastAsia" w:hAnsiTheme="minorEastAsia" w:hint="eastAsia"/>
        </w:rPr>
        <w:t>双面弹力</w:t>
      </w:r>
      <w:proofErr w:type="gramStart"/>
      <w:r w:rsidR="0037683F" w:rsidRPr="005104D3">
        <w:rPr>
          <w:rFonts w:asciiTheme="minorEastAsia" w:eastAsiaTheme="minorEastAsia" w:hAnsiTheme="minorEastAsia" w:hint="eastAsia"/>
        </w:rPr>
        <w:t>麂皮绒呈产销</w:t>
      </w:r>
      <w:proofErr w:type="gramEnd"/>
      <w:r w:rsidR="0037683F" w:rsidRPr="005104D3">
        <w:rPr>
          <w:rFonts w:asciiTheme="minorEastAsia" w:eastAsiaTheme="minorEastAsia" w:hAnsiTheme="minorEastAsia" w:hint="eastAsia"/>
        </w:rPr>
        <w:t>两旺势头</w:t>
      </w:r>
    </w:p>
    <w:p w14:paraId="14B577FA"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
    <w:p w14:paraId="10C87A47" w14:textId="4E850151" w:rsidR="00C31843" w:rsidRPr="005104D3" w:rsidRDefault="005104D3" w:rsidP="005104D3">
      <w:pPr>
        <w:spacing w:line="360" w:lineRule="auto"/>
        <w:jc w:val="both"/>
        <w:rPr>
          <w:rFonts w:asciiTheme="minorEastAsia" w:eastAsiaTheme="minorEastAsia" w:hAnsiTheme="minorEastAsia" w:hint="eastAsia"/>
        </w:rPr>
      </w:pPr>
      <w:r w:rsidRPr="005104D3">
        <w:rPr>
          <w:rFonts w:asciiTheme="minorEastAsia" w:eastAsiaTheme="minorEastAsia" w:hAnsiTheme="minorEastAsia" w:hint="eastAsia"/>
        </w:rPr>
        <w:t>该面料经线采用海岛复合105D丝*涤纶DTY</w:t>
      </w:r>
      <w:r w:rsidR="0037683F">
        <w:rPr>
          <w:rFonts w:asciiTheme="minorEastAsia" w:eastAsiaTheme="minorEastAsia" w:hAnsiTheme="minorEastAsia" w:hint="eastAsia"/>
        </w:rPr>
        <w:t xml:space="preserve"> </w:t>
      </w:r>
      <w:r w:rsidRPr="005104D3">
        <w:rPr>
          <w:rFonts w:asciiTheme="minorEastAsia" w:eastAsiaTheme="minorEastAsia" w:hAnsiTheme="minorEastAsia" w:hint="eastAsia"/>
        </w:rPr>
        <w:t>75D+氨纶40D丝原料，成分含量为92%涤纶、8%氨纶，在喷水织机上织造而成，工艺别具匠心，染整技术一流，不仅拥有海岛纤维织物的舒适性、透气性、吸湿性，而且又兼具氨纶织物的弹性功能。其布面幅宽为150cm，克重约为240g/</w:t>
      </w:r>
      <w:r w:rsidR="0037683F">
        <w:rPr>
          <w:rFonts w:asciiTheme="minorEastAsia" w:eastAsiaTheme="minorEastAsia" w:hAnsiTheme="minorEastAsia" w:hint="eastAsia"/>
        </w:rPr>
        <w:t>平方米</w:t>
      </w:r>
      <w:r w:rsidRPr="005104D3">
        <w:rPr>
          <w:rFonts w:asciiTheme="minorEastAsia" w:eastAsiaTheme="minorEastAsia" w:hAnsiTheme="minorEastAsia" w:hint="eastAsia"/>
        </w:rPr>
        <w:t>，现上市每米批发价</w:t>
      </w:r>
      <w:r w:rsidR="0037683F">
        <w:rPr>
          <w:rFonts w:asciiTheme="minorEastAsia" w:eastAsiaTheme="minorEastAsia" w:hAnsiTheme="minorEastAsia" w:hint="eastAsia"/>
        </w:rPr>
        <w:t>在</w:t>
      </w:r>
      <w:r w:rsidRPr="005104D3">
        <w:rPr>
          <w:rFonts w:asciiTheme="minorEastAsia" w:eastAsiaTheme="minorEastAsia" w:hAnsiTheme="minorEastAsia" w:hint="eastAsia"/>
        </w:rPr>
        <w:t>8.00元</w:t>
      </w:r>
      <w:r w:rsidRPr="005104D3">
        <w:rPr>
          <w:rFonts w:asciiTheme="minorEastAsia" w:eastAsiaTheme="minorEastAsia" w:hAnsiTheme="minorEastAsia" w:hint="eastAsia"/>
        </w:rPr>
        <w:lastRenderedPageBreak/>
        <w:t>左右，颜色丰富，不一而足。该面料不仅可制作俊男靓女的休闲装、裤装，童装等，</w:t>
      </w:r>
      <w:r w:rsidR="0037683F">
        <w:rPr>
          <w:rFonts w:asciiTheme="minorEastAsia" w:eastAsiaTheme="minorEastAsia" w:hAnsiTheme="minorEastAsia" w:hint="eastAsia"/>
        </w:rPr>
        <w:t>还适于制作</w:t>
      </w:r>
      <w:r w:rsidRPr="005104D3">
        <w:rPr>
          <w:rFonts w:asciiTheme="minorEastAsia" w:eastAsiaTheme="minorEastAsia" w:hAnsiTheme="minorEastAsia" w:hint="eastAsia"/>
        </w:rPr>
        <w:t>沙发、靠垫、汽车坐套、鞋面材、玩具、窗帘等。双面弹力麂皮绒</w:t>
      </w:r>
      <w:r w:rsidR="0037683F">
        <w:rPr>
          <w:rFonts w:asciiTheme="minorEastAsia" w:eastAsiaTheme="minorEastAsia" w:hAnsiTheme="minorEastAsia" w:hint="eastAsia"/>
        </w:rPr>
        <w:t>面料之</w:t>
      </w:r>
      <w:r w:rsidRPr="005104D3">
        <w:rPr>
          <w:rFonts w:asciiTheme="minorEastAsia" w:eastAsiaTheme="minorEastAsia" w:hAnsiTheme="minorEastAsia" w:hint="eastAsia"/>
        </w:rPr>
        <w:t>所以畅销，主要得益于其外观清新脱俗且又具弹力功能，故人们乐于享用</w:t>
      </w:r>
      <w:r w:rsidR="0037683F">
        <w:rPr>
          <w:rFonts w:asciiTheme="minorEastAsia" w:eastAsiaTheme="minorEastAsia" w:hAnsiTheme="minorEastAsia" w:hint="eastAsia"/>
        </w:rPr>
        <w:t>。</w:t>
      </w:r>
      <w:r w:rsidRPr="005104D3">
        <w:rPr>
          <w:rFonts w:asciiTheme="minorEastAsia" w:eastAsiaTheme="minorEastAsia" w:hAnsiTheme="minorEastAsia" w:hint="eastAsia"/>
        </w:rPr>
        <w:t>时下此布料销售呈上升的势头。</w:t>
      </w:r>
    </w:p>
    <w:p w14:paraId="7607C211" w14:textId="77777777" w:rsidR="00C31843" w:rsidRDefault="00C31843">
      <w:pPr>
        <w:spacing w:line="360" w:lineRule="auto"/>
        <w:jc w:val="both"/>
        <w:rPr>
          <w:rFonts w:asciiTheme="minorEastAsia" w:eastAsiaTheme="minorEastAsia" w:hAnsiTheme="minorEastAsia" w:hint="eastAsia"/>
        </w:rPr>
      </w:pPr>
    </w:p>
    <w:p w14:paraId="22AD02EF"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1750"/>
        <w:gridCol w:w="995"/>
      </w:tblGrid>
      <w:tr w:rsidR="00C66402" w14:paraId="71489A1F" w14:textId="77777777" w:rsidTr="00402B49">
        <w:trPr>
          <w:trHeight w:val="375"/>
        </w:trPr>
        <w:tc>
          <w:tcPr>
            <w:tcW w:w="2904" w:type="pct"/>
            <w:shd w:val="clear" w:color="auto" w:fill="auto"/>
            <w:vAlign w:val="center"/>
          </w:tcPr>
          <w:p w14:paraId="4AC5A2CA" w14:textId="78906648" w:rsidR="00C66402" w:rsidRDefault="00C66402" w:rsidP="00402B4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C2008B">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1B02F208" w14:textId="6850FFA0" w:rsidR="00C66402" w:rsidRPr="00E169AC" w:rsidRDefault="00C66402" w:rsidP="00402B4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3</w:t>
            </w:r>
            <w:r w:rsidRPr="00E169AC">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6</w:t>
            </w:r>
            <w:r w:rsidRPr="00E169AC">
              <w:rPr>
                <w:rFonts w:asciiTheme="minorEastAsia" w:eastAsiaTheme="minorEastAsia" w:hAnsiTheme="minorEastAsia" w:hint="eastAsia"/>
                <w:b/>
                <w:bCs/>
                <w:sz w:val="21"/>
                <w:szCs w:val="21"/>
              </w:rPr>
              <w:t>日</w:t>
            </w:r>
            <w:r w:rsidR="00C2008B">
              <w:rPr>
                <w:rFonts w:asciiTheme="minorEastAsia" w:eastAsiaTheme="minorEastAsia" w:hAnsiTheme="minorEastAsia" w:hint="eastAsia"/>
                <w:b/>
                <w:bCs/>
                <w:sz w:val="21"/>
                <w:szCs w:val="21"/>
              </w:rPr>
              <w:t xml:space="preserve"> </w:t>
            </w:r>
          </w:p>
        </w:tc>
        <w:tc>
          <w:tcPr>
            <w:tcW w:w="760" w:type="pct"/>
            <w:shd w:val="clear" w:color="auto" w:fill="auto"/>
            <w:vAlign w:val="center"/>
          </w:tcPr>
          <w:p w14:paraId="5B0BDDCB" w14:textId="77777777" w:rsidR="00C66402" w:rsidRDefault="00C66402" w:rsidP="00402B49">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C66402" w14:paraId="7870A021" w14:textId="77777777" w:rsidTr="00402B49">
        <w:trPr>
          <w:trHeight w:val="285"/>
        </w:trPr>
        <w:tc>
          <w:tcPr>
            <w:tcW w:w="2904" w:type="pct"/>
            <w:shd w:val="clear" w:color="auto" w:fill="auto"/>
            <w:noWrap/>
            <w:vAlign w:val="bottom"/>
          </w:tcPr>
          <w:p w14:paraId="094D8E40" w14:textId="56B0CC4B"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C2008B">
              <w:rPr>
                <w:rFonts w:asciiTheme="minorEastAsia" w:eastAsiaTheme="minorEastAsia" w:hAnsiTheme="minorEastAsia" w:hint="eastAsia"/>
                <w:sz w:val="21"/>
                <w:szCs w:val="21"/>
              </w:rPr>
              <w:t xml:space="preserve"> </w:t>
            </w:r>
          </w:p>
        </w:tc>
        <w:tc>
          <w:tcPr>
            <w:tcW w:w="1336" w:type="pct"/>
            <w:vAlign w:val="bottom"/>
          </w:tcPr>
          <w:p w14:paraId="7F56F1CE" w14:textId="066B94F0" w:rsidR="00C66402" w:rsidRPr="006B72EA" w:rsidRDefault="00C66402" w:rsidP="00402B4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837.83</w:t>
            </w:r>
            <w:r w:rsidR="00C2008B">
              <w:rPr>
                <w:rFonts w:hint="eastAsia"/>
                <w:color w:val="000000"/>
                <w:sz w:val="21"/>
                <w:szCs w:val="21"/>
              </w:rPr>
              <w:t xml:space="preserve"> </w:t>
            </w:r>
          </w:p>
        </w:tc>
        <w:tc>
          <w:tcPr>
            <w:tcW w:w="760" w:type="pct"/>
            <w:shd w:val="clear" w:color="auto" w:fill="auto"/>
            <w:noWrap/>
            <w:vAlign w:val="center"/>
          </w:tcPr>
          <w:p w14:paraId="458773C1" w14:textId="77777777" w:rsidR="00C66402" w:rsidRDefault="00C66402" w:rsidP="00402B49">
            <w:pPr>
              <w:jc w:val="center"/>
              <w:textAlignment w:val="center"/>
              <w:rPr>
                <w:rFonts w:asciiTheme="minorEastAsia" w:eastAsiaTheme="minorEastAsia" w:hAnsiTheme="minorEastAsia" w:hint="eastAsia"/>
                <w:sz w:val="21"/>
                <w:szCs w:val="21"/>
              </w:rPr>
            </w:pPr>
            <w:r>
              <w:rPr>
                <w:rFonts w:hint="eastAsia"/>
                <w:color w:val="000000"/>
                <w:sz w:val="21"/>
                <w:szCs w:val="21"/>
              </w:rPr>
              <w:t>-27.84</w:t>
            </w:r>
          </w:p>
        </w:tc>
      </w:tr>
      <w:tr w:rsidR="00C66402" w14:paraId="32D1C025" w14:textId="77777777" w:rsidTr="00402B49">
        <w:trPr>
          <w:trHeight w:val="285"/>
        </w:trPr>
        <w:tc>
          <w:tcPr>
            <w:tcW w:w="2904" w:type="pct"/>
            <w:shd w:val="clear" w:color="auto" w:fill="auto"/>
            <w:noWrap/>
            <w:vAlign w:val="bottom"/>
          </w:tcPr>
          <w:p w14:paraId="13BC1D35" w14:textId="579A4810"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C2008B">
              <w:rPr>
                <w:rFonts w:asciiTheme="minorEastAsia" w:eastAsiaTheme="minorEastAsia" w:hAnsiTheme="minorEastAsia" w:hint="eastAsia"/>
                <w:sz w:val="21"/>
                <w:szCs w:val="21"/>
              </w:rPr>
              <w:t xml:space="preserve"> </w:t>
            </w:r>
          </w:p>
        </w:tc>
        <w:tc>
          <w:tcPr>
            <w:tcW w:w="1336" w:type="pct"/>
            <w:vAlign w:val="bottom"/>
          </w:tcPr>
          <w:p w14:paraId="32B9409D" w14:textId="683D7FAB" w:rsidR="00C66402" w:rsidRPr="006B72EA" w:rsidRDefault="00C66402" w:rsidP="00402B4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615</w:t>
            </w:r>
            <w:r w:rsidR="00C2008B">
              <w:rPr>
                <w:rFonts w:hint="eastAsia"/>
                <w:color w:val="000000"/>
                <w:sz w:val="21"/>
                <w:szCs w:val="21"/>
              </w:rPr>
              <w:t xml:space="preserve"> </w:t>
            </w:r>
          </w:p>
        </w:tc>
        <w:tc>
          <w:tcPr>
            <w:tcW w:w="760" w:type="pct"/>
            <w:shd w:val="clear" w:color="auto" w:fill="auto"/>
            <w:noWrap/>
            <w:vAlign w:val="center"/>
          </w:tcPr>
          <w:p w14:paraId="07F09005" w14:textId="77777777" w:rsidR="00C66402" w:rsidRDefault="00C66402" w:rsidP="00402B49">
            <w:pPr>
              <w:jc w:val="center"/>
              <w:textAlignment w:val="center"/>
              <w:rPr>
                <w:rFonts w:asciiTheme="minorEastAsia" w:eastAsiaTheme="minorEastAsia" w:hAnsiTheme="minorEastAsia" w:hint="eastAsia"/>
                <w:sz w:val="21"/>
                <w:szCs w:val="21"/>
              </w:rPr>
            </w:pPr>
            <w:r>
              <w:rPr>
                <w:rFonts w:hint="eastAsia"/>
                <w:color w:val="000000"/>
                <w:sz w:val="21"/>
                <w:szCs w:val="21"/>
              </w:rPr>
              <w:t>-3</w:t>
            </w:r>
          </w:p>
        </w:tc>
      </w:tr>
      <w:tr w:rsidR="00C66402" w14:paraId="03A4966F" w14:textId="77777777" w:rsidTr="00402B49">
        <w:trPr>
          <w:trHeight w:val="285"/>
        </w:trPr>
        <w:tc>
          <w:tcPr>
            <w:tcW w:w="2904" w:type="pct"/>
            <w:shd w:val="clear" w:color="auto" w:fill="auto"/>
            <w:noWrap/>
            <w:vAlign w:val="bottom"/>
          </w:tcPr>
          <w:p w14:paraId="33C52B5A" w14:textId="54CB8074"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C2008B">
              <w:rPr>
                <w:rFonts w:asciiTheme="minorEastAsia" w:eastAsiaTheme="minorEastAsia" w:hAnsiTheme="minorEastAsia" w:hint="eastAsia"/>
                <w:sz w:val="21"/>
                <w:szCs w:val="21"/>
              </w:rPr>
              <w:t xml:space="preserve"> </w:t>
            </w:r>
          </w:p>
        </w:tc>
        <w:tc>
          <w:tcPr>
            <w:tcW w:w="1336" w:type="pct"/>
            <w:vAlign w:val="bottom"/>
          </w:tcPr>
          <w:p w14:paraId="2E1CE25B" w14:textId="1A57C413" w:rsidR="00C66402" w:rsidRPr="006B72EA" w:rsidRDefault="00C66402" w:rsidP="00402B4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4810</w:t>
            </w:r>
            <w:r w:rsidR="00C2008B">
              <w:rPr>
                <w:rFonts w:hint="eastAsia"/>
                <w:color w:val="000000"/>
                <w:sz w:val="21"/>
                <w:szCs w:val="21"/>
              </w:rPr>
              <w:t xml:space="preserve"> </w:t>
            </w:r>
          </w:p>
        </w:tc>
        <w:tc>
          <w:tcPr>
            <w:tcW w:w="760" w:type="pct"/>
            <w:shd w:val="clear" w:color="auto" w:fill="auto"/>
            <w:noWrap/>
            <w:vAlign w:val="center"/>
          </w:tcPr>
          <w:p w14:paraId="25247B8D" w14:textId="77777777" w:rsidR="00C66402" w:rsidRDefault="00C66402" w:rsidP="00402B49">
            <w:pPr>
              <w:jc w:val="center"/>
              <w:textAlignment w:val="center"/>
              <w:rPr>
                <w:rFonts w:asciiTheme="minorEastAsia" w:eastAsiaTheme="minorEastAsia" w:hAnsiTheme="minorEastAsia" w:hint="eastAsia"/>
                <w:sz w:val="21"/>
                <w:szCs w:val="21"/>
              </w:rPr>
            </w:pPr>
            <w:r>
              <w:rPr>
                <w:rFonts w:hint="eastAsia"/>
                <w:color w:val="000000"/>
                <w:sz w:val="21"/>
                <w:szCs w:val="21"/>
              </w:rPr>
              <w:t>-120</w:t>
            </w:r>
          </w:p>
        </w:tc>
      </w:tr>
      <w:tr w:rsidR="00C66402" w14:paraId="5B932B15" w14:textId="77777777" w:rsidTr="00402B49">
        <w:trPr>
          <w:trHeight w:val="285"/>
        </w:trPr>
        <w:tc>
          <w:tcPr>
            <w:tcW w:w="2904" w:type="pct"/>
            <w:shd w:val="clear" w:color="auto" w:fill="auto"/>
            <w:noWrap/>
            <w:vAlign w:val="bottom"/>
          </w:tcPr>
          <w:p w14:paraId="5C2BDB5E" w14:textId="1E0BB889"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C2008B">
              <w:rPr>
                <w:rFonts w:asciiTheme="minorEastAsia" w:eastAsiaTheme="minorEastAsia" w:hAnsiTheme="minorEastAsia" w:hint="eastAsia"/>
                <w:sz w:val="21"/>
                <w:szCs w:val="21"/>
              </w:rPr>
              <w:t xml:space="preserve"> </w:t>
            </w:r>
          </w:p>
        </w:tc>
        <w:tc>
          <w:tcPr>
            <w:tcW w:w="1336" w:type="pct"/>
            <w:vAlign w:val="bottom"/>
          </w:tcPr>
          <w:p w14:paraId="198B8416" w14:textId="3409D788" w:rsidR="00C66402" w:rsidRPr="006B72EA" w:rsidRDefault="00C66402" w:rsidP="00402B49">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536</w:t>
            </w:r>
            <w:r w:rsidR="00C2008B">
              <w:rPr>
                <w:rFonts w:hint="eastAsia"/>
                <w:color w:val="000000"/>
                <w:sz w:val="21"/>
                <w:szCs w:val="21"/>
              </w:rPr>
              <w:t xml:space="preserve"> </w:t>
            </w:r>
          </w:p>
        </w:tc>
        <w:tc>
          <w:tcPr>
            <w:tcW w:w="760" w:type="pct"/>
            <w:shd w:val="clear" w:color="auto" w:fill="auto"/>
            <w:noWrap/>
            <w:vAlign w:val="center"/>
          </w:tcPr>
          <w:p w14:paraId="1856F8CA" w14:textId="77777777" w:rsidR="00C66402" w:rsidRDefault="00C66402" w:rsidP="00402B49">
            <w:pPr>
              <w:jc w:val="center"/>
              <w:textAlignment w:val="center"/>
              <w:rPr>
                <w:rFonts w:asciiTheme="minorEastAsia" w:eastAsiaTheme="minorEastAsia" w:hAnsiTheme="minorEastAsia" w:hint="eastAsia"/>
                <w:sz w:val="21"/>
                <w:szCs w:val="21"/>
              </w:rPr>
            </w:pPr>
            <w:r>
              <w:rPr>
                <w:rFonts w:hint="eastAsia"/>
                <w:color w:val="000000"/>
                <w:sz w:val="21"/>
                <w:szCs w:val="21"/>
              </w:rPr>
              <w:t>-5</w:t>
            </w:r>
          </w:p>
        </w:tc>
      </w:tr>
      <w:tr w:rsidR="00C66402" w14:paraId="4894099B" w14:textId="77777777" w:rsidTr="00402B49">
        <w:trPr>
          <w:trHeight w:val="285"/>
        </w:trPr>
        <w:tc>
          <w:tcPr>
            <w:tcW w:w="2904" w:type="pct"/>
            <w:shd w:val="clear" w:color="auto" w:fill="auto"/>
            <w:noWrap/>
            <w:vAlign w:val="bottom"/>
          </w:tcPr>
          <w:p w14:paraId="37E8AC55" w14:textId="42B323CE"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C2008B">
              <w:rPr>
                <w:rFonts w:asciiTheme="minorEastAsia" w:eastAsiaTheme="minorEastAsia" w:hAnsiTheme="minorEastAsia" w:hint="eastAsia"/>
                <w:sz w:val="21"/>
                <w:szCs w:val="21"/>
              </w:rPr>
              <w:t xml:space="preserve"> </w:t>
            </w:r>
          </w:p>
        </w:tc>
        <w:tc>
          <w:tcPr>
            <w:tcW w:w="1336" w:type="pct"/>
            <w:vAlign w:val="bottom"/>
          </w:tcPr>
          <w:p w14:paraId="7427FB56" w14:textId="789E52F2"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4573</w:t>
            </w:r>
            <w:r w:rsidR="00C2008B">
              <w:rPr>
                <w:rFonts w:hint="eastAsia"/>
                <w:color w:val="000000"/>
                <w:sz w:val="21"/>
                <w:szCs w:val="21"/>
              </w:rPr>
              <w:t xml:space="preserve"> </w:t>
            </w:r>
          </w:p>
        </w:tc>
        <w:tc>
          <w:tcPr>
            <w:tcW w:w="760" w:type="pct"/>
            <w:shd w:val="clear" w:color="auto" w:fill="auto"/>
            <w:noWrap/>
            <w:vAlign w:val="center"/>
          </w:tcPr>
          <w:p w14:paraId="3CE216DE" w14:textId="77777777" w:rsidR="00C66402" w:rsidRDefault="00C66402" w:rsidP="00402B49">
            <w:pPr>
              <w:jc w:val="center"/>
              <w:textAlignment w:val="center"/>
              <w:rPr>
                <w:rFonts w:hint="eastAsia"/>
                <w:color w:val="000000"/>
                <w:sz w:val="21"/>
                <w:szCs w:val="21"/>
              </w:rPr>
            </w:pPr>
            <w:r>
              <w:rPr>
                <w:rFonts w:hint="eastAsia"/>
                <w:color w:val="000000"/>
                <w:sz w:val="21"/>
                <w:szCs w:val="21"/>
              </w:rPr>
              <w:t>-66</w:t>
            </w:r>
          </w:p>
        </w:tc>
      </w:tr>
      <w:tr w:rsidR="00C66402" w14:paraId="7884BAA1" w14:textId="77777777" w:rsidTr="00402B49">
        <w:trPr>
          <w:trHeight w:val="285"/>
        </w:trPr>
        <w:tc>
          <w:tcPr>
            <w:tcW w:w="2904" w:type="pct"/>
            <w:shd w:val="clear" w:color="auto" w:fill="auto"/>
            <w:noWrap/>
            <w:vAlign w:val="bottom"/>
          </w:tcPr>
          <w:p w14:paraId="724159AB" w14:textId="6D716CFA"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C2008B">
              <w:rPr>
                <w:rFonts w:asciiTheme="minorEastAsia" w:eastAsiaTheme="minorEastAsia" w:hAnsiTheme="minorEastAsia" w:hint="eastAsia"/>
                <w:sz w:val="21"/>
                <w:szCs w:val="21"/>
              </w:rPr>
              <w:t xml:space="preserve"> </w:t>
            </w:r>
          </w:p>
        </w:tc>
        <w:tc>
          <w:tcPr>
            <w:tcW w:w="1336" w:type="pct"/>
            <w:vAlign w:val="bottom"/>
          </w:tcPr>
          <w:p w14:paraId="5019F792" w14:textId="6CE1063F"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6100</w:t>
            </w:r>
            <w:r w:rsidR="00C2008B">
              <w:rPr>
                <w:rFonts w:hint="eastAsia"/>
                <w:color w:val="000000"/>
                <w:sz w:val="21"/>
                <w:szCs w:val="21"/>
              </w:rPr>
              <w:t xml:space="preserve"> </w:t>
            </w:r>
          </w:p>
        </w:tc>
        <w:tc>
          <w:tcPr>
            <w:tcW w:w="760" w:type="pct"/>
            <w:shd w:val="clear" w:color="auto" w:fill="auto"/>
            <w:noWrap/>
            <w:vAlign w:val="center"/>
          </w:tcPr>
          <w:p w14:paraId="0F3B7F06" w14:textId="77777777" w:rsidR="00C66402" w:rsidRDefault="00C66402" w:rsidP="00402B49">
            <w:pPr>
              <w:jc w:val="center"/>
              <w:textAlignment w:val="center"/>
              <w:rPr>
                <w:rFonts w:hint="eastAsia"/>
                <w:color w:val="000000"/>
                <w:sz w:val="21"/>
                <w:szCs w:val="21"/>
              </w:rPr>
            </w:pPr>
            <w:r>
              <w:rPr>
                <w:rFonts w:hint="eastAsia"/>
                <w:color w:val="000000"/>
                <w:sz w:val="21"/>
                <w:szCs w:val="21"/>
              </w:rPr>
              <w:t>-130</w:t>
            </w:r>
          </w:p>
        </w:tc>
      </w:tr>
      <w:tr w:rsidR="00C66402" w14:paraId="50E99EC8" w14:textId="77777777" w:rsidTr="00402B49">
        <w:trPr>
          <w:trHeight w:val="285"/>
        </w:trPr>
        <w:tc>
          <w:tcPr>
            <w:tcW w:w="2904" w:type="pct"/>
            <w:shd w:val="clear" w:color="auto" w:fill="auto"/>
            <w:noWrap/>
            <w:vAlign w:val="bottom"/>
          </w:tcPr>
          <w:p w14:paraId="16F8AE33" w14:textId="336E962D"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聚酯切片（半光）</w:t>
            </w:r>
            <w:r w:rsidR="00C2008B">
              <w:rPr>
                <w:rFonts w:asciiTheme="minorEastAsia" w:eastAsiaTheme="minorEastAsia" w:hAnsiTheme="minorEastAsia" w:hint="eastAsia"/>
                <w:sz w:val="21"/>
                <w:szCs w:val="21"/>
              </w:rPr>
              <w:t xml:space="preserve"> </w:t>
            </w:r>
          </w:p>
        </w:tc>
        <w:tc>
          <w:tcPr>
            <w:tcW w:w="1336" w:type="pct"/>
            <w:vAlign w:val="bottom"/>
          </w:tcPr>
          <w:p w14:paraId="5D3F89CE" w14:textId="0FB9944D"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6095</w:t>
            </w:r>
            <w:r w:rsidR="00C2008B">
              <w:rPr>
                <w:rFonts w:hint="eastAsia"/>
                <w:color w:val="000000"/>
                <w:sz w:val="21"/>
                <w:szCs w:val="21"/>
              </w:rPr>
              <w:t xml:space="preserve"> </w:t>
            </w:r>
          </w:p>
        </w:tc>
        <w:tc>
          <w:tcPr>
            <w:tcW w:w="760" w:type="pct"/>
            <w:shd w:val="clear" w:color="auto" w:fill="auto"/>
            <w:noWrap/>
            <w:vAlign w:val="center"/>
          </w:tcPr>
          <w:p w14:paraId="69969546" w14:textId="77777777" w:rsidR="00C66402" w:rsidRDefault="00C66402" w:rsidP="00402B49">
            <w:pPr>
              <w:jc w:val="center"/>
              <w:textAlignment w:val="center"/>
              <w:rPr>
                <w:rFonts w:hint="eastAsia"/>
                <w:color w:val="000000"/>
                <w:sz w:val="21"/>
                <w:szCs w:val="21"/>
              </w:rPr>
            </w:pPr>
            <w:r>
              <w:rPr>
                <w:rFonts w:hint="eastAsia"/>
                <w:color w:val="000000"/>
                <w:sz w:val="21"/>
                <w:szCs w:val="21"/>
              </w:rPr>
              <w:t>-95</w:t>
            </w:r>
          </w:p>
        </w:tc>
      </w:tr>
      <w:tr w:rsidR="00C66402" w14:paraId="1063ADB2" w14:textId="77777777" w:rsidTr="00402B49">
        <w:trPr>
          <w:trHeight w:val="285"/>
        </w:trPr>
        <w:tc>
          <w:tcPr>
            <w:tcW w:w="2904" w:type="pct"/>
            <w:shd w:val="clear" w:color="auto" w:fill="auto"/>
            <w:noWrap/>
            <w:vAlign w:val="bottom"/>
          </w:tcPr>
          <w:p w14:paraId="2D7D3E44" w14:textId="348410CB"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C2008B">
              <w:rPr>
                <w:rFonts w:asciiTheme="minorEastAsia" w:eastAsiaTheme="minorEastAsia" w:hAnsiTheme="minorEastAsia" w:hint="eastAsia"/>
                <w:sz w:val="21"/>
                <w:szCs w:val="21"/>
              </w:rPr>
              <w:t xml:space="preserve"> </w:t>
            </w:r>
          </w:p>
        </w:tc>
        <w:tc>
          <w:tcPr>
            <w:tcW w:w="1336" w:type="pct"/>
            <w:vAlign w:val="bottom"/>
          </w:tcPr>
          <w:p w14:paraId="38CA87DA" w14:textId="5D7B19B9"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6785</w:t>
            </w:r>
            <w:r w:rsidR="00C2008B">
              <w:rPr>
                <w:rFonts w:hint="eastAsia"/>
                <w:color w:val="000000"/>
                <w:sz w:val="21"/>
                <w:szCs w:val="21"/>
              </w:rPr>
              <w:t xml:space="preserve"> </w:t>
            </w:r>
          </w:p>
        </w:tc>
        <w:tc>
          <w:tcPr>
            <w:tcW w:w="760" w:type="pct"/>
            <w:shd w:val="clear" w:color="auto" w:fill="auto"/>
            <w:noWrap/>
            <w:vAlign w:val="center"/>
          </w:tcPr>
          <w:p w14:paraId="4CCA852B" w14:textId="77777777" w:rsidR="00C66402" w:rsidRDefault="00C66402" w:rsidP="00402B49">
            <w:pPr>
              <w:jc w:val="center"/>
              <w:textAlignment w:val="center"/>
              <w:rPr>
                <w:rFonts w:hint="eastAsia"/>
                <w:color w:val="000000"/>
                <w:sz w:val="21"/>
                <w:szCs w:val="21"/>
              </w:rPr>
            </w:pPr>
            <w:r>
              <w:rPr>
                <w:rFonts w:hint="eastAsia"/>
                <w:color w:val="000000"/>
                <w:sz w:val="21"/>
                <w:szCs w:val="21"/>
              </w:rPr>
              <w:t>-90</w:t>
            </w:r>
          </w:p>
        </w:tc>
      </w:tr>
      <w:tr w:rsidR="00C66402" w14:paraId="63DC03E7" w14:textId="77777777" w:rsidTr="00402B49">
        <w:trPr>
          <w:trHeight w:val="285"/>
        </w:trPr>
        <w:tc>
          <w:tcPr>
            <w:tcW w:w="2904" w:type="pct"/>
            <w:shd w:val="clear" w:color="auto" w:fill="auto"/>
            <w:noWrap/>
            <w:vAlign w:val="bottom"/>
          </w:tcPr>
          <w:p w14:paraId="5B0B4ECB" w14:textId="49850A6C"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r w:rsidR="00C2008B">
              <w:rPr>
                <w:rFonts w:asciiTheme="minorEastAsia" w:eastAsiaTheme="minorEastAsia" w:hAnsiTheme="minorEastAsia" w:hint="eastAsia"/>
                <w:sz w:val="21"/>
                <w:szCs w:val="21"/>
              </w:rPr>
              <w:t xml:space="preserve"> </w:t>
            </w:r>
          </w:p>
        </w:tc>
        <w:tc>
          <w:tcPr>
            <w:tcW w:w="1336" w:type="pct"/>
            <w:vAlign w:val="bottom"/>
          </w:tcPr>
          <w:p w14:paraId="5BDAA660" w14:textId="5696C08C"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6550</w:t>
            </w:r>
            <w:r w:rsidR="00C2008B">
              <w:rPr>
                <w:rFonts w:hint="eastAsia"/>
                <w:color w:val="000000"/>
                <w:sz w:val="21"/>
                <w:szCs w:val="21"/>
              </w:rPr>
              <w:t xml:space="preserve"> </w:t>
            </w:r>
          </w:p>
        </w:tc>
        <w:tc>
          <w:tcPr>
            <w:tcW w:w="760" w:type="pct"/>
            <w:shd w:val="clear" w:color="auto" w:fill="auto"/>
            <w:noWrap/>
            <w:vAlign w:val="center"/>
          </w:tcPr>
          <w:p w14:paraId="6E2D888A" w14:textId="77777777" w:rsidR="00C66402" w:rsidRDefault="00C66402" w:rsidP="00402B49">
            <w:pPr>
              <w:jc w:val="center"/>
              <w:textAlignment w:val="center"/>
              <w:rPr>
                <w:rFonts w:hint="eastAsia"/>
                <w:color w:val="000000"/>
                <w:sz w:val="21"/>
                <w:szCs w:val="21"/>
              </w:rPr>
            </w:pPr>
            <w:r>
              <w:rPr>
                <w:rFonts w:hint="eastAsia"/>
                <w:color w:val="000000"/>
                <w:sz w:val="21"/>
                <w:szCs w:val="21"/>
              </w:rPr>
              <w:t>-25</w:t>
            </w:r>
          </w:p>
        </w:tc>
      </w:tr>
      <w:tr w:rsidR="00C66402" w14:paraId="5E7C8056" w14:textId="77777777" w:rsidTr="00402B49">
        <w:trPr>
          <w:trHeight w:val="285"/>
        </w:trPr>
        <w:tc>
          <w:tcPr>
            <w:tcW w:w="2904" w:type="pct"/>
            <w:shd w:val="clear" w:color="auto" w:fill="auto"/>
            <w:noWrap/>
            <w:vAlign w:val="bottom"/>
          </w:tcPr>
          <w:p w14:paraId="0A8E92CF" w14:textId="0FEDA070"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C2008B">
              <w:rPr>
                <w:rFonts w:asciiTheme="minorEastAsia" w:eastAsiaTheme="minorEastAsia" w:hAnsiTheme="minorEastAsia" w:hint="eastAsia"/>
                <w:sz w:val="21"/>
                <w:szCs w:val="21"/>
              </w:rPr>
              <w:t xml:space="preserve"> </w:t>
            </w:r>
          </w:p>
        </w:tc>
        <w:tc>
          <w:tcPr>
            <w:tcW w:w="1336" w:type="pct"/>
            <w:vAlign w:val="bottom"/>
          </w:tcPr>
          <w:p w14:paraId="1AA2B32B" w14:textId="70659BBD"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7175</w:t>
            </w:r>
            <w:r w:rsidR="00C2008B">
              <w:rPr>
                <w:rFonts w:hint="eastAsia"/>
                <w:color w:val="000000"/>
                <w:sz w:val="21"/>
                <w:szCs w:val="21"/>
              </w:rPr>
              <w:t xml:space="preserve"> </w:t>
            </w:r>
          </w:p>
        </w:tc>
        <w:tc>
          <w:tcPr>
            <w:tcW w:w="760" w:type="pct"/>
            <w:shd w:val="clear" w:color="auto" w:fill="auto"/>
            <w:noWrap/>
            <w:vAlign w:val="center"/>
          </w:tcPr>
          <w:p w14:paraId="6EC0334A" w14:textId="77777777" w:rsidR="00C66402" w:rsidRDefault="00C66402" w:rsidP="00402B49">
            <w:pPr>
              <w:jc w:val="center"/>
              <w:textAlignment w:val="center"/>
              <w:rPr>
                <w:rFonts w:hint="eastAsia"/>
                <w:color w:val="000000"/>
                <w:sz w:val="21"/>
                <w:szCs w:val="21"/>
              </w:rPr>
            </w:pPr>
            <w:r>
              <w:rPr>
                <w:rFonts w:hint="eastAsia"/>
                <w:color w:val="000000"/>
                <w:sz w:val="21"/>
                <w:szCs w:val="21"/>
              </w:rPr>
              <w:t>-75</w:t>
            </w:r>
          </w:p>
        </w:tc>
      </w:tr>
      <w:tr w:rsidR="00C66402" w14:paraId="0496DB94" w14:textId="77777777" w:rsidTr="00402B49">
        <w:trPr>
          <w:trHeight w:val="285"/>
        </w:trPr>
        <w:tc>
          <w:tcPr>
            <w:tcW w:w="2904" w:type="pct"/>
            <w:shd w:val="clear" w:color="auto" w:fill="auto"/>
            <w:noWrap/>
            <w:vAlign w:val="bottom"/>
          </w:tcPr>
          <w:p w14:paraId="69545727" w14:textId="2A309BF1"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C2008B">
              <w:rPr>
                <w:rFonts w:asciiTheme="minorEastAsia" w:eastAsiaTheme="minorEastAsia" w:hAnsiTheme="minorEastAsia" w:hint="eastAsia"/>
                <w:sz w:val="21"/>
                <w:szCs w:val="21"/>
              </w:rPr>
              <w:t xml:space="preserve"> </w:t>
            </w:r>
          </w:p>
        </w:tc>
        <w:tc>
          <w:tcPr>
            <w:tcW w:w="1336" w:type="pct"/>
            <w:vAlign w:val="bottom"/>
          </w:tcPr>
          <w:p w14:paraId="63A0734B" w14:textId="05149C8C"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7500</w:t>
            </w:r>
            <w:r w:rsidR="00C2008B">
              <w:rPr>
                <w:rFonts w:hint="eastAsia"/>
                <w:color w:val="000000"/>
                <w:sz w:val="21"/>
                <w:szCs w:val="21"/>
              </w:rPr>
              <w:t xml:space="preserve"> </w:t>
            </w:r>
          </w:p>
        </w:tc>
        <w:tc>
          <w:tcPr>
            <w:tcW w:w="760" w:type="pct"/>
            <w:shd w:val="clear" w:color="auto" w:fill="auto"/>
            <w:noWrap/>
            <w:vAlign w:val="center"/>
          </w:tcPr>
          <w:p w14:paraId="1D73F551" w14:textId="77777777" w:rsidR="00C66402" w:rsidRDefault="00C66402" w:rsidP="00402B49">
            <w:pPr>
              <w:jc w:val="center"/>
              <w:textAlignment w:val="center"/>
              <w:rPr>
                <w:rFonts w:hint="eastAsia"/>
                <w:color w:val="000000"/>
                <w:sz w:val="21"/>
                <w:szCs w:val="21"/>
              </w:rPr>
            </w:pPr>
            <w:r>
              <w:rPr>
                <w:rFonts w:hint="eastAsia"/>
                <w:color w:val="000000"/>
                <w:sz w:val="21"/>
                <w:szCs w:val="21"/>
              </w:rPr>
              <w:t>-75</w:t>
            </w:r>
          </w:p>
        </w:tc>
      </w:tr>
      <w:tr w:rsidR="00C66402" w14:paraId="6D81BC5E" w14:textId="77777777" w:rsidTr="00402B49">
        <w:trPr>
          <w:trHeight w:val="285"/>
        </w:trPr>
        <w:tc>
          <w:tcPr>
            <w:tcW w:w="2904" w:type="pct"/>
            <w:shd w:val="clear" w:color="auto" w:fill="auto"/>
            <w:noWrap/>
            <w:vAlign w:val="bottom"/>
          </w:tcPr>
          <w:p w14:paraId="2A726441" w14:textId="25DB2952"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C2008B">
              <w:rPr>
                <w:rFonts w:asciiTheme="minorEastAsia" w:eastAsiaTheme="minorEastAsia" w:hAnsiTheme="minorEastAsia" w:hint="eastAsia"/>
                <w:sz w:val="21"/>
                <w:szCs w:val="21"/>
              </w:rPr>
              <w:t xml:space="preserve"> </w:t>
            </w:r>
          </w:p>
        </w:tc>
        <w:tc>
          <w:tcPr>
            <w:tcW w:w="1336" w:type="pct"/>
            <w:vAlign w:val="bottom"/>
          </w:tcPr>
          <w:p w14:paraId="017CE0E4" w14:textId="02C65625"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8400</w:t>
            </w:r>
            <w:r w:rsidR="00C2008B">
              <w:rPr>
                <w:rFonts w:hint="eastAsia"/>
                <w:color w:val="000000"/>
                <w:sz w:val="21"/>
                <w:szCs w:val="21"/>
              </w:rPr>
              <w:t xml:space="preserve"> </w:t>
            </w:r>
          </w:p>
        </w:tc>
        <w:tc>
          <w:tcPr>
            <w:tcW w:w="760" w:type="pct"/>
            <w:shd w:val="clear" w:color="auto" w:fill="auto"/>
            <w:noWrap/>
            <w:vAlign w:val="center"/>
          </w:tcPr>
          <w:p w14:paraId="2ECC450C" w14:textId="77777777" w:rsidR="00C66402" w:rsidRDefault="00C66402" w:rsidP="00402B49">
            <w:pPr>
              <w:jc w:val="center"/>
              <w:textAlignment w:val="center"/>
              <w:rPr>
                <w:rFonts w:hint="eastAsia"/>
                <w:color w:val="000000"/>
                <w:sz w:val="21"/>
                <w:szCs w:val="21"/>
              </w:rPr>
            </w:pPr>
            <w:r>
              <w:rPr>
                <w:rFonts w:hint="eastAsia"/>
                <w:color w:val="000000"/>
                <w:sz w:val="21"/>
                <w:szCs w:val="21"/>
              </w:rPr>
              <w:t>-50</w:t>
            </w:r>
          </w:p>
        </w:tc>
      </w:tr>
      <w:tr w:rsidR="00C66402" w14:paraId="28D626E8" w14:textId="77777777" w:rsidTr="00402B49">
        <w:trPr>
          <w:trHeight w:val="285"/>
        </w:trPr>
        <w:tc>
          <w:tcPr>
            <w:tcW w:w="2904" w:type="pct"/>
            <w:shd w:val="clear" w:color="auto" w:fill="auto"/>
            <w:noWrap/>
            <w:vAlign w:val="bottom"/>
          </w:tcPr>
          <w:p w14:paraId="252453C7" w14:textId="63CCEE2D"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C2008B">
              <w:rPr>
                <w:rFonts w:asciiTheme="minorEastAsia" w:eastAsiaTheme="minorEastAsia" w:hAnsiTheme="minorEastAsia" w:hint="eastAsia"/>
                <w:sz w:val="21"/>
                <w:szCs w:val="21"/>
              </w:rPr>
              <w:t xml:space="preserve"> </w:t>
            </w:r>
          </w:p>
        </w:tc>
        <w:tc>
          <w:tcPr>
            <w:tcW w:w="1336" w:type="pct"/>
            <w:vAlign w:val="bottom"/>
          </w:tcPr>
          <w:p w14:paraId="7DAED1A1" w14:textId="0DE36E29"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10350</w:t>
            </w:r>
            <w:r w:rsidR="00C2008B">
              <w:rPr>
                <w:rFonts w:hint="eastAsia"/>
                <w:color w:val="000000"/>
                <w:sz w:val="21"/>
                <w:szCs w:val="21"/>
              </w:rPr>
              <w:t xml:space="preserve"> </w:t>
            </w:r>
          </w:p>
        </w:tc>
        <w:tc>
          <w:tcPr>
            <w:tcW w:w="760" w:type="pct"/>
            <w:shd w:val="clear" w:color="auto" w:fill="auto"/>
            <w:noWrap/>
            <w:vAlign w:val="center"/>
          </w:tcPr>
          <w:p w14:paraId="36AD139C" w14:textId="77777777" w:rsidR="00C66402" w:rsidRDefault="00C66402" w:rsidP="00402B49">
            <w:pPr>
              <w:jc w:val="center"/>
              <w:textAlignment w:val="center"/>
              <w:rPr>
                <w:rFonts w:hint="eastAsia"/>
                <w:color w:val="000000"/>
                <w:sz w:val="21"/>
                <w:szCs w:val="21"/>
              </w:rPr>
            </w:pPr>
            <w:r>
              <w:rPr>
                <w:rFonts w:hint="eastAsia"/>
                <w:color w:val="000000"/>
                <w:sz w:val="21"/>
                <w:szCs w:val="21"/>
              </w:rPr>
              <w:t>-300</w:t>
            </w:r>
          </w:p>
        </w:tc>
      </w:tr>
      <w:tr w:rsidR="00C66402" w14:paraId="35BDF237" w14:textId="77777777" w:rsidTr="00402B49">
        <w:trPr>
          <w:trHeight w:val="285"/>
        </w:trPr>
        <w:tc>
          <w:tcPr>
            <w:tcW w:w="2904" w:type="pct"/>
            <w:shd w:val="clear" w:color="auto" w:fill="auto"/>
            <w:noWrap/>
            <w:vAlign w:val="bottom"/>
          </w:tcPr>
          <w:p w14:paraId="3A9F66F3" w14:textId="47DA27D0"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C2008B">
              <w:rPr>
                <w:rFonts w:asciiTheme="minorEastAsia" w:eastAsiaTheme="minorEastAsia" w:hAnsiTheme="minorEastAsia" w:hint="eastAsia"/>
                <w:sz w:val="21"/>
                <w:szCs w:val="21"/>
              </w:rPr>
              <w:t xml:space="preserve"> </w:t>
            </w:r>
          </w:p>
        </w:tc>
        <w:tc>
          <w:tcPr>
            <w:tcW w:w="1336" w:type="pct"/>
            <w:vAlign w:val="bottom"/>
          </w:tcPr>
          <w:p w14:paraId="103D5BDC" w14:textId="6905CE85"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11250</w:t>
            </w:r>
            <w:r w:rsidR="00C2008B">
              <w:rPr>
                <w:rFonts w:hint="eastAsia"/>
                <w:color w:val="000000"/>
                <w:sz w:val="21"/>
                <w:szCs w:val="21"/>
              </w:rPr>
              <w:t xml:space="preserve"> </w:t>
            </w:r>
          </w:p>
        </w:tc>
        <w:tc>
          <w:tcPr>
            <w:tcW w:w="760" w:type="pct"/>
            <w:shd w:val="clear" w:color="auto" w:fill="auto"/>
            <w:noWrap/>
            <w:vAlign w:val="center"/>
          </w:tcPr>
          <w:p w14:paraId="1CF9C9C3" w14:textId="77777777" w:rsidR="00C66402" w:rsidRDefault="00C66402" w:rsidP="00402B49">
            <w:pPr>
              <w:jc w:val="center"/>
              <w:textAlignment w:val="center"/>
              <w:rPr>
                <w:rFonts w:hint="eastAsia"/>
                <w:color w:val="000000"/>
                <w:sz w:val="21"/>
                <w:szCs w:val="21"/>
              </w:rPr>
            </w:pPr>
            <w:r>
              <w:rPr>
                <w:rFonts w:hint="eastAsia"/>
                <w:color w:val="000000"/>
                <w:sz w:val="21"/>
                <w:szCs w:val="21"/>
              </w:rPr>
              <w:t>-300</w:t>
            </w:r>
          </w:p>
        </w:tc>
      </w:tr>
      <w:tr w:rsidR="00C66402" w14:paraId="26A80142" w14:textId="77777777" w:rsidTr="00402B49">
        <w:trPr>
          <w:trHeight w:val="285"/>
        </w:trPr>
        <w:tc>
          <w:tcPr>
            <w:tcW w:w="2904" w:type="pct"/>
            <w:shd w:val="clear" w:color="auto" w:fill="auto"/>
            <w:noWrap/>
            <w:vAlign w:val="bottom"/>
          </w:tcPr>
          <w:p w14:paraId="5302008B" w14:textId="17362CE2"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C2008B">
              <w:rPr>
                <w:rFonts w:asciiTheme="minorEastAsia" w:eastAsiaTheme="minorEastAsia" w:hAnsiTheme="minorEastAsia" w:hint="eastAsia"/>
                <w:sz w:val="21"/>
                <w:szCs w:val="21"/>
              </w:rPr>
              <w:t xml:space="preserve"> </w:t>
            </w:r>
          </w:p>
        </w:tc>
        <w:tc>
          <w:tcPr>
            <w:tcW w:w="1336" w:type="pct"/>
            <w:vAlign w:val="bottom"/>
          </w:tcPr>
          <w:p w14:paraId="0EDBC92A" w14:textId="1ED0BAEE"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14000</w:t>
            </w:r>
            <w:r w:rsidR="00C2008B">
              <w:rPr>
                <w:rFonts w:hint="eastAsia"/>
                <w:color w:val="000000"/>
                <w:sz w:val="21"/>
                <w:szCs w:val="21"/>
              </w:rPr>
              <w:t xml:space="preserve"> </w:t>
            </w:r>
          </w:p>
        </w:tc>
        <w:tc>
          <w:tcPr>
            <w:tcW w:w="760" w:type="pct"/>
            <w:shd w:val="clear" w:color="auto" w:fill="auto"/>
            <w:noWrap/>
            <w:vAlign w:val="center"/>
          </w:tcPr>
          <w:p w14:paraId="20C0FC9E" w14:textId="77777777" w:rsidR="00C66402" w:rsidRDefault="00C66402" w:rsidP="00402B49">
            <w:pPr>
              <w:jc w:val="center"/>
              <w:textAlignment w:val="center"/>
              <w:rPr>
                <w:rFonts w:hint="eastAsia"/>
                <w:color w:val="000000"/>
                <w:sz w:val="21"/>
                <w:szCs w:val="21"/>
              </w:rPr>
            </w:pPr>
            <w:r>
              <w:rPr>
                <w:rFonts w:hint="eastAsia"/>
                <w:color w:val="000000"/>
                <w:sz w:val="21"/>
                <w:szCs w:val="21"/>
              </w:rPr>
              <w:t>-100</w:t>
            </w:r>
          </w:p>
        </w:tc>
      </w:tr>
      <w:tr w:rsidR="00C66402" w14:paraId="569FA5F0" w14:textId="77777777" w:rsidTr="00402B49">
        <w:trPr>
          <w:trHeight w:val="285"/>
        </w:trPr>
        <w:tc>
          <w:tcPr>
            <w:tcW w:w="2904" w:type="pct"/>
            <w:shd w:val="clear" w:color="auto" w:fill="auto"/>
            <w:noWrap/>
            <w:vAlign w:val="bottom"/>
          </w:tcPr>
          <w:p w14:paraId="1644FBE0" w14:textId="1464972C"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C2008B">
              <w:rPr>
                <w:rFonts w:asciiTheme="minorEastAsia" w:eastAsiaTheme="minorEastAsia" w:hAnsiTheme="minorEastAsia" w:hint="eastAsia"/>
                <w:sz w:val="21"/>
                <w:szCs w:val="21"/>
              </w:rPr>
              <w:t xml:space="preserve"> </w:t>
            </w:r>
          </w:p>
        </w:tc>
        <w:tc>
          <w:tcPr>
            <w:tcW w:w="1336" w:type="pct"/>
            <w:vAlign w:val="bottom"/>
          </w:tcPr>
          <w:p w14:paraId="6F7F6B02" w14:textId="48A0048B"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15200</w:t>
            </w:r>
            <w:r w:rsidR="00C2008B">
              <w:rPr>
                <w:rFonts w:hint="eastAsia"/>
                <w:color w:val="000000"/>
                <w:sz w:val="21"/>
                <w:szCs w:val="21"/>
              </w:rPr>
              <w:t xml:space="preserve"> </w:t>
            </w:r>
          </w:p>
        </w:tc>
        <w:tc>
          <w:tcPr>
            <w:tcW w:w="760" w:type="pct"/>
            <w:shd w:val="clear" w:color="auto" w:fill="auto"/>
            <w:noWrap/>
            <w:vAlign w:val="center"/>
          </w:tcPr>
          <w:p w14:paraId="06391322" w14:textId="77777777" w:rsidR="00C66402" w:rsidRDefault="00C66402" w:rsidP="00402B49">
            <w:pPr>
              <w:jc w:val="center"/>
              <w:textAlignment w:val="center"/>
              <w:rPr>
                <w:rFonts w:hint="eastAsia"/>
                <w:color w:val="000000"/>
                <w:sz w:val="21"/>
                <w:szCs w:val="21"/>
              </w:rPr>
            </w:pPr>
            <w:r>
              <w:rPr>
                <w:rFonts w:hint="eastAsia"/>
                <w:color w:val="000000"/>
                <w:sz w:val="21"/>
                <w:szCs w:val="21"/>
              </w:rPr>
              <w:t>-100</w:t>
            </w:r>
          </w:p>
        </w:tc>
      </w:tr>
      <w:tr w:rsidR="00C66402" w14:paraId="4A17E64F" w14:textId="77777777" w:rsidTr="00402B49">
        <w:trPr>
          <w:trHeight w:val="285"/>
        </w:trPr>
        <w:tc>
          <w:tcPr>
            <w:tcW w:w="2904" w:type="pct"/>
            <w:shd w:val="clear" w:color="auto" w:fill="auto"/>
            <w:noWrap/>
            <w:vAlign w:val="bottom"/>
          </w:tcPr>
          <w:p w14:paraId="45ADD6EE" w14:textId="720827E2"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C2008B">
              <w:rPr>
                <w:rFonts w:asciiTheme="minorEastAsia" w:eastAsiaTheme="minorEastAsia" w:hAnsiTheme="minorEastAsia" w:hint="eastAsia"/>
                <w:sz w:val="21"/>
                <w:szCs w:val="21"/>
              </w:rPr>
              <w:t xml:space="preserve"> </w:t>
            </w:r>
          </w:p>
        </w:tc>
        <w:tc>
          <w:tcPr>
            <w:tcW w:w="1336" w:type="pct"/>
            <w:vAlign w:val="bottom"/>
          </w:tcPr>
          <w:p w14:paraId="391B5422" w14:textId="3DDB184C"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16400</w:t>
            </w:r>
            <w:r w:rsidR="00C2008B">
              <w:rPr>
                <w:rFonts w:hint="eastAsia"/>
                <w:color w:val="000000"/>
                <w:sz w:val="21"/>
                <w:szCs w:val="21"/>
              </w:rPr>
              <w:t xml:space="preserve"> </w:t>
            </w:r>
          </w:p>
        </w:tc>
        <w:tc>
          <w:tcPr>
            <w:tcW w:w="760" w:type="pct"/>
            <w:shd w:val="clear" w:color="auto" w:fill="auto"/>
            <w:noWrap/>
            <w:vAlign w:val="center"/>
          </w:tcPr>
          <w:p w14:paraId="687776DD" w14:textId="77777777" w:rsidR="00C66402" w:rsidRDefault="00C66402" w:rsidP="00402B49">
            <w:pPr>
              <w:jc w:val="center"/>
              <w:textAlignment w:val="center"/>
              <w:rPr>
                <w:rFonts w:hint="eastAsia"/>
                <w:color w:val="000000"/>
                <w:sz w:val="21"/>
                <w:szCs w:val="21"/>
              </w:rPr>
            </w:pPr>
            <w:r>
              <w:rPr>
                <w:rFonts w:hint="eastAsia"/>
                <w:color w:val="000000"/>
                <w:sz w:val="21"/>
                <w:szCs w:val="21"/>
              </w:rPr>
              <w:t>-200</w:t>
            </w:r>
          </w:p>
        </w:tc>
      </w:tr>
      <w:tr w:rsidR="00C66402" w14:paraId="20A6B687" w14:textId="77777777" w:rsidTr="00402B49">
        <w:trPr>
          <w:trHeight w:val="285"/>
        </w:trPr>
        <w:tc>
          <w:tcPr>
            <w:tcW w:w="2904" w:type="pct"/>
            <w:shd w:val="clear" w:color="auto" w:fill="auto"/>
            <w:noWrap/>
            <w:vAlign w:val="bottom"/>
          </w:tcPr>
          <w:p w14:paraId="11EB3F5E" w14:textId="3DEEEC15"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C2008B">
              <w:rPr>
                <w:rFonts w:asciiTheme="minorEastAsia" w:eastAsiaTheme="minorEastAsia" w:hAnsiTheme="minorEastAsia" w:hint="eastAsia"/>
                <w:sz w:val="21"/>
                <w:szCs w:val="21"/>
              </w:rPr>
              <w:t xml:space="preserve"> </w:t>
            </w:r>
          </w:p>
        </w:tc>
        <w:tc>
          <w:tcPr>
            <w:tcW w:w="1336" w:type="pct"/>
            <w:vAlign w:val="bottom"/>
          </w:tcPr>
          <w:p w14:paraId="08EAA463" w14:textId="193FE03F"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13670</w:t>
            </w:r>
            <w:r w:rsidR="00C2008B">
              <w:rPr>
                <w:rFonts w:hint="eastAsia"/>
                <w:color w:val="000000"/>
                <w:sz w:val="21"/>
                <w:szCs w:val="21"/>
              </w:rPr>
              <w:t xml:space="preserve"> </w:t>
            </w:r>
          </w:p>
        </w:tc>
        <w:tc>
          <w:tcPr>
            <w:tcW w:w="760" w:type="pct"/>
            <w:shd w:val="clear" w:color="auto" w:fill="auto"/>
            <w:noWrap/>
            <w:vAlign w:val="center"/>
          </w:tcPr>
          <w:p w14:paraId="2CB11606" w14:textId="77777777" w:rsidR="00C66402" w:rsidRDefault="00C66402" w:rsidP="00402B49">
            <w:pPr>
              <w:jc w:val="center"/>
              <w:textAlignment w:val="center"/>
              <w:rPr>
                <w:rFonts w:hint="eastAsia"/>
                <w:color w:val="000000"/>
                <w:sz w:val="21"/>
                <w:szCs w:val="21"/>
              </w:rPr>
            </w:pPr>
            <w:r>
              <w:rPr>
                <w:rFonts w:hint="eastAsia"/>
                <w:color w:val="000000"/>
                <w:sz w:val="21"/>
                <w:szCs w:val="21"/>
              </w:rPr>
              <w:t>-30</w:t>
            </w:r>
          </w:p>
        </w:tc>
      </w:tr>
      <w:tr w:rsidR="00C66402" w14:paraId="033552E2" w14:textId="77777777" w:rsidTr="00402B49">
        <w:trPr>
          <w:trHeight w:val="285"/>
        </w:trPr>
        <w:tc>
          <w:tcPr>
            <w:tcW w:w="2904" w:type="pct"/>
            <w:shd w:val="clear" w:color="auto" w:fill="auto"/>
            <w:noWrap/>
            <w:vAlign w:val="bottom"/>
          </w:tcPr>
          <w:p w14:paraId="36B5246C" w14:textId="11E3B986"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w:t>
            </w:r>
            <w:r w:rsidR="003A40DB">
              <w:rPr>
                <w:rFonts w:asciiTheme="minorEastAsia" w:eastAsiaTheme="minorEastAsia" w:hAnsiTheme="minorEastAsia" w:hint="eastAsia"/>
                <w:sz w:val="21"/>
                <w:szCs w:val="21"/>
              </w:rPr>
              <w:t>纤维</w:t>
            </w:r>
            <w:r w:rsidR="00C2008B">
              <w:rPr>
                <w:rFonts w:asciiTheme="minorEastAsia" w:eastAsiaTheme="minorEastAsia" w:hAnsiTheme="minorEastAsia" w:hint="eastAsia"/>
                <w:sz w:val="21"/>
                <w:szCs w:val="21"/>
              </w:rPr>
              <w:t xml:space="preserve"> </w:t>
            </w:r>
          </w:p>
        </w:tc>
        <w:tc>
          <w:tcPr>
            <w:tcW w:w="1336" w:type="pct"/>
            <w:vAlign w:val="bottom"/>
          </w:tcPr>
          <w:p w14:paraId="5E4312BB" w14:textId="428A930C"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13100</w:t>
            </w:r>
            <w:r w:rsidR="00C2008B">
              <w:rPr>
                <w:rFonts w:hint="eastAsia"/>
                <w:color w:val="000000"/>
                <w:sz w:val="21"/>
                <w:szCs w:val="21"/>
              </w:rPr>
              <w:t xml:space="preserve"> </w:t>
            </w:r>
          </w:p>
        </w:tc>
        <w:tc>
          <w:tcPr>
            <w:tcW w:w="760" w:type="pct"/>
            <w:shd w:val="clear" w:color="auto" w:fill="auto"/>
            <w:noWrap/>
            <w:vAlign w:val="center"/>
          </w:tcPr>
          <w:p w14:paraId="4E32856C" w14:textId="77777777" w:rsidR="00C66402" w:rsidRDefault="00C66402" w:rsidP="00402B49">
            <w:pPr>
              <w:jc w:val="center"/>
              <w:textAlignment w:val="center"/>
              <w:rPr>
                <w:rFonts w:hint="eastAsia"/>
                <w:color w:val="000000"/>
                <w:sz w:val="21"/>
                <w:szCs w:val="21"/>
              </w:rPr>
            </w:pPr>
            <w:r>
              <w:rPr>
                <w:rFonts w:hint="eastAsia"/>
                <w:color w:val="000000"/>
                <w:sz w:val="21"/>
                <w:szCs w:val="21"/>
              </w:rPr>
              <w:t>0</w:t>
            </w:r>
          </w:p>
        </w:tc>
      </w:tr>
      <w:tr w:rsidR="00C66402" w14:paraId="51223228" w14:textId="77777777" w:rsidTr="00402B49">
        <w:trPr>
          <w:trHeight w:val="285"/>
        </w:trPr>
        <w:tc>
          <w:tcPr>
            <w:tcW w:w="2904" w:type="pct"/>
            <w:shd w:val="clear" w:color="auto" w:fill="auto"/>
            <w:noWrap/>
            <w:vAlign w:val="bottom"/>
          </w:tcPr>
          <w:p w14:paraId="2FB968FE" w14:textId="59381C1C"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粘胶长丝120D</w:t>
            </w:r>
            <w:r w:rsidR="00C2008B">
              <w:rPr>
                <w:rFonts w:asciiTheme="minorEastAsia" w:eastAsiaTheme="minorEastAsia" w:hAnsiTheme="minorEastAsia" w:hint="eastAsia"/>
                <w:sz w:val="21"/>
                <w:szCs w:val="21"/>
              </w:rPr>
              <w:t xml:space="preserve"> </w:t>
            </w:r>
          </w:p>
        </w:tc>
        <w:tc>
          <w:tcPr>
            <w:tcW w:w="1336" w:type="pct"/>
            <w:vAlign w:val="bottom"/>
          </w:tcPr>
          <w:p w14:paraId="76FD974A" w14:textId="33F0ADF3"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42000</w:t>
            </w:r>
            <w:r w:rsidR="00C2008B">
              <w:rPr>
                <w:rFonts w:hint="eastAsia"/>
                <w:color w:val="000000"/>
                <w:sz w:val="21"/>
                <w:szCs w:val="21"/>
              </w:rPr>
              <w:t xml:space="preserve"> </w:t>
            </w:r>
          </w:p>
        </w:tc>
        <w:tc>
          <w:tcPr>
            <w:tcW w:w="760" w:type="pct"/>
            <w:shd w:val="clear" w:color="auto" w:fill="auto"/>
            <w:noWrap/>
            <w:vAlign w:val="center"/>
          </w:tcPr>
          <w:p w14:paraId="79A1D981" w14:textId="77777777" w:rsidR="00C66402" w:rsidRDefault="00C66402" w:rsidP="00402B49">
            <w:pPr>
              <w:jc w:val="center"/>
              <w:textAlignment w:val="center"/>
              <w:rPr>
                <w:rFonts w:hint="eastAsia"/>
                <w:color w:val="000000"/>
                <w:sz w:val="21"/>
                <w:szCs w:val="21"/>
              </w:rPr>
            </w:pPr>
            <w:r>
              <w:rPr>
                <w:rFonts w:hint="eastAsia"/>
                <w:color w:val="000000"/>
                <w:sz w:val="21"/>
                <w:szCs w:val="21"/>
              </w:rPr>
              <w:t>0</w:t>
            </w:r>
          </w:p>
        </w:tc>
      </w:tr>
      <w:tr w:rsidR="00C66402" w14:paraId="4DECA9A2" w14:textId="77777777" w:rsidTr="00402B49">
        <w:trPr>
          <w:trHeight w:val="285"/>
        </w:trPr>
        <w:tc>
          <w:tcPr>
            <w:tcW w:w="2904" w:type="pct"/>
            <w:shd w:val="clear" w:color="auto" w:fill="auto"/>
            <w:noWrap/>
            <w:vAlign w:val="bottom"/>
          </w:tcPr>
          <w:p w14:paraId="27EB11F5" w14:textId="589B3576"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C2008B">
              <w:rPr>
                <w:rFonts w:asciiTheme="minorEastAsia" w:eastAsiaTheme="minorEastAsia" w:hAnsiTheme="minorEastAsia" w:hint="eastAsia"/>
                <w:sz w:val="21"/>
                <w:szCs w:val="21"/>
              </w:rPr>
              <w:t xml:space="preserve"> </w:t>
            </w:r>
          </w:p>
        </w:tc>
        <w:tc>
          <w:tcPr>
            <w:tcW w:w="1336" w:type="pct"/>
            <w:vAlign w:val="bottom"/>
          </w:tcPr>
          <w:p w14:paraId="001CAD4A" w14:textId="334E04C4"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14645</w:t>
            </w:r>
            <w:r w:rsidR="00C2008B">
              <w:rPr>
                <w:rFonts w:hint="eastAsia"/>
                <w:color w:val="000000"/>
                <w:sz w:val="21"/>
                <w:szCs w:val="21"/>
              </w:rPr>
              <w:t xml:space="preserve"> </w:t>
            </w:r>
          </w:p>
        </w:tc>
        <w:tc>
          <w:tcPr>
            <w:tcW w:w="760" w:type="pct"/>
            <w:shd w:val="clear" w:color="auto" w:fill="auto"/>
            <w:noWrap/>
            <w:vAlign w:val="center"/>
          </w:tcPr>
          <w:p w14:paraId="673095B8" w14:textId="77777777" w:rsidR="00C66402" w:rsidRDefault="00C66402" w:rsidP="00402B49">
            <w:pPr>
              <w:jc w:val="center"/>
              <w:textAlignment w:val="center"/>
              <w:rPr>
                <w:rFonts w:hint="eastAsia"/>
                <w:color w:val="000000"/>
                <w:sz w:val="21"/>
                <w:szCs w:val="21"/>
              </w:rPr>
            </w:pPr>
            <w:r>
              <w:rPr>
                <w:rFonts w:hint="eastAsia"/>
                <w:color w:val="000000"/>
                <w:sz w:val="21"/>
                <w:szCs w:val="21"/>
              </w:rPr>
              <w:t>0</w:t>
            </w:r>
          </w:p>
        </w:tc>
      </w:tr>
      <w:tr w:rsidR="00C66402" w14:paraId="026B5737" w14:textId="77777777" w:rsidTr="00402B49">
        <w:trPr>
          <w:trHeight w:val="285"/>
        </w:trPr>
        <w:tc>
          <w:tcPr>
            <w:tcW w:w="2904" w:type="pct"/>
            <w:shd w:val="clear" w:color="auto" w:fill="auto"/>
            <w:noWrap/>
            <w:vAlign w:val="bottom"/>
          </w:tcPr>
          <w:p w14:paraId="0B348266" w14:textId="555EE128" w:rsidR="00C66402" w:rsidRDefault="00C66402" w:rsidP="00402B49">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C2008B">
              <w:rPr>
                <w:rFonts w:asciiTheme="minorEastAsia" w:eastAsiaTheme="minorEastAsia" w:hAnsiTheme="minorEastAsia" w:hint="eastAsia"/>
                <w:sz w:val="21"/>
                <w:szCs w:val="21"/>
              </w:rPr>
              <w:t xml:space="preserve"> </w:t>
            </w:r>
          </w:p>
        </w:tc>
        <w:tc>
          <w:tcPr>
            <w:tcW w:w="1336" w:type="pct"/>
            <w:vAlign w:val="bottom"/>
          </w:tcPr>
          <w:p w14:paraId="787B2EA9" w14:textId="5319A39A" w:rsidR="00C66402" w:rsidRPr="006B72EA" w:rsidRDefault="00C66402" w:rsidP="00402B49">
            <w:pPr>
              <w:jc w:val="center"/>
              <w:textAlignment w:val="bottom"/>
              <w:rPr>
                <w:rFonts w:hint="eastAsia"/>
                <w:color w:val="000000"/>
                <w:sz w:val="21"/>
                <w:szCs w:val="21"/>
                <w:highlight w:val="yellow"/>
              </w:rPr>
            </w:pPr>
            <w:r>
              <w:rPr>
                <w:rFonts w:hint="eastAsia"/>
                <w:color w:val="000000"/>
                <w:sz w:val="21"/>
                <w:szCs w:val="21"/>
              </w:rPr>
              <w:t>24000</w:t>
            </w:r>
            <w:r w:rsidR="00C2008B">
              <w:rPr>
                <w:rFonts w:hint="eastAsia"/>
                <w:color w:val="000000"/>
                <w:sz w:val="21"/>
                <w:szCs w:val="21"/>
              </w:rPr>
              <w:t xml:space="preserve"> </w:t>
            </w:r>
          </w:p>
        </w:tc>
        <w:tc>
          <w:tcPr>
            <w:tcW w:w="760" w:type="pct"/>
            <w:shd w:val="clear" w:color="auto" w:fill="auto"/>
            <w:noWrap/>
            <w:vAlign w:val="center"/>
          </w:tcPr>
          <w:p w14:paraId="28B9FEA9" w14:textId="77777777" w:rsidR="00C66402" w:rsidRDefault="00C66402" w:rsidP="00402B49">
            <w:pPr>
              <w:jc w:val="center"/>
              <w:textAlignment w:val="bottom"/>
              <w:rPr>
                <w:rFonts w:hint="eastAsia"/>
                <w:color w:val="000000"/>
                <w:sz w:val="21"/>
                <w:szCs w:val="21"/>
              </w:rPr>
            </w:pPr>
            <w:r>
              <w:rPr>
                <w:rFonts w:hint="eastAsia"/>
                <w:color w:val="000000"/>
                <w:sz w:val="21"/>
                <w:szCs w:val="21"/>
              </w:rPr>
              <w:t>0</w:t>
            </w:r>
          </w:p>
        </w:tc>
      </w:tr>
    </w:tbl>
    <w:p w14:paraId="46BFAAB2"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42045072" w14:textId="77777777" w:rsidR="00C31843" w:rsidRDefault="00C31843">
      <w:pPr>
        <w:pStyle w:val="ad"/>
        <w:adjustRightInd w:val="0"/>
        <w:snapToGrid w:val="0"/>
        <w:spacing w:before="0" w:beforeAutospacing="0" w:after="0" w:afterAutospacing="0" w:line="360" w:lineRule="auto"/>
        <w:rPr>
          <w:rFonts w:asciiTheme="minorEastAsia" w:eastAsiaTheme="minorEastAsia" w:hAnsiTheme="minorEastAsia" w:hint="eastAsia"/>
        </w:rPr>
      </w:pPr>
    </w:p>
    <w:p w14:paraId="3A8F00D4" w14:textId="77777777" w:rsidR="00C31843" w:rsidRDefault="00000000">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bookmarkEnd w:id="14"/>
    <w:bookmarkEnd w:id="15"/>
    <w:p w14:paraId="1AD07E95" w14:textId="09BC5E92" w:rsid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原油：本周国际油价呈明显下跌态势。截至3月5日，WTI价格为66.31美元/桶，较2月27日下跌5.74%；布伦特价格为69.30美元/桶，较2月27日下跌6.40%。本周国际油价显著下跌，且跌至年内低点。主要的利空因素为：美国加征关税政策引发潜在贸易争端风险，叠加OPEC+将从4月起小幅增产，及美国商业原油库存</w:t>
      </w:r>
      <w:proofErr w:type="gramStart"/>
      <w:r w:rsidRPr="0010186C">
        <w:rPr>
          <w:rFonts w:asciiTheme="minorEastAsia" w:eastAsiaTheme="minorEastAsia" w:hAnsiTheme="minorEastAsia" w:hint="eastAsia"/>
        </w:rPr>
        <w:t>增幅超</w:t>
      </w:r>
      <w:proofErr w:type="gramEnd"/>
      <w:r w:rsidRPr="0010186C">
        <w:rPr>
          <w:rFonts w:asciiTheme="minorEastAsia" w:eastAsiaTheme="minorEastAsia" w:hAnsiTheme="minorEastAsia" w:hint="eastAsia"/>
        </w:rPr>
        <w:t>预期，均给予油市压力。预计下周国际油价有下跌空间，美国加征关税新政、需求忧虑及地缘缓和继续带来利空压力。</w:t>
      </w:r>
    </w:p>
    <w:p w14:paraId="5E024A50" w14:textId="77777777" w:rsidR="00197BF1" w:rsidRPr="0010186C" w:rsidRDefault="00197BF1" w:rsidP="0010186C">
      <w:pPr>
        <w:spacing w:line="360" w:lineRule="auto"/>
        <w:rPr>
          <w:rFonts w:asciiTheme="minorEastAsia" w:eastAsiaTheme="minorEastAsia" w:hAnsiTheme="minorEastAsia" w:hint="eastAsia"/>
        </w:rPr>
      </w:pPr>
    </w:p>
    <w:p w14:paraId="4B94CB0F" w14:textId="1AD26D2E" w:rsid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聚酯涤纶：本周聚酯成本跌幅较大，原油以及聚酯原料持续下跌，拖累市场业者心态，聚酯涤纶长丝市场交投气氛清淡，现货成交不多，长丝、短</w:t>
      </w:r>
      <w:proofErr w:type="gramStart"/>
      <w:r w:rsidRPr="0010186C">
        <w:rPr>
          <w:rFonts w:asciiTheme="minorEastAsia" w:eastAsiaTheme="minorEastAsia" w:hAnsiTheme="minorEastAsia" w:hint="eastAsia"/>
        </w:rPr>
        <w:t>纤</w:t>
      </w:r>
      <w:proofErr w:type="gramEnd"/>
      <w:r w:rsidRPr="0010186C">
        <w:rPr>
          <w:rFonts w:asciiTheme="minorEastAsia" w:eastAsiaTheme="minorEastAsia" w:hAnsiTheme="minorEastAsia" w:hint="eastAsia"/>
        </w:rPr>
        <w:t>工厂成品库存压力逐步增加，</w:t>
      </w:r>
      <w:r w:rsidR="005B702C">
        <w:rPr>
          <w:rFonts w:asciiTheme="minorEastAsia" w:eastAsiaTheme="minorEastAsia" w:hAnsiTheme="minorEastAsia" w:hint="eastAsia"/>
        </w:rPr>
        <w:t>致使</w:t>
      </w:r>
      <w:r w:rsidRPr="0010186C">
        <w:rPr>
          <w:rFonts w:asciiTheme="minorEastAsia" w:eastAsiaTheme="minorEastAsia" w:hAnsiTheme="minorEastAsia" w:hint="eastAsia"/>
        </w:rPr>
        <w:t>价格呈现</w:t>
      </w:r>
      <w:r w:rsidR="005B702C">
        <w:rPr>
          <w:rFonts w:asciiTheme="minorEastAsia" w:eastAsiaTheme="minorEastAsia" w:hAnsiTheme="minorEastAsia" w:hint="eastAsia"/>
        </w:rPr>
        <w:t>进一步</w:t>
      </w:r>
      <w:r w:rsidRPr="0010186C">
        <w:rPr>
          <w:rFonts w:asciiTheme="minorEastAsia" w:eastAsiaTheme="minorEastAsia" w:hAnsiTheme="minorEastAsia" w:hint="eastAsia"/>
        </w:rPr>
        <w:t>下跌走势。下周来看，短期市场仍将以去</w:t>
      </w:r>
      <w:proofErr w:type="gramStart"/>
      <w:r w:rsidRPr="0010186C">
        <w:rPr>
          <w:rFonts w:asciiTheme="minorEastAsia" w:eastAsiaTheme="minorEastAsia" w:hAnsiTheme="minorEastAsia" w:hint="eastAsia"/>
        </w:rPr>
        <w:t>库为主</w:t>
      </w:r>
      <w:proofErr w:type="gramEnd"/>
      <w:r w:rsidRPr="0010186C">
        <w:rPr>
          <w:rFonts w:asciiTheme="minorEastAsia" w:eastAsiaTheme="minorEastAsia" w:hAnsiTheme="minorEastAsia" w:hint="eastAsia"/>
        </w:rPr>
        <w:t>要目的，价格可能存在一定下滑风险。</w:t>
      </w:r>
    </w:p>
    <w:p w14:paraId="5CCB6BFF" w14:textId="77777777" w:rsidR="00197BF1" w:rsidRPr="0010186C" w:rsidRDefault="00197BF1" w:rsidP="0010186C">
      <w:pPr>
        <w:spacing w:line="360" w:lineRule="auto"/>
        <w:rPr>
          <w:rFonts w:asciiTheme="minorEastAsia" w:eastAsiaTheme="minorEastAsia" w:hAnsiTheme="minorEastAsia" w:hint="eastAsia"/>
        </w:rPr>
      </w:pPr>
    </w:p>
    <w:p w14:paraId="263EC961" w14:textId="5F595201" w:rsidR="0010186C" w:rsidRDefault="00197BF1" w:rsidP="0010186C">
      <w:pPr>
        <w:spacing w:line="360" w:lineRule="auto"/>
        <w:rPr>
          <w:rFonts w:asciiTheme="minorEastAsia" w:eastAsiaTheme="minorEastAsia" w:hAnsiTheme="minorEastAsia" w:hint="eastAsia"/>
        </w:rPr>
      </w:pPr>
      <w:r w:rsidRPr="00197BF1">
        <w:rPr>
          <w:rFonts w:asciiTheme="minorEastAsia" w:eastAsiaTheme="minorEastAsia" w:hAnsiTheme="minorEastAsia" w:hint="eastAsia"/>
        </w:rPr>
        <w:t>锦纶：上游己内酰胺因成本支撑减弱叠加PA6切片需求气氛持续弱势，本周锦纶市场价格延续下滑趋势。预计下周锦纶市场仍多随成本波动，价格维持弱势整理。</w:t>
      </w:r>
    </w:p>
    <w:p w14:paraId="71B3369E" w14:textId="77777777" w:rsidR="00197BF1" w:rsidRPr="0010186C" w:rsidRDefault="00197BF1" w:rsidP="0010186C">
      <w:pPr>
        <w:spacing w:line="360" w:lineRule="auto"/>
        <w:rPr>
          <w:rFonts w:asciiTheme="minorEastAsia" w:eastAsiaTheme="minorEastAsia" w:hAnsiTheme="minorEastAsia" w:hint="eastAsia"/>
        </w:rPr>
      </w:pPr>
    </w:p>
    <w:p w14:paraId="51C05A4A" w14:textId="2F51EBDD" w:rsid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氨纶：氨纶市场价格</w:t>
      </w:r>
      <w:r w:rsidR="00FA5921">
        <w:rPr>
          <w:rFonts w:asciiTheme="minorEastAsia" w:eastAsiaTheme="minorEastAsia" w:hAnsiTheme="minorEastAsia" w:hint="eastAsia"/>
        </w:rPr>
        <w:t>以</w:t>
      </w:r>
      <w:r w:rsidRPr="0010186C">
        <w:rPr>
          <w:rFonts w:asciiTheme="minorEastAsia" w:eastAsiaTheme="minorEastAsia" w:hAnsiTheme="minorEastAsia" w:hint="eastAsia"/>
        </w:rPr>
        <w:t>区间震荡为主，原料PTMEG、纯MDI均有下滑，成本支撑松动，氨纶报盘区间僵持，市场部分低价交投。3月初纺丝厂下游采购积极性欠佳，场内交易气氛维持刚需，高价货源交投有难度。后续春夏季面料现货</w:t>
      </w:r>
      <w:r w:rsidRPr="0010186C">
        <w:rPr>
          <w:rFonts w:asciiTheme="minorEastAsia" w:eastAsiaTheme="minorEastAsia" w:hAnsiTheme="minorEastAsia" w:hint="eastAsia"/>
        </w:rPr>
        <w:lastRenderedPageBreak/>
        <w:t>成交和订单发货小幅升温，氨纶商谈灵活。预计下周氨纶市场价格多僵持整理为主。</w:t>
      </w:r>
    </w:p>
    <w:p w14:paraId="444B8324" w14:textId="77777777" w:rsidR="00197BF1" w:rsidRPr="0010186C" w:rsidRDefault="00197BF1" w:rsidP="0010186C">
      <w:pPr>
        <w:spacing w:line="360" w:lineRule="auto"/>
        <w:rPr>
          <w:rFonts w:asciiTheme="minorEastAsia" w:eastAsiaTheme="minorEastAsia" w:hAnsiTheme="minorEastAsia" w:hint="eastAsia"/>
        </w:rPr>
      </w:pPr>
    </w:p>
    <w:p w14:paraId="5B54B0BB" w14:textId="519A675E" w:rsid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粘胶短</w:t>
      </w:r>
      <w:proofErr w:type="gramStart"/>
      <w:r w:rsidRPr="0010186C">
        <w:rPr>
          <w:rFonts w:asciiTheme="minorEastAsia" w:eastAsiaTheme="minorEastAsia" w:hAnsiTheme="minorEastAsia" w:hint="eastAsia"/>
        </w:rPr>
        <w:t>纤</w:t>
      </w:r>
      <w:proofErr w:type="gramEnd"/>
      <w:r w:rsidRPr="0010186C">
        <w:rPr>
          <w:rFonts w:asciiTheme="minorEastAsia" w:eastAsiaTheme="minorEastAsia" w:hAnsiTheme="minorEastAsia" w:hint="eastAsia"/>
        </w:rPr>
        <w:t>：周内粘胶短</w:t>
      </w:r>
      <w:proofErr w:type="gramStart"/>
      <w:r w:rsidRPr="0010186C">
        <w:rPr>
          <w:rFonts w:asciiTheme="minorEastAsia" w:eastAsiaTheme="minorEastAsia" w:hAnsiTheme="minorEastAsia" w:hint="eastAsia"/>
        </w:rPr>
        <w:t>纤</w:t>
      </w:r>
      <w:proofErr w:type="gramEnd"/>
      <w:r w:rsidRPr="0010186C">
        <w:rPr>
          <w:rFonts w:asciiTheme="minorEastAsia" w:eastAsiaTheme="minorEastAsia" w:hAnsiTheme="minorEastAsia" w:hint="eastAsia"/>
        </w:rPr>
        <w:t>市场价格小幅下调，下游人棉纱需求弱势，</w:t>
      </w:r>
      <w:r w:rsidR="003C392A">
        <w:rPr>
          <w:rFonts w:asciiTheme="minorEastAsia" w:eastAsiaTheme="minorEastAsia" w:hAnsiTheme="minorEastAsia" w:hint="eastAsia"/>
        </w:rPr>
        <w:t>以消耗</w:t>
      </w:r>
      <w:r w:rsidRPr="0010186C">
        <w:rPr>
          <w:rFonts w:asciiTheme="minorEastAsia" w:eastAsiaTheme="minorEastAsia" w:hAnsiTheme="minorEastAsia" w:hint="eastAsia"/>
        </w:rPr>
        <w:t>库存为主，使粘胶工厂实物库存水平呈现上涨趋势。周</w:t>
      </w:r>
      <w:r w:rsidR="003C392A">
        <w:rPr>
          <w:rFonts w:asciiTheme="minorEastAsia" w:eastAsiaTheme="minorEastAsia" w:hAnsiTheme="minorEastAsia" w:hint="eastAsia"/>
        </w:rPr>
        <w:t>内</w:t>
      </w:r>
      <w:r w:rsidRPr="0010186C">
        <w:rPr>
          <w:rFonts w:asciiTheme="minorEastAsia" w:eastAsiaTheme="minorEastAsia" w:hAnsiTheme="minorEastAsia" w:hint="eastAsia"/>
        </w:rPr>
        <w:t>国产溶解浆及化工原料市场价格均出现不同程度波动，致使本周粘胶短</w:t>
      </w:r>
      <w:proofErr w:type="gramStart"/>
      <w:r w:rsidRPr="0010186C">
        <w:rPr>
          <w:rFonts w:asciiTheme="minorEastAsia" w:eastAsiaTheme="minorEastAsia" w:hAnsiTheme="minorEastAsia" w:hint="eastAsia"/>
        </w:rPr>
        <w:t>纤</w:t>
      </w:r>
      <w:proofErr w:type="gramEnd"/>
      <w:r w:rsidRPr="0010186C">
        <w:rPr>
          <w:rFonts w:asciiTheme="minorEastAsia" w:eastAsiaTheme="minorEastAsia" w:hAnsiTheme="minorEastAsia" w:hint="eastAsia"/>
        </w:rPr>
        <w:t>生产毛利水平小幅下跌。预计：近期在需求影响下粘胶短</w:t>
      </w:r>
      <w:proofErr w:type="gramStart"/>
      <w:r w:rsidRPr="0010186C">
        <w:rPr>
          <w:rFonts w:asciiTheme="minorEastAsia" w:eastAsiaTheme="minorEastAsia" w:hAnsiTheme="minorEastAsia" w:hint="eastAsia"/>
        </w:rPr>
        <w:t>纤</w:t>
      </w:r>
      <w:proofErr w:type="gramEnd"/>
      <w:r w:rsidRPr="0010186C">
        <w:rPr>
          <w:rFonts w:asciiTheme="minorEastAsia" w:eastAsiaTheme="minorEastAsia" w:hAnsiTheme="minorEastAsia" w:hint="eastAsia"/>
        </w:rPr>
        <w:t>产业链整体弱势震荡为主。</w:t>
      </w:r>
    </w:p>
    <w:p w14:paraId="4047F517" w14:textId="77777777" w:rsidR="00197BF1" w:rsidRPr="0010186C" w:rsidRDefault="00197BF1" w:rsidP="0010186C">
      <w:pPr>
        <w:spacing w:line="360" w:lineRule="auto"/>
        <w:rPr>
          <w:rFonts w:asciiTheme="minorEastAsia" w:eastAsiaTheme="minorEastAsia" w:hAnsiTheme="minorEastAsia" w:hint="eastAsia"/>
        </w:rPr>
      </w:pPr>
    </w:p>
    <w:p w14:paraId="5B0CECB2" w14:textId="748B3D15" w:rsid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莱赛尔</w:t>
      </w:r>
      <w:r w:rsidR="003C392A">
        <w:rPr>
          <w:rFonts w:asciiTheme="minorEastAsia" w:eastAsiaTheme="minorEastAsia" w:hAnsiTheme="minorEastAsia" w:hint="eastAsia"/>
        </w:rPr>
        <w:t>纤维</w:t>
      </w:r>
      <w:r w:rsidRPr="0010186C">
        <w:rPr>
          <w:rFonts w:asciiTheme="minorEastAsia" w:eastAsiaTheme="minorEastAsia" w:hAnsiTheme="minorEastAsia" w:hint="eastAsia"/>
        </w:rPr>
        <w:t>：本周期国内莱赛尔</w:t>
      </w:r>
      <w:r w:rsidR="003C392A">
        <w:rPr>
          <w:rFonts w:asciiTheme="minorEastAsia" w:eastAsiaTheme="minorEastAsia" w:hAnsiTheme="minorEastAsia" w:hint="eastAsia"/>
        </w:rPr>
        <w:t>纤维</w:t>
      </w:r>
      <w:r w:rsidRPr="0010186C">
        <w:rPr>
          <w:rFonts w:asciiTheme="minorEastAsia" w:eastAsiaTheme="minorEastAsia" w:hAnsiTheme="minorEastAsia" w:hint="eastAsia"/>
        </w:rPr>
        <w:t>市场稳盘观望。原料端暂无明显波动，莱赛尔</w:t>
      </w:r>
      <w:r w:rsidR="003C392A">
        <w:rPr>
          <w:rFonts w:asciiTheme="minorEastAsia" w:eastAsiaTheme="minorEastAsia" w:hAnsiTheme="minorEastAsia" w:hint="eastAsia"/>
        </w:rPr>
        <w:t>纤维</w:t>
      </w:r>
      <w:r w:rsidRPr="0010186C">
        <w:rPr>
          <w:rFonts w:asciiTheme="minorEastAsia" w:eastAsiaTheme="minorEastAsia" w:hAnsiTheme="minorEastAsia" w:hint="eastAsia"/>
        </w:rPr>
        <w:t>成本支撑尚可，下游部分纱厂存一定补货需求，多数纱厂维持按需</w:t>
      </w:r>
      <w:r w:rsidR="003C392A">
        <w:rPr>
          <w:rFonts w:asciiTheme="minorEastAsia" w:eastAsiaTheme="minorEastAsia" w:hAnsiTheme="minorEastAsia" w:hint="eastAsia"/>
        </w:rPr>
        <w:t>采购。</w:t>
      </w:r>
      <w:r w:rsidRPr="0010186C">
        <w:rPr>
          <w:rFonts w:asciiTheme="minorEastAsia" w:eastAsiaTheme="minorEastAsia" w:hAnsiTheme="minorEastAsia" w:hint="eastAsia"/>
        </w:rPr>
        <w:t>周内莱赛尔</w:t>
      </w:r>
      <w:r w:rsidR="003C392A">
        <w:rPr>
          <w:rFonts w:asciiTheme="minorEastAsia" w:eastAsiaTheme="minorEastAsia" w:hAnsiTheme="minorEastAsia" w:hint="eastAsia"/>
        </w:rPr>
        <w:t>纤维</w:t>
      </w:r>
      <w:r w:rsidRPr="0010186C">
        <w:rPr>
          <w:rFonts w:asciiTheme="minorEastAsia" w:eastAsiaTheme="minorEastAsia" w:hAnsiTheme="minorEastAsia" w:hint="eastAsia"/>
        </w:rPr>
        <w:t>企业重心以执行订单为主，部分工厂暂无明显库存压力，发货略显紧张</w:t>
      </w:r>
      <w:r w:rsidR="003C392A">
        <w:rPr>
          <w:rFonts w:asciiTheme="minorEastAsia" w:eastAsiaTheme="minorEastAsia" w:hAnsiTheme="minorEastAsia" w:hint="eastAsia"/>
        </w:rPr>
        <w:t>。</w:t>
      </w:r>
      <w:r w:rsidRPr="0010186C">
        <w:rPr>
          <w:rFonts w:asciiTheme="minorEastAsia" w:eastAsiaTheme="minorEastAsia" w:hAnsiTheme="minorEastAsia" w:hint="eastAsia"/>
        </w:rPr>
        <w:t>目前下游及终端需求仍略显弱势，周内莱赛尔</w:t>
      </w:r>
      <w:r w:rsidR="003C392A">
        <w:rPr>
          <w:rFonts w:asciiTheme="minorEastAsia" w:eastAsiaTheme="minorEastAsia" w:hAnsiTheme="minorEastAsia" w:hint="eastAsia"/>
        </w:rPr>
        <w:t>纤维</w:t>
      </w:r>
      <w:r w:rsidRPr="0010186C">
        <w:rPr>
          <w:rFonts w:asciiTheme="minorEastAsia" w:eastAsiaTheme="minorEastAsia" w:hAnsiTheme="minorEastAsia" w:hint="eastAsia"/>
        </w:rPr>
        <w:t>企业操作较为谨慎，多稳盘观望，静待下游最新需求指引。</w:t>
      </w:r>
    </w:p>
    <w:p w14:paraId="40F86E32" w14:textId="77777777" w:rsidR="00197BF1" w:rsidRPr="0010186C" w:rsidRDefault="00197BF1" w:rsidP="0010186C">
      <w:pPr>
        <w:spacing w:line="360" w:lineRule="auto"/>
        <w:rPr>
          <w:rFonts w:asciiTheme="minorEastAsia" w:eastAsiaTheme="minorEastAsia" w:hAnsiTheme="minorEastAsia" w:hint="eastAsia"/>
        </w:rPr>
      </w:pPr>
    </w:p>
    <w:p w14:paraId="7A395C1F" w14:textId="2D277AA5" w:rsidR="00C31843" w:rsidRPr="0010186C" w:rsidRDefault="0010186C" w:rsidP="0010186C">
      <w:pPr>
        <w:spacing w:line="360" w:lineRule="auto"/>
        <w:rPr>
          <w:rFonts w:asciiTheme="minorEastAsia" w:eastAsiaTheme="minorEastAsia" w:hAnsiTheme="minorEastAsia" w:hint="eastAsia"/>
        </w:rPr>
      </w:pPr>
      <w:r w:rsidRPr="0010186C">
        <w:rPr>
          <w:rFonts w:asciiTheme="minorEastAsia" w:eastAsiaTheme="minorEastAsia" w:hAnsiTheme="minorEastAsia" w:hint="eastAsia"/>
        </w:rPr>
        <w:t>腈纶：本周期腈纶价格持稳运行。周内原料丙烯腈市场价格维持跌势，成本加工费压力逐步缓解，腈纶行业整体开工负荷稳步提升，但因缺乏更多利好刺激市场买气，业者心态谨慎，厂商多在观望后市原料价格走势，市场交投</w:t>
      </w:r>
      <w:r w:rsidR="003C392A">
        <w:rPr>
          <w:rFonts w:asciiTheme="minorEastAsia" w:eastAsiaTheme="minorEastAsia" w:hAnsiTheme="minorEastAsia" w:hint="eastAsia"/>
        </w:rPr>
        <w:t>清淡</w:t>
      </w:r>
      <w:r w:rsidRPr="0010186C">
        <w:rPr>
          <w:rFonts w:asciiTheme="minorEastAsia" w:eastAsiaTheme="minorEastAsia" w:hAnsiTheme="minorEastAsia" w:hint="eastAsia"/>
        </w:rPr>
        <w:t>。下周来看，原料丙烯腈市场成交重心存继续下探空间，期待外贸订单</w:t>
      </w:r>
      <w:proofErr w:type="gramStart"/>
      <w:r w:rsidRPr="0010186C">
        <w:rPr>
          <w:rFonts w:asciiTheme="minorEastAsia" w:eastAsiaTheme="minorEastAsia" w:hAnsiTheme="minorEastAsia" w:hint="eastAsia"/>
        </w:rPr>
        <w:t>询单气氛</w:t>
      </w:r>
      <w:proofErr w:type="gramEnd"/>
      <w:r w:rsidRPr="0010186C">
        <w:rPr>
          <w:rFonts w:asciiTheme="minorEastAsia" w:eastAsiaTheme="minorEastAsia" w:hAnsiTheme="minorEastAsia" w:hint="eastAsia"/>
        </w:rPr>
        <w:t>升温，预计短期内腈纶市场价格持稳观望运行为主。</w:t>
      </w:r>
    </w:p>
    <w:p w14:paraId="058FFE10" w14:textId="77777777" w:rsidR="00C31843" w:rsidRPr="003C392A" w:rsidRDefault="00C31843">
      <w:pPr>
        <w:spacing w:line="360" w:lineRule="auto"/>
        <w:rPr>
          <w:rFonts w:asciiTheme="minorEastAsia" w:eastAsiaTheme="minorEastAsia" w:hAnsiTheme="minorEastAsia" w:hint="eastAsia"/>
        </w:rPr>
      </w:pPr>
    </w:p>
    <w:p w14:paraId="00125567"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5A62FCA0"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C31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5DB8" w14:textId="77777777" w:rsidR="00136CC1" w:rsidRDefault="00136CC1">
      <w:pPr>
        <w:spacing w:line="240" w:lineRule="auto"/>
        <w:rPr>
          <w:rFonts w:hint="eastAsia"/>
        </w:rPr>
      </w:pPr>
      <w:r>
        <w:separator/>
      </w:r>
    </w:p>
  </w:endnote>
  <w:endnote w:type="continuationSeparator" w:id="0">
    <w:p w14:paraId="305C94AB" w14:textId="77777777" w:rsidR="00136CC1" w:rsidRDefault="00136CC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1465" w14:textId="77777777" w:rsidR="00136CC1" w:rsidRDefault="00136CC1">
      <w:pPr>
        <w:spacing w:after="0"/>
        <w:rPr>
          <w:rFonts w:hint="eastAsia"/>
        </w:rPr>
      </w:pPr>
      <w:r>
        <w:separator/>
      </w:r>
    </w:p>
  </w:footnote>
  <w:footnote w:type="continuationSeparator" w:id="0">
    <w:p w14:paraId="27407C94" w14:textId="77777777" w:rsidR="00136CC1" w:rsidRDefault="00136CC1">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72D"/>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2C88"/>
    <w:rsid w:val="000136AC"/>
    <w:rsid w:val="00014251"/>
    <w:rsid w:val="0001523E"/>
    <w:rsid w:val="00015522"/>
    <w:rsid w:val="00015650"/>
    <w:rsid w:val="00015776"/>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967"/>
    <w:rsid w:val="00034AA0"/>
    <w:rsid w:val="00034D4E"/>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2FC"/>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297F"/>
    <w:rsid w:val="00063C0A"/>
    <w:rsid w:val="000644F2"/>
    <w:rsid w:val="000648AD"/>
    <w:rsid w:val="00064B7B"/>
    <w:rsid w:val="00065093"/>
    <w:rsid w:val="00065299"/>
    <w:rsid w:val="00065FAA"/>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3DC"/>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0B97"/>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4DA6"/>
    <w:rsid w:val="000B687E"/>
    <w:rsid w:val="000B6B3B"/>
    <w:rsid w:val="000B6FAC"/>
    <w:rsid w:val="000B72B3"/>
    <w:rsid w:val="000B7378"/>
    <w:rsid w:val="000B76C5"/>
    <w:rsid w:val="000B79B1"/>
    <w:rsid w:val="000B7EC9"/>
    <w:rsid w:val="000C05C3"/>
    <w:rsid w:val="000C1182"/>
    <w:rsid w:val="000C2395"/>
    <w:rsid w:val="000C2575"/>
    <w:rsid w:val="000C3051"/>
    <w:rsid w:val="000C379A"/>
    <w:rsid w:val="000C37C4"/>
    <w:rsid w:val="000C3A65"/>
    <w:rsid w:val="000C3D4B"/>
    <w:rsid w:val="000C421B"/>
    <w:rsid w:val="000C4523"/>
    <w:rsid w:val="000C460B"/>
    <w:rsid w:val="000C4B0B"/>
    <w:rsid w:val="000C5084"/>
    <w:rsid w:val="000C5102"/>
    <w:rsid w:val="000C56A6"/>
    <w:rsid w:val="000C606D"/>
    <w:rsid w:val="000C633E"/>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391"/>
    <w:rsid w:val="000D6541"/>
    <w:rsid w:val="000D6645"/>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86C"/>
    <w:rsid w:val="00101E0A"/>
    <w:rsid w:val="0010288C"/>
    <w:rsid w:val="00102CCC"/>
    <w:rsid w:val="00103711"/>
    <w:rsid w:val="00103C4D"/>
    <w:rsid w:val="00103E4E"/>
    <w:rsid w:val="00104050"/>
    <w:rsid w:val="0010467A"/>
    <w:rsid w:val="0010467F"/>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56F"/>
    <w:rsid w:val="0011375A"/>
    <w:rsid w:val="00113833"/>
    <w:rsid w:val="00113BB5"/>
    <w:rsid w:val="00113FB4"/>
    <w:rsid w:val="0011401C"/>
    <w:rsid w:val="0011405D"/>
    <w:rsid w:val="001144F0"/>
    <w:rsid w:val="00114BD4"/>
    <w:rsid w:val="00115CE3"/>
    <w:rsid w:val="00115E1C"/>
    <w:rsid w:val="00116380"/>
    <w:rsid w:val="00116411"/>
    <w:rsid w:val="001166E5"/>
    <w:rsid w:val="001167D7"/>
    <w:rsid w:val="001168BE"/>
    <w:rsid w:val="0011696D"/>
    <w:rsid w:val="00117029"/>
    <w:rsid w:val="001177AC"/>
    <w:rsid w:val="001200F1"/>
    <w:rsid w:val="00120BE1"/>
    <w:rsid w:val="00122494"/>
    <w:rsid w:val="00122F95"/>
    <w:rsid w:val="00123567"/>
    <w:rsid w:val="00123711"/>
    <w:rsid w:val="00123A91"/>
    <w:rsid w:val="00123C1E"/>
    <w:rsid w:val="00123E74"/>
    <w:rsid w:val="00123F2D"/>
    <w:rsid w:val="00123FED"/>
    <w:rsid w:val="00124023"/>
    <w:rsid w:val="001244BB"/>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C78"/>
    <w:rsid w:val="00131E10"/>
    <w:rsid w:val="001320BA"/>
    <w:rsid w:val="001329DD"/>
    <w:rsid w:val="00132C5A"/>
    <w:rsid w:val="0013357E"/>
    <w:rsid w:val="0013359B"/>
    <w:rsid w:val="00133607"/>
    <w:rsid w:val="00133CAA"/>
    <w:rsid w:val="001347EE"/>
    <w:rsid w:val="00134D53"/>
    <w:rsid w:val="00135532"/>
    <w:rsid w:val="00135BAE"/>
    <w:rsid w:val="00135E61"/>
    <w:rsid w:val="001367EF"/>
    <w:rsid w:val="00136CC1"/>
    <w:rsid w:val="00137052"/>
    <w:rsid w:val="001378F2"/>
    <w:rsid w:val="00137C77"/>
    <w:rsid w:val="00137D04"/>
    <w:rsid w:val="00137D14"/>
    <w:rsid w:val="00137E17"/>
    <w:rsid w:val="0014049B"/>
    <w:rsid w:val="00140BB9"/>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4873"/>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717"/>
    <w:rsid w:val="00162989"/>
    <w:rsid w:val="00162B64"/>
    <w:rsid w:val="00162D74"/>
    <w:rsid w:val="001633DA"/>
    <w:rsid w:val="0016367C"/>
    <w:rsid w:val="00163B77"/>
    <w:rsid w:val="00164C17"/>
    <w:rsid w:val="00164DA2"/>
    <w:rsid w:val="00165529"/>
    <w:rsid w:val="00165F62"/>
    <w:rsid w:val="00166026"/>
    <w:rsid w:val="00166DE6"/>
    <w:rsid w:val="00166DEC"/>
    <w:rsid w:val="00167189"/>
    <w:rsid w:val="001672B7"/>
    <w:rsid w:val="001674B1"/>
    <w:rsid w:val="001676DC"/>
    <w:rsid w:val="001677BD"/>
    <w:rsid w:val="00167896"/>
    <w:rsid w:val="001702FE"/>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97C"/>
    <w:rsid w:val="00177A55"/>
    <w:rsid w:val="0018016B"/>
    <w:rsid w:val="001803C3"/>
    <w:rsid w:val="001806B2"/>
    <w:rsid w:val="00180E22"/>
    <w:rsid w:val="00181362"/>
    <w:rsid w:val="00181BD3"/>
    <w:rsid w:val="00181FFA"/>
    <w:rsid w:val="0018223A"/>
    <w:rsid w:val="0018269E"/>
    <w:rsid w:val="00182859"/>
    <w:rsid w:val="001829BD"/>
    <w:rsid w:val="00182C38"/>
    <w:rsid w:val="00182FC7"/>
    <w:rsid w:val="00183158"/>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65E9"/>
    <w:rsid w:val="0019715A"/>
    <w:rsid w:val="00197830"/>
    <w:rsid w:val="00197BF1"/>
    <w:rsid w:val="001A05AF"/>
    <w:rsid w:val="001A0825"/>
    <w:rsid w:val="001A18A3"/>
    <w:rsid w:val="001A198D"/>
    <w:rsid w:val="001A1E08"/>
    <w:rsid w:val="001A3295"/>
    <w:rsid w:val="001A3437"/>
    <w:rsid w:val="001A38EC"/>
    <w:rsid w:val="001A40A3"/>
    <w:rsid w:val="001A4272"/>
    <w:rsid w:val="001A5129"/>
    <w:rsid w:val="001A56BB"/>
    <w:rsid w:val="001A5DF3"/>
    <w:rsid w:val="001A6E38"/>
    <w:rsid w:val="001A7742"/>
    <w:rsid w:val="001A7C93"/>
    <w:rsid w:val="001B0AE2"/>
    <w:rsid w:val="001B0C7E"/>
    <w:rsid w:val="001B170C"/>
    <w:rsid w:val="001B1E06"/>
    <w:rsid w:val="001B1F78"/>
    <w:rsid w:val="001B25A6"/>
    <w:rsid w:val="001B29BA"/>
    <w:rsid w:val="001B3018"/>
    <w:rsid w:val="001B3FB8"/>
    <w:rsid w:val="001B420C"/>
    <w:rsid w:val="001B470F"/>
    <w:rsid w:val="001B4CD3"/>
    <w:rsid w:val="001B4D8D"/>
    <w:rsid w:val="001B551F"/>
    <w:rsid w:val="001B5D68"/>
    <w:rsid w:val="001B65EA"/>
    <w:rsid w:val="001B6A28"/>
    <w:rsid w:val="001B765C"/>
    <w:rsid w:val="001B7994"/>
    <w:rsid w:val="001B79F3"/>
    <w:rsid w:val="001C09ED"/>
    <w:rsid w:val="001C100E"/>
    <w:rsid w:val="001C1027"/>
    <w:rsid w:val="001C1034"/>
    <w:rsid w:val="001C10EB"/>
    <w:rsid w:val="001C1984"/>
    <w:rsid w:val="001C24C1"/>
    <w:rsid w:val="001C2DD3"/>
    <w:rsid w:val="001C2E3A"/>
    <w:rsid w:val="001C2EDD"/>
    <w:rsid w:val="001C3093"/>
    <w:rsid w:val="001C3184"/>
    <w:rsid w:val="001C325E"/>
    <w:rsid w:val="001C386C"/>
    <w:rsid w:val="001C3B06"/>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5EEE"/>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78B"/>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56FA"/>
    <w:rsid w:val="00246231"/>
    <w:rsid w:val="00246686"/>
    <w:rsid w:val="00246F54"/>
    <w:rsid w:val="0024726F"/>
    <w:rsid w:val="00247401"/>
    <w:rsid w:val="00247769"/>
    <w:rsid w:val="00247797"/>
    <w:rsid w:val="00247822"/>
    <w:rsid w:val="0024792A"/>
    <w:rsid w:val="00250284"/>
    <w:rsid w:val="002507CB"/>
    <w:rsid w:val="00250C6E"/>
    <w:rsid w:val="00250CF1"/>
    <w:rsid w:val="00250EEF"/>
    <w:rsid w:val="002517F2"/>
    <w:rsid w:val="002519B8"/>
    <w:rsid w:val="0025264C"/>
    <w:rsid w:val="00252F01"/>
    <w:rsid w:val="002530A3"/>
    <w:rsid w:val="0025333B"/>
    <w:rsid w:val="0025336D"/>
    <w:rsid w:val="00253A40"/>
    <w:rsid w:val="00253E82"/>
    <w:rsid w:val="00255140"/>
    <w:rsid w:val="00255323"/>
    <w:rsid w:val="002555B2"/>
    <w:rsid w:val="002558B3"/>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CAD"/>
    <w:rsid w:val="00265DFA"/>
    <w:rsid w:val="00266215"/>
    <w:rsid w:val="00266776"/>
    <w:rsid w:val="002679F1"/>
    <w:rsid w:val="00267B3A"/>
    <w:rsid w:val="002709C8"/>
    <w:rsid w:val="00270D82"/>
    <w:rsid w:val="002713C4"/>
    <w:rsid w:val="002720AF"/>
    <w:rsid w:val="0027220C"/>
    <w:rsid w:val="0027248A"/>
    <w:rsid w:val="00272688"/>
    <w:rsid w:val="00272AFF"/>
    <w:rsid w:val="00272B09"/>
    <w:rsid w:val="00272B9F"/>
    <w:rsid w:val="00273413"/>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BFA"/>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39E"/>
    <w:rsid w:val="00293445"/>
    <w:rsid w:val="00293534"/>
    <w:rsid w:val="002937F2"/>
    <w:rsid w:val="002939F3"/>
    <w:rsid w:val="00294787"/>
    <w:rsid w:val="00294BAE"/>
    <w:rsid w:val="00294E01"/>
    <w:rsid w:val="0029532E"/>
    <w:rsid w:val="00295D9A"/>
    <w:rsid w:val="00296B4E"/>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151"/>
    <w:rsid w:val="002B35E1"/>
    <w:rsid w:val="002B470B"/>
    <w:rsid w:val="002B4969"/>
    <w:rsid w:val="002B4D9A"/>
    <w:rsid w:val="002B661C"/>
    <w:rsid w:val="002B6731"/>
    <w:rsid w:val="002B67AA"/>
    <w:rsid w:val="002B6917"/>
    <w:rsid w:val="002B6B81"/>
    <w:rsid w:val="002B6C0E"/>
    <w:rsid w:val="002B75C8"/>
    <w:rsid w:val="002B7EC5"/>
    <w:rsid w:val="002C0980"/>
    <w:rsid w:val="002C0B39"/>
    <w:rsid w:val="002C162B"/>
    <w:rsid w:val="002C1B27"/>
    <w:rsid w:val="002C1C0F"/>
    <w:rsid w:val="002C1C22"/>
    <w:rsid w:val="002C1C3C"/>
    <w:rsid w:val="002C1E22"/>
    <w:rsid w:val="002C2689"/>
    <w:rsid w:val="002C271D"/>
    <w:rsid w:val="002C285F"/>
    <w:rsid w:val="002C2A10"/>
    <w:rsid w:val="002C2BFE"/>
    <w:rsid w:val="002C38AE"/>
    <w:rsid w:val="002C3991"/>
    <w:rsid w:val="002C45E7"/>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A22"/>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520A"/>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1151"/>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0D65"/>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67A"/>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4F6"/>
    <w:rsid w:val="00374CC3"/>
    <w:rsid w:val="00374CDC"/>
    <w:rsid w:val="0037534B"/>
    <w:rsid w:val="003754BE"/>
    <w:rsid w:val="00375B40"/>
    <w:rsid w:val="00375F95"/>
    <w:rsid w:val="0037640E"/>
    <w:rsid w:val="00376551"/>
    <w:rsid w:val="00376584"/>
    <w:rsid w:val="0037683F"/>
    <w:rsid w:val="00376B22"/>
    <w:rsid w:val="0038004E"/>
    <w:rsid w:val="0038010A"/>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0DB"/>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592"/>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2A"/>
    <w:rsid w:val="003C3957"/>
    <w:rsid w:val="003C39B9"/>
    <w:rsid w:val="003C3D55"/>
    <w:rsid w:val="003C3E80"/>
    <w:rsid w:val="003C45CA"/>
    <w:rsid w:val="003C4E0F"/>
    <w:rsid w:val="003C5592"/>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682"/>
    <w:rsid w:val="003D1D17"/>
    <w:rsid w:val="003D1E77"/>
    <w:rsid w:val="003D2121"/>
    <w:rsid w:val="003D239E"/>
    <w:rsid w:val="003D33CE"/>
    <w:rsid w:val="003D3FD0"/>
    <w:rsid w:val="003D40C7"/>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2DF"/>
    <w:rsid w:val="003E27E7"/>
    <w:rsid w:val="003E2D70"/>
    <w:rsid w:val="003E31BF"/>
    <w:rsid w:val="003E32D1"/>
    <w:rsid w:val="003E374B"/>
    <w:rsid w:val="003E3AB2"/>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7F6"/>
    <w:rsid w:val="003F4AA1"/>
    <w:rsid w:val="003F4E22"/>
    <w:rsid w:val="003F56B4"/>
    <w:rsid w:val="003F5D2D"/>
    <w:rsid w:val="003F627A"/>
    <w:rsid w:val="003F69AC"/>
    <w:rsid w:val="003F720B"/>
    <w:rsid w:val="003F7429"/>
    <w:rsid w:val="003F74F1"/>
    <w:rsid w:val="003F79A5"/>
    <w:rsid w:val="00400098"/>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11F"/>
    <w:rsid w:val="004332F0"/>
    <w:rsid w:val="00433656"/>
    <w:rsid w:val="00433ADD"/>
    <w:rsid w:val="00433BA7"/>
    <w:rsid w:val="0043426C"/>
    <w:rsid w:val="00434ABB"/>
    <w:rsid w:val="00434CA5"/>
    <w:rsid w:val="00434D82"/>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77D"/>
    <w:rsid w:val="00457F49"/>
    <w:rsid w:val="00460A63"/>
    <w:rsid w:val="00461143"/>
    <w:rsid w:val="004617E7"/>
    <w:rsid w:val="004624F8"/>
    <w:rsid w:val="00462E52"/>
    <w:rsid w:val="00463024"/>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535"/>
    <w:rsid w:val="00485841"/>
    <w:rsid w:val="00485AB9"/>
    <w:rsid w:val="00485EEC"/>
    <w:rsid w:val="00485F9C"/>
    <w:rsid w:val="004864B7"/>
    <w:rsid w:val="00487026"/>
    <w:rsid w:val="00487AF6"/>
    <w:rsid w:val="004901A7"/>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45AE"/>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4FB2"/>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4D3"/>
    <w:rsid w:val="00510930"/>
    <w:rsid w:val="00510DA9"/>
    <w:rsid w:val="00510EF5"/>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363"/>
    <w:rsid w:val="005204A1"/>
    <w:rsid w:val="00520D94"/>
    <w:rsid w:val="00520F23"/>
    <w:rsid w:val="0052133C"/>
    <w:rsid w:val="00521418"/>
    <w:rsid w:val="00521C5F"/>
    <w:rsid w:val="005223BD"/>
    <w:rsid w:val="00522D21"/>
    <w:rsid w:val="00522D57"/>
    <w:rsid w:val="00523133"/>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9C"/>
    <w:rsid w:val="00537EF7"/>
    <w:rsid w:val="00540121"/>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3C48"/>
    <w:rsid w:val="00553D87"/>
    <w:rsid w:val="0055444B"/>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4DC9"/>
    <w:rsid w:val="005953A3"/>
    <w:rsid w:val="00595B09"/>
    <w:rsid w:val="00595C90"/>
    <w:rsid w:val="0059691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7B3"/>
    <w:rsid w:val="005B0B53"/>
    <w:rsid w:val="005B1258"/>
    <w:rsid w:val="005B138C"/>
    <w:rsid w:val="005B157C"/>
    <w:rsid w:val="005B1582"/>
    <w:rsid w:val="005B1685"/>
    <w:rsid w:val="005B18E5"/>
    <w:rsid w:val="005B199B"/>
    <w:rsid w:val="005B2246"/>
    <w:rsid w:val="005B27F4"/>
    <w:rsid w:val="005B34B7"/>
    <w:rsid w:val="005B3788"/>
    <w:rsid w:val="005B3E75"/>
    <w:rsid w:val="005B3EEE"/>
    <w:rsid w:val="005B45F5"/>
    <w:rsid w:val="005B4D9D"/>
    <w:rsid w:val="005B5090"/>
    <w:rsid w:val="005B5797"/>
    <w:rsid w:val="005B702C"/>
    <w:rsid w:val="005B72A2"/>
    <w:rsid w:val="005B77BB"/>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646"/>
    <w:rsid w:val="005D1D86"/>
    <w:rsid w:val="005D240A"/>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756"/>
    <w:rsid w:val="005D69DC"/>
    <w:rsid w:val="005D6FC4"/>
    <w:rsid w:val="005D7118"/>
    <w:rsid w:val="005D72E9"/>
    <w:rsid w:val="005D7DC4"/>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E7FD6"/>
    <w:rsid w:val="005F0093"/>
    <w:rsid w:val="005F0917"/>
    <w:rsid w:val="005F1482"/>
    <w:rsid w:val="005F1C55"/>
    <w:rsid w:val="005F1D39"/>
    <w:rsid w:val="005F236E"/>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09E"/>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1AE"/>
    <w:rsid w:val="00615209"/>
    <w:rsid w:val="006154F1"/>
    <w:rsid w:val="0061594F"/>
    <w:rsid w:val="00616A1B"/>
    <w:rsid w:val="00617338"/>
    <w:rsid w:val="00617C01"/>
    <w:rsid w:val="00621F73"/>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80D"/>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4F"/>
    <w:rsid w:val="006446F4"/>
    <w:rsid w:val="00644ADF"/>
    <w:rsid w:val="00644C46"/>
    <w:rsid w:val="006453A5"/>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2E6"/>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BF6"/>
    <w:rsid w:val="00680FC2"/>
    <w:rsid w:val="006817DA"/>
    <w:rsid w:val="0068213B"/>
    <w:rsid w:val="00682D13"/>
    <w:rsid w:val="006836E5"/>
    <w:rsid w:val="00683BB1"/>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5D75"/>
    <w:rsid w:val="00696668"/>
    <w:rsid w:val="00696CF4"/>
    <w:rsid w:val="00696F4D"/>
    <w:rsid w:val="00697A1F"/>
    <w:rsid w:val="00697E03"/>
    <w:rsid w:val="006A0EA1"/>
    <w:rsid w:val="006A2022"/>
    <w:rsid w:val="006A26E0"/>
    <w:rsid w:val="006A2AC9"/>
    <w:rsid w:val="006A2D55"/>
    <w:rsid w:val="006A3005"/>
    <w:rsid w:val="006A4B7E"/>
    <w:rsid w:val="006A4DB7"/>
    <w:rsid w:val="006A4FEC"/>
    <w:rsid w:val="006A5188"/>
    <w:rsid w:val="006A5226"/>
    <w:rsid w:val="006A5523"/>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739"/>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2D4"/>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220"/>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26C"/>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381"/>
    <w:rsid w:val="00715909"/>
    <w:rsid w:val="00715E40"/>
    <w:rsid w:val="00715FFB"/>
    <w:rsid w:val="00716CA3"/>
    <w:rsid w:val="00716CD3"/>
    <w:rsid w:val="00717443"/>
    <w:rsid w:val="00717B8C"/>
    <w:rsid w:val="0072068E"/>
    <w:rsid w:val="007207B7"/>
    <w:rsid w:val="00720A1E"/>
    <w:rsid w:val="00720D7D"/>
    <w:rsid w:val="007213E1"/>
    <w:rsid w:val="00721444"/>
    <w:rsid w:val="00721B35"/>
    <w:rsid w:val="0072204C"/>
    <w:rsid w:val="0072212C"/>
    <w:rsid w:val="00722151"/>
    <w:rsid w:val="007224C2"/>
    <w:rsid w:val="00723247"/>
    <w:rsid w:val="007233FF"/>
    <w:rsid w:val="00724085"/>
    <w:rsid w:val="00724459"/>
    <w:rsid w:val="00724A13"/>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0D5"/>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031"/>
    <w:rsid w:val="00760522"/>
    <w:rsid w:val="0076138A"/>
    <w:rsid w:val="00761526"/>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2216"/>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2F2"/>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127"/>
    <w:rsid w:val="007C0AD8"/>
    <w:rsid w:val="007C0B06"/>
    <w:rsid w:val="007C1F43"/>
    <w:rsid w:val="007C2026"/>
    <w:rsid w:val="007C2FEF"/>
    <w:rsid w:val="007C30AB"/>
    <w:rsid w:val="007C3B80"/>
    <w:rsid w:val="007C46E1"/>
    <w:rsid w:val="007C4A95"/>
    <w:rsid w:val="007C4AB0"/>
    <w:rsid w:val="007C4CC0"/>
    <w:rsid w:val="007C5006"/>
    <w:rsid w:val="007C5544"/>
    <w:rsid w:val="007C6410"/>
    <w:rsid w:val="007C6E5A"/>
    <w:rsid w:val="007D09D8"/>
    <w:rsid w:val="007D0BF9"/>
    <w:rsid w:val="007D0CF3"/>
    <w:rsid w:val="007D0FF3"/>
    <w:rsid w:val="007D1555"/>
    <w:rsid w:val="007D218C"/>
    <w:rsid w:val="007D21B6"/>
    <w:rsid w:val="007D25C7"/>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94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0DBC"/>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9B8"/>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B67"/>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4F63"/>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1C1"/>
    <w:rsid w:val="008363D0"/>
    <w:rsid w:val="00837310"/>
    <w:rsid w:val="008374EC"/>
    <w:rsid w:val="008379B4"/>
    <w:rsid w:val="00837B06"/>
    <w:rsid w:val="00840922"/>
    <w:rsid w:val="00840C2F"/>
    <w:rsid w:val="00840F93"/>
    <w:rsid w:val="00841835"/>
    <w:rsid w:val="008418A5"/>
    <w:rsid w:val="00841CB0"/>
    <w:rsid w:val="008426D9"/>
    <w:rsid w:val="00842B93"/>
    <w:rsid w:val="00842BE8"/>
    <w:rsid w:val="008435C6"/>
    <w:rsid w:val="00843B7F"/>
    <w:rsid w:val="008448A9"/>
    <w:rsid w:val="00844BF1"/>
    <w:rsid w:val="00844DF5"/>
    <w:rsid w:val="00845022"/>
    <w:rsid w:val="008454C5"/>
    <w:rsid w:val="008454E8"/>
    <w:rsid w:val="0084581A"/>
    <w:rsid w:val="00845AA5"/>
    <w:rsid w:val="00845B1F"/>
    <w:rsid w:val="00845C92"/>
    <w:rsid w:val="00845E3B"/>
    <w:rsid w:val="008466EC"/>
    <w:rsid w:val="00846D81"/>
    <w:rsid w:val="00846EDB"/>
    <w:rsid w:val="00847151"/>
    <w:rsid w:val="00847BB0"/>
    <w:rsid w:val="00847BEF"/>
    <w:rsid w:val="00850B90"/>
    <w:rsid w:val="0085159D"/>
    <w:rsid w:val="00851638"/>
    <w:rsid w:val="008520CF"/>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7C5"/>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1DA"/>
    <w:rsid w:val="008825AC"/>
    <w:rsid w:val="00882C3A"/>
    <w:rsid w:val="00883E42"/>
    <w:rsid w:val="00884AEE"/>
    <w:rsid w:val="00884D3E"/>
    <w:rsid w:val="00884EFE"/>
    <w:rsid w:val="008851E1"/>
    <w:rsid w:val="00885203"/>
    <w:rsid w:val="0088522D"/>
    <w:rsid w:val="0088552E"/>
    <w:rsid w:val="008856A5"/>
    <w:rsid w:val="008863C3"/>
    <w:rsid w:val="0088650D"/>
    <w:rsid w:val="00886C9D"/>
    <w:rsid w:val="00886CD6"/>
    <w:rsid w:val="00886D79"/>
    <w:rsid w:val="00886FCA"/>
    <w:rsid w:val="008875B3"/>
    <w:rsid w:val="00887C2D"/>
    <w:rsid w:val="00887DB9"/>
    <w:rsid w:val="00890094"/>
    <w:rsid w:val="00890B64"/>
    <w:rsid w:val="00890DA7"/>
    <w:rsid w:val="00891275"/>
    <w:rsid w:val="00891554"/>
    <w:rsid w:val="008916EF"/>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1C7"/>
    <w:rsid w:val="008A4679"/>
    <w:rsid w:val="008A48E2"/>
    <w:rsid w:val="008A4FE1"/>
    <w:rsid w:val="008A5726"/>
    <w:rsid w:val="008A5CB9"/>
    <w:rsid w:val="008A5D09"/>
    <w:rsid w:val="008A5F7B"/>
    <w:rsid w:val="008A6289"/>
    <w:rsid w:val="008A6B0A"/>
    <w:rsid w:val="008A6F19"/>
    <w:rsid w:val="008A76C5"/>
    <w:rsid w:val="008A770E"/>
    <w:rsid w:val="008A7D2D"/>
    <w:rsid w:val="008B004A"/>
    <w:rsid w:val="008B0E75"/>
    <w:rsid w:val="008B15A1"/>
    <w:rsid w:val="008B2830"/>
    <w:rsid w:val="008B287E"/>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15F"/>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29"/>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3F6C"/>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720"/>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66C"/>
    <w:rsid w:val="00916A0D"/>
    <w:rsid w:val="00917191"/>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456"/>
    <w:rsid w:val="00940BF4"/>
    <w:rsid w:val="00941705"/>
    <w:rsid w:val="00941876"/>
    <w:rsid w:val="00941C8B"/>
    <w:rsid w:val="00941CC3"/>
    <w:rsid w:val="00941CE4"/>
    <w:rsid w:val="00943E64"/>
    <w:rsid w:val="009440CE"/>
    <w:rsid w:val="00944AA6"/>
    <w:rsid w:val="009450E7"/>
    <w:rsid w:val="009462D8"/>
    <w:rsid w:val="00946A85"/>
    <w:rsid w:val="00947067"/>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4F1A"/>
    <w:rsid w:val="0095529E"/>
    <w:rsid w:val="00955387"/>
    <w:rsid w:val="00955819"/>
    <w:rsid w:val="00955955"/>
    <w:rsid w:val="00955B52"/>
    <w:rsid w:val="00956248"/>
    <w:rsid w:val="0095690C"/>
    <w:rsid w:val="009572DC"/>
    <w:rsid w:val="009575CB"/>
    <w:rsid w:val="009602CF"/>
    <w:rsid w:val="009608CA"/>
    <w:rsid w:val="00960B5D"/>
    <w:rsid w:val="00960CB6"/>
    <w:rsid w:val="00960DB2"/>
    <w:rsid w:val="00961108"/>
    <w:rsid w:val="00961DAE"/>
    <w:rsid w:val="00962060"/>
    <w:rsid w:val="0096247A"/>
    <w:rsid w:val="0096298B"/>
    <w:rsid w:val="00963359"/>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920"/>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3EF2"/>
    <w:rsid w:val="0099434F"/>
    <w:rsid w:val="00994377"/>
    <w:rsid w:val="00994B15"/>
    <w:rsid w:val="00995E37"/>
    <w:rsid w:val="00995F45"/>
    <w:rsid w:val="00996323"/>
    <w:rsid w:val="00996954"/>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68D"/>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2E0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6EF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9"/>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65C"/>
    <w:rsid w:val="00A148CA"/>
    <w:rsid w:val="00A148FC"/>
    <w:rsid w:val="00A14941"/>
    <w:rsid w:val="00A14AC0"/>
    <w:rsid w:val="00A14DB2"/>
    <w:rsid w:val="00A14E37"/>
    <w:rsid w:val="00A15085"/>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3F30"/>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CE"/>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A8E"/>
    <w:rsid w:val="00A75BF1"/>
    <w:rsid w:val="00A76749"/>
    <w:rsid w:val="00A76ED6"/>
    <w:rsid w:val="00A77A17"/>
    <w:rsid w:val="00A8011F"/>
    <w:rsid w:val="00A80228"/>
    <w:rsid w:val="00A804D1"/>
    <w:rsid w:val="00A80DB1"/>
    <w:rsid w:val="00A8101A"/>
    <w:rsid w:val="00A8126C"/>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011"/>
    <w:rsid w:val="00AA164F"/>
    <w:rsid w:val="00AA1B09"/>
    <w:rsid w:val="00AA1EA0"/>
    <w:rsid w:val="00AA25A4"/>
    <w:rsid w:val="00AA2827"/>
    <w:rsid w:val="00AA2A4A"/>
    <w:rsid w:val="00AA2E45"/>
    <w:rsid w:val="00AA2F1C"/>
    <w:rsid w:val="00AA3014"/>
    <w:rsid w:val="00AA41C4"/>
    <w:rsid w:val="00AA4C4C"/>
    <w:rsid w:val="00AA5040"/>
    <w:rsid w:val="00AA5582"/>
    <w:rsid w:val="00AA5B1E"/>
    <w:rsid w:val="00AA5B94"/>
    <w:rsid w:val="00AA5CD3"/>
    <w:rsid w:val="00AA66E6"/>
    <w:rsid w:val="00AA7754"/>
    <w:rsid w:val="00AA79F2"/>
    <w:rsid w:val="00AA7D42"/>
    <w:rsid w:val="00AA7F15"/>
    <w:rsid w:val="00AB13BD"/>
    <w:rsid w:val="00AB19EA"/>
    <w:rsid w:val="00AB2041"/>
    <w:rsid w:val="00AB223D"/>
    <w:rsid w:val="00AB294F"/>
    <w:rsid w:val="00AB3AA1"/>
    <w:rsid w:val="00AB3C69"/>
    <w:rsid w:val="00AB3DFD"/>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3E1"/>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3F2"/>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99"/>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243"/>
    <w:rsid w:val="00B127D7"/>
    <w:rsid w:val="00B129C6"/>
    <w:rsid w:val="00B13296"/>
    <w:rsid w:val="00B13D0A"/>
    <w:rsid w:val="00B13D67"/>
    <w:rsid w:val="00B13DC1"/>
    <w:rsid w:val="00B13E9F"/>
    <w:rsid w:val="00B140B6"/>
    <w:rsid w:val="00B1413D"/>
    <w:rsid w:val="00B141DA"/>
    <w:rsid w:val="00B14255"/>
    <w:rsid w:val="00B142AD"/>
    <w:rsid w:val="00B143BF"/>
    <w:rsid w:val="00B1442D"/>
    <w:rsid w:val="00B14513"/>
    <w:rsid w:val="00B14594"/>
    <w:rsid w:val="00B14705"/>
    <w:rsid w:val="00B14828"/>
    <w:rsid w:val="00B15447"/>
    <w:rsid w:val="00B16D29"/>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08A"/>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16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119"/>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2E03"/>
    <w:rsid w:val="00BB352B"/>
    <w:rsid w:val="00BB3844"/>
    <w:rsid w:val="00BB3CBF"/>
    <w:rsid w:val="00BB3F1A"/>
    <w:rsid w:val="00BB4207"/>
    <w:rsid w:val="00BB4BF2"/>
    <w:rsid w:val="00BB53FA"/>
    <w:rsid w:val="00BB56D7"/>
    <w:rsid w:val="00BB767E"/>
    <w:rsid w:val="00BB7FA3"/>
    <w:rsid w:val="00BC014A"/>
    <w:rsid w:val="00BC0233"/>
    <w:rsid w:val="00BC0343"/>
    <w:rsid w:val="00BC07A0"/>
    <w:rsid w:val="00BC0821"/>
    <w:rsid w:val="00BC0D5E"/>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729"/>
    <w:rsid w:val="00BD1DF2"/>
    <w:rsid w:val="00BD2298"/>
    <w:rsid w:val="00BD2403"/>
    <w:rsid w:val="00BD2B1D"/>
    <w:rsid w:val="00BD2BC9"/>
    <w:rsid w:val="00BD2EC9"/>
    <w:rsid w:val="00BD4357"/>
    <w:rsid w:val="00BD4A37"/>
    <w:rsid w:val="00BD68D7"/>
    <w:rsid w:val="00BD7376"/>
    <w:rsid w:val="00BE065D"/>
    <w:rsid w:val="00BE06A9"/>
    <w:rsid w:val="00BE08EF"/>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226"/>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5E26"/>
    <w:rsid w:val="00BF6370"/>
    <w:rsid w:val="00BF727C"/>
    <w:rsid w:val="00BF7553"/>
    <w:rsid w:val="00BF77A3"/>
    <w:rsid w:val="00BF79A6"/>
    <w:rsid w:val="00BF7B45"/>
    <w:rsid w:val="00BF7CA6"/>
    <w:rsid w:val="00C000E5"/>
    <w:rsid w:val="00C00A84"/>
    <w:rsid w:val="00C00D2A"/>
    <w:rsid w:val="00C00EB0"/>
    <w:rsid w:val="00C018DA"/>
    <w:rsid w:val="00C01D13"/>
    <w:rsid w:val="00C021E9"/>
    <w:rsid w:val="00C02312"/>
    <w:rsid w:val="00C02690"/>
    <w:rsid w:val="00C02739"/>
    <w:rsid w:val="00C02D46"/>
    <w:rsid w:val="00C02D59"/>
    <w:rsid w:val="00C03845"/>
    <w:rsid w:val="00C03A97"/>
    <w:rsid w:val="00C03CC6"/>
    <w:rsid w:val="00C03DA1"/>
    <w:rsid w:val="00C04E75"/>
    <w:rsid w:val="00C05D97"/>
    <w:rsid w:val="00C05FE9"/>
    <w:rsid w:val="00C0651B"/>
    <w:rsid w:val="00C0669C"/>
    <w:rsid w:val="00C067D9"/>
    <w:rsid w:val="00C06A09"/>
    <w:rsid w:val="00C06C57"/>
    <w:rsid w:val="00C06F41"/>
    <w:rsid w:val="00C073AA"/>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39"/>
    <w:rsid w:val="00C178AF"/>
    <w:rsid w:val="00C17F03"/>
    <w:rsid w:val="00C17FBB"/>
    <w:rsid w:val="00C2008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427"/>
    <w:rsid w:val="00C305A1"/>
    <w:rsid w:val="00C30ACB"/>
    <w:rsid w:val="00C31125"/>
    <w:rsid w:val="00C31843"/>
    <w:rsid w:val="00C31A15"/>
    <w:rsid w:val="00C31AB2"/>
    <w:rsid w:val="00C334DD"/>
    <w:rsid w:val="00C3405E"/>
    <w:rsid w:val="00C34578"/>
    <w:rsid w:val="00C34C68"/>
    <w:rsid w:val="00C3508F"/>
    <w:rsid w:val="00C354DB"/>
    <w:rsid w:val="00C3698A"/>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70"/>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402"/>
    <w:rsid w:val="00C66B03"/>
    <w:rsid w:val="00C66CED"/>
    <w:rsid w:val="00C66DC2"/>
    <w:rsid w:val="00C675B0"/>
    <w:rsid w:val="00C6796D"/>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ABF"/>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0AC"/>
    <w:rsid w:val="00CC6C27"/>
    <w:rsid w:val="00CC725B"/>
    <w:rsid w:val="00CC7DB8"/>
    <w:rsid w:val="00CD03C8"/>
    <w:rsid w:val="00CD05B3"/>
    <w:rsid w:val="00CD136C"/>
    <w:rsid w:val="00CD159F"/>
    <w:rsid w:val="00CD1B07"/>
    <w:rsid w:val="00CD20CB"/>
    <w:rsid w:val="00CD22F2"/>
    <w:rsid w:val="00CD24CF"/>
    <w:rsid w:val="00CD2ABA"/>
    <w:rsid w:val="00CD2BB6"/>
    <w:rsid w:val="00CD2C9D"/>
    <w:rsid w:val="00CD3625"/>
    <w:rsid w:val="00CD3A7F"/>
    <w:rsid w:val="00CD3B30"/>
    <w:rsid w:val="00CD40CC"/>
    <w:rsid w:val="00CD4702"/>
    <w:rsid w:val="00CD47D9"/>
    <w:rsid w:val="00CD489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7B"/>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4B3"/>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23D"/>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BCF"/>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812"/>
    <w:rsid w:val="00D30B2E"/>
    <w:rsid w:val="00D315A2"/>
    <w:rsid w:val="00D319A5"/>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2B"/>
    <w:rsid w:val="00D54F65"/>
    <w:rsid w:val="00D5508B"/>
    <w:rsid w:val="00D55331"/>
    <w:rsid w:val="00D55C9C"/>
    <w:rsid w:val="00D560EA"/>
    <w:rsid w:val="00D56489"/>
    <w:rsid w:val="00D56711"/>
    <w:rsid w:val="00D56E6E"/>
    <w:rsid w:val="00D57027"/>
    <w:rsid w:val="00D57132"/>
    <w:rsid w:val="00D57431"/>
    <w:rsid w:val="00D574E3"/>
    <w:rsid w:val="00D57716"/>
    <w:rsid w:val="00D57AE3"/>
    <w:rsid w:val="00D57B7D"/>
    <w:rsid w:val="00D600B4"/>
    <w:rsid w:val="00D606AF"/>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386"/>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5826"/>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04"/>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A9A"/>
    <w:rsid w:val="00D95DD5"/>
    <w:rsid w:val="00D96BE5"/>
    <w:rsid w:val="00D96C64"/>
    <w:rsid w:val="00D971B5"/>
    <w:rsid w:val="00D971D1"/>
    <w:rsid w:val="00D97C3A"/>
    <w:rsid w:val="00D97E95"/>
    <w:rsid w:val="00DA00B6"/>
    <w:rsid w:val="00DA02D5"/>
    <w:rsid w:val="00DA03CC"/>
    <w:rsid w:val="00DA0758"/>
    <w:rsid w:val="00DA0E9C"/>
    <w:rsid w:val="00DA179C"/>
    <w:rsid w:val="00DA1A4B"/>
    <w:rsid w:val="00DA1B21"/>
    <w:rsid w:val="00DA1BF5"/>
    <w:rsid w:val="00DA2033"/>
    <w:rsid w:val="00DA2265"/>
    <w:rsid w:val="00DA271A"/>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7DD"/>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0B"/>
    <w:rsid w:val="00DF4731"/>
    <w:rsid w:val="00DF476C"/>
    <w:rsid w:val="00DF498F"/>
    <w:rsid w:val="00DF5C24"/>
    <w:rsid w:val="00DF5DD0"/>
    <w:rsid w:val="00DF63BB"/>
    <w:rsid w:val="00DF65DC"/>
    <w:rsid w:val="00DF6C04"/>
    <w:rsid w:val="00DF7C9C"/>
    <w:rsid w:val="00E00195"/>
    <w:rsid w:val="00E00B82"/>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223"/>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3A30"/>
    <w:rsid w:val="00E34220"/>
    <w:rsid w:val="00E346ED"/>
    <w:rsid w:val="00E34A06"/>
    <w:rsid w:val="00E34DC3"/>
    <w:rsid w:val="00E35060"/>
    <w:rsid w:val="00E354E6"/>
    <w:rsid w:val="00E359B0"/>
    <w:rsid w:val="00E36528"/>
    <w:rsid w:val="00E36EDA"/>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5FF9"/>
    <w:rsid w:val="00E56032"/>
    <w:rsid w:val="00E5615F"/>
    <w:rsid w:val="00E56428"/>
    <w:rsid w:val="00E56A39"/>
    <w:rsid w:val="00E56B08"/>
    <w:rsid w:val="00E6063F"/>
    <w:rsid w:val="00E60FC4"/>
    <w:rsid w:val="00E610C1"/>
    <w:rsid w:val="00E62724"/>
    <w:rsid w:val="00E63B75"/>
    <w:rsid w:val="00E63D74"/>
    <w:rsid w:val="00E64F6B"/>
    <w:rsid w:val="00E64F8C"/>
    <w:rsid w:val="00E6525F"/>
    <w:rsid w:val="00E6672C"/>
    <w:rsid w:val="00E66C67"/>
    <w:rsid w:val="00E70509"/>
    <w:rsid w:val="00E71215"/>
    <w:rsid w:val="00E71512"/>
    <w:rsid w:val="00E71996"/>
    <w:rsid w:val="00E71C55"/>
    <w:rsid w:val="00E71DDD"/>
    <w:rsid w:val="00E72801"/>
    <w:rsid w:val="00E72AF7"/>
    <w:rsid w:val="00E72EDA"/>
    <w:rsid w:val="00E732C1"/>
    <w:rsid w:val="00E73595"/>
    <w:rsid w:val="00E73C30"/>
    <w:rsid w:val="00E7469B"/>
    <w:rsid w:val="00E74770"/>
    <w:rsid w:val="00E74D0F"/>
    <w:rsid w:val="00E74E0D"/>
    <w:rsid w:val="00E75763"/>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932"/>
    <w:rsid w:val="00E84E87"/>
    <w:rsid w:val="00E85301"/>
    <w:rsid w:val="00E855AF"/>
    <w:rsid w:val="00E8593B"/>
    <w:rsid w:val="00E85A00"/>
    <w:rsid w:val="00E8667E"/>
    <w:rsid w:val="00E86E1B"/>
    <w:rsid w:val="00E871F5"/>
    <w:rsid w:val="00E871FC"/>
    <w:rsid w:val="00E8740B"/>
    <w:rsid w:val="00E876BB"/>
    <w:rsid w:val="00E87D71"/>
    <w:rsid w:val="00E91631"/>
    <w:rsid w:val="00E916CC"/>
    <w:rsid w:val="00E91AFD"/>
    <w:rsid w:val="00E91DF1"/>
    <w:rsid w:val="00E9231C"/>
    <w:rsid w:val="00E92508"/>
    <w:rsid w:val="00E92546"/>
    <w:rsid w:val="00E92B8D"/>
    <w:rsid w:val="00E940A7"/>
    <w:rsid w:val="00E94186"/>
    <w:rsid w:val="00E9466E"/>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6829"/>
    <w:rsid w:val="00EA77C2"/>
    <w:rsid w:val="00EA7806"/>
    <w:rsid w:val="00EA7873"/>
    <w:rsid w:val="00EB0283"/>
    <w:rsid w:val="00EB0B23"/>
    <w:rsid w:val="00EB0E36"/>
    <w:rsid w:val="00EB0E5A"/>
    <w:rsid w:val="00EB1037"/>
    <w:rsid w:val="00EB2EA2"/>
    <w:rsid w:val="00EB2FA3"/>
    <w:rsid w:val="00EB363D"/>
    <w:rsid w:val="00EB4375"/>
    <w:rsid w:val="00EB4876"/>
    <w:rsid w:val="00EB4900"/>
    <w:rsid w:val="00EB4D62"/>
    <w:rsid w:val="00EB4F01"/>
    <w:rsid w:val="00EB5AB6"/>
    <w:rsid w:val="00EB62A9"/>
    <w:rsid w:val="00EB6C32"/>
    <w:rsid w:val="00EB6ECE"/>
    <w:rsid w:val="00EB731D"/>
    <w:rsid w:val="00EB76ED"/>
    <w:rsid w:val="00EB7D21"/>
    <w:rsid w:val="00EC0914"/>
    <w:rsid w:val="00EC0965"/>
    <w:rsid w:val="00EC0D01"/>
    <w:rsid w:val="00EC107F"/>
    <w:rsid w:val="00EC24FE"/>
    <w:rsid w:val="00EC2AFD"/>
    <w:rsid w:val="00EC2D85"/>
    <w:rsid w:val="00EC3C79"/>
    <w:rsid w:val="00EC40B7"/>
    <w:rsid w:val="00EC4E35"/>
    <w:rsid w:val="00EC5008"/>
    <w:rsid w:val="00EC5FC7"/>
    <w:rsid w:val="00EC61CE"/>
    <w:rsid w:val="00EC61D9"/>
    <w:rsid w:val="00EC6428"/>
    <w:rsid w:val="00EC6A8A"/>
    <w:rsid w:val="00EC725E"/>
    <w:rsid w:val="00ED0687"/>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82A"/>
    <w:rsid w:val="00EE0A9D"/>
    <w:rsid w:val="00EE0D53"/>
    <w:rsid w:val="00EE0E87"/>
    <w:rsid w:val="00EE146A"/>
    <w:rsid w:val="00EE1E78"/>
    <w:rsid w:val="00EE1FFD"/>
    <w:rsid w:val="00EE20B3"/>
    <w:rsid w:val="00EE25C4"/>
    <w:rsid w:val="00EE274A"/>
    <w:rsid w:val="00EE307B"/>
    <w:rsid w:val="00EE3A92"/>
    <w:rsid w:val="00EE4808"/>
    <w:rsid w:val="00EE4811"/>
    <w:rsid w:val="00EE4A34"/>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01"/>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A31"/>
    <w:rsid w:val="00F11B63"/>
    <w:rsid w:val="00F11ED2"/>
    <w:rsid w:val="00F122D5"/>
    <w:rsid w:val="00F12E05"/>
    <w:rsid w:val="00F12F6C"/>
    <w:rsid w:val="00F13337"/>
    <w:rsid w:val="00F13437"/>
    <w:rsid w:val="00F13489"/>
    <w:rsid w:val="00F13D40"/>
    <w:rsid w:val="00F14B3F"/>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CB7"/>
    <w:rsid w:val="00F34DFD"/>
    <w:rsid w:val="00F35459"/>
    <w:rsid w:val="00F358B1"/>
    <w:rsid w:val="00F35E08"/>
    <w:rsid w:val="00F360B7"/>
    <w:rsid w:val="00F3628B"/>
    <w:rsid w:val="00F3662C"/>
    <w:rsid w:val="00F3671F"/>
    <w:rsid w:val="00F36C14"/>
    <w:rsid w:val="00F36CB7"/>
    <w:rsid w:val="00F36F5C"/>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8BF"/>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1D2D"/>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4F4D"/>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332"/>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921"/>
    <w:rsid w:val="00FA5DAB"/>
    <w:rsid w:val="00FA65D4"/>
    <w:rsid w:val="00FA6C8A"/>
    <w:rsid w:val="00FA6FDF"/>
    <w:rsid w:val="00FA71A4"/>
    <w:rsid w:val="00FB09D1"/>
    <w:rsid w:val="00FB1F2E"/>
    <w:rsid w:val="00FB2465"/>
    <w:rsid w:val="00FB3234"/>
    <w:rsid w:val="00FB3316"/>
    <w:rsid w:val="00FB34C1"/>
    <w:rsid w:val="00FB3BDA"/>
    <w:rsid w:val="00FB475F"/>
    <w:rsid w:val="00FB4FAC"/>
    <w:rsid w:val="00FB50D8"/>
    <w:rsid w:val="00FB510F"/>
    <w:rsid w:val="00FB5B0B"/>
    <w:rsid w:val="00FB5BBF"/>
    <w:rsid w:val="00FB6AEE"/>
    <w:rsid w:val="00FB6BF7"/>
    <w:rsid w:val="00FB6D3D"/>
    <w:rsid w:val="00FB7417"/>
    <w:rsid w:val="00FC030E"/>
    <w:rsid w:val="00FC09C7"/>
    <w:rsid w:val="00FC0D83"/>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8E6"/>
    <w:rsid w:val="00FC7A1B"/>
    <w:rsid w:val="00FC7D26"/>
    <w:rsid w:val="00FC7E54"/>
    <w:rsid w:val="00FC7FA9"/>
    <w:rsid w:val="00FD011C"/>
    <w:rsid w:val="00FD020D"/>
    <w:rsid w:val="00FD0B29"/>
    <w:rsid w:val="00FD0C98"/>
    <w:rsid w:val="00FD12C5"/>
    <w:rsid w:val="00FD1E54"/>
    <w:rsid w:val="00FD1FC9"/>
    <w:rsid w:val="00FD2048"/>
    <w:rsid w:val="00FD27C9"/>
    <w:rsid w:val="00FD2C45"/>
    <w:rsid w:val="00FD2DD5"/>
    <w:rsid w:val="00FD314A"/>
    <w:rsid w:val="00FD34CE"/>
    <w:rsid w:val="00FD35F0"/>
    <w:rsid w:val="00FD3CFC"/>
    <w:rsid w:val="00FD40EB"/>
    <w:rsid w:val="00FD4295"/>
    <w:rsid w:val="00FD44EE"/>
    <w:rsid w:val="00FD46E9"/>
    <w:rsid w:val="00FD48AF"/>
    <w:rsid w:val="00FD4912"/>
    <w:rsid w:val="00FD4938"/>
    <w:rsid w:val="00FD4B07"/>
    <w:rsid w:val="00FD4C81"/>
    <w:rsid w:val="00FD52F8"/>
    <w:rsid w:val="00FD5469"/>
    <w:rsid w:val="00FD5E05"/>
    <w:rsid w:val="00FD6B16"/>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183688"/>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B53DD3"/>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980F4"/>
  <w15:docId w15:val="{F5EF7B10-549B-4DB7-ADDB-9CBB7275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unhideWhenUsed/>
    <w:qFormat/>
    <w:rPr>
      <w:color w:val="383838"/>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hidden/>
    <w:uiPriority w:val="99"/>
    <w:semiHidden/>
    <w:qFormat/>
    <w:pPr>
      <w:spacing w:after="160" w:line="278" w:lineRule="auto"/>
    </w:pPr>
    <w:rPr>
      <w:rFonts w:ascii="宋体" w:hAnsi="宋体" w:cs="宋体"/>
      <w:sz w:val="24"/>
      <w:szCs w:val="24"/>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
    <w:name w:val="批注主题 字符"/>
    <w:basedOn w:val="a4"/>
    <w:link w:val="ae"/>
    <w:uiPriority w:val="99"/>
    <w:semiHidden/>
    <w:qFormat/>
    <w:rPr>
      <w:rFonts w:ascii="宋体" w:hAnsi="宋体" w:cs="宋体"/>
      <w:b/>
      <w:bCs/>
      <w:sz w:val="24"/>
      <w:szCs w:val="24"/>
    </w:rPr>
  </w:style>
  <w:style w:type="paragraph" w:customStyle="1" w:styleId="21">
    <w:name w:val="修订2"/>
    <w:hidden/>
    <w:uiPriority w:val="99"/>
    <w:semiHidden/>
    <w:qFormat/>
    <w:pPr>
      <w:spacing w:after="160" w:line="278" w:lineRule="auto"/>
    </w:pPr>
    <w:rPr>
      <w:rFonts w:ascii="宋体" w:hAnsi="宋体" w:cs="宋体"/>
      <w:sz w:val="24"/>
      <w:szCs w:val="24"/>
    </w:rPr>
  </w:style>
  <w:style w:type="paragraph" w:customStyle="1" w:styleId="3">
    <w:name w:val="修订3"/>
    <w:hidden/>
    <w:uiPriority w:val="99"/>
    <w:unhideWhenUsed/>
    <w:qFormat/>
    <w:pPr>
      <w:spacing w:after="160" w:line="278" w:lineRule="auto"/>
    </w:pPr>
    <w:rPr>
      <w:rFonts w:ascii="宋体" w:hAnsi="宋体" w:cs="宋体"/>
      <w:sz w:val="24"/>
      <w:szCs w:val="24"/>
    </w:rPr>
  </w:style>
  <w:style w:type="character" w:customStyle="1" w:styleId="a6">
    <w:name w:val="日期 字符"/>
    <w:basedOn w:val="a0"/>
    <w:link w:val="a5"/>
    <w:uiPriority w:val="99"/>
    <w:semiHidden/>
    <w:qFormat/>
    <w:rPr>
      <w:rFonts w:ascii="宋体" w:hAnsi="宋体" w:cs="宋体"/>
      <w:sz w:val="24"/>
      <w:szCs w:val="24"/>
    </w:rPr>
  </w:style>
  <w:style w:type="paragraph" w:customStyle="1" w:styleId="af5">
    <w:name w:val="作者"/>
    <w:basedOn w:val="a"/>
    <w:qFormat/>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customStyle="1" w:styleId="4">
    <w:name w:val="修订4"/>
    <w:hidden/>
    <w:uiPriority w:val="99"/>
    <w:unhideWhenUsed/>
    <w:qFormat/>
    <w:pPr>
      <w:spacing w:after="160" w:line="278" w:lineRule="auto"/>
    </w:pPr>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5">
    <w:name w:val="修订5"/>
    <w:hidden/>
    <w:uiPriority w:val="99"/>
    <w:unhideWhenUsed/>
    <w:rPr>
      <w:rFonts w:ascii="宋体" w:hAnsi="宋体" w:cs="宋体"/>
      <w:sz w:val="24"/>
      <w:szCs w:val="24"/>
    </w:rPr>
  </w:style>
  <w:style w:type="character" w:customStyle="1" w:styleId="22">
    <w:name w:val="未处理的提及2"/>
    <w:basedOn w:val="a0"/>
    <w:uiPriority w:val="99"/>
    <w:semiHidden/>
    <w:unhideWhenUsed/>
    <w:qFormat/>
    <w:rPr>
      <w:color w:val="605E5C"/>
      <w:shd w:val="clear" w:color="auto" w:fill="E1DFDD"/>
    </w:rPr>
  </w:style>
  <w:style w:type="paragraph" w:styleId="af6">
    <w:name w:val="Revision"/>
    <w:hidden/>
    <w:uiPriority w:val="99"/>
    <w:unhideWhenUsed/>
    <w:rsid w:val="002558B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838">
      <w:bodyDiv w:val="1"/>
      <w:marLeft w:val="0"/>
      <w:marRight w:val="0"/>
      <w:marTop w:val="0"/>
      <w:marBottom w:val="0"/>
      <w:divBdr>
        <w:top w:val="none" w:sz="0" w:space="0" w:color="auto"/>
        <w:left w:val="none" w:sz="0" w:space="0" w:color="auto"/>
        <w:bottom w:val="none" w:sz="0" w:space="0" w:color="auto"/>
        <w:right w:val="none" w:sz="0" w:space="0" w:color="auto"/>
      </w:divBdr>
    </w:div>
    <w:div w:id="72243522">
      <w:bodyDiv w:val="1"/>
      <w:marLeft w:val="0"/>
      <w:marRight w:val="0"/>
      <w:marTop w:val="0"/>
      <w:marBottom w:val="0"/>
      <w:divBdr>
        <w:top w:val="none" w:sz="0" w:space="0" w:color="auto"/>
        <w:left w:val="none" w:sz="0" w:space="0" w:color="auto"/>
        <w:bottom w:val="none" w:sz="0" w:space="0" w:color="auto"/>
        <w:right w:val="none" w:sz="0" w:space="0" w:color="auto"/>
      </w:divBdr>
    </w:div>
    <w:div w:id="88308223">
      <w:bodyDiv w:val="1"/>
      <w:marLeft w:val="0"/>
      <w:marRight w:val="0"/>
      <w:marTop w:val="0"/>
      <w:marBottom w:val="0"/>
      <w:divBdr>
        <w:top w:val="none" w:sz="0" w:space="0" w:color="auto"/>
        <w:left w:val="none" w:sz="0" w:space="0" w:color="auto"/>
        <w:bottom w:val="none" w:sz="0" w:space="0" w:color="auto"/>
        <w:right w:val="none" w:sz="0" w:space="0" w:color="auto"/>
      </w:divBdr>
    </w:div>
    <w:div w:id="111175051">
      <w:bodyDiv w:val="1"/>
      <w:marLeft w:val="0"/>
      <w:marRight w:val="0"/>
      <w:marTop w:val="0"/>
      <w:marBottom w:val="0"/>
      <w:divBdr>
        <w:top w:val="none" w:sz="0" w:space="0" w:color="auto"/>
        <w:left w:val="none" w:sz="0" w:space="0" w:color="auto"/>
        <w:bottom w:val="none" w:sz="0" w:space="0" w:color="auto"/>
        <w:right w:val="none" w:sz="0" w:space="0" w:color="auto"/>
      </w:divBdr>
    </w:div>
    <w:div w:id="337972950">
      <w:bodyDiv w:val="1"/>
      <w:marLeft w:val="0"/>
      <w:marRight w:val="0"/>
      <w:marTop w:val="0"/>
      <w:marBottom w:val="0"/>
      <w:divBdr>
        <w:top w:val="none" w:sz="0" w:space="0" w:color="auto"/>
        <w:left w:val="none" w:sz="0" w:space="0" w:color="auto"/>
        <w:bottom w:val="none" w:sz="0" w:space="0" w:color="auto"/>
        <w:right w:val="none" w:sz="0" w:space="0" w:color="auto"/>
      </w:divBdr>
    </w:div>
    <w:div w:id="353262977">
      <w:bodyDiv w:val="1"/>
      <w:marLeft w:val="0"/>
      <w:marRight w:val="0"/>
      <w:marTop w:val="0"/>
      <w:marBottom w:val="0"/>
      <w:divBdr>
        <w:top w:val="none" w:sz="0" w:space="0" w:color="auto"/>
        <w:left w:val="none" w:sz="0" w:space="0" w:color="auto"/>
        <w:bottom w:val="none" w:sz="0" w:space="0" w:color="auto"/>
        <w:right w:val="none" w:sz="0" w:space="0" w:color="auto"/>
      </w:divBdr>
    </w:div>
    <w:div w:id="415053986">
      <w:bodyDiv w:val="1"/>
      <w:marLeft w:val="0"/>
      <w:marRight w:val="0"/>
      <w:marTop w:val="0"/>
      <w:marBottom w:val="0"/>
      <w:divBdr>
        <w:top w:val="none" w:sz="0" w:space="0" w:color="auto"/>
        <w:left w:val="none" w:sz="0" w:space="0" w:color="auto"/>
        <w:bottom w:val="none" w:sz="0" w:space="0" w:color="auto"/>
        <w:right w:val="none" w:sz="0" w:space="0" w:color="auto"/>
      </w:divBdr>
    </w:div>
    <w:div w:id="477308438">
      <w:bodyDiv w:val="1"/>
      <w:marLeft w:val="0"/>
      <w:marRight w:val="0"/>
      <w:marTop w:val="0"/>
      <w:marBottom w:val="0"/>
      <w:divBdr>
        <w:top w:val="none" w:sz="0" w:space="0" w:color="auto"/>
        <w:left w:val="none" w:sz="0" w:space="0" w:color="auto"/>
        <w:bottom w:val="none" w:sz="0" w:space="0" w:color="auto"/>
        <w:right w:val="none" w:sz="0" w:space="0" w:color="auto"/>
      </w:divBdr>
    </w:div>
    <w:div w:id="596181403">
      <w:bodyDiv w:val="1"/>
      <w:marLeft w:val="0"/>
      <w:marRight w:val="0"/>
      <w:marTop w:val="0"/>
      <w:marBottom w:val="0"/>
      <w:divBdr>
        <w:top w:val="none" w:sz="0" w:space="0" w:color="auto"/>
        <w:left w:val="none" w:sz="0" w:space="0" w:color="auto"/>
        <w:bottom w:val="none" w:sz="0" w:space="0" w:color="auto"/>
        <w:right w:val="none" w:sz="0" w:space="0" w:color="auto"/>
      </w:divBdr>
    </w:div>
    <w:div w:id="632293269">
      <w:bodyDiv w:val="1"/>
      <w:marLeft w:val="0"/>
      <w:marRight w:val="0"/>
      <w:marTop w:val="0"/>
      <w:marBottom w:val="0"/>
      <w:divBdr>
        <w:top w:val="none" w:sz="0" w:space="0" w:color="auto"/>
        <w:left w:val="none" w:sz="0" w:space="0" w:color="auto"/>
        <w:bottom w:val="none" w:sz="0" w:space="0" w:color="auto"/>
        <w:right w:val="none" w:sz="0" w:space="0" w:color="auto"/>
      </w:divBdr>
    </w:div>
    <w:div w:id="635836079">
      <w:bodyDiv w:val="1"/>
      <w:marLeft w:val="0"/>
      <w:marRight w:val="0"/>
      <w:marTop w:val="0"/>
      <w:marBottom w:val="0"/>
      <w:divBdr>
        <w:top w:val="none" w:sz="0" w:space="0" w:color="auto"/>
        <w:left w:val="none" w:sz="0" w:space="0" w:color="auto"/>
        <w:bottom w:val="none" w:sz="0" w:space="0" w:color="auto"/>
        <w:right w:val="none" w:sz="0" w:space="0" w:color="auto"/>
      </w:divBdr>
    </w:div>
    <w:div w:id="765032822">
      <w:bodyDiv w:val="1"/>
      <w:marLeft w:val="0"/>
      <w:marRight w:val="0"/>
      <w:marTop w:val="0"/>
      <w:marBottom w:val="0"/>
      <w:divBdr>
        <w:top w:val="none" w:sz="0" w:space="0" w:color="auto"/>
        <w:left w:val="none" w:sz="0" w:space="0" w:color="auto"/>
        <w:bottom w:val="none" w:sz="0" w:space="0" w:color="auto"/>
        <w:right w:val="none" w:sz="0" w:space="0" w:color="auto"/>
      </w:divBdr>
    </w:div>
    <w:div w:id="844512197">
      <w:bodyDiv w:val="1"/>
      <w:marLeft w:val="0"/>
      <w:marRight w:val="0"/>
      <w:marTop w:val="0"/>
      <w:marBottom w:val="0"/>
      <w:divBdr>
        <w:top w:val="none" w:sz="0" w:space="0" w:color="auto"/>
        <w:left w:val="none" w:sz="0" w:space="0" w:color="auto"/>
        <w:bottom w:val="none" w:sz="0" w:space="0" w:color="auto"/>
        <w:right w:val="none" w:sz="0" w:space="0" w:color="auto"/>
      </w:divBdr>
    </w:div>
    <w:div w:id="850605363">
      <w:bodyDiv w:val="1"/>
      <w:marLeft w:val="0"/>
      <w:marRight w:val="0"/>
      <w:marTop w:val="0"/>
      <w:marBottom w:val="0"/>
      <w:divBdr>
        <w:top w:val="none" w:sz="0" w:space="0" w:color="auto"/>
        <w:left w:val="none" w:sz="0" w:space="0" w:color="auto"/>
        <w:bottom w:val="none" w:sz="0" w:space="0" w:color="auto"/>
        <w:right w:val="none" w:sz="0" w:space="0" w:color="auto"/>
      </w:divBdr>
    </w:div>
    <w:div w:id="936868523">
      <w:bodyDiv w:val="1"/>
      <w:marLeft w:val="0"/>
      <w:marRight w:val="0"/>
      <w:marTop w:val="0"/>
      <w:marBottom w:val="0"/>
      <w:divBdr>
        <w:top w:val="none" w:sz="0" w:space="0" w:color="auto"/>
        <w:left w:val="none" w:sz="0" w:space="0" w:color="auto"/>
        <w:bottom w:val="none" w:sz="0" w:space="0" w:color="auto"/>
        <w:right w:val="none" w:sz="0" w:space="0" w:color="auto"/>
      </w:divBdr>
    </w:div>
    <w:div w:id="1124956411">
      <w:bodyDiv w:val="1"/>
      <w:marLeft w:val="0"/>
      <w:marRight w:val="0"/>
      <w:marTop w:val="0"/>
      <w:marBottom w:val="0"/>
      <w:divBdr>
        <w:top w:val="none" w:sz="0" w:space="0" w:color="auto"/>
        <w:left w:val="none" w:sz="0" w:space="0" w:color="auto"/>
        <w:bottom w:val="none" w:sz="0" w:space="0" w:color="auto"/>
        <w:right w:val="none" w:sz="0" w:space="0" w:color="auto"/>
      </w:divBdr>
    </w:div>
    <w:div w:id="1138376328">
      <w:bodyDiv w:val="1"/>
      <w:marLeft w:val="0"/>
      <w:marRight w:val="0"/>
      <w:marTop w:val="0"/>
      <w:marBottom w:val="0"/>
      <w:divBdr>
        <w:top w:val="none" w:sz="0" w:space="0" w:color="auto"/>
        <w:left w:val="none" w:sz="0" w:space="0" w:color="auto"/>
        <w:bottom w:val="none" w:sz="0" w:space="0" w:color="auto"/>
        <w:right w:val="none" w:sz="0" w:space="0" w:color="auto"/>
      </w:divBdr>
    </w:div>
    <w:div w:id="1145312718">
      <w:bodyDiv w:val="1"/>
      <w:marLeft w:val="0"/>
      <w:marRight w:val="0"/>
      <w:marTop w:val="0"/>
      <w:marBottom w:val="0"/>
      <w:divBdr>
        <w:top w:val="none" w:sz="0" w:space="0" w:color="auto"/>
        <w:left w:val="none" w:sz="0" w:space="0" w:color="auto"/>
        <w:bottom w:val="none" w:sz="0" w:space="0" w:color="auto"/>
        <w:right w:val="none" w:sz="0" w:space="0" w:color="auto"/>
      </w:divBdr>
    </w:div>
    <w:div w:id="1182431019">
      <w:bodyDiv w:val="1"/>
      <w:marLeft w:val="0"/>
      <w:marRight w:val="0"/>
      <w:marTop w:val="0"/>
      <w:marBottom w:val="0"/>
      <w:divBdr>
        <w:top w:val="none" w:sz="0" w:space="0" w:color="auto"/>
        <w:left w:val="none" w:sz="0" w:space="0" w:color="auto"/>
        <w:bottom w:val="none" w:sz="0" w:space="0" w:color="auto"/>
        <w:right w:val="none" w:sz="0" w:space="0" w:color="auto"/>
      </w:divBdr>
    </w:div>
    <w:div w:id="1198859606">
      <w:bodyDiv w:val="1"/>
      <w:marLeft w:val="0"/>
      <w:marRight w:val="0"/>
      <w:marTop w:val="0"/>
      <w:marBottom w:val="0"/>
      <w:divBdr>
        <w:top w:val="none" w:sz="0" w:space="0" w:color="auto"/>
        <w:left w:val="none" w:sz="0" w:space="0" w:color="auto"/>
        <w:bottom w:val="none" w:sz="0" w:space="0" w:color="auto"/>
        <w:right w:val="none" w:sz="0" w:space="0" w:color="auto"/>
      </w:divBdr>
    </w:div>
    <w:div w:id="1364818656">
      <w:bodyDiv w:val="1"/>
      <w:marLeft w:val="0"/>
      <w:marRight w:val="0"/>
      <w:marTop w:val="0"/>
      <w:marBottom w:val="0"/>
      <w:divBdr>
        <w:top w:val="none" w:sz="0" w:space="0" w:color="auto"/>
        <w:left w:val="none" w:sz="0" w:space="0" w:color="auto"/>
        <w:bottom w:val="none" w:sz="0" w:space="0" w:color="auto"/>
        <w:right w:val="none" w:sz="0" w:space="0" w:color="auto"/>
      </w:divBdr>
    </w:div>
    <w:div w:id="1643804525">
      <w:bodyDiv w:val="1"/>
      <w:marLeft w:val="0"/>
      <w:marRight w:val="0"/>
      <w:marTop w:val="0"/>
      <w:marBottom w:val="0"/>
      <w:divBdr>
        <w:top w:val="none" w:sz="0" w:space="0" w:color="auto"/>
        <w:left w:val="none" w:sz="0" w:space="0" w:color="auto"/>
        <w:bottom w:val="none" w:sz="0" w:space="0" w:color="auto"/>
        <w:right w:val="none" w:sz="0" w:space="0" w:color="auto"/>
      </w:divBdr>
    </w:div>
    <w:div w:id="1666086714">
      <w:bodyDiv w:val="1"/>
      <w:marLeft w:val="0"/>
      <w:marRight w:val="0"/>
      <w:marTop w:val="0"/>
      <w:marBottom w:val="0"/>
      <w:divBdr>
        <w:top w:val="none" w:sz="0" w:space="0" w:color="auto"/>
        <w:left w:val="none" w:sz="0" w:space="0" w:color="auto"/>
        <w:bottom w:val="none" w:sz="0" w:space="0" w:color="auto"/>
        <w:right w:val="none" w:sz="0" w:space="0" w:color="auto"/>
      </w:divBdr>
    </w:div>
    <w:div w:id="1727609402">
      <w:bodyDiv w:val="1"/>
      <w:marLeft w:val="0"/>
      <w:marRight w:val="0"/>
      <w:marTop w:val="0"/>
      <w:marBottom w:val="0"/>
      <w:divBdr>
        <w:top w:val="none" w:sz="0" w:space="0" w:color="auto"/>
        <w:left w:val="none" w:sz="0" w:space="0" w:color="auto"/>
        <w:bottom w:val="none" w:sz="0" w:space="0" w:color="auto"/>
        <w:right w:val="none" w:sz="0" w:space="0" w:color="auto"/>
      </w:divBdr>
    </w:div>
    <w:div w:id="1769278408">
      <w:bodyDiv w:val="1"/>
      <w:marLeft w:val="0"/>
      <w:marRight w:val="0"/>
      <w:marTop w:val="0"/>
      <w:marBottom w:val="0"/>
      <w:divBdr>
        <w:top w:val="none" w:sz="0" w:space="0" w:color="auto"/>
        <w:left w:val="none" w:sz="0" w:space="0" w:color="auto"/>
        <w:bottom w:val="none" w:sz="0" w:space="0" w:color="auto"/>
        <w:right w:val="none" w:sz="0" w:space="0" w:color="auto"/>
      </w:divBdr>
    </w:div>
    <w:div w:id="1824080989">
      <w:bodyDiv w:val="1"/>
      <w:marLeft w:val="0"/>
      <w:marRight w:val="0"/>
      <w:marTop w:val="0"/>
      <w:marBottom w:val="0"/>
      <w:divBdr>
        <w:top w:val="none" w:sz="0" w:space="0" w:color="auto"/>
        <w:left w:val="none" w:sz="0" w:space="0" w:color="auto"/>
        <w:bottom w:val="none" w:sz="0" w:space="0" w:color="auto"/>
        <w:right w:val="none" w:sz="0" w:space="0" w:color="auto"/>
      </w:divBdr>
    </w:div>
    <w:div w:id="1910118721">
      <w:bodyDiv w:val="1"/>
      <w:marLeft w:val="0"/>
      <w:marRight w:val="0"/>
      <w:marTop w:val="0"/>
      <w:marBottom w:val="0"/>
      <w:divBdr>
        <w:top w:val="none" w:sz="0" w:space="0" w:color="auto"/>
        <w:left w:val="none" w:sz="0" w:space="0" w:color="auto"/>
        <w:bottom w:val="none" w:sz="0" w:space="0" w:color="auto"/>
        <w:right w:val="none" w:sz="0" w:space="0" w:color="auto"/>
      </w:divBdr>
    </w:div>
    <w:div w:id="1926180762">
      <w:bodyDiv w:val="1"/>
      <w:marLeft w:val="0"/>
      <w:marRight w:val="0"/>
      <w:marTop w:val="0"/>
      <w:marBottom w:val="0"/>
      <w:divBdr>
        <w:top w:val="none" w:sz="0" w:space="0" w:color="auto"/>
        <w:left w:val="none" w:sz="0" w:space="0" w:color="auto"/>
        <w:bottom w:val="none" w:sz="0" w:space="0" w:color="auto"/>
        <w:right w:val="none" w:sz="0" w:space="0" w:color="auto"/>
      </w:divBdr>
    </w:div>
    <w:div w:id="1973094955">
      <w:bodyDiv w:val="1"/>
      <w:marLeft w:val="0"/>
      <w:marRight w:val="0"/>
      <w:marTop w:val="0"/>
      <w:marBottom w:val="0"/>
      <w:divBdr>
        <w:top w:val="none" w:sz="0" w:space="0" w:color="auto"/>
        <w:left w:val="none" w:sz="0" w:space="0" w:color="auto"/>
        <w:bottom w:val="none" w:sz="0" w:space="0" w:color="auto"/>
        <w:right w:val="none" w:sz="0" w:space="0" w:color="auto"/>
      </w:divBdr>
    </w:div>
    <w:div w:id="2113620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686</Words>
  <Characters>3913</Characters>
  <Application>Microsoft Office Word</Application>
  <DocSecurity>0</DocSecurity>
  <Lines>32</Lines>
  <Paragraphs>9</Paragraphs>
  <ScaleCrop>false</ScaleCrop>
  <Company>Microsoft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62</cp:revision>
  <dcterms:created xsi:type="dcterms:W3CDTF">2025-02-20T09:14:00Z</dcterms:created>
  <dcterms:modified xsi:type="dcterms:W3CDTF">2025-03-06T10:11:00Z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D9D7A7A0FEEC4BC7BFEC673011CDBD00_13</vt:lpwstr>
  </property>
  <property fmtid="{D5CDD505-2E9C-101B-9397-08002B2CF9AE}" pid="4" name="KSOTemplateDocerSaveRecord">
    <vt:lpwstr>eyJoZGlkIjoiMDI5YTM4ZGJiYzI0ODZmOGRkNDkyYjZhZjA1NTMxNzgiLCJ1c2VySWQiOiIzNTU0NDA1NzAifQ==</vt:lpwstr>
  </property>
</Properties>
</file>