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bookmarkStart w:id="0" w:name="OLE_LINK36"/>
      <w:bookmarkStart w:id="1" w:name="OLE_LINK34"/>
      <w:bookmarkStart w:id="2" w:name="OLE_LINK55"/>
      <w:bookmarkStart w:id="3" w:name="OLE_LINK51"/>
      <w:bookmarkStart w:id="4" w:name="OLE_LINK47"/>
      <w:bookmarkStart w:id="5" w:name="OLE_LINK1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8C003D" w:rsidRDefault="00493A90">
      <w:pPr>
        <w:spacing w:line="360" w:lineRule="auto"/>
        <w:jc w:val="both"/>
        <w:rPr>
          <w:rFonts w:asciiTheme="minorEastAsia" w:eastAsiaTheme="minorEastAsia" w:hAnsiTheme="minorEastAsia"/>
        </w:rPr>
      </w:pPr>
      <w:bookmarkStart w:id="7" w:name="OLE_LINK7"/>
      <w:bookmarkStart w:id="8" w:name="OLE_LINK83"/>
      <w:bookmarkStart w:id="9" w:name="OLE_LINK72"/>
      <w:bookmarkStart w:id="10" w:name="OLE_LINK33"/>
      <w:bookmarkStart w:id="11" w:name="OLE_LINK86"/>
      <w:r>
        <w:rPr>
          <w:rFonts w:asciiTheme="minorEastAsia" w:eastAsiaTheme="minorEastAsia" w:hAnsiTheme="minorEastAsia" w:hint="eastAsia"/>
        </w:rPr>
        <w:t>中国化纤手机报2024年第1</w:t>
      </w:r>
      <w:r w:rsidR="00F176BB">
        <w:rPr>
          <w:rFonts w:asciiTheme="minorEastAsia" w:eastAsiaTheme="minorEastAsia" w:hAnsiTheme="minorEastAsia" w:hint="eastAsia"/>
        </w:rPr>
        <w:t>3</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69</w:t>
      </w:r>
      <w:r w:rsidR="00F176BB">
        <w:rPr>
          <w:rFonts w:asciiTheme="minorEastAsia" w:eastAsiaTheme="minorEastAsia" w:hAnsiTheme="minorEastAsia" w:hint="eastAsia"/>
        </w:rPr>
        <w:t>1</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2024年4月1</w:t>
      </w:r>
      <w:r w:rsidR="00F176BB">
        <w:rPr>
          <w:rFonts w:asciiTheme="minorEastAsia" w:eastAsiaTheme="minorEastAsia" w:hAnsiTheme="minorEastAsia" w:hint="eastAsia"/>
        </w:rPr>
        <w:t>8</w:t>
      </w:r>
      <w:r>
        <w:rPr>
          <w:rFonts w:asciiTheme="minorEastAsia" w:eastAsiaTheme="minorEastAsia" w:hAnsiTheme="minorEastAsia" w:hint="eastAsia"/>
        </w:rPr>
        <w:t>日 星期四</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d"/>
            <w:rFonts w:asciiTheme="minorEastAsia" w:eastAsiaTheme="minorEastAsia" w:hAnsiTheme="minorEastAsia" w:hint="eastAsia"/>
          </w:rPr>
          <w:t>www.ccfei.com</w:t>
        </w:r>
      </w:hyperlink>
    </w:p>
    <w:p w:rsidR="008C003D" w:rsidRDefault="000427EB">
      <w:pPr>
        <w:spacing w:line="360" w:lineRule="auto"/>
        <w:jc w:val="both"/>
        <w:rPr>
          <w:rFonts w:asciiTheme="minorEastAsia" w:eastAsiaTheme="minorEastAsia" w:hAnsiTheme="minorEastAsia"/>
        </w:rPr>
      </w:pPr>
      <w:hyperlink r:id="rId10" w:history="1">
        <w:bookmarkStart w:id="12" w:name="OLE_LINK2"/>
        <w:r w:rsidR="00493A90">
          <w:rPr>
            <w:rStyle w:val="ad"/>
            <w:rFonts w:asciiTheme="minorEastAsia" w:eastAsiaTheme="minorEastAsia" w:hAnsiTheme="minorEastAsia" w:hint="eastAsia"/>
          </w:rPr>
          <w:t>h</w:t>
        </w:r>
        <w:bookmarkEnd w:id="12"/>
        <w:r w:rsidR="00493A90">
          <w:rPr>
            <w:rStyle w:val="ad"/>
            <w:rFonts w:asciiTheme="minorEastAsia" w:eastAsiaTheme="minorEastAsia" w:hAnsiTheme="minorEastAsia" w:hint="eastAsia"/>
          </w:rPr>
          <w:t>ttp://weibo.com/ccfa2012</w:t>
        </w:r>
      </w:hyperlink>
    </w:p>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2421E9" w:rsidRPr="002421E9" w:rsidRDefault="002421E9" w:rsidP="002421E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2421E9">
        <w:rPr>
          <w:rFonts w:asciiTheme="minorEastAsia" w:eastAsiaTheme="minorEastAsia" w:hAnsiTheme="minorEastAsia"/>
        </w:rPr>
        <w:t>2024年全国纺织复合人才培养工程高级培训班开学</w:t>
      </w:r>
    </w:p>
    <w:p w:rsidR="002421E9" w:rsidRPr="00551B7D" w:rsidRDefault="002421E9" w:rsidP="002421E9">
      <w:r>
        <w:rPr>
          <w:rFonts w:asciiTheme="minorEastAsia" w:eastAsiaTheme="minorEastAsia" w:hAnsiTheme="minorEastAsia" w:hint="eastAsia"/>
        </w:rPr>
        <w:t>●</w:t>
      </w:r>
      <w:r w:rsidRPr="00551B7D">
        <w:rPr>
          <w:rFonts w:asciiTheme="minorEastAsia" w:eastAsiaTheme="minorEastAsia" w:hAnsiTheme="minorEastAsia" w:hint="eastAsia"/>
        </w:rPr>
        <w:t>中国纤维流行趋势材料创新与应用论坛暨中国轻纺城纺织新材料中心主题对接活动</w:t>
      </w:r>
      <w:r>
        <w:rPr>
          <w:rFonts w:asciiTheme="minorEastAsia" w:eastAsiaTheme="minorEastAsia" w:hAnsiTheme="minorEastAsia" w:hint="eastAsia"/>
        </w:rPr>
        <w:t>即将举行</w:t>
      </w:r>
    </w:p>
    <w:p w:rsidR="002421E9" w:rsidRPr="00D714CE" w:rsidRDefault="002421E9" w:rsidP="002421E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Pr="00D714CE">
        <w:rPr>
          <w:rFonts w:asciiTheme="minorEastAsia" w:eastAsiaTheme="minorEastAsia" w:hAnsiTheme="minorEastAsia" w:hint="eastAsia"/>
        </w:rPr>
        <w:t>“粘胶纤维生产二硫化碳尾气生物法处理技术及产业化应用”项目取得重要进展</w:t>
      </w:r>
    </w:p>
    <w:p w:rsidR="0017787B" w:rsidRDefault="0017787B" w:rsidP="0017787B">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r>
        <w:t>中国化纤协会恒逸基金秘书处</w:t>
      </w:r>
      <w:r>
        <w:rPr>
          <w:rFonts w:hint="eastAsia"/>
        </w:rPr>
        <w:t>赴</w:t>
      </w:r>
      <w:r w:rsidRPr="001E7B38">
        <w:rPr>
          <w:rFonts w:hint="eastAsia"/>
        </w:rPr>
        <w:t>武汉纺织大学</w:t>
      </w:r>
      <w:r>
        <w:rPr>
          <w:rFonts w:hint="eastAsia"/>
        </w:rPr>
        <w:t>、</w:t>
      </w:r>
      <w:r w:rsidRPr="001E7B38">
        <w:rPr>
          <w:rFonts w:hint="eastAsia"/>
        </w:rPr>
        <w:t>西安工程大学</w:t>
      </w:r>
      <w:r>
        <w:rPr>
          <w:rFonts w:hint="eastAsia"/>
        </w:rPr>
        <w:t>等高校进行</w:t>
      </w:r>
      <w:r>
        <w:rPr>
          <w:rFonts w:asciiTheme="minorEastAsia" w:eastAsiaTheme="minorEastAsia" w:hAnsiTheme="minorEastAsia" w:hint="eastAsia"/>
        </w:rPr>
        <w:t>恒逸基金征文宣讲</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PTA及涤纶短纤行业创新发展大会（维都利2024）</w:t>
      </w:r>
      <w:r>
        <w:rPr>
          <w:rFonts w:asciiTheme="minorEastAsia" w:eastAsiaTheme="minorEastAsia" w:hAnsiTheme="minorEastAsia" w:hint="eastAsia"/>
        </w:rPr>
        <w:t>将在</w:t>
      </w:r>
      <w:r>
        <w:rPr>
          <w:rFonts w:asciiTheme="minorEastAsia" w:eastAsiaTheme="minorEastAsia" w:hAnsiTheme="minorEastAsia"/>
        </w:rPr>
        <w:t>温州</w:t>
      </w:r>
      <w:r>
        <w:rPr>
          <w:rFonts w:asciiTheme="minorEastAsia" w:eastAsiaTheme="minorEastAsia" w:hAnsiTheme="minorEastAsia" w:hint="eastAsia"/>
        </w:rPr>
        <w:t>召开</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●中复神鹰-</w:t>
      </w:r>
      <w:r>
        <w:rPr>
          <w:rFonts w:asciiTheme="minorEastAsia" w:eastAsiaTheme="minorEastAsia" w:hAnsiTheme="minorEastAsia"/>
        </w:rPr>
        <w:t>2024国际高性能纤维及复合材料高端论坛即将召开</w:t>
      </w:r>
    </w:p>
    <w:p w:rsidR="008C003D" w:rsidRDefault="008C003D">
      <w:pPr>
        <w:adjustRightInd w:val="0"/>
        <w:snapToGrid w:val="0"/>
        <w:spacing w:line="360" w:lineRule="auto"/>
      </w:pPr>
    </w:p>
    <w:p w:rsidR="008C003D" w:rsidRDefault="00493A90">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2421E9" w:rsidRPr="002421E9" w:rsidRDefault="002421E9" w:rsidP="002421E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2421E9">
        <w:rPr>
          <w:rFonts w:asciiTheme="minorEastAsia" w:eastAsiaTheme="minorEastAsia" w:hAnsiTheme="minorEastAsia"/>
        </w:rPr>
        <w:t>2024年全国纺织复合人才培养工程高级培训班开学</w:t>
      </w:r>
    </w:p>
    <w:p w:rsidR="002421E9" w:rsidRDefault="002421E9" w:rsidP="002421E9">
      <w:pPr>
        <w:spacing w:line="360" w:lineRule="auto"/>
        <w:rPr>
          <w:rFonts w:asciiTheme="minorEastAsia" w:eastAsiaTheme="minorEastAsia" w:hAnsiTheme="minorEastAsia"/>
        </w:rPr>
      </w:pPr>
      <w:r>
        <w:rPr>
          <w:rFonts w:asciiTheme="minorEastAsia" w:eastAsiaTheme="minorEastAsia" w:hAnsiTheme="minorEastAsia" w:hint="eastAsia"/>
        </w:rPr>
        <w:t>--------</w:t>
      </w:r>
    </w:p>
    <w:p w:rsidR="002421E9" w:rsidRDefault="002421E9" w:rsidP="002421E9">
      <w:pPr>
        <w:widowControl w:val="0"/>
        <w:spacing w:line="360" w:lineRule="auto"/>
        <w:jc w:val="both"/>
        <w:rPr>
          <w:rFonts w:asciiTheme="minorEastAsia" w:eastAsiaTheme="minorEastAsia" w:hAnsiTheme="minorEastAsia"/>
        </w:rPr>
      </w:pPr>
      <w:r w:rsidRPr="002421E9">
        <w:rPr>
          <w:rFonts w:asciiTheme="minorEastAsia" w:eastAsiaTheme="minorEastAsia" w:hAnsiTheme="minorEastAsia"/>
        </w:rPr>
        <w:t>4月13日，由中国化纤协会、中棉行协、中国纺织学会、北京服装学院等主办</w:t>
      </w:r>
      <w:r>
        <w:rPr>
          <w:rFonts w:asciiTheme="minorEastAsia" w:eastAsiaTheme="minorEastAsia" w:hAnsiTheme="minorEastAsia" w:hint="eastAsia"/>
        </w:rPr>
        <w:t>的</w:t>
      </w:r>
      <w:r w:rsidRPr="002421E9">
        <w:rPr>
          <w:rFonts w:asciiTheme="minorEastAsia" w:eastAsiaTheme="minorEastAsia" w:hAnsiTheme="minorEastAsia"/>
        </w:rPr>
        <w:t>“2024年全国纺织复合人才培养工程高级培训班”开学典礼在北京举行。</w:t>
      </w:r>
      <w:r w:rsidRPr="002421E9">
        <w:rPr>
          <w:rFonts w:asciiTheme="minorEastAsia" w:eastAsiaTheme="minorEastAsia" w:hAnsiTheme="minorEastAsia" w:hint="eastAsia"/>
        </w:rPr>
        <w:t>中国纺联副会长端小平</w:t>
      </w:r>
      <w:r w:rsidR="007F28B8">
        <w:rPr>
          <w:rFonts w:asciiTheme="minorEastAsia" w:eastAsiaTheme="minorEastAsia" w:hAnsiTheme="minorEastAsia" w:hint="eastAsia"/>
        </w:rPr>
        <w:t>、</w:t>
      </w:r>
      <w:r w:rsidRPr="002421E9">
        <w:rPr>
          <w:rFonts w:asciiTheme="minorEastAsia" w:eastAsiaTheme="minorEastAsia" w:hAnsiTheme="minorEastAsia" w:hint="eastAsia"/>
        </w:rPr>
        <w:t>中国化纤协会会长陈新伟</w:t>
      </w:r>
      <w:r w:rsidR="007F28B8">
        <w:rPr>
          <w:rFonts w:asciiTheme="minorEastAsia" w:eastAsiaTheme="minorEastAsia" w:hAnsiTheme="minorEastAsia" w:hint="eastAsia"/>
        </w:rPr>
        <w:t>、</w:t>
      </w:r>
      <w:r w:rsidRPr="002421E9">
        <w:rPr>
          <w:rFonts w:asciiTheme="minorEastAsia" w:eastAsiaTheme="minorEastAsia" w:hAnsiTheme="minorEastAsia" w:hint="eastAsia"/>
        </w:rPr>
        <w:t>中国纺织学会理事长伏广伟</w:t>
      </w:r>
      <w:r w:rsidR="007F28B8">
        <w:rPr>
          <w:rFonts w:asciiTheme="minorEastAsia" w:eastAsiaTheme="minorEastAsia" w:hAnsiTheme="minorEastAsia" w:hint="eastAsia"/>
        </w:rPr>
        <w:t>、</w:t>
      </w:r>
      <w:r w:rsidRPr="002421E9">
        <w:rPr>
          <w:rFonts w:asciiTheme="minorEastAsia" w:eastAsiaTheme="minorEastAsia" w:hAnsiTheme="minorEastAsia" w:hint="eastAsia"/>
        </w:rPr>
        <w:t>中棉行协会长董奎勇</w:t>
      </w:r>
      <w:r w:rsidR="007F28B8">
        <w:rPr>
          <w:rFonts w:asciiTheme="minorEastAsia" w:eastAsiaTheme="minorEastAsia" w:hAnsiTheme="minorEastAsia" w:hint="eastAsia"/>
        </w:rPr>
        <w:t>、</w:t>
      </w:r>
      <w:r w:rsidRPr="002421E9">
        <w:rPr>
          <w:rFonts w:asciiTheme="minorEastAsia" w:eastAsiaTheme="minorEastAsia" w:hAnsiTheme="minorEastAsia" w:hint="eastAsia"/>
        </w:rPr>
        <w:t>北京服装学院党委副书记姜孔桥</w:t>
      </w:r>
      <w:r>
        <w:rPr>
          <w:rFonts w:asciiTheme="minorEastAsia" w:eastAsiaTheme="minorEastAsia" w:hAnsiTheme="minorEastAsia" w:hint="eastAsia"/>
        </w:rPr>
        <w:t>等领导嘉宾</w:t>
      </w:r>
      <w:r w:rsidRPr="002421E9">
        <w:rPr>
          <w:rFonts w:asciiTheme="minorEastAsia" w:eastAsiaTheme="minorEastAsia" w:hAnsiTheme="minorEastAsia" w:hint="eastAsia"/>
        </w:rPr>
        <w:t>出席。</w:t>
      </w:r>
      <w:r w:rsidR="007F28B8">
        <w:rPr>
          <w:rFonts w:ascii="Microsoft YaHei UI" w:eastAsia="Microsoft YaHei UI" w:hAnsi="Microsoft YaHei UI" w:hint="eastAsia"/>
          <w:spacing w:val="9"/>
          <w:sz w:val="21"/>
          <w:szCs w:val="21"/>
          <w:shd w:val="clear" w:color="auto" w:fill="FFFFFF"/>
        </w:rPr>
        <w:t>中国化纤协会副会长靳高岭主持活动。对于新阶段行业企业如何发展，</w:t>
      </w:r>
      <w:r w:rsidRPr="002421E9">
        <w:rPr>
          <w:rFonts w:asciiTheme="minorEastAsia" w:eastAsiaTheme="minorEastAsia" w:hAnsiTheme="minorEastAsia" w:hint="eastAsia"/>
        </w:rPr>
        <w:t>端小平提出三点建议：一是行业要重视科技创新和人才培养，加快发展新质生产力。二是行业企业要坚定发展信心，走稳专精特新发展之路。三是要聚焦</w:t>
      </w:r>
      <w:r w:rsidRPr="002421E9">
        <w:rPr>
          <w:rFonts w:asciiTheme="minorEastAsia" w:eastAsiaTheme="minorEastAsia" w:hAnsiTheme="minorEastAsia"/>
        </w:rPr>
        <w:t>AI背景下的新机遇和挑战，扎实推进纺织现代化产业体系建设。</w:t>
      </w:r>
      <w:r w:rsidR="007F28B8">
        <w:rPr>
          <w:rFonts w:ascii="Microsoft YaHei UI" w:eastAsia="Microsoft YaHei UI" w:hAnsi="Microsoft YaHei UI" w:hint="eastAsia"/>
          <w:spacing w:val="9"/>
          <w:sz w:val="21"/>
          <w:szCs w:val="21"/>
          <w:shd w:val="clear" w:color="auto" w:fill="FFFFFF"/>
        </w:rPr>
        <w:t>董奎勇表示，各位学员借助纺织高训班的平台汇聚在一起，是实现新质生产力三要素-教育、科技、人才集合的良好体现。</w:t>
      </w:r>
      <w:r w:rsidR="007F28B8" w:rsidRPr="002421E9">
        <w:rPr>
          <w:rFonts w:asciiTheme="minorEastAsia" w:eastAsiaTheme="minorEastAsia" w:hAnsiTheme="minorEastAsia" w:hint="eastAsia"/>
        </w:rPr>
        <w:t>伏广伟</w:t>
      </w:r>
      <w:r w:rsidR="007F28B8">
        <w:rPr>
          <w:rFonts w:asciiTheme="minorEastAsia" w:eastAsiaTheme="minorEastAsia" w:hAnsiTheme="minorEastAsia" w:hint="eastAsia"/>
        </w:rPr>
        <w:t>认为，</w:t>
      </w:r>
      <w:r w:rsidR="007F28B8">
        <w:rPr>
          <w:rFonts w:ascii="Microsoft YaHei UI" w:eastAsia="Microsoft YaHei UI" w:hAnsi="Microsoft YaHei UI" w:hint="eastAsia"/>
          <w:spacing w:val="9"/>
          <w:sz w:val="21"/>
          <w:szCs w:val="21"/>
          <w:shd w:val="clear" w:color="auto" w:fill="FFFFFF"/>
        </w:rPr>
        <w:t>成功的企业家要有胆识、有知识、有见识。</w:t>
      </w:r>
      <w:r w:rsidR="007F28B8">
        <w:rPr>
          <w:rStyle w:val="ab"/>
          <w:rFonts w:ascii="Microsoft YaHei UI" w:eastAsia="Microsoft YaHei UI" w:hAnsi="Microsoft YaHei UI" w:hint="eastAsia"/>
          <w:spacing w:val="9"/>
          <w:sz w:val="21"/>
          <w:szCs w:val="21"/>
          <w:shd w:val="clear" w:color="auto" w:fill="FFFFFF"/>
        </w:rPr>
        <w:t>姜孔桥</w:t>
      </w:r>
      <w:r w:rsidR="007F28B8">
        <w:rPr>
          <w:rFonts w:ascii="Microsoft YaHei UI" w:eastAsia="Microsoft YaHei UI" w:hAnsi="Microsoft YaHei UI" w:hint="eastAsia"/>
          <w:spacing w:val="9"/>
          <w:sz w:val="21"/>
          <w:szCs w:val="21"/>
          <w:shd w:val="clear" w:color="auto" w:fill="FFFFFF"/>
        </w:rPr>
        <w:t>希望各学员企业促成校企合作双赢，成为“产、学、研、用”合作的典范。</w:t>
      </w:r>
      <w:r w:rsidRPr="002421E9">
        <w:rPr>
          <w:rFonts w:asciiTheme="minorEastAsia" w:eastAsiaTheme="minorEastAsia" w:hAnsiTheme="minorEastAsia" w:hint="eastAsia"/>
        </w:rPr>
        <w:t>在</w:t>
      </w:r>
      <w:r w:rsidRPr="002421E9">
        <w:rPr>
          <w:rFonts w:asciiTheme="minorEastAsia" w:eastAsiaTheme="minorEastAsia" w:hAnsiTheme="minorEastAsia"/>
        </w:rPr>
        <w:t>4月14日的首节课上，北京服装学院教授周静宜讲授了《纺织纤维导论》</w:t>
      </w:r>
      <w:r>
        <w:rPr>
          <w:rFonts w:asciiTheme="minorEastAsia" w:eastAsiaTheme="minorEastAsia" w:hAnsiTheme="minorEastAsia" w:hint="eastAsia"/>
        </w:rPr>
        <w:t>。</w:t>
      </w:r>
    </w:p>
    <w:p w:rsidR="002421E9" w:rsidRPr="002421E9" w:rsidRDefault="002421E9" w:rsidP="002421E9">
      <w:pPr>
        <w:widowControl w:val="0"/>
        <w:spacing w:line="360" w:lineRule="auto"/>
        <w:jc w:val="both"/>
        <w:rPr>
          <w:rFonts w:asciiTheme="minorEastAsia" w:eastAsiaTheme="minorEastAsia" w:hAnsiTheme="minorEastAsia"/>
        </w:rPr>
      </w:pPr>
    </w:p>
    <w:p w:rsidR="00895F57" w:rsidRPr="00551B7D" w:rsidRDefault="00895F57" w:rsidP="00895F57">
      <w:r>
        <w:rPr>
          <w:rFonts w:asciiTheme="minorEastAsia" w:eastAsiaTheme="minorEastAsia" w:hAnsiTheme="minorEastAsia" w:hint="eastAsia"/>
        </w:rPr>
        <w:t>●</w:t>
      </w:r>
      <w:r w:rsidRPr="00551B7D">
        <w:rPr>
          <w:rFonts w:asciiTheme="minorEastAsia" w:eastAsiaTheme="minorEastAsia" w:hAnsiTheme="minorEastAsia" w:hint="eastAsia"/>
        </w:rPr>
        <w:t>中国纤维流行趋势材料创新与应用论坛暨中国轻纺城纺织新材料中心主题对接活动</w:t>
      </w:r>
      <w:r>
        <w:rPr>
          <w:rFonts w:asciiTheme="minorEastAsia" w:eastAsiaTheme="minorEastAsia" w:hAnsiTheme="minorEastAsia" w:hint="eastAsia"/>
        </w:rPr>
        <w:t>即将举行</w:t>
      </w:r>
    </w:p>
    <w:p w:rsidR="00895F57" w:rsidRDefault="00895F57" w:rsidP="00895F57">
      <w:pPr>
        <w:spacing w:line="360" w:lineRule="auto"/>
        <w:rPr>
          <w:rFonts w:asciiTheme="minorEastAsia" w:eastAsiaTheme="minorEastAsia" w:hAnsiTheme="minorEastAsia"/>
        </w:rPr>
      </w:pPr>
      <w:r>
        <w:rPr>
          <w:rFonts w:asciiTheme="minorEastAsia" w:eastAsiaTheme="minorEastAsia" w:hAnsiTheme="minorEastAsia" w:hint="eastAsia"/>
        </w:rPr>
        <w:t>--------</w:t>
      </w:r>
    </w:p>
    <w:p w:rsidR="00895F57" w:rsidRPr="00551B7D" w:rsidRDefault="00895F57" w:rsidP="00895F57">
      <w:pPr>
        <w:spacing w:line="360" w:lineRule="auto"/>
      </w:pPr>
      <w:r w:rsidRPr="00551B7D">
        <w:rPr>
          <w:rFonts w:hint="eastAsia"/>
        </w:rPr>
        <w:t>由中国化纤协会，浙江中国轻纺城主办的“中国纤维流行趋势材料创新与应用论坛暨中国轻纺城纺织新材料中心主题对接活动”</w:t>
      </w:r>
      <w:r>
        <w:rPr>
          <w:rFonts w:hint="eastAsia"/>
        </w:rPr>
        <w:t>将</w:t>
      </w:r>
      <w:r w:rsidRPr="00551B7D">
        <w:rPr>
          <w:rFonts w:hint="eastAsia"/>
        </w:rPr>
        <w:t>于</w:t>
      </w:r>
      <w:r w:rsidRPr="00551B7D">
        <w:t>5月7日在浙江省绍兴市柯</w:t>
      </w:r>
      <w:r w:rsidRPr="00551B7D">
        <w:lastRenderedPageBreak/>
        <w:t>桥区举办。</w:t>
      </w:r>
      <w:r>
        <w:rPr>
          <w:rFonts w:hint="eastAsia"/>
        </w:rPr>
        <w:t>参与报名企业要求：</w:t>
      </w:r>
      <w:r>
        <w:t>中国化纤协会会员单位</w:t>
      </w:r>
      <w:r>
        <w:rPr>
          <w:rFonts w:hint="eastAsia"/>
        </w:rPr>
        <w:t>；</w:t>
      </w:r>
      <w:r>
        <w:t>纤维生产企业，中国纤维流行趋势入选、入围企业优先</w:t>
      </w:r>
      <w:r>
        <w:rPr>
          <w:rFonts w:hint="eastAsia"/>
        </w:rPr>
        <w:t>；</w:t>
      </w:r>
      <w:r>
        <w:t>展示产品需为差异化、功能性纤维及其制品。</w:t>
      </w:r>
      <w:r>
        <w:rPr>
          <w:rFonts w:hint="eastAsia"/>
        </w:rPr>
        <w:t>会议将举行中国纤维流行趋势2024/2025研究解析、莱赛尔纤维应用趋势、上下游协同研发等为主题的报告。</w:t>
      </w:r>
      <w:r w:rsidRPr="00551B7D">
        <w:rPr>
          <w:rFonts w:hint="eastAsia"/>
        </w:rPr>
        <w:t>本次活动免收展示费和会务费，交通、住宿费自理。</w:t>
      </w:r>
    </w:p>
    <w:p w:rsidR="00895F57" w:rsidRPr="00551B7D" w:rsidRDefault="00895F57" w:rsidP="00895F57">
      <w:pPr>
        <w:widowControl w:val="0"/>
        <w:spacing w:line="360" w:lineRule="auto"/>
        <w:jc w:val="both"/>
        <w:rPr>
          <w:rFonts w:asciiTheme="minorEastAsia" w:eastAsiaTheme="minorEastAsia" w:hAnsiTheme="minorEastAsia"/>
        </w:rPr>
      </w:pPr>
    </w:p>
    <w:p w:rsidR="00895F57" w:rsidRPr="00D714CE" w:rsidRDefault="00895F57" w:rsidP="00895F5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714CE">
        <w:rPr>
          <w:rFonts w:asciiTheme="minorEastAsia" w:eastAsiaTheme="minorEastAsia" w:hAnsiTheme="minorEastAsia" w:hint="eastAsia"/>
        </w:rPr>
        <w:t>“粘胶纤维生产二硫化碳尾气生物法处理技术及产业化应用”项目取得重要进展</w:t>
      </w:r>
    </w:p>
    <w:p w:rsidR="00895F57" w:rsidRDefault="00895F57" w:rsidP="00895F57">
      <w:pPr>
        <w:spacing w:line="360" w:lineRule="auto"/>
        <w:rPr>
          <w:rFonts w:asciiTheme="minorEastAsia" w:eastAsiaTheme="minorEastAsia" w:hAnsiTheme="minorEastAsia"/>
        </w:rPr>
      </w:pPr>
      <w:r>
        <w:rPr>
          <w:rFonts w:asciiTheme="minorEastAsia" w:eastAsiaTheme="minorEastAsia" w:hAnsiTheme="minorEastAsia" w:hint="eastAsia"/>
        </w:rPr>
        <w:t>--------</w:t>
      </w:r>
    </w:p>
    <w:p w:rsidR="00895F57" w:rsidRDefault="00895F57" w:rsidP="00895F57">
      <w:pPr>
        <w:widowControl w:val="0"/>
        <w:spacing w:line="360" w:lineRule="auto"/>
        <w:jc w:val="both"/>
        <w:rPr>
          <w:rFonts w:asciiTheme="minorEastAsia" w:eastAsiaTheme="minorEastAsia" w:hAnsiTheme="minorEastAsia"/>
        </w:rPr>
      </w:pPr>
      <w:r w:rsidRPr="00D714CE">
        <w:rPr>
          <w:rFonts w:asciiTheme="minorEastAsia" w:eastAsiaTheme="minorEastAsia" w:hAnsiTheme="minorEastAsia"/>
        </w:rPr>
        <w:t>4月12日，中国纺联在四川省宜宾市组织召开了由朗昆（北京）新环保公司和宜宾海丝特纤维公司共同承担的“粘胶纤维生产二硫化碳尾气生物法处理技术及产业化应用”项目科技成果鉴定会。鉴定委员会认为项目成果达到国际先进水平。</w:t>
      </w:r>
      <w:r>
        <w:rPr>
          <w:rFonts w:asciiTheme="minorEastAsia" w:eastAsiaTheme="minorEastAsia" w:hAnsiTheme="minorEastAsia" w:hint="eastAsia"/>
        </w:rPr>
        <w:t>该</w:t>
      </w:r>
      <w:r w:rsidRPr="00D714CE">
        <w:rPr>
          <w:rFonts w:asciiTheme="minorEastAsia" w:eastAsiaTheme="minorEastAsia" w:hAnsiTheme="minorEastAsia" w:hint="eastAsia"/>
        </w:rPr>
        <w:t>项目通过筛选自然菌种，驯化培养中高温环境下高效处理二氧化硫的菌群，开发了专业培养基，形成了高密度菌阵生物膜法废气治理工艺；研制了可根据企业实际风量、含硫废气浓度及成分进行定制化设计的废气治理装置，实现含硫废气的高效处理。</w:t>
      </w:r>
      <w:r>
        <w:rPr>
          <w:rFonts w:asciiTheme="minorEastAsia" w:eastAsiaTheme="minorEastAsia" w:hAnsiTheme="minorEastAsia" w:hint="eastAsia"/>
        </w:rPr>
        <w:t>该</w:t>
      </w:r>
      <w:r w:rsidRPr="00D714CE">
        <w:rPr>
          <w:rFonts w:asciiTheme="minorEastAsia" w:eastAsiaTheme="minorEastAsia" w:hAnsiTheme="minorEastAsia" w:hint="eastAsia"/>
        </w:rPr>
        <w:t>项目已实现产业化应用，装置技术成熟度高，运行稳定、能耗低、无二次污染。设备处理率稳定保持在</w:t>
      </w:r>
      <w:r w:rsidRPr="00D714CE">
        <w:rPr>
          <w:rFonts w:asciiTheme="minorEastAsia" w:eastAsiaTheme="minorEastAsia" w:hAnsiTheme="minorEastAsia"/>
        </w:rPr>
        <w:t>90%以上，社会及环境效益显著。</w:t>
      </w:r>
    </w:p>
    <w:p w:rsidR="00895F57" w:rsidRDefault="00895F57" w:rsidP="00895F57">
      <w:pPr>
        <w:widowControl w:val="0"/>
        <w:spacing w:line="360" w:lineRule="auto"/>
        <w:jc w:val="both"/>
        <w:rPr>
          <w:rFonts w:asciiTheme="minorEastAsia" w:eastAsiaTheme="minorEastAsia" w:hAnsiTheme="minorEastAsia"/>
        </w:rPr>
      </w:pPr>
    </w:p>
    <w:p w:rsidR="002421E9" w:rsidRDefault="002421E9" w:rsidP="002421E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2421E9">
        <w:rPr>
          <w:rFonts w:asciiTheme="minorEastAsia" w:eastAsiaTheme="minorEastAsia" w:hAnsiTheme="minorEastAsia" w:hint="eastAsia"/>
        </w:rPr>
        <w:t>工信部组织开展第六批专精特新“小巨人”企业培育工作</w:t>
      </w:r>
    </w:p>
    <w:p w:rsidR="002421E9" w:rsidRDefault="002421E9" w:rsidP="002421E9">
      <w:pPr>
        <w:spacing w:line="360" w:lineRule="auto"/>
        <w:rPr>
          <w:rFonts w:asciiTheme="minorEastAsia" w:eastAsiaTheme="minorEastAsia" w:hAnsiTheme="minorEastAsia"/>
        </w:rPr>
      </w:pPr>
      <w:r>
        <w:rPr>
          <w:rFonts w:asciiTheme="minorEastAsia" w:eastAsiaTheme="minorEastAsia" w:hAnsiTheme="minorEastAsia" w:hint="eastAsia"/>
        </w:rPr>
        <w:t>--------</w:t>
      </w:r>
    </w:p>
    <w:p w:rsidR="002421E9" w:rsidRDefault="002421E9" w:rsidP="002421E9">
      <w:pPr>
        <w:widowControl w:val="0"/>
        <w:spacing w:line="360" w:lineRule="auto"/>
        <w:jc w:val="both"/>
        <w:rPr>
          <w:rFonts w:asciiTheme="minorEastAsia" w:eastAsiaTheme="minorEastAsia" w:hAnsiTheme="minorEastAsia"/>
        </w:rPr>
      </w:pPr>
      <w:r w:rsidRPr="002421E9">
        <w:rPr>
          <w:rFonts w:asciiTheme="minorEastAsia" w:eastAsiaTheme="minorEastAsia" w:hAnsiTheme="minorEastAsia" w:hint="eastAsia"/>
        </w:rPr>
        <w:t>工信部近日印发通知，组织开展第六批专精特新“小巨人”企业培育工作。省级专精特新中小企业可提出第六批专精特新“小巨人”企业申请，</w:t>
      </w:r>
      <w:r>
        <w:rPr>
          <w:rFonts w:asciiTheme="minorEastAsia" w:eastAsiaTheme="minorEastAsia" w:hAnsiTheme="minorEastAsia" w:hint="eastAsia"/>
        </w:rPr>
        <w:t>当地</w:t>
      </w:r>
      <w:r w:rsidRPr="002421E9">
        <w:rPr>
          <w:rFonts w:asciiTheme="minorEastAsia" w:eastAsiaTheme="minorEastAsia" w:hAnsiTheme="minorEastAsia" w:hint="eastAsia"/>
        </w:rPr>
        <w:t>主管部门负责组织第六批专精特新“小巨人”企业初核推荐。工信部将按照《优质中小企业梯度培育管理暂行办法》要求和审核流程，组织对各地推荐企业进行审核并实地抽查，最终形成并印发第六批专精特新“小巨人”企业名单。第三批专精特新“小巨人”企业复核工作同时启动。专精特新“小巨人”企业申请和复核采取线上填报与线下报送相结合的方式。线上填报地址为优质中小企业梯度培育平台（</w:t>
      </w:r>
      <w:r w:rsidRPr="002421E9">
        <w:rPr>
          <w:rFonts w:asciiTheme="minorEastAsia" w:eastAsiaTheme="minorEastAsia" w:hAnsiTheme="minorEastAsia"/>
        </w:rPr>
        <w:t>https://zjtx.miit.gov.cn），填报时间为2024年4月25日至5月19日。线下报送有关要求以企业属地中小企业主管部门要求为准，线下与线上数据应保持一致。</w:t>
      </w:r>
    </w:p>
    <w:p w:rsidR="008C003D" w:rsidRDefault="008C003D">
      <w:pPr>
        <w:widowControl w:val="0"/>
        <w:spacing w:line="360" w:lineRule="auto"/>
        <w:jc w:val="both"/>
        <w:rPr>
          <w:rFonts w:asciiTheme="minorEastAsia" w:eastAsiaTheme="minorEastAsia" w:hAnsiTheme="minorEastAsia"/>
        </w:rPr>
      </w:pPr>
    </w:p>
    <w:p w:rsidR="002421E9" w:rsidRDefault="002421E9" w:rsidP="002421E9">
      <w:pPr>
        <w:tabs>
          <w:tab w:val="left" w:pos="6799"/>
        </w:tabs>
        <w:spacing w:line="360" w:lineRule="auto"/>
        <w:rPr>
          <w:rFonts w:asciiTheme="minorEastAsia" w:eastAsiaTheme="minorEastAsia" w:hAnsiTheme="minorEastAsia"/>
        </w:rPr>
      </w:pPr>
      <w:r>
        <w:rPr>
          <w:rFonts w:asciiTheme="minorEastAsia" w:eastAsiaTheme="minorEastAsia" w:hAnsiTheme="minorEastAsia" w:hint="eastAsia"/>
        </w:rPr>
        <w:t>●</w:t>
      </w:r>
      <w:r>
        <w:t>中国化纤协会恒逸基金秘书处</w:t>
      </w:r>
      <w:r>
        <w:rPr>
          <w:rFonts w:hint="eastAsia"/>
        </w:rPr>
        <w:t>赴</w:t>
      </w:r>
      <w:r w:rsidRPr="001E7B38">
        <w:rPr>
          <w:rFonts w:hint="eastAsia"/>
        </w:rPr>
        <w:t>武汉纺织大学</w:t>
      </w:r>
      <w:r>
        <w:rPr>
          <w:rFonts w:hint="eastAsia"/>
        </w:rPr>
        <w:t>、</w:t>
      </w:r>
      <w:r w:rsidRPr="001E7B38">
        <w:rPr>
          <w:rFonts w:hint="eastAsia"/>
        </w:rPr>
        <w:t>西安工程大学</w:t>
      </w:r>
      <w:r>
        <w:rPr>
          <w:rFonts w:hint="eastAsia"/>
        </w:rPr>
        <w:t>等高校进行</w:t>
      </w:r>
      <w:r>
        <w:rPr>
          <w:rFonts w:asciiTheme="minorEastAsia" w:eastAsiaTheme="minorEastAsia" w:hAnsiTheme="minorEastAsia" w:hint="eastAsia"/>
        </w:rPr>
        <w:t>恒逸基金征文宣讲</w:t>
      </w:r>
    </w:p>
    <w:p w:rsidR="002421E9" w:rsidRDefault="002421E9" w:rsidP="002421E9">
      <w:pPr>
        <w:spacing w:line="360" w:lineRule="auto"/>
        <w:rPr>
          <w:rFonts w:asciiTheme="minorEastAsia" w:eastAsiaTheme="minorEastAsia" w:hAnsiTheme="minorEastAsia"/>
        </w:rPr>
      </w:pPr>
      <w:r>
        <w:rPr>
          <w:rFonts w:asciiTheme="minorEastAsia" w:eastAsiaTheme="minorEastAsia" w:hAnsiTheme="minorEastAsia" w:hint="eastAsia"/>
        </w:rPr>
        <w:t>--------</w:t>
      </w:r>
    </w:p>
    <w:p w:rsidR="002421E9" w:rsidRPr="004075FA" w:rsidRDefault="002421E9" w:rsidP="002421E9">
      <w:pPr>
        <w:spacing w:line="360" w:lineRule="auto"/>
      </w:pPr>
      <w:r>
        <w:rPr>
          <w:rFonts w:hint="eastAsia"/>
        </w:rPr>
        <w:t>近</w:t>
      </w:r>
      <w:r>
        <w:t>日，中国化纤协会恒逸基金秘书处</w:t>
      </w:r>
      <w:r>
        <w:rPr>
          <w:rFonts w:hint="eastAsia"/>
        </w:rPr>
        <w:t>分别赴</w:t>
      </w:r>
      <w:r w:rsidRPr="001E7B38">
        <w:rPr>
          <w:rFonts w:hint="eastAsia"/>
        </w:rPr>
        <w:t>武汉纺织大学</w:t>
      </w:r>
      <w:r>
        <w:rPr>
          <w:rFonts w:hint="eastAsia"/>
        </w:rPr>
        <w:t>、</w:t>
      </w:r>
      <w:r w:rsidRPr="001E7B38">
        <w:rPr>
          <w:rFonts w:hint="eastAsia"/>
        </w:rPr>
        <w:t>西安工程大学</w:t>
      </w:r>
      <w:r>
        <w:rPr>
          <w:rFonts w:hint="eastAsia"/>
        </w:rPr>
        <w:t>等高校</w:t>
      </w:r>
      <w:r>
        <w:t>进行2024年度“中国化纤协会</w:t>
      </w:r>
      <w:r>
        <w:rPr>
          <w:rFonts w:hint="eastAsia"/>
        </w:rPr>
        <w:t>-</w:t>
      </w:r>
      <w:r>
        <w:t>恒逸基金”优秀学术论文、软课题征文宣讲。秘书处为相关专业教师、学生详细介绍了“恒逸基金”的发展历程以及优秀学术论文和软课题、杰出科技人才的详细征集要求，并针对老师、同学提出的问题展开深入交流。2024年度“中国化纤协会</w:t>
      </w:r>
      <w:r>
        <w:rPr>
          <w:rFonts w:hint="eastAsia"/>
        </w:rPr>
        <w:t>-</w:t>
      </w:r>
      <w:r>
        <w:t>恒逸基金”优秀学术论文、软课题征文火热进行中，截止日期4月20日。征文由单位推荐或个人申报均可，文责自负。已公开发表过的论文，仅限近两年内发表文章，投稿时应注明发表刊物及时间。征文文稿要求为中文Word格式（一般不超过5000字），如为外文撰写已发表文章，请附带中文翻译件。</w:t>
      </w:r>
      <w:r>
        <w:rPr>
          <w:rFonts w:hint="eastAsia"/>
        </w:rPr>
        <w:t>投稿邮箱：</w:t>
      </w:r>
      <w:r>
        <w:t>ccfanobel@163.com</w:t>
      </w:r>
      <w:r>
        <w:rPr>
          <w:rFonts w:hint="eastAsia"/>
        </w:rPr>
        <w:t>，联系人：袁野</w:t>
      </w:r>
      <w:r>
        <w:t>15117955830</w:t>
      </w:r>
      <w:r>
        <w:rPr>
          <w:rFonts w:hint="eastAsia"/>
        </w:rPr>
        <w:t>、李增俊</w:t>
      </w:r>
      <w:r>
        <w:t>13911942607</w:t>
      </w:r>
      <w:r>
        <w:rPr>
          <w:rFonts w:hint="eastAsia"/>
        </w:rPr>
        <w:t>。</w:t>
      </w:r>
    </w:p>
    <w:p w:rsidR="002421E9" w:rsidRDefault="002421E9" w:rsidP="002421E9"/>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w:t>
      </w:r>
      <w:r>
        <w:rPr>
          <w:rFonts w:asciiTheme="minorEastAsia" w:eastAsiaTheme="minorEastAsia" w:hAnsiTheme="minorEastAsia"/>
        </w:rPr>
        <w:t>PTA及涤纶短纤行业创新发展大会（维都利2024）</w:t>
      </w:r>
      <w:r>
        <w:rPr>
          <w:rFonts w:asciiTheme="minorEastAsia" w:eastAsiaTheme="minorEastAsia" w:hAnsiTheme="minorEastAsia" w:hint="eastAsia"/>
        </w:rPr>
        <w:t>将在</w:t>
      </w:r>
      <w:r>
        <w:rPr>
          <w:rFonts w:asciiTheme="minorEastAsia" w:eastAsiaTheme="minorEastAsia" w:hAnsiTheme="minorEastAsia"/>
        </w:rPr>
        <w:t>温州</w:t>
      </w:r>
      <w:r>
        <w:rPr>
          <w:rFonts w:asciiTheme="minorEastAsia" w:eastAsiaTheme="minorEastAsia" w:hAnsiTheme="minorEastAsia" w:hint="eastAsia"/>
        </w:rPr>
        <w:t>召开</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中国化纤协会定于</w:t>
      </w:r>
      <w:r>
        <w:rPr>
          <w:rFonts w:asciiTheme="minorEastAsia" w:eastAsiaTheme="minorEastAsia" w:hAnsiTheme="minorEastAsia"/>
        </w:rPr>
        <w:t>2024年5月14-15日在浙江温州召开“中国PTA及涤纶短纤行业创新发展大会（维都利2024）”</w:t>
      </w:r>
      <w:r>
        <w:rPr>
          <w:rFonts w:asciiTheme="minorEastAsia" w:eastAsiaTheme="minorEastAsia" w:hAnsiTheme="minorEastAsia" w:hint="eastAsia"/>
        </w:rPr>
        <w:t>。设置了宏观经济发展形势与预测、纺织行业运行发展和国际贸易情况、聚酯产业链主要品种的运行回顾与展望、聚酯期货品种运行及服务产业情况、</w:t>
      </w:r>
      <w:r>
        <w:rPr>
          <w:rFonts w:asciiTheme="minorEastAsia" w:eastAsiaTheme="minorEastAsia" w:hAnsiTheme="minorEastAsia"/>
        </w:rPr>
        <w:t>PTA产业链装备技术发展和双碳战略推进情况</w:t>
      </w:r>
      <w:r>
        <w:rPr>
          <w:rFonts w:asciiTheme="minorEastAsia" w:eastAsiaTheme="minorEastAsia" w:hAnsiTheme="minorEastAsia" w:hint="eastAsia"/>
        </w:rPr>
        <w:t>等议题。</w:t>
      </w:r>
      <w:r>
        <w:rPr>
          <w:rFonts w:asciiTheme="minorEastAsia" w:eastAsiaTheme="minorEastAsia" w:hAnsiTheme="minorEastAsia"/>
        </w:rPr>
        <w:t>5月14日</w:t>
      </w:r>
      <w:r>
        <w:rPr>
          <w:rFonts w:asciiTheme="minorEastAsia" w:eastAsiaTheme="minorEastAsia" w:hAnsiTheme="minorEastAsia" w:hint="eastAsia"/>
        </w:rPr>
        <w:t>举行“</w:t>
      </w:r>
      <w:r>
        <w:rPr>
          <w:rFonts w:asciiTheme="minorEastAsia" w:eastAsiaTheme="minorEastAsia" w:hAnsiTheme="minorEastAsia"/>
        </w:rPr>
        <w:t>2024年中国化纤协会PTA分会年会</w:t>
      </w:r>
      <w:r>
        <w:rPr>
          <w:rFonts w:asciiTheme="minorEastAsia" w:eastAsiaTheme="minorEastAsia" w:hAnsiTheme="minorEastAsia" w:hint="eastAsia"/>
        </w:rPr>
        <w:t>”和“</w:t>
      </w:r>
      <w:r>
        <w:rPr>
          <w:rFonts w:asciiTheme="minorEastAsia" w:eastAsiaTheme="minorEastAsia" w:hAnsiTheme="minorEastAsia"/>
        </w:rPr>
        <w:t>2024年中国化纤协会聚酯及涤纶短纤专业委员会年会</w:t>
      </w:r>
      <w:r>
        <w:rPr>
          <w:rFonts w:asciiTheme="minorEastAsia" w:eastAsiaTheme="minorEastAsia" w:hAnsiTheme="minorEastAsia" w:hint="eastAsia"/>
        </w:rPr>
        <w:t>”，</w:t>
      </w:r>
      <w:r>
        <w:rPr>
          <w:rFonts w:asciiTheme="minorEastAsia" w:eastAsiaTheme="minorEastAsia" w:hAnsiTheme="minorEastAsia"/>
        </w:rPr>
        <w:t>5月15日（09:00-16:00）</w:t>
      </w:r>
      <w:r>
        <w:rPr>
          <w:rFonts w:asciiTheme="minorEastAsia" w:eastAsiaTheme="minorEastAsia" w:hAnsiTheme="minorEastAsia" w:hint="eastAsia"/>
        </w:rPr>
        <w:t>举行“</w:t>
      </w:r>
      <w:r>
        <w:rPr>
          <w:rFonts w:asciiTheme="minorEastAsia" w:eastAsiaTheme="minorEastAsia" w:hAnsiTheme="minorEastAsia"/>
        </w:rPr>
        <w:t>中国PTA及涤纶短纤行业创新发展大会（维都利2024）</w:t>
      </w:r>
      <w:r>
        <w:rPr>
          <w:rFonts w:asciiTheme="minorEastAsia" w:eastAsiaTheme="minorEastAsia" w:hAnsiTheme="minorEastAsia" w:hint="eastAsia"/>
        </w:rPr>
        <w:t>”。同期进行</w:t>
      </w:r>
      <w:r>
        <w:rPr>
          <w:rFonts w:asciiTheme="minorEastAsia" w:eastAsiaTheme="minorEastAsia" w:hAnsiTheme="minorEastAsia"/>
        </w:rPr>
        <w:t>PTA新产品、新技术、新工艺展示活动</w:t>
      </w:r>
      <w:r>
        <w:rPr>
          <w:rFonts w:asciiTheme="minorEastAsia" w:eastAsiaTheme="minorEastAsia" w:hAnsiTheme="minorEastAsia" w:hint="eastAsia"/>
        </w:rPr>
        <w:t>。会议联系：张凌清（宣传、展示）</w:t>
      </w:r>
      <w:r>
        <w:rPr>
          <w:rFonts w:asciiTheme="minorEastAsia" w:eastAsiaTheme="minorEastAsia" w:hAnsiTheme="minorEastAsia"/>
        </w:rPr>
        <w:t>13911684671，</w:t>
      </w:r>
      <w:r>
        <w:rPr>
          <w:rFonts w:asciiTheme="minorEastAsia" w:eastAsiaTheme="minorEastAsia" w:hAnsiTheme="minorEastAsia" w:hint="eastAsia"/>
        </w:rPr>
        <w:t>刘世扬（会务）</w:t>
      </w:r>
      <w:r>
        <w:rPr>
          <w:rFonts w:asciiTheme="minorEastAsia" w:eastAsiaTheme="minorEastAsia" w:hAnsiTheme="minorEastAsia"/>
        </w:rPr>
        <w:t>17718578284，</w:t>
      </w:r>
      <w:r>
        <w:rPr>
          <w:rFonts w:asciiTheme="minorEastAsia" w:eastAsiaTheme="minorEastAsia" w:hAnsiTheme="minorEastAsia" w:hint="eastAsia"/>
        </w:rPr>
        <w:t>宁翠娟（会务）</w:t>
      </w:r>
      <w:r>
        <w:rPr>
          <w:rFonts w:asciiTheme="minorEastAsia" w:eastAsiaTheme="minorEastAsia" w:hAnsiTheme="minorEastAsia"/>
        </w:rPr>
        <w:t>17610399025，</w:t>
      </w:r>
      <w:r>
        <w:rPr>
          <w:rFonts w:asciiTheme="minorEastAsia" w:eastAsiaTheme="minorEastAsia" w:hAnsiTheme="minorEastAsia" w:hint="eastAsia"/>
        </w:rPr>
        <w:t>刘莉莉（住宿、注册）</w:t>
      </w:r>
      <w:r>
        <w:rPr>
          <w:rFonts w:asciiTheme="minorEastAsia" w:eastAsiaTheme="minorEastAsia" w:hAnsiTheme="minorEastAsia"/>
        </w:rPr>
        <w:t>13810469441</w:t>
      </w:r>
      <w:r>
        <w:rPr>
          <w:rFonts w:asciiTheme="minorEastAsia" w:eastAsiaTheme="minorEastAsia" w:hAnsiTheme="minorEastAsia" w:hint="eastAsia"/>
        </w:rPr>
        <w:t>。</w:t>
      </w:r>
    </w:p>
    <w:p w:rsidR="008C003D" w:rsidRDefault="008C003D">
      <w:pPr>
        <w:widowControl w:val="0"/>
        <w:spacing w:line="360" w:lineRule="auto"/>
        <w:jc w:val="both"/>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●中复神鹰-</w:t>
      </w:r>
      <w:r>
        <w:rPr>
          <w:rFonts w:asciiTheme="minorEastAsia" w:eastAsiaTheme="minorEastAsia" w:hAnsiTheme="minorEastAsia"/>
        </w:rPr>
        <w:t>2024国际高性能纤维及复合材料高端论坛即将召开</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Default="00493A90">
      <w:pPr>
        <w:spacing w:line="360" w:lineRule="auto"/>
      </w:pPr>
      <w:r>
        <w:rPr>
          <w:rFonts w:hint="eastAsia"/>
        </w:rPr>
        <w:lastRenderedPageBreak/>
        <w:t>中国化纤协会、中国复材协会、中复神鹰、连云港经济技术开发区定于</w:t>
      </w:r>
      <w:r>
        <w:t>2024年5月16-17日在江苏省连云港市召开“中复神鹰</w:t>
      </w:r>
      <w:r>
        <w:rPr>
          <w:rFonts w:hint="eastAsia"/>
        </w:rPr>
        <w:t>-</w:t>
      </w:r>
      <w:r>
        <w:t>2024国际高性能纤维及复合材料高端论坛”。</w:t>
      </w:r>
      <w:r>
        <w:rPr>
          <w:rFonts w:hint="eastAsia"/>
        </w:rPr>
        <w:t xml:space="preserve"> 会议主题为：凝心聚势</w:t>
      </w:r>
      <w:r>
        <w:t xml:space="preserve"> 继往开来—携手打造高性能纤维高质量发展新格局</w:t>
      </w:r>
      <w:r>
        <w:rPr>
          <w:rFonts w:hint="eastAsia"/>
        </w:rPr>
        <w:t>。会议时间：</w:t>
      </w:r>
      <w:r>
        <w:t>2024年5月16-17日</w:t>
      </w:r>
      <w:r>
        <w:rPr>
          <w:rFonts w:hint="eastAsia"/>
        </w:rPr>
        <w:t>。5月6日前报名，会议费用优惠。联系人：袁野</w:t>
      </w:r>
      <w:r>
        <w:t>15117955830，ccfa_yy@126.com</w:t>
      </w:r>
      <w:r>
        <w:rPr>
          <w:rFonts w:hint="eastAsia"/>
        </w:rPr>
        <w:t>。详细信息见</w:t>
      </w:r>
      <w:r>
        <w:rPr>
          <w:rFonts w:asciiTheme="minorEastAsia" w:eastAsiaTheme="minorEastAsia" w:hAnsiTheme="minorEastAsia" w:hint="eastAsia"/>
        </w:rPr>
        <w:t>中国化纤协会网站</w:t>
      </w:r>
      <w:r>
        <w:rPr>
          <w:rFonts w:asciiTheme="minorEastAsia" w:eastAsiaTheme="minorEastAsia" w:hAnsiTheme="minorEastAsia"/>
        </w:rPr>
        <w:t>https://www.ccfa.com.cn/15/202403/4124.html</w:t>
      </w:r>
      <w:r>
        <w:rPr>
          <w:rFonts w:asciiTheme="minorEastAsia" w:eastAsiaTheme="minorEastAsia" w:hAnsiTheme="minorEastAsia" w:hint="eastAsia"/>
        </w:rPr>
        <w:t>。</w:t>
      </w:r>
    </w:p>
    <w:p w:rsidR="008C003D" w:rsidRDefault="008C003D">
      <w:pPr>
        <w:spacing w:line="360" w:lineRule="auto"/>
        <w:rPr>
          <w:rFonts w:asciiTheme="minorEastAsia" w:eastAsiaTheme="minorEastAsia" w:hAnsiTheme="minorEastAsia"/>
        </w:rPr>
      </w:pP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8C003D" w:rsidRDefault="00493A90">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00E72EDA" w:rsidRPr="00E72EDA">
        <w:rPr>
          <w:rFonts w:asciiTheme="minorEastAsia" w:eastAsiaTheme="minorEastAsia" w:hAnsiTheme="minorEastAsia" w:hint="eastAsia"/>
        </w:rPr>
        <w:t>国家统计局：一季度经济运行开局良好</w:t>
      </w:r>
      <w:r w:rsidR="00E72EDA">
        <w:rPr>
          <w:rFonts w:asciiTheme="minorEastAsia" w:eastAsiaTheme="minorEastAsia" w:hAnsiTheme="minorEastAsia" w:hint="eastAsia"/>
        </w:rPr>
        <w:t>，</w:t>
      </w:r>
      <w:r w:rsidR="00E72EDA" w:rsidRPr="00E72EDA">
        <w:rPr>
          <w:rFonts w:asciiTheme="minorEastAsia" w:eastAsiaTheme="minorEastAsia" w:hAnsiTheme="minorEastAsia"/>
        </w:rPr>
        <w:t>GDP同比增长</w:t>
      </w:r>
      <w:r w:rsidR="00E72EDA">
        <w:rPr>
          <w:rFonts w:asciiTheme="minorEastAsia" w:eastAsiaTheme="minorEastAsia" w:hAnsiTheme="minorEastAsia" w:hint="eastAsia"/>
        </w:rPr>
        <w:t>5.3</w:t>
      </w:r>
      <w:r w:rsidR="00E72EDA" w:rsidRPr="00E72EDA">
        <w:rPr>
          <w:rFonts w:asciiTheme="minorEastAsia" w:eastAsiaTheme="minorEastAsia" w:hAnsiTheme="minorEastAsia"/>
        </w:rPr>
        <w:t>%</w:t>
      </w: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w:t>
      </w:r>
    </w:p>
    <w:p w:rsidR="008C003D" w:rsidRPr="00E72EDA" w:rsidRDefault="00E72EDA" w:rsidP="00E72EDA">
      <w:pPr>
        <w:spacing w:line="360" w:lineRule="auto"/>
        <w:jc w:val="both"/>
      </w:pPr>
      <w:r w:rsidRPr="00E72EDA">
        <w:t>4月16日国新办举行新闻发布会，介绍2024年一季度国民经济运行情况。国家统计局</w:t>
      </w:r>
      <w:r>
        <w:rPr>
          <w:rFonts w:hint="eastAsia"/>
        </w:rPr>
        <w:t>表示</w:t>
      </w:r>
      <w:r w:rsidRPr="00E72EDA">
        <w:rPr>
          <w:rFonts w:hint="eastAsia"/>
        </w:rPr>
        <w:t>，初步核算，一季度国内生产总值</w:t>
      </w:r>
      <w:r w:rsidRPr="00E72EDA">
        <w:t>296299亿元，按不变价格计算，同比增长5.3%，比上年四季度环比增长1.6%。</w:t>
      </w:r>
      <w:r>
        <w:rPr>
          <w:rFonts w:hint="eastAsia"/>
        </w:rPr>
        <w:t>一季度的经济运行有4个特点：第一是持续回升，</w:t>
      </w:r>
      <w:r w:rsidRPr="00E72EDA">
        <w:rPr>
          <w:rFonts w:hint="eastAsia"/>
        </w:rPr>
        <w:t>第二是起步平稳</w:t>
      </w:r>
      <w:r>
        <w:rPr>
          <w:rFonts w:hint="eastAsia"/>
        </w:rPr>
        <w:t>，</w:t>
      </w:r>
      <w:r w:rsidRPr="00E72EDA">
        <w:rPr>
          <w:rFonts w:hint="eastAsia"/>
        </w:rPr>
        <w:t>第三是稳中有进</w:t>
      </w:r>
      <w:r>
        <w:rPr>
          <w:rFonts w:hint="eastAsia"/>
        </w:rPr>
        <w:t>，</w:t>
      </w:r>
      <w:r w:rsidRPr="00E72EDA">
        <w:rPr>
          <w:rFonts w:hint="eastAsia"/>
        </w:rPr>
        <w:t>第四是开局良好。从各个经济运行主要指标看，经济运行的稳定性、协调性增强，市场活力增强，市场经营主体信心持续提升。前段时间发布的采购经理人（</w:t>
      </w:r>
      <w:r w:rsidRPr="00E72EDA">
        <w:t>PMI）指数3月份重新回到景气区间，为50.8%</w:t>
      </w:r>
      <w:r>
        <w:t>，说明整个经济在持续延续回升向好态势，总体开局良好</w:t>
      </w:r>
      <w:r w:rsidRPr="00E72EDA">
        <w:rPr>
          <w:rFonts w:hint="eastAsia"/>
        </w:rPr>
        <w:t>。</w:t>
      </w:r>
    </w:p>
    <w:p w:rsidR="008C003D" w:rsidRDefault="008C003D">
      <w:pPr>
        <w:spacing w:line="360" w:lineRule="auto"/>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8C003D" w:rsidRDefault="008613E6">
      <w:pPr>
        <w:spacing w:line="360" w:lineRule="auto"/>
        <w:jc w:val="both"/>
        <w:rPr>
          <w:rFonts w:asciiTheme="minorEastAsia" w:eastAsiaTheme="minorEastAsia" w:hAnsiTheme="minorEastAsia"/>
        </w:rPr>
      </w:pPr>
      <w:r w:rsidRPr="008613E6">
        <w:rPr>
          <w:rFonts w:asciiTheme="minorEastAsia" w:eastAsiaTheme="minorEastAsia" w:hAnsiTheme="minorEastAsia" w:hint="eastAsia"/>
        </w:rPr>
        <w:t>如果把你的目光直接朝内看，就会发现，在你的思想中有一千个领域尚未被发现。</w:t>
      </w:r>
      <w:r w:rsidR="00493A90">
        <w:rPr>
          <w:rFonts w:asciiTheme="minorEastAsia" w:eastAsiaTheme="minorEastAsia" w:hAnsiTheme="minorEastAsia" w:hint="eastAsia"/>
        </w:rPr>
        <w:t>-------</w:t>
      </w:r>
      <w:r w:rsidRPr="008613E6">
        <w:rPr>
          <w:rFonts w:asciiTheme="minorEastAsia" w:eastAsiaTheme="minorEastAsia" w:hAnsiTheme="minorEastAsia"/>
        </w:rPr>
        <w:t>梭罗《瓦尔登湖》</w:t>
      </w:r>
    </w:p>
    <w:p w:rsidR="008C003D" w:rsidRDefault="008C003D">
      <w:pPr>
        <w:widowControl w:val="0"/>
        <w:spacing w:line="360" w:lineRule="auto"/>
        <w:jc w:val="both"/>
        <w:rPr>
          <w:rFonts w:asciiTheme="minorEastAsia" w:eastAsiaTheme="minorEastAsia" w:hAnsiTheme="minorEastAsia"/>
        </w:rPr>
      </w:pP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D65E4" w:rsidRPr="005D65E4">
        <w:rPr>
          <w:rFonts w:asciiTheme="minorEastAsia" w:eastAsiaTheme="minorEastAsia" w:hAnsiTheme="minorEastAsia" w:hint="eastAsia"/>
        </w:rPr>
        <w:t>塔丝隆绉感面料</w:t>
      </w:r>
      <w:r w:rsidR="005D65E4" w:rsidRPr="005D65E4">
        <w:rPr>
          <w:rFonts w:asciiTheme="minorEastAsia" w:eastAsiaTheme="minorEastAsia" w:hAnsiTheme="minorEastAsia"/>
        </w:rPr>
        <w:t>购买者络绎不绝</w:t>
      </w:r>
    </w:p>
    <w:p w:rsidR="008C003D" w:rsidRDefault="00493A90">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8C003D" w:rsidRPr="005D65E4" w:rsidRDefault="005D65E4" w:rsidP="005D65E4">
      <w:pPr>
        <w:widowControl w:val="0"/>
        <w:spacing w:line="360" w:lineRule="auto"/>
        <w:jc w:val="both"/>
        <w:rPr>
          <w:rFonts w:asciiTheme="minorEastAsia" w:eastAsiaTheme="minorEastAsia" w:hAnsiTheme="minorEastAsia"/>
        </w:rPr>
      </w:pPr>
      <w:r w:rsidRPr="005D65E4">
        <w:rPr>
          <w:rFonts w:asciiTheme="minorEastAsia" w:eastAsiaTheme="minorEastAsia" w:hAnsiTheme="minorEastAsia" w:hint="eastAsia"/>
        </w:rPr>
        <w:t>该</w:t>
      </w:r>
      <w:r>
        <w:rPr>
          <w:rFonts w:asciiTheme="minorEastAsia" w:eastAsiaTheme="minorEastAsia" w:hAnsiTheme="minorEastAsia" w:hint="eastAsia"/>
        </w:rPr>
        <w:t>面料</w:t>
      </w:r>
      <w:r w:rsidRPr="005D65E4">
        <w:rPr>
          <w:rFonts w:asciiTheme="minorEastAsia" w:eastAsiaTheme="minorEastAsia" w:hAnsiTheme="minorEastAsia" w:hint="eastAsia"/>
        </w:rPr>
        <w:t>规格经向为</w:t>
      </w:r>
      <w:r w:rsidRPr="005D65E4">
        <w:rPr>
          <w:rFonts w:asciiTheme="minorEastAsia" w:eastAsiaTheme="minorEastAsia" w:hAnsiTheme="minorEastAsia"/>
        </w:rPr>
        <w:t>70D/24F锦纶丝，纬向为160D/96F空气变形丝，密度为228T，在喷水织机上平纹织造而成</w:t>
      </w:r>
      <w:r>
        <w:rPr>
          <w:rFonts w:asciiTheme="minorEastAsia" w:eastAsiaTheme="minorEastAsia" w:hAnsiTheme="minorEastAsia" w:hint="eastAsia"/>
        </w:rPr>
        <w:t>，</w:t>
      </w:r>
      <w:r w:rsidRPr="005D65E4">
        <w:rPr>
          <w:rFonts w:asciiTheme="minorEastAsia" w:eastAsiaTheme="minorEastAsia" w:hAnsiTheme="minorEastAsia"/>
        </w:rPr>
        <w:t>先后经过预处理、染色等精加工，</w:t>
      </w:r>
      <w:r>
        <w:rPr>
          <w:rFonts w:asciiTheme="minorEastAsia" w:eastAsiaTheme="minorEastAsia" w:hAnsiTheme="minorEastAsia" w:hint="eastAsia"/>
        </w:rPr>
        <w:t>有</w:t>
      </w:r>
      <w:r w:rsidRPr="005D65E4">
        <w:rPr>
          <w:rFonts w:asciiTheme="minorEastAsia" w:eastAsiaTheme="minorEastAsia" w:hAnsiTheme="minorEastAsia" w:hint="eastAsia"/>
        </w:rPr>
        <w:t>绉</w:t>
      </w:r>
      <w:r>
        <w:rPr>
          <w:rFonts w:asciiTheme="minorEastAsia" w:eastAsiaTheme="minorEastAsia" w:hAnsiTheme="minorEastAsia" w:hint="eastAsia"/>
        </w:rPr>
        <w:t>类外观和</w:t>
      </w:r>
      <w:r w:rsidRPr="005D65E4">
        <w:rPr>
          <w:rFonts w:asciiTheme="minorEastAsia" w:eastAsiaTheme="minorEastAsia" w:hAnsiTheme="minorEastAsia"/>
        </w:rPr>
        <w:t>防泼水</w:t>
      </w:r>
      <w:r>
        <w:rPr>
          <w:rFonts w:asciiTheme="minorEastAsia" w:eastAsiaTheme="minorEastAsia" w:hAnsiTheme="minorEastAsia" w:hint="eastAsia"/>
        </w:rPr>
        <w:t>功能</w:t>
      </w:r>
      <w:r w:rsidRPr="005D65E4">
        <w:rPr>
          <w:rFonts w:asciiTheme="minorEastAsia" w:eastAsiaTheme="minorEastAsia" w:hAnsiTheme="minorEastAsia"/>
        </w:rPr>
        <w:t>。其布面幅宽为150cm，克重为110</w:t>
      </w:r>
      <w:r>
        <w:rPr>
          <w:rFonts w:asciiTheme="minorEastAsia" w:eastAsiaTheme="minorEastAsia" w:hAnsiTheme="minorEastAsia" w:hint="eastAsia"/>
        </w:rPr>
        <w:t>克</w:t>
      </w:r>
      <w:r w:rsidRPr="005D65E4">
        <w:rPr>
          <w:rFonts w:asciiTheme="minorEastAsia" w:eastAsiaTheme="minorEastAsia" w:hAnsiTheme="minorEastAsia"/>
        </w:rPr>
        <w:t>/</w:t>
      </w:r>
      <w:r>
        <w:rPr>
          <w:rFonts w:asciiTheme="minorEastAsia" w:eastAsiaTheme="minorEastAsia" w:hAnsiTheme="minorEastAsia" w:hint="eastAsia"/>
        </w:rPr>
        <w:t>平方米</w:t>
      </w:r>
      <w:r w:rsidRPr="005D65E4">
        <w:rPr>
          <w:rFonts w:asciiTheme="minorEastAsia" w:eastAsiaTheme="minorEastAsia" w:hAnsiTheme="minorEastAsia"/>
        </w:rPr>
        <w:t>，现市场每米成交价在9.50元左右。此</w:t>
      </w:r>
      <w:r>
        <w:rPr>
          <w:rFonts w:asciiTheme="minorEastAsia" w:eastAsiaTheme="minorEastAsia" w:hAnsiTheme="minorEastAsia" w:hint="eastAsia"/>
        </w:rPr>
        <w:t>面料</w:t>
      </w:r>
      <w:r w:rsidRPr="005D65E4">
        <w:rPr>
          <w:rFonts w:asciiTheme="minorEastAsia" w:eastAsiaTheme="minorEastAsia" w:hAnsiTheme="minorEastAsia"/>
        </w:rPr>
        <w:t>适宜于制作户外服、休闲服、运动服、速干短裤等。时下，</w:t>
      </w:r>
      <w:r w:rsidRPr="005D65E4">
        <w:rPr>
          <w:rFonts w:asciiTheme="minorEastAsia" w:eastAsiaTheme="minorEastAsia" w:hAnsiTheme="minorEastAsia"/>
        </w:rPr>
        <w:lastRenderedPageBreak/>
        <w:t>订货者络绎不绝，不仅国内大中城市的服装厂商纷纷要货，而且众多外贸公司相</w:t>
      </w:r>
      <w:r w:rsidRPr="005D65E4">
        <w:rPr>
          <w:rFonts w:asciiTheme="minorEastAsia" w:eastAsiaTheme="minorEastAsia" w:hAnsiTheme="minorEastAsia" w:hint="eastAsia"/>
        </w:rPr>
        <w:t>继下单。</w:t>
      </w:r>
    </w:p>
    <w:p w:rsidR="008C003D" w:rsidRDefault="008C003D">
      <w:pPr>
        <w:spacing w:line="360" w:lineRule="auto"/>
        <w:jc w:val="both"/>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A441F1" w:rsidRPr="002C69A2"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产品</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2C69A2" w:rsidRDefault="00A441F1" w:rsidP="00DB7B10">
            <w:pPr>
              <w:jc w:val="center"/>
              <w:rPr>
                <w:color w:val="000000" w:themeColor="text1"/>
                <w:szCs w:val="21"/>
              </w:rPr>
            </w:pPr>
            <w:r w:rsidRPr="00290047">
              <w:rPr>
                <w:rFonts w:hint="eastAsia"/>
              </w:rPr>
              <w:t>今日价格</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2C69A2" w:rsidRDefault="00A441F1" w:rsidP="00DB7B10">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PX外盘（台湾）</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1070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18</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PTA外盘</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775</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20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PTA内盘</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6020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60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MEG外盘</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517</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-3</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MEG内盘</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4440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-25</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瓶级切片（华东）</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7150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20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聚酯切片(半光)</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6900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-55</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涤纶短纤</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7350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-100</w:t>
            </w:r>
          </w:p>
        </w:tc>
      </w:tr>
      <w:tr w:rsidR="00A441F1" w:rsidRPr="00FC0D65" w:rsidTr="00DB7B10">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涤纶POY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7675</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-45</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涤纶DTY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9100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涤纶FDY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8900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CPL内盘</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13000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50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锦纶切片</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14650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-50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锦纶POY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16850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150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锦纶DTY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19150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150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锦纶FDY</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18100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300</w:t>
            </w:r>
          </w:p>
        </w:tc>
      </w:tr>
      <w:tr w:rsidR="00A441F1" w:rsidRPr="00FC0D65" w:rsidTr="00DB7B10">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粘胶短纤1.2D</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13150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-300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44000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腈纶短纤</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14600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0</w:t>
            </w:r>
          </w:p>
        </w:tc>
      </w:tr>
      <w:tr w:rsidR="00A441F1" w:rsidRPr="00FC0D65" w:rsidTr="00DB7B1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41F1" w:rsidRPr="002C69A2" w:rsidRDefault="00A441F1" w:rsidP="00DB7B10">
            <w:pPr>
              <w:jc w:val="center"/>
              <w:rPr>
                <w:color w:val="000000" w:themeColor="text1"/>
                <w:szCs w:val="21"/>
              </w:rPr>
            </w:pPr>
            <w:r w:rsidRPr="002C69A2">
              <w:rPr>
                <w:rFonts w:hint="eastAsia"/>
                <w:color w:val="000000" w:themeColor="text1"/>
                <w:szCs w:val="21"/>
              </w:rPr>
              <w:t>氨纶40D</w:t>
            </w:r>
            <w:r w:rsidR="00EE5306">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29000</w:t>
            </w:r>
            <w:r w:rsidR="00EE5306">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441F1" w:rsidRPr="00FC0D65" w:rsidRDefault="00A441F1" w:rsidP="00DB7B10">
            <w:pPr>
              <w:jc w:val="center"/>
              <w:rPr>
                <w:color w:val="FF0000"/>
                <w:szCs w:val="21"/>
              </w:rPr>
            </w:pPr>
            <w:r w:rsidRPr="004C4939">
              <w:t>0</w:t>
            </w:r>
          </w:p>
        </w:tc>
      </w:tr>
    </w:tbl>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w:t>
      </w:r>
      <w:r>
        <w:rPr>
          <w:rFonts w:asciiTheme="minorEastAsia" w:eastAsiaTheme="minorEastAsia" w:hAnsiTheme="minorEastAsia" w:hint="eastAsia"/>
        </w:rPr>
        <w:t>周四</w:t>
      </w:r>
      <w:r>
        <w:rPr>
          <w:rFonts w:asciiTheme="minorEastAsia" w:eastAsiaTheme="minorEastAsia" w:hAnsiTheme="minorEastAsia"/>
        </w:rPr>
        <w:t>日价格与上期报告对比</w:t>
      </w:r>
      <w:r>
        <w:rPr>
          <w:rFonts w:asciiTheme="minorEastAsia" w:eastAsiaTheme="minorEastAsia" w:hAnsiTheme="minorEastAsia" w:hint="eastAsia"/>
        </w:rPr>
        <w:t>。</w:t>
      </w:r>
    </w:p>
    <w:p w:rsidR="008C003D" w:rsidRDefault="008C003D">
      <w:pPr>
        <w:spacing w:line="360" w:lineRule="auto"/>
        <w:jc w:val="both"/>
        <w:rPr>
          <w:rFonts w:asciiTheme="minorEastAsia" w:eastAsiaTheme="minorEastAsia" w:hAnsiTheme="minorEastAsia"/>
        </w:rPr>
      </w:pPr>
    </w:p>
    <w:bookmarkEnd w:id="15"/>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7A625B" w:rsidRPr="007A625B" w:rsidRDefault="007A625B" w:rsidP="007A625B">
      <w:pPr>
        <w:spacing w:line="360" w:lineRule="auto"/>
        <w:rPr>
          <w:rFonts w:asciiTheme="minorEastAsia" w:eastAsiaTheme="minorEastAsia" w:hAnsiTheme="minorEastAsia"/>
        </w:rPr>
      </w:pPr>
      <w:r w:rsidRPr="007A625B">
        <w:rPr>
          <w:rFonts w:asciiTheme="minorEastAsia" w:eastAsiaTheme="minorEastAsia" w:hAnsiTheme="minorEastAsia" w:hint="eastAsia"/>
        </w:rPr>
        <w:t>原油：本周原油市场在地缘政治影响下继续偏强震荡，周三晚间因中美贸易形势可能再度严峻而走弱，</w:t>
      </w:r>
      <w:r w:rsidRPr="007A625B">
        <w:rPr>
          <w:rFonts w:asciiTheme="minorEastAsia" w:eastAsiaTheme="minorEastAsia" w:hAnsiTheme="minorEastAsia"/>
        </w:rPr>
        <w:t>WTI主力合约价格在82-85美元/桶区间内，布伦特主力合约价格在87-91美元/桶区间内波动。后期预计仍保持较强抗跌性。</w:t>
      </w:r>
    </w:p>
    <w:p w:rsidR="007A625B" w:rsidRPr="007A625B" w:rsidRDefault="007A625B" w:rsidP="007A625B">
      <w:pPr>
        <w:spacing w:line="360" w:lineRule="auto"/>
        <w:rPr>
          <w:rFonts w:asciiTheme="minorEastAsia" w:eastAsiaTheme="minorEastAsia" w:hAnsiTheme="minorEastAsia"/>
        </w:rPr>
      </w:pPr>
    </w:p>
    <w:p w:rsidR="007A625B" w:rsidRPr="007A625B" w:rsidRDefault="007A625B" w:rsidP="007A625B">
      <w:pPr>
        <w:spacing w:line="360" w:lineRule="auto"/>
        <w:rPr>
          <w:rFonts w:asciiTheme="minorEastAsia" w:eastAsiaTheme="minorEastAsia" w:hAnsiTheme="minorEastAsia"/>
        </w:rPr>
      </w:pPr>
      <w:r>
        <w:rPr>
          <w:rFonts w:asciiTheme="minorEastAsia" w:eastAsiaTheme="minorEastAsia" w:hAnsiTheme="minorEastAsia" w:hint="eastAsia"/>
        </w:rPr>
        <w:t>聚酯</w:t>
      </w:r>
      <w:r w:rsidRPr="007A625B">
        <w:rPr>
          <w:rFonts w:asciiTheme="minorEastAsia" w:eastAsiaTheme="minorEastAsia" w:hAnsiTheme="minorEastAsia" w:hint="eastAsia"/>
        </w:rPr>
        <w:t>涤纶：本周</w:t>
      </w:r>
      <w:r w:rsidRPr="007A625B">
        <w:rPr>
          <w:rFonts w:asciiTheme="minorEastAsia" w:eastAsiaTheme="minorEastAsia" w:hAnsiTheme="minorEastAsia"/>
        </w:rPr>
        <w:t>PTA跟随成本端先扬后抑。本周几套PX装置意外停车，上半周成本端仍然给出了强支撑，周三晚间伴随原油走弱整体冲高回落；MEG本周继续弱势窄幅震荡</w:t>
      </w:r>
      <w:r>
        <w:rPr>
          <w:rFonts w:asciiTheme="minorEastAsia" w:eastAsiaTheme="minorEastAsia" w:hAnsiTheme="minorEastAsia" w:hint="eastAsia"/>
        </w:rPr>
        <w:t>。</w:t>
      </w:r>
      <w:r w:rsidRPr="007A625B">
        <w:rPr>
          <w:rFonts w:asciiTheme="minorEastAsia" w:eastAsiaTheme="minorEastAsia" w:hAnsiTheme="minorEastAsia"/>
        </w:rPr>
        <w:t>聚酯</w:t>
      </w:r>
      <w:r>
        <w:rPr>
          <w:rFonts w:asciiTheme="minorEastAsia" w:eastAsiaTheme="minorEastAsia" w:hAnsiTheme="minorEastAsia" w:hint="eastAsia"/>
        </w:rPr>
        <w:t>涤纶</w:t>
      </w:r>
      <w:r w:rsidRPr="007A625B">
        <w:rPr>
          <w:rFonts w:asciiTheme="minorEastAsia" w:eastAsiaTheme="minorEastAsia" w:hAnsiTheme="minorEastAsia"/>
        </w:rPr>
        <w:t>保持高开工，暂时仍看震荡为主，抗跌性因成本和季节性因素表现较强。</w:t>
      </w:r>
    </w:p>
    <w:p w:rsidR="007A625B" w:rsidRPr="007A625B" w:rsidRDefault="007A625B" w:rsidP="007A625B">
      <w:pPr>
        <w:spacing w:line="360" w:lineRule="auto"/>
        <w:rPr>
          <w:rFonts w:asciiTheme="minorEastAsia" w:eastAsiaTheme="minorEastAsia" w:hAnsiTheme="minorEastAsia"/>
        </w:rPr>
      </w:pPr>
    </w:p>
    <w:p w:rsidR="007A625B" w:rsidRPr="007A625B" w:rsidRDefault="007A625B" w:rsidP="007A625B">
      <w:pPr>
        <w:spacing w:line="360" w:lineRule="auto"/>
        <w:rPr>
          <w:rFonts w:asciiTheme="minorEastAsia" w:eastAsiaTheme="minorEastAsia" w:hAnsiTheme="minorEastAsia"/>
        </w:rPr>
      </w:pPr>
      <w:r w:rsidRPr="007A625B">
        <w:rPr>
          <w:rFonts w:asciiTheme="minorEastAsia" w:eastAsiaTheme="minorEastAsia" w:hAnsiTheme="minorEastAsia" w:hint="eastAsia"/>
        </w:rPr>
        <w:t>锦纶：本周锦纶市场走势稍好，锦纶</w:t>
      </w:r>
      <w:r>
        <w:rPr>
          <w:rFonts w:asciiTheme="minorEastAsia" w:eastAsiaTheme="minorEastAsia" w:hAnsiTheme="minorEastAsia" w:hint="eastAsia"/>
        </w:rPr>
        <w:t>企业</w:t>
      </w:r>
      <w:r w:rsidRPr="007A625B">
        <w:rPr>
          <w:rFonts w:asciiTheme="minorEastAsia" w:eastAsiaTheme="minorEastAsia" w:hAnsiTheme="minorEastAsia" w:hint="eastAsia"/>
        </w:rPr>
        <w:t>开工正常，下游织造</w:t>
      </w:r>
      <w:r>
        <w:rPr>
          <w:rFonts w:asciiTheme="minorEastAsia" w:eastAsiaTheme="minorEastAsia" w:hAnsiTheme="minorEastAsia" w:hint="eastAsia"/>
        </w:rPr>
        <w:t>采购</w:t>
      </w:r>
      <w:r w:rsidRPr="007A625B">
        <w:rPr>
          <w:rFonts w:asciiTheme="minorEastAsia" w:eastAsiaTheme="minorEastAsia" w:hAnsiTheme="minorEastAsia" w:hint="eastAsia"/>
        </w:rPr>
        <w:t>多数稍跟进。预计</w:t>
      </w:r>
      <w:r>
        <w:rPr>
          <w:rFonts w:asciiTheme="minorEastAsia" w:eastAsiaTheme="minorEastAsia" w:hAnsiTheme="minorEastAsia" w:hint="eastAsia"/>
        </w:rPr>
        <w:t>后市锦纶行情</w:t>
      </w:r>
      <w:r w:rsidRPr="007A625B">
        <w:rPr>
          <w:rFonts w:asciiTheme="minorEastAsia" w:eastAsiaTheme="minorEastAsia" w:hAnsiTheme="minorEastAsia" w:hint="eastAsia"/>
        </w:rPr>
        <w:t>走势平</w:t>
      </w:r>
      <w:r>
        <w:rPr>
          <w:rFonts w:asciiTheme="minorEastAsia" w:eastAsiaTheme="minorEastAsia" w:hAnsiTheme="minorEastAsia" w:hint="eastAsia"/>
        </w:rPr>
        <w:t>淡</w:t>
      </w:r>
      <w:r w:rsidRPr="007A625B">
        <w:rPr>
          <w:rFonts w:asciiTheme="minorEastAsia" w:eastAsiaTheme="minorEastAsia" w:hAnsiTheme="minorEastAsia" w:hint="eastAsia"/>
        </w:rPr>
        <w:t>。</w:t>
      </w:r>
    </w:p>
    <w:p w:rsidR="007A625B" w:rsidRPr="007A625B" w:rsidRDefault="007A625B" w:rsidP="007A625B">
      <w:pPr>
        <w:spacing w:line="360" w:lineRule="auto"/>
        <w:rPr>
          <w:rFonts w:asciiTheme="minorEastAsia" w:eastAsiaTheme="minorEastAsia" w:hAnsiTheme="minorEastAsia"/>
        </w:rPr>
      </w:pPr>
    </w:p>
    <w:p w:rsidR="007A625B" w:rsidRPr="007A625B" w:rsidRDefault="007A625B" w:rsidP="007A625B">
      <w:pPr>
        <w:spacing w:line="360" w:lineRule="auto"/>
        <w:rPr>
          <w:rFonts w:asciiTheme="minorEastAsia" w:eastAsiaTheme="minorEastAsia" w:hAnsiTheme="minorEastAsia"/>
        </w:rPr>
      </w:pPr>
      <w:r w:rsidRPr="007A625B">
        <w:rPr>
          <w:rFonts w:asciiTheme="minorEastAsia" w:eastAsiaTheme="minorEastAsia" w:hAnsiTheme="minorEastAsia" w:hint="eastAsia"/>
        </w:rPr>
        <w:t>氨纶：氨纶市场走势平</w:t>
      </w:r>
      <w:r>
        <w:rPr>
          <w:rFonts w:asciiTheme="minorEastAsia" w:eastAsiaTheme="minorEastAsia" w:hAnsiTheme="minorEastAsia" w:hint="eastAsia"/>
        </w:rPr>
        <w:t>淡</w:t>
      </w:r>
      <w:r w:rsidRPr="007A625B">
        <w:rPr>
          <w:rFonts w:asciiTheme="minorEastAsia" w:eastAsiaTheme="minorEastAsia" w:hAnsiTheme="minorEastAsia" w:hint="eastAsia"/>
        </w:rPr>
        <w:t>，终端纺织品各领域</w:t>
      </w:r>
      <w:r>
        <w:rPr>
          <w:rFonts w:asciiTheme="minorEastAsia" w:eastAsiaTheme="minorEastAsia" w:hAnsiTheme="minorEastAsia" w:hint="eastAsia"/>
        </w:rPr>
        <w:t>采购</w:t>
      </w:r>
      <w:r w:rsidRPr="007A625B">
        <w:rPr>
          <w:rFonts w:asciiTheme="minorEastAsia" w:eastAsiaTheme="minorEastAsia" w:hAnsiTheme="minorEastAsia" w:hint="eastAsia"/>
        </w:rPr>
        <w:t>跟进正常</w:t>
      </w:r>
      <w:r>
        <w:rPr>
          <w:rFonts w:asciiTheme="minorEastAsia" w:eastAsiaTheme="minorEastAsia" w:hAnsiTheme="minorEastAsia" w:hint="eastAsia"/>
        </w:rPr>
        <w:t>，</w:t>
      </w:r>
      <w:r w:rsidRPr="007A625B">
        <w:rPr>
          <w:rFonts w:asciiTheme="minorEastAsia" w:eastAsiaTheme="minorEastAsia" w:hAnsiTheme="minorEastAsia" w:hint="eastAsia"/>
        </w:rPr>
        <w:t>圆机</w:t>
      </w:r>
      <w:r>
        <w:rPr>
          <w:rFonts w:asciiTheme="minorEastAsia" w:eastAsiaTheme="minorEastAsia" w:hAnsiTheme="minorEastAsia" w:hint="eastAsia"/>
        </w:rPr>
        <w:t>、</w:t>
      </w:r>
      <w:r w:rsidRPr="007A625B">
        <w:rPr>
          <w:rFonts w:asciiTheme="minorEastAsia" w:eastAsiaTheme="minorEastAsia" w:hAnsiTheme="minorEastAsia" w:hint="eastAsia"/>
        </w:rPr>
        <w:t>织布</w:t>
      </w:r>
      <w:r>
        <w:rPr>
          <w:rFonts w:asciiTheme="minorEastAsia" w:eastAsiaTheme="minorEastAsia" w:hAnsiTheme="minorEastAsia" w:hint="eastAsia"/>
        </w:rPr>
        <w:t>、</w:t>
      </w:r>
      <w:r w:rsidRPr="007A625B">
        <w:rPr>
          <w:rFonts w:asciiTheme="minorEastAsia" w:eastAsiaTheme="minorEastAsia" w:hAnsiTheme="minorEastAsia" w:hint="eastAsia"/>
        </w:rPr>
        <w:t>经编</w:t>
      </w:r>
      <w:r>
        <w:rPr>
          <w:rFonts w:asciiTheme="minorEastAsia" w:eastAsiaTheme="minorEastAsia" w:hAnsiTheme="minorEastAsia" w:hint="eastAsia"/>
        </w:rPr>
        <w:t>企业</w:t>
      </w:r>
      <w:r w:rsidRPr="007A625B">
        <w:rPr>
          <w:rFonts w:asciiTheme="minorEastAsia" w:eastAsiaTheme="minorEastAsia" w:hAnsiTheme="minorEastAsia" w:hint="eastAsia"/>
        </w:rPr>
        <w:t>小幅跟进</w:t>
      </w:r>
      <w:r>
        <w:rPr>
          <w:rFonts w:asciiTheme="minorEastAsia" w:eastAsiaTheme="minorEastAsia" w:hAnsiTheme="minorEastAsia" w:hint="eastAsia"/>
        </w:rPr>
        <w:t>。</w:t>
      </w:r>
      <w:r w:rsidRPr="007A625B">
        <w:rPr>
          <w:rFonts w:asciiTheme="minorEastAsia" w:eastAsiaTheme="minorEastAsia" w:hAnsiTheme="minorEastAsia" w:hint="eastAsia"/>
        </w:rPr>
        <w:t>后市预计氨纶</w:t>
      </w:r>
      <w:r>
        <w:rPr>
          <w:rFonts w:asciiTheme="minorEastAsia" w:eastAsiaTheme="minorEastAsia" w:hAnsiTheme="minorEastAsia" w:hint="eastAsia"/>
        </w:rPr>
        <w:t>行情</w:t>
      </w:r>
      <w:r w:rsidRPr="007A625B">
        <w:rPr>
          <w:rFonts w:asciiTheme="minorEastAsia" w:eastAsiaTheme="minorEastAsia" w:hAnsiTheme="minorEastAsia" w:hint="eastAsia"/>
        </w:rPr>
        <w:t>走势平</w:t>
      </w:r>
      <w:r>
        <w:rPr>
          <w:rFonts w:asciiTheme="minorEastAsia" w:eastAsiaTheme="minorEastAsia" w:hAnsiTheme="minorEastAsia" w:hint="eastAsia"/>
        </w:rPr>
        <w:t>淡</w:t>
      </w:r>
      <w:r w:rsidRPr="007A625B">
        <w:rPr>
          <w:rFonts w:asciiTheme="minorEastAsia" w:eastAsiaTheme="minorEastAsia" w:hAnsiTheme="minorEastAsia" w:hint="eastAsia"/>
        </w:rPr>
        <w:t>。</w:t>
      </w:r>
    </w:p>
    <w:p w:rsidR="007A625B" w:rsidRPr="007A625B" w:rsidRDefault="007A625B" w:rsidP="007A625B">
      <w:pPr>
        <w:spacing w:line="360" w:lineRule="auto"/>
        <w:rPr>
          <w:rFonts w:asciiTheme="minorEastAsia" w:eastAsiaTheme="minorEastAsia" w:hAnsiTheme="minorEastAsia"/>
        </w:rPr>
      </w:pPr>
    </w:p>
    <w:p w:rsidR="007A625B" w:rsidRPr="007A625B" w:rsidRDefault="007A625B" w:rsidP="007A625B">
      <w:pPr>
        <w:spacing w:line="360" w:lineRule="auto"/>
        <w:rPr>
          <w:rFonts w:asciiTheme="minorEastAsia" w:eastAsiaTheme="minorEastAsia" w:hAnsiTheme="minorEastAsia"/>
        </w:rPr>
      </w:pPr>
      <w:r w:rsidRPr="007A625B">
        <w:rPr>
          <w:rFonts w:asciiTheme="minorEastAsia" w:eastAsiaTheme="minorEastAsia" w:hAnsiTheme="minorEastAsia" w:hint="eastAsia"/>
        </w:rPr>
        <w:t>粘胶</w:t>
      </w:r>
      <w:r>
        <w:rPr>
          <w:rFonts w:asciiTheme="minorEastAsia" w:eastAsiaTheme="minorEastAsia" w:hAnsiTheme="minorEastAsia" w:hint="eastAsia"/>
        </w:rPr>
        <w:t>纤维</w:t>
      </w:r>
      <w:r w:rsidRPr="007A625B">
        <w:rPr>
          <w:rFonts w:asciiTheme="minorEastAsia" w:eastAsiaTheme="minorEastAsia" w:hAnsiTheme="minorEastAsia" w:hint="eastAsia"/>
        </w:rPr>
        <w:t>：上周五粘胶短纤价格普遍出现下调，整体报价在</w:t>
      </w:r>
      <w:r w:rsidRPr="007A625B">
        <w:rPr>
          <w:rFonts w:asciiTheme="minorEastAsia" w:eastAsiaTheme="minorEastAsia" w:hAnsiTheme="minorEastAsia"/>
        </w:rPr>
        <w:t xml:space="preserve"> 13200-13600元/吨，实际商谈较为灵活，优惠放大，特别是部分库存较大的中低端厂家价格跌破13000元/吨</w:t>
      </w:r>
      <w:r>
        <w:rPr>
          <w:rFonts w:asciiTheme="minorEastAsia" w:eastAsiaTheme="minorEastAsia" w:hAnsiTheme="minorEastAsia" w:hint="eastAsia"/>
        </w:rPr>
        <w:t>。</w:t>
      </w:r>
      <w:r w:rsidRPr="007A625B">
        <w:rPr>
          <w:rFonts w:asciiTheme="minorEastAsia" w:eastAsiaTheme="minorEastAsia" w:hAnsiTheme="minorEastAsia"/>
        </w:rPr>
        <w:t>本周整体签单基本结束，签单量一般。近期进入订单发货阶段。</w:t>
      </w:r>
    </w:p>
    <w:p w:rsidR="007A625B" w:rsidRPr="007A625B" w:rsidRDefault="007A625B" w:rsidP="007A625B">
      <w:pPr>
        <w:spacing w:line="360" w:lineRule="auto"/>
        <w:rPr>
          <w:rFonts w:asciiTheme="minorEastAsia" w:eastAsiaTheme="minorEastAsia" w:hAnsiTheme="minorEastAsia"/>
        </w:rPr>
      </w:pPr>
    </w:p>
    <w:p w:rsidR="008C003D" w:rsidRPr="007A625B" w:rsidRDefault="007A625B" w:rsidP="007A625B">
      <w:pPr>
        <w:spacing w:line="360" w:lineRule="auto"/>
        <w:rPr>
          <w:rFonts w:asciiTheme="minorEastAsia" w:eastAsiaTheme="minorEastAsia" w:hAnsiTheme="minorEastAsia"/>
        </w:rPr>
      </w:pPr>
      <w:r w:rsidRPr="007A625B">
        <w:rPr>
          <w:rFonts w:asciiTheme="minorEastAsia" w:eastAsiaTheme="minorEastAsia" w:hAnsiTheme="minorEastAsia" w:hint="eastAsia"/>
        </w:rPr>
        <w:t>腈纶：原料丙烯腈价格大幅上涨，腈纶工厂成本压力较大，报价继续维稳，</w:t>
      </w:r>
      <w:r>
        <w:rPr>
          <w:rFonts w:asciiTheme="minorEastAsia" w:eastAsiaTheme="minorEastAsia" w:hAnsiTheme="minorEastAsia" w:hint="eastAsia"/>
        </w:rPr>
        <w:t>下游</w:t>
      </w:r>
      <w:r w:rsidRPr="007A625B">
        <w:rPr>
          <w:rFonts w:asciiTheme="minorEastAsia" w:eastAsiaTheme="minorEastAsia" w:hAnsiTheme="minorEastAsia" w:hint="eastAsia"/>
        </w:rPr>
        <w:t>需求表现清淡</w:t>
      </w:r>
      <w:r>
        <w:rPr>
          <w:rFonts w:asciiTheme="minorEastAsia" w:eastAsiaTheme="minorEastAsia" w:hAnsiTheme="minorEastAsia" w:hint="eastAsia"/>
        </w:rPr>
        <w:t>。</w:t>
      </w:r>
      <w:r w:rsidRPr="007A625B">
        <w:rPr>
          <w:rFonts w:asciiTheme="minorEastAsia" w:eastAsiaTheme="minorEastAsia" w:hAnsiTheme="minorEastAsia" w:hint="eastAsia"/>
        </w:rPr>
        <w:t>下周腈纶行情预计将维持平稳。</w:t>
      </w:r>
    </w:p>
    <w:p w:rsidR="008C003D" w:rsidRDefault="008C003D">
      <w:pPr>
        <w:spacing w:line="360" w:lineRule="auto"/>
        <w:rPr>
          <w:rFonts w:asciiTheme="minorEastAsia" w:eastAsiaTheme="minorEastAsia" w:hAnsiTheme="minorEastAsia"/>
        </w:rPr>
      </w:pPr>
    </w:p>
    <w:p w:rsidR="008C003D" w:rsidRDefault="00493A90">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8C003D" w:rsidRDefault="008C003D">
      <w:pPr>
        <w:spacing w:line="360" w:lineRule="auto"/>
        <w:rPr>
          <w:rFonts w:asciiTheme="minorEastAsia" w:eastAsiaTheme="minorEastAsia" w:hAnsiTheme="minorEastAsia"/>
        </w:rPr>
      </w:pPr>
    </w:p>
    <w:p w:rsidR="008C003D" w:rsidRDefault="00493A90">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8C003D" w:rsidSect="006D1B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034" w:rsidRDefault="001C1034" w:rsidP="00D7562A">
      <w:r>
        <w:separator/>
      </w:r>
    </w:p>
  </w:endnote>
  <w:endnote w:type="continuationSeparator" w:id="1">
    <w:p w:rsidR="001C1034" w:rsidRDefault="001C1034" w:rsidP="00D75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034" w:rsidRDefault="001C1034" w:rsidP="00D7562A">
      <w:r>
        <w:separator/>
      </w:r>
    </w:p>
  </w:footnote>
  <w:footnote w:type="continuationSeparator" w:id="1">
    <w:p w:rsidR="001C1034" w:rsidRDefault="001C1034" w:rsidP="00D75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63F8"/>
    <w:rsid w:val="00006499"/>
    <w:rsid w:val="00007155"/>
    <w:rsid w:val="00007871"/>
    <w:rsid w:val="00007C08"/>
    <w:rsid w:val="0001084B"/>
    <w:rsid w:val="000136AC"/>
    <w:rsid w:val="00014251"/>
    <w:rsid w:val="0001523E"/>
    <w:rsid w:val="00015522"/>
    <w:rsid w:val="00015650"/>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EB"/>
    <w:rsid w:val="000427F0"/>
    <w:rsid w:val="00042BD2"/>
    <w:rsid w:val="00042E20"/>
    <w:rsid w:val="00043404"/>
    <w:rsid w:val="00043421"/>
    <w:rsid w:val="00043744"/>
    <w:rsid w:val="00043F37"/>
    <w:rsid w:val="0004457E"/>
    <w:rsid w:val="000455DA"/>
    <w:rsid w:val="000456D8"/>
    <w:rsid w:val="000458C5"/>
    <w:rsid w:val="000460BF"/>
    <w:rsid w:val="00046FF6"/>
    <w:rsid w:val="0004711A"/>
    <w:rsid w:val="00047378"/>
    <w:rsid w:val="0004752D"/>
    <w:rsid w:val="000479D7"/>
    <w:rsid w:val="0005063D"/>
    <w:rsid w:val="00051267"/>
    <w:rsid w:val="0005197A"/>
    <w:rsid w:val="00052223"/>
    <w:rsid w:val="00052707"/>
    <w:rsid w:val="00053186"/>
    <w:rsid w:val="000533DC"/>
    <w:rsid w:val="000535B2"/>
    <w:rsid w:val="000539C0"/>
    <w:rsid w:val="00054BD6"/>
    <w:rsid w:val="0005527C"/>
    <w:rsid w:val="000552A5"/>
    <w:rsid w:val="00055506"/>
    <w:rsid w:val="000555FF"/>
    <w:rsid w:val="00055E22"/>
    <w:rsid w:val="000560BE"/>
    <w:rsid w:val="00056161"/>
    <w:rsid w:val="000561B5"/>
    <w:rsid w:val="0005695B"/>
    <w:rsid w:val="00056F47"/>
    <w:rsid w:val="00056F68"/>
    <w:rsid w:val="0005758C"/>
    <w:rsid w:val="000575BD"/>
    <w:rsid w:val="000576F0"/>
    <w:rsid w:val="0005792F"/>
    <w:rsid w:val="00060286"/>
    <w:rsid w:val="0006072C"/>
    <w:rsid w:val="00060D59"/>
    <w:rsid w:val="00061338"/>
    <w:rsid w:val="00061717"/>
    <w:rsid w:val="000644F2"/>
    <w:rsid w:val="000648AD"/>
    <w:rsid w:val="00064B7B"/>
    <w:rsid w:val="00065093"/>
    <w:rsid w:val="00065299"/>
    <w:rsid w:val="000663A3"/>
    <w:rsid w:val="00066775"/>
    <w:rsid w:val="00066E23"/>
    <w:rsid w:val="00066FAF"/>
    <w:rsid w:val="00067059"/>
    <w:rsid w:val="00067559"/>
    <w:rsid w:val="00070926"/>
    <w:rsid w:val="00070A96"/>
    <w:rsid w:val="00070BCA"/>
    <w:rsid w:val="00070DE7"/>
    <w:rsid w:val="00070F29"/>
    <w:rsid w:val="00071169"/>
    <w:rsid w:val="0007182E"/>
    <w:rsid w:val="00071AF3"/>
    <w:rsid w:val="00071DCF"/>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C8E"/>
    <w:rsid w:val="00084DE4"/>
    <w:rsid w:val="00085517"/>
    <w:rsid w:val="00085A68"/>
    <w:rsid w:val="00085AE9"/>
    <w:rsid w:val="00085B74"/>
    <w:rsid w:val="000862AD"/>
    <w:rsid w:val="00086AF9"/>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C21"/>
    <w:rsid w:val="00095FB9"/>
    <w:rsid w:val="00096078"/>
    <w:rsid w:val="000962F8"/>
    <w:rsid w:val="0009669C"/>
    <w:rsid w:val="00096B04"/>
    <w:rsid w:val="00096E46"/>
    <w:rsid w:val="0009742C"/>
    <w:rsid w:val="000976FB"/>
    <w:rsid w:val="00097AE3"/>
    <w:rsid w:val="00097D6E"/>
    <w:rsid w:val="000A01EB"/>
    <w:rsid w:val="000A0E84"/>
    <w:rsid w:val="000A1122"/>
    <w:rsid w:val="000A118C"/>
    <w:rsid w:val="000A17FC"/>
    <w:rsid w:val="000A18DB"/>
    <w:rsid w:val="000A217D"/>
    <w:rsid w:val="000A2441"/>
    <w:rsid w:val="000A2E38"/>
    <w:rsid w:val="000A30A1"/>
    <w:rsid w:val="000A3B54"/>
    <w:rsid w:val="000A41AB"/>
    <w:rsid w:val="000A41B0"/>
    <w:rsid w:val="000A4800"/>
    <w:rsid w:val="000A4861"/>
    <w:rsid w:val="000A565D"/>
    <w:rsid w:val="000A56EC"/>
    <w:rsid w:val="000A5A22"/>
    <w:rsid w:val="000A5A9C"/>
    <w:rsid w:val="000A5AF2"/>
    <w:rsid w:val="000A5D86"/>
    <w:rsid w:val="000A5DFC"/>
    <w:rsid w:val="000A69F4"/>
    <w:rsid w:val="000A70B1"/>
    <w:rsid w:val="000A7549"/>
    <w:rsid w:val="000A78E2"/>
    <w:rsid w:val="000A796B"/>
    <w:rsid w:val="000A7AB5"/>
    <w:rsid w:val="000A7B11"/>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4C44"/>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541"/>
    <w:rsid w:val="000D6B91"/>
    <w:rsid w:val="000D6BE3"/>
    <w:rsid w:val="000D7828"/>
    <w:rsid w:val="000D79B9"/>
    <w:rsid w:val="000E00CD"/>
    <w:rsid w:val="000E0C6E"/>
    <w:rsid w:val="000E3557"/>
    <w:rsid w:val="000E391D"/>
    <w:rsid w:val="000E3B7C"/>
    <w:rsid w:val="000E3C71"/>
    <w:rsid w:val="000E3C7D"/>
    <w:rsid w:val="000E4929"/>
    <w:rsid w:val="000E4C1C"/>
    <w:rsid w:val="000E50BD"/>
    <w:rsid w:val="000E521F"/>
    <w:rsid w:val="000E5AF5"/>
    <w:rsid w:val="000E5D7D"/>
    <w:rsid w:val="000E6557"/>
    <w:rsid w:val="000E7256"/>
    <w:rsid w:val="000F00FD"/>
    <w:rsid w:val="000F0492"/>
    <w:rsid w:val="000F0E42"/>
    <w:rsid w:val="000F115D"/>
    <w:rsid w:val="000F1346"/>
    <w:rsid w:val="000F22FE"/>
    <w:rsid w:val="000F2817"/>
    <w:rsid w:val="000F2CC1"/>
    <w:rsid w:val="000F310A"/>
    <w:rsid w:val="000F38AD"/>
    <w:rsid w:val="000F38AF"/>
    <w:rsid w:val="000F3AC8"/>
    <w:rsid w:val="000F3BEC"/>
    <w:rsid w:val="000F3F2B"/>
    <w:rsid w:val="000F4293"/>
    <w:rsid w:val="000F4503"/>
    <w:rsid w:val="000F468E"/>
    <w:rsid w:val="000F4A71"/>
    <w:rsid w:val="000F52AE"/>
    <w:rsid w:val="000F5EE1"/>
    <w:rsid w:val="000F626B"/>
    <w:rsid w:val="000F6754"/>
    <w:rsid w:val="000F6DAF"/>
    <w:rsid w:val="000F6F9B"/>
    <w:rsid w:val="00100164"/>
    <w:rsid w:val="00100410"/>
    <w:rsid w:val="00101197"/>
    <w:rsid w:val="001011DD"/>
    <w:rsid w:val="0010288C"/>
    <w:rsid w:val="00102CCC"/>
    <w:rsid w:val="00103711"/>
    <w:rsid w:val="00104050"/>
    <w:rsid w:val="00104D50"/>
    <w:rsid w:val="00104EA6"/>
    <w:rsid w:val="0010529D"/>
    <w:rsid w:val="00105721"/>
    <w:rsid w:val="00105F79"/>
    <w:rsid w:val="001068BA"/>
    <w:rsid w:val="001079C7"/>
    <w:rsid w:val="00110027"/>
    <w:rsid w:val="00110254"/>
    <w:rsid w:val="001103C1"/>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A91"/>
    <w:rsid w:val="00123C1E"/>
    <w:rsid w:val="00123E74"/>
    <w:rsid w:val="00123F2D"/>
    <w:rsid w:val="00124023"/>
    <w:rsid w:val="00124D4C"/>
    <w:rsid w:val="0012507A"/>
    <w:rsid w:val="001252F0"/>
    <w:rsid w:val="00125D51"/>
    <w:rsid w:val="00125FF5"/>
    <w:rsid w:val="001260A3"/>
    <w:rsid w:val="00126A19"/>
    <w:rsid w:val="00126C59"/>
    <w:rsid w:val="00127364"/>
    <w:rsid w:val="001274F2"/>
    <w:rsid w:val="00127994"/>
    <w:rsid w:val="0013021D"/>
    <w:rsid w:val="00130667"/>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418"/>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0DDF"/>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05B"/>
    <w:rsid w:val="00172D41"/>
    <w:rsid w:val="00173277"/>
    <w:rsid w:val="00173311"/>
    <w:rsid w:val="00174052"/>
    <w:rsid w:val="001740AF"/>
    <w:rsid w:val="001742C4"/>
    <w:rsid w:val="0017467B"/>
    <w:rsid w:val="00174D62"/>
    <w:rsid w:val="00174DA5"/>
    <w:rsid w:val="00175891"/>
    <w:rsid w:val="0017655B"/>
    <w:rsid w:val="0017722C"/>
    <w:rsid w:val="0017787B"/>
    <w:rsid w:val="00177A55"/>
    <w:rsid w:val="0018016B"/>
    <w:rsid w:val="001806B2"/>
    <w:rsid w:val="00180E22"/>
    <w:rsid w:val="00181362"/>
    <w:rsid w:val="00181FFA"/>
    <w:rsid w:val="0018223A"/>
    <w:rsid w:val="0018269E"/>
    <w:rsid w:val="001829BD"/>
    <w:rsid w:val="00182C38"/>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688"/>
    <w:rsid w:val="00194E35"/>
    <w:rsid w:val="0019500A"/>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129"/>
    <w:rsid w:val="001A5DF3"/>
    <w:rsid w:val="001A6E38"/>
    <w:rsid w:val="001A7742"/>
    <w:rsid w:val="001A7C93"/>
    <w:rsid w:val="001B0C7E"/>
    <w:rsid w:val="001B170C"/>
    <w:rsid w:val="001B1F78"/>
    <w:rsid w:val="001B25A6"/>
    <w:rsid w:val="001B29BA"/>
    <w:rsid w:val="001B3FB8"/>
    <w:rsid w:val="001B420C"/>
    <w:rsid w:val="001B470F"/>
    <w:rsid w:val="001B4D8D"/>
    <w:rsid w:val="001B551F"/>
    <w:rsid w:val="001B765C"/>
    <w:rsid w:val="001B7994"/>
    <w:rsid w:val="001B79F3"/>
    <w:rsid w:val="001C09ED"/>
    <w:rsid w:val="001C1027"/>
    <w:rsid w:val="001C1034"/>
    <w:rsid w:val="001C10EB"/>
    <w:rsid w:val="001C1984"/>
    <w:rsid w:val="001C24C1"/>
    <w:rsid w:val="001C2EDD"/>
    <w:rsid w:val="001C3093"/>
    <w:rsid w:val="001C3184"/>
    <w:rsid w:val="001C325E"/>
    <w:rsid w:val="001C386C"/>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848"/>
    <w:rsid w:val="001D1D35"/>
    <w:rsid w:val="001D1D52"/>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E7B38"/>
    <w:rsid w:val="001F0015"/>
    <w:rsid w:val="001F021F"/>
    <w:rsid w:val="001F0457"/>
    <w:rsid w:val="001F0579"/>
    <w:rsid w:val="001F099E"/>
    <w:rsid w:val="001F09E3"/>
    <w:rsid w:val="001F10A3"/>
    <w:rsid w:val="001F14E4"/>
    <w:rsid w:val="001F1B3F"/>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25F"/>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1F3"/>
    <w:rsid w:val="00207458"/>
    <w:rsid w:val="00207AE1"/>
    <w:rsid w:val="00207DBD"/>
    <w:rsid w:val="00210652"/>
    <w:rsid w:val="00210862"/>
    <w:rsid w:val="00211F0C"/>
    <w:rsid w:val="002125DA"/>
    <w:rsid w:val="00212E7A"/>
    <w:rsid w:val="0021301A"/>
    <w:rsid w:val="002139BD"/>
    <w:rsid w:val="00213E74"/>
    <w:rsid w:val="00214110"/>
    <w:rsid w:val="0021434B"/>
    <w:rsid w:val="00214FDA"/>
    <w:rsid w:val="0021504C"/>
    <w:rsid w:val="00215204"/>
    <w:rsid w:val="00215560"/>
    <w:rsid w:val="002159F8"/>
    <w:rsid w:val="00217151"/>
    <w:rsid w:val="00217567"/>
    <w:rsid w:val="002177D1"/>
    <w:rsid w:val="00220170"/>
    <w:rsid w:val="002218A7"/>
    <w:rsid w:val="00221972"/>
    <w:rsid w:val="00221A41"/>
    <w:rsid w:val="00222227"/>
    <w:rsid w:val="002222AB"/>
    <w:rsid w:val="002225D3"/>
    <w:rsid w:val="00222B1B"/>
    <w:rsid w:val="00222EC6"/>
    <w:rsid w:val="00223133"/>
    <w:rsid w:val="002246FF"/>
    <w:rsid w:val="00224802"/>
    <w:rsid w:val="00224919"/>
    <w:rsid w:val="00225064"/>
    <w:rsid w:val="0022581B"/>
    <w:rsid w:val="00226D32"/>
    <w:rsid w:val="00226DFC"/>
    <w:rsid w:val="002270B0"/>
    <w:rsid w:val="002272DF"/>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1F6B"/>
    <w:rsid w:val="002421E9"/>
    <w:rsid w:val="00242264"/>
    <w:rsid w:val="00242BC0"/>
    <w:rsid w:val="00242E3E"/>
    <w:rsid w:val="0024325A"/>
    <w:rsid w:val="00243FEF"/>
    <w:rsid w:val="00244594"/>
    <w:rsid w:val="00244BE4"/>
    <w:rsid w:val="002452BA"/>
    <w:rsid w:val="002452BB"/>
    <w:rsid w:val="00246231"/>
    <w:rsid w:val="00246F54"/>
    <w:rsid w:val="0024726F"/>
    <w:rsid w:val="00247401"/>
    <w:rsid w:val="00247769"/>
    <w:rsid w:val="00247797"/>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6C16"/>
    <w:rsid w:val="00257062"/>
    <w:rsid w:val="002571B0"/>
    <w:rsid w:val="002576B4"/>
    <w:rsid w:val="00260BC8"/>
    <w:rsid w:val="00260C95"/>
    <w:rsid w:val="00260E98"/>
    <w:rsid w:val="002617C4"/>
    <w:rsid w:val="00264E29"/>
    <w:rsid w:val="00265092"/>
    <w:rsid w:val="00265DFA"/>
    <w:rsid w:val="00266215"/>
    <w:rsid w:val="00266776"/>
    <w:rsid w:val="002679F1"/>
    <w:rsid w:val="002709C8"/>
    <w:rsid w:val="00270D82"/>
    <w:rsid w:val="0027220C"/>
    <w:rsid w:val="0027248A"/>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0E46"/>
    <w:rsid w:val="002913B5"/>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3B5A"/>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7AA"/>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535"/>
    <w:rsid w:val="002D0C56"/>
    <w:rsid w:val="002D2189"/>
    <w:rsid w:val="002D2436"/>
    <w:rsid w:val="002D2858"/>
    <w:rsid w:val="002D2F0F"/>
    <w:rsid w:val="002D3203"/>
    <w:rsid w:val="002D3A44"/>
    <w:rsid w:val="002D3E8E"/>
    <w:rsid w:val="002D5304"/>
    <w:rsid w:val="002D541C"/>
    <w:rsid w:val="002D5B87"/>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1EE9"/>
    <w:rsid w:val="002E21DC"/>
    <w:rsid w:val="002E2530"/>
    <w:rsid w:val="002E46AB"/>
    <w:rsid w:val="002E5244"/>
    <w:rsid w:val="002E52FE"/>
    <w:rsid w:val="002E562B"/>
    <w:rsid w:val="002E5D2A"/>
    <w:rsid w:val="002E616D"/>
    <w:rsid w:val="002E697A"/>
    <w:rsid w:val="002E7059"/>
    <w:rsid w:val="002E7508"/>
    <w:rsid w:val="002F01FE"/>
    <w:rsid w:val="002F03EF"/>
    <w:rsid w:val="002F12FD"/>
    <w:rsid w:val="002F14A5"/>
    <w:rsid w:val="002F185D"/>
    <w:rsid w:val="002F1905"/>
    <w:rsid w:val="002F19B8"/>
    <w:rsid w:val="002F27F7"/>
    <w:rsid w:val="002F2F75"/>
    <w:rsid w:val="002F3165"/>
    <w:rsid w:val="002F3FB5"/>
    <w:rsid w:val="002F4E04"/>
    <w:rsid w:val="002F6BEA"/>
    <w:rsid w:val="002F72A4"/>
    <w:rsid w:val="002F736F"/>
    <w:rsid w:val="002F7C50"/>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1F1"/>
    <w:rsid w:val="00305DE4"/>
    <w:rsid w:val="00305EE4"/>
    <w:rsid w:val="00306418"/>
    <w:rsid w:val="00306ACC"/>
    <w:rsid w:val="00307B34"/>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5A5E"/>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0C6"/>
    <w:rsid w:val="0033043E"/>
    <w:rsid w:val="00331691"/>
    <w:rsid w:val="003317A7"/>
    <w:rsid w:val="003319F5"/>
    <w:rsid w:val="0033220F"/>
    <w:rsid w:val="0033260F"/>
    <w:rsid w:val="00332D19"/>
    <w:rsid w:val="00332E23"/>
    <w:rsid w:val="00332EAE"/>
    <w:rsid w:val="00332F78"/>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4C4"/>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47ED"/>
    <w:rsid w:val="00395E8D"/>
    <w:rsid w:val="00395F96"/>
    <w:rsid w:val="0039645B"/>
    <w:rsid w:val="003979E3"/>
    <w:rsid w:val="003A0968"/>
    <w:rsid w:val="003A10B8"/>
    <w:rsid w:val="003A13B0"/>
    <w:rsid w:val="003A147E"/>
    <w:rsid w:val="003A14A3"/>
    <w:rsid w:val="003A1C54"/>
    <w:rsid w:val="003A1CB0"/>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A7C3B"/>
    <w:rsid w:val="003A7D0D"/>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EC3"/>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C72B2"/>
    <w:rsid w:val="003C7803"/>
    <w:rsid w:val="003D001D"/>
    <w:rsid w:val="003D05AF"/>
    <w:rsid w:val="003D05D5"/>
    <w:rsid w:val="003D095E"/>
    <w:rsid w:val="003D0E2A"/>
    <w:rsid w:val="003D1084"/>
    <w:rsid w:val="003D1E77"/>
    <w:rsid w:val="003D239E"/>
    <w:rsid w:val="003D429F"/>
    <w:rsid w:val="003D4B97"/>
    <w:rsid w:val="003D4C9D"/>
    <w:rsid w:val="003D4E1A"/>
    <w:rsid w:val="003D6333"/>
    <w:rsid w:val="003D6DB0"/>
    <w:rsid w:val="003D741E"/>
    <w:rsid w:val="003D7518"/>
    <w:rsid w:val="003D7613"/>
    <w:rsid w:val="003D7F00"/>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A1B"/>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5D2D"/>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075FA"/>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447"/>
    <w:rsid w:val="0042392B"/>
    <w:rsid w:val="004246DC"/>
    <w:rsid w:val="004256E7"/>
    <w:rsid w:val="00425BA0"/>
    <w:rsid w:val="00426502"/>
    <w:rsid w:val="00426B01"/>
    <w:rsid w:val="0042751D"/>
    <w:rsid w:val="00427CE0"/>
    <w:rsid w:val="00430232"/>
    <w:rsid w:val="00430400"/>
    <w:rsid w:val="004308C1"/>
    <w:rsid w:val="00431369"/>
    <w:rsid w:val="00431603"/>
    <w:rsid w:val="00431B11"/>
    <w:rsid w:val="00431C13"/>
    <w:rsid w:val="0043260F"/>
    <w:rsid w:val="004329E0"/>
    <w:rsid w:val="00432F40"/>
    <w:rsid w:val="0043303B"/>
    <w:rsid w:val="004332F0"/>
    <w:rsid w:val="00433656"/>
    <w:rsid w:val="00433ADD"/>
    <w:rsid w:val="00433BA7"/>
    <w:rsid w:val="0043426C"/>
    <w:rsid w:val="00434CA5"/>
    <w:rsid w:val="004351D9"/>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5CE"/>
    <w:rsid w:val="00466927"/>
    <w:rsid w:val="00467BEB"/>
    <w:rsid w:val="00467C2B"/>
    <w:rsid w:val="004700C2"/>
    <w:rsid w:val="00470A40"/>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31C"/>
    <w:rsid w:val="00484530"/>
    <w:rsid w:val="004847D0"/>
    <w:rsid w:val="00484BD9"/>
    <w:rsid w:val="00485164"/>
    <w:rsid w:val="00485521"/>
    <w:rsid w:val="00485841"/>
    <w:rsid w:val="00485AB9"/>
    <w:rsid w:val="00485EEC"/>
    <w:rsid w:val="00485F9C"/>
    <w:rsid w:val="00487026"/>
    <w:rsid w:val="00487AF6"/>
    <w:rsid w:val="0049039A"/>
    <w:rsid w:val="004903C5"/>
    <w:rsid w:val="00490992"/>
    <w:rsid w:val="00490E20"/>
    <w:rsid w:val="00491344"/>
    <w:rsid w:val="004913C9"/>
    <w:rsid w:val="00491776"/>
    <w:rsid w:val="00491E6D"/>
    <w:rsid w:val="0049246D"/>
    <w:rsid w:val="00493A90"/>
    <w:rsid w:val="00494892"/>
    <w:rsid w:val="004950CF"/>
    <w:rsid w:val="004957D7"/>
    <w:rsid w:val="00495F16"/>
    <w:rsid w:val="004962C1"/>
    <w:rsid w:val="0049734A"/>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76F"/>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001"/>
    <w:rsid w:val="004F131D"/>
    <w:rsid w:val="004F14FF"/>
    <w:rsid w:val="004F1950"/>
    <w:rsid w:val="004F4336"/>
    <w:rsid w:val="004F448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0DA9"/>
    <w:rsid w:val="005113AC"/>
    <w:rsid w:val="005122DB"/>
    <w:rsid w:val="00512373"/>
    <w:rsid w:val="0051239E"/>
    <w:rsid w:val="005131F6"/>
    <w:rsid w:val="0051381A"/>
    <w:rsid w:val="00513948"/>
    <w:rsid w:val="00514785"/>
    <w:rsid w:val="00514DCE"/>
    <w:rsid w:val="00515A7A"/>
    <w:rsid w:val="00516466"/>
    <w:rsid w:val="00516488"/>
    <w:rsid w:val="00516614"/>
    <w:rsid w:val="00517299"/>
    <w:rsid w:val="00517487"/>
    <w:rsid w:val="00517883"/>
    <w:rsid w:val="00517963"/>
    <w:rsid w:val="00517A4C"/>
    <w:rsid w:val="00517CD5"/>
    <w:rsid w:val="00517E1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B4B"/>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67AD"/>
    <w:rsid w:val="005370F7"/>
    <w:rsid w:val="005378AF"/>
    <w:rsid w:val="00540439"/>
    <w:rsid w:val="0054100C"/>
    <w:rsid w:val="00541FEA"/>
    <w:rsid w:val="00542B87"/>
    <w:rsid w:val="00543234"/>
    <w:rsid w:val="005437BE"/>
    <w:rsid w:val="005438DB"/>
    <w:rsid w:val="00543FB6"/>
    <w:rsid w:val="00544CDC"/>
    <w:rsid w:val="00544FE7"/>
    <w:rsid w:val="0054527E"/>
    <w:rsid w:val="00545609"/>
    <w:rsid w:val="00546256"/>
    <w:rsid w:val="00546541"/>
    <w:rsid w:val="00546972"/>
    <w:rsid w:val="00546ADA"/>
    <w:rsid w:val="00546FD7"/>
    <w:rsid w:val="00547539"/>
    <w:rsid w:val="0054753B"/>
    <w:rsid w:val="00547B19"/>
    <w:rsid w:val="00547B72"/>
    <w:rsid w:val="00547BCC"/>
    <w:rsid w:val="00547E12"/>
    <w:rsid w:val="00547F53"/>
    <w:rsid w:val="00550964"/>
    <w:rsid w:val="00551599"/>
    <w:rsid w:val="00551B7D"/>
    <w:rsid w:val="00551DB0"/>
    <w:rsid w:val="005532A2"/>
    <w:rsid w:val="00553BE1"/>
    <w:rsid w:val="0055463A"/>
    <w:rsid w:val="00554F68"/>
    <w:rsid w:val="0055577E"/>
    <w:rsid w:val="0055608B"/>
    <w:rsid w:val="00556450"/>
    <w:rsid w:val="005576BB"/>
    <w:rsid w:val="00557A31"/>
    <w:rsid w:val="00557C38"/>
    <w:rsid w:val="00557DE8"/>
    <w:rsid w:val="0056117C"/>
    <w:rsid w:val="005622C4"/>
    <w:rsid w:val="005622F6"/>
    <w:rsid w:val="0056234A"/>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2E"/>
    <w:rsid w:val="00571485"/>
    <w:rsid w:val="0057152A"/>
    <w:rsid w:val="00571E9E"/>
    <w:rsid w:val="005725F5"/>
    <w:rsid w:val="0057370A"/>
    <w:rsid w:val="00573ACC"/>
    <w:rsid w:val="00573B20"/>
    <w:rsid w:val="0057446C"/>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DA7"/>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0B53"/>
    <w:rsid w:val="005B1258"/>
    <w:rsid w:val="005B157C"/>
    <w:rsid w:val="005B1582"/>
    <w:rsid w:val="005B1685"/>
    <w:rsid w:val="005B18E5"/>
    <w:rsid w:val="005B199B"/>
    <w:rsid w:val="005B27F4"/>
    <w:rsid w:val="005B34B7"/>
    <w:rsid w:val="005B3788"/>
    <w:rsid w:val="005B3E75"/>
    <w:rsid w:val="005B3EEE"/>
    <w:rsid w:val="005B45F5"/>
    <w:rsid w:val="005B5797"/>
    <w:rsid w:val="005B72A2"/>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C6CEE"/>
    <w:rsid w:val="005D0066"/>
    <w:rsid w:val="005D031E"/>
    <w:rsid w:val="005D0E69"/>
    <w:rsid w:val="005D15B7"/>
    <w:rsid w:val="005D1D86"/>
    <w:rsid w:val="005D2B1C"/>
    <w:rsid w:val="005D32E8"/>
    <w:rsid w:val="005D3816"/>
    <w:rsid w:val="005D394A"/>
    <w:rsid w:val="005D3A37"/>
    <w:rsid w:val="005D4895"/>
    <w:rsid w:val="005D4A2B"/>
    <w:rsid w:val="005D4BEC"/>
    <w:rsid w:val="005D4EEF"/>
    <w:rsid w:val="005D516E"/>
    <w:rsid w:val="005D51E8"/>
    <w:rsid w:val="005D5886"/>
    <w:rsid w:val="005D65E4"/>
    <w:rsid w:val="005D7118"/>
    <w:rsid w:val="005D72E9"/>
    <w:rsid w:val="005E198E"/>
    <w:rsid w:val="005E1A9D"/>
    <w:rsid w:val="005E1C8F"/>
    <w:rsid w:val="005E1F42"/>
    <w:rsid w:val="005E2B3E"/>
    <w:rsid w:val="005E2E80"/>
    <w:rsid w:val="005E3453"/>
    <w:rsid w:val="005E3F41"/>
    <w:rsid w:val="005E3F8F"/>
    <w:rsid w:val="005E4114"/>
    <w:rsid w:val="005E5091"/>
    <w:rsid w:val="005E5729"/>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1E94"/>
    <w:rsid w:val="006036BB"/>
    <w:rsid w:val="006038B5"/>
    <w:rsid w:val="006042FE"/>
    <w:rsid w:val="006047E6"/>
    <w:rsid w:val="00604D34"/>
    <w:rsid w:val="00604D52"/>
    <w:rsid w:val="00604F84"/>
    <w:rsid w:val="006051A6"/>
    <w:rsid w:val="0060533D"/>
    <w:rsid w:val="006057CA"/>
    <w:rsid w:val="006058B1"/>
    <w:rsid w:val="006059F6"/>
    <w:rsid w:val="00605DCD"/>
    <w:rsid w:val="006069BD"/>
    <w:rsid w:val="0060753D"/>
    <w:rsid w:val="006075D6"/>
    <w:rsid w:val="0060797C"/>
    <w:rsid w:val="00610540"/>
    <w:rsid w:val="00610620"/>
    <w:rsid w:val="006108D0"/>
    <w:rsid w:val="006109A9"/>
    <w:rsid w:val="00610B11"/>
    <w:rsid w:val="00610BD0"/>
    <w:rsid w:val="00610F2D"/>
    <w:rsid w:val="00611AB0"/>
    <w:rsid w:val="00611DF3"/>
    <w:rsid w:val="00611FD6"/>
    <w:rsid w:val="00612079"/>
    <w:rsid w:val="006126F3"/>
    <w:rsid w:val="0061280B"/>
    <w:rsid w:val="00613C30"/>
    <w:rsid w:val="00614051"/>
    <w:rsid w:val="00614A1C"/>
    <w:rsid w:val="00614E00"/>
    <w:rsid w:val="00615058"/>
    <w:rsid w:val="00615209"/>
    <w:rsid w:val="006154F1"/>
    <w:rsid w:val="0061594F"/>
    <w:rsid w:val="00616A1B"/>
    <w:rsid w:val="00617338"/>
    <w:rsid w:val="00622393"/>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2D9C"/>
    <w:rsid w:val="006548C3"/>
    <w:rsid w:val="00654DD2"/>
    <w:rsid w:val="00655E0C"/>
    <w:rsid w:val="00655E41"/>
    <w:rsid w:val="006562BB"/>
    <w:rsid w:val="006566A1"/>
    <w:rsid w:val="006566DE"/>
    <w:rsid w:val="00656851"/>
    <w:rsid w:val="0065727C"/>
    <w:rsid w:val="006574E4"/>
    <w:rsid w:val="006577BE"/>
    <w:rsid w:val="006604FC"/>
    <w:rsid w:val="0066093B"/>
    <w:rsid w:val="00660A5F"/>
    <w:rsid w:val="006618D9"/>
    <w:rsid w:val="0066200E"/>
    <w:rsid w:val="0066268E"/>
    <w:rsid w:val="006631AF"/>
    <w:rsid w:val="00663BF8"/>
    <w:rsid w:val="0066472C"/>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5EA2"/>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34F8"/>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63F"/>
    <w:rsid w:val="006B07B9"/>
    <w:rsid w:val="006B0D84"/>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1B09"/>
    <w:rsid w:val="006D21CB"/>
    <w:rsid w:val="006D28A0"/>
    <w:rsid w:val="006D2DB7"/>
    <w:rsid w:val="006D3014"/>
    <w:rsid w:val="006D371E"/>
    <w:rsid w:val="006D444F"/>
    <w:rsid w:val="006D4CE7"/>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735"/>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44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1A91"/>
    <w:rsid w:val="007322C1"/>
    <w:rsid w:val="00732E76"/>
    <w:rsid w:val="00733519"/>
    <w:rsid w:val="007338AB"/>
    <w:rsid w:val="00733CF2"/>
    <w:rsid w:val="0073407E"/>
    <w:rsid w:val="0073489D"/>
    <w:rsid w:val="00734B37"/>
    <w:rsid w:val="00735669"/>
    <w:rsid w:val="00736324"/>
    <w:rsid w:val="0073792B"/>
    <w:rsid w:val="00740C38"/>
    <w:rsid w:val="00741793"/>
    <w:rsid w:val="007425E4"/>
    <w:rsid w:val="00742CDC"/>
    <w:rsid w:val="0074312F"/>
    <w:rsid w:val="00743845"/>
    <w:rsid w:val="00743C81"/>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5E8A"/>
    <w:rsid w:val="00756072"/>
    <w:rsid w:val="007562B3"/>
    <w:rsid w:val="007562D8"/>
    <w:rsid w:val="0075642E"/>
    <w:rsid w:val="00756961"/>
    <w:rsid w:val="00756AD5"/>
    <w:rsid w:val="0075771B"/>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45"/>
    <w:rsid w:val="007754F9"/>
    <w:rsid w:val="00775950"/>
    <w:rsid w:val="007763F7"/>
    <w:rsid w:val="0077697B"/>
    <w:rsid w:val="0077769B"/>
    <w:rsid w:val="00777871"/>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280"/>
    <w:rsid w:val="007934C8"/>
    <w:rsid w:val="00793653"/>
    <w:rsid w:val="00793A2F"/>
    <w:rsid w:val="00793CB8"/>
    <w:rsid w:val="00794120"/>
    <w:rsid w:val="00795CE5"/>
    <w:rsid w:val="00795CF9"/>
    <w:rsid w:val="0079626F"/>
    <w:rsid w:val="007962D4"/>
    <w:rsid w:val="00796349"/>
    <w:rsid w:val="0079656B"/>
    <w:rsid w:val="00796CBA"/>
    <w:rsid w:val="007971F0"/>
    <w:rsid w:val="007972FD"/>
    <w:rsid w:val="007A00DF"/>
    <w:rsid w:val="007A050D"/>
    <w:rsid w:val="007A10C4"/>
    <w:rsid w:val="007A1660"/>
    <w:rsid w:val="007A1FA8"/>
    <w:rsid w:val="007A3640"/>
    <w:rsid w:val="007A3A1F"/>
    <w:rsid w:val="007A46F1"/>
    <w:rsid w:val="007A4EDE"/>
    <w:rsid w:val="007A5A1A"/>
    <w:rsid w:val="007A5D7C"/>
    <w:rsid w:val="007A625B"/>
    <w:rsid w:val="007A63A9"/>
    <w:rsid w:val="007A6B8B"/>
    <w:rsid w:val="007A7291"/>
    <w:rsid w:val="007A7B33"/>
    <w:rsid w:val="007B0A80"/>
    <w:rsid w:val="007B10E5"/>
    <w:rsid w:val="007B1D7F"/>
    <w:rsid w:val="007B2A98"/>
    <w:rsid w:val="007B368D"/>
    <w:rsid w:val="007B3F06"/>
    <w:rsid w:val="007B400A"/>
    <w:rsid w:val="007B4337"/>
    <w:rsid w:val="007B50E5"/>
    <w:rsid w:val="007B5C29"/>
    <w:rsid w:val="007B611B"/>
    <w:rsid w:val="007B6889"/>
    <w:rsid w:val="007B695F"/>
    <w:rsid w:val="007B6C9A"/>
    <w:rsid w:val="007B6E33"/>
    <w:rsid w:val="007B6F9A"/>
    <w:rsid w:val="007B7871"/>
    <w:rsid w:val="007B7E98"/>
    <w:rsid w:val="007C0AD8"/>
    <w:rsid w:val="007C0B06"/>
    <w:rsid w:val="007C1F43"/>
    <w:rsid w:val="007C2026"/>
    <w:rsid w:val="007C2FEF"/>
    <w:rsid w:val="007C3B80"/>
    <w:rsid w:val="007C46E1"/>
    <w:rsid w:val="007C4A95"/>
    <w:rsid w:val="007C4AB0"/>
    <w:rsid w:val="007C4CC0"/>
    <w:rsid w:val="007C5006"/>
    <w:rsid w:val="007C5544"/>
    <w:rsid w:val="007C6E5A"/>
    <w:rsid w:val="007D09D8"/>
    <w:rsid w:val="007D0BF9"/>
    <w:rsid w:val="007D1555"/>
    <w:rsid w:val="007D218C"/>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EC8"/>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8B8"/>
    <w:rsid w:val="007F2DAC"/>
    <w:rsid w:val="007F31DD"/>
    <w:rsid w:val="007F3787"/>
    <w:rsid w:val="007F4248"/>
    <w:rsid w:val="007F4471"/>
    <w:rsid w:val="007F4D40"/>
    <w:rsid w:val="007F4F36"/>
    <w:rsid w:val="007F5352"/>
    <w:rsid w:val="007F5A4F"/>
    <w:rsid w:val="007F5F6B"/>
    <w:rsid w:val="007F6325"/>
    <w:rsid w:val="007F63B0"/>
    <w:rsid w:val="007F645B"/>
    <w:rsid w:val="007F72A8"/>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48E"/>
    <w:rsid w:val="008207E9"/>
    <w:rsid w:val="00820DA0"/>
    <w:rsid w:val="00821D62"/>
    <w:rsid w:val="00821F58"/>
    <w:rsid w:val="00822223"/>
    <w:rsid w:val="0082274B"/>
    <w:rsid w:val="00822770"/>
    <w:rsid w:val="00822B7A"/>
    <w:rsid w:val="00823D74"/>
    <w:rsid w:val="00824DE8"/>
    <w:rsid w:val="008252A8"/>
    <w:rsid w:val="00825378"/>
    <w:rsid w:val="00825517"/>
    <w:rsid w:val="00825580"/>
    <w:rsid w:val="008259CC"/>
    <w:rsid w:val="00825E1C"/>
    <w:rsid w:val="008277DA"/>
    <w:rsid w:val="008300EF"/>
    <w:rsid w:val="0083021B"/>
    <w:rsid w:val="0083062C"/>
    <w:rsid w:val="00830A64"/>
    <w:rsid w:val="00830BE5"/>
    <w:rsid w:val="00831139"/>
    <w:rsid w:val="008317DC"/>
    <w:rsid w:val="00831832"/>
    <w:rsid w:val="00831D19"/>
    <w:rsid w:val="0083200B"/>
    <w:rsid w:val="00832559"/>
    <w:rsid w:val="00832AAE"/>
    <w:rsid w:val="0083351B"/>
    <w:rsid w:val="00834630"/>
    <w:rsid w:val="00834E81"/>
    <w:rsid w:val="008359D9"/>
    <w:rsid w:val="00835D0C"/>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1E8"/>
    <w:rsid w:val="0085633E"/>
    <w:rsid w:val="00857060"/>
    <w:rsid w:val="0085719A"/>
    <w:rsid w:val="00857F58"/>
    <w:rsid w:val="00861034"/>
    <w:rsid w:val="008613E6"/>
    <w:rsid w:val="0086195A"/>
    <w:rsid w:val="0086299C"/>
    <w:rsid w:val="008629E0"/>
    <w:rsid w:val="0086301C"/>
    <w:rsid w:val="008633D7"/>
    <w:rsid w:val="00863491"/>
    <w:rsid w:val="00863751"/>
    <w:rsid w:val="008637D3"/>
    <w:rsid w:val="00864365"/>
    <w:rsid w:val="0086446F"/>
    <w:rsid w:val="008644A0"/>
    <w:rsid w:val="00864B0B"/>
    <w:rsid w:val="008657EE"/>
    <w:rsid w:val="00865941"/>
    <w:rsid w:val="00865CC5"/>
    <w:rsid w:val="00866347"/>
    <w:rsid w:val="00866A68"/>
    <w:rsid w:val="00866B70"/>
    <w:rsid w:val="00867710"/>
    <w:rsid w:val="00867C7F"/>
    <w:rsid w:val="00870767"/>
    <w:rsid w:val="00871FFC"/>
    <w:rsid w:val="00873545"/>
    <w:rsid w:val="0087495B"/>
    <w:rsid w:val="00875107"/>
    <w:rsid w:val="00875125"/>
    <w:rsid w:val="00875B76"/>
    <w:rsid w:val="008763F9"/>
    <w:rsid w:val="00876519"/>
    <w:rsid w:val="00876B49"/>
    <w:rsid w:val="00877557"/>
    <w:rsid w:val="00877B94"/>
    <w:rsid w:val="00880775"/>
    <w:rsid w:val="00881018"/>
    <w:rsid w:val="00881063"/>
    <w:rsid w:val="008816F1"/>
    <w:rsid w:val="0088181F"/>
    <w:rsid w:val="008825AC"/>
    <w:rsid w:val="00882C3A"/>
    <w:rsid w:val="00884AEE"/>
    <w:rsid w:val="00884D3E"/>
    <w:rsid w:val="008851E1"/>
    <w:rsid w:val="00885203"/>
    <w:rsid w:val="0088522D"/>
    <w:rsid w:val="0088552E"/>
    <w:rsid w:val="008856A5"/>
    <w:rsid w:val="0088650D"/>
    <w:rsid w:val="00886C9D"/>
    <w:rsid w:val="00886CD6"/>
    <w:rsid w:val="00886D79"/>
    <w:rsid w:val="008875B3"/>
    <w:rsid w:val="00887C2D"/>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978"/>
    <w:rsid w:val="00894B9A"/>
    <w:rsid w:val="00894BD8"/>
    <w:rsid w:val="008953BD"/>
    <w:rsid w:val="008953FB"/>
    <w:rsid w:val="0089578D"/>
    <w:rsid w:val="00895F57"/>
    <w:rsid w:val="008973E4"/>
    <w:rsid w:val="00897482"/>
    <w:rsid w:val="00897A58"/>
    <w:rsid w:val="008A12E6"/>
    <w:rsid w:val="008A165C"/>
    <w:rsid w:val="008A1B4B"/>
    <w:rsid w:val="008A260C"/>
    <w:rsid w:val="008A418B"/>
    <w:rsid w:val="008A4679"/>
    <w:rsid w:val="008A48E2"/>
    <w:rsid w:val="008A4FE1"/>
    <w:rsid w:val="008A5726"/>
    <w:rsid w:val="008A5CB9"/>
    <w:rsid w:val="008A5D09"/>
    <w:rsid w:val="008A6289"/>
    <w:rsid w:val="008A6F19"/>
    <w:rsid w:val="008A76C5"/>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03D"/>
    <w:rsid w:val="008C007C"/>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4B64"/>
    <w:rsid w:val="008D509A"/>
    <w:rsid w:val="008D5729"/>
    <w:rsid w:val="008D610C"/>
    <w:rsid w:val="008D6204"/>
    <w:rsid w:val="008D62C5"/>
    <w:rsid w:val="008D642B"/>
    <w:rsid w:val="008D79E2"/>
    <w:rsid w:val="008D7CDA"/>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1A3"/>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8F7723"/>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6B46"/>
    <w:rsid w:val="00907D21"/>
    <w:rsid w:val="00907E5F"/>
    <w:rsid w:val="00907E94"/>
    <w:rsid w:val="00907FAE"/>
    <w:rsid w:val="009101D4"/>
    <w:rsid w:val="0091098D"/>
    <w:rsid w:val="00910DCA"/>
    <w:rsid w:val="00911CBE"/>
    <w:rsid w:val="00912B6E"/>
    <w:rsid w:val="00912CA5"/>
    <w:rsid w:val="0091334E"/>
    <w:rsid w:val="00913E1A"/>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062"/>
    <w:rsid w:val="009242FB"/>
    <w:rsid w:val="00924453"/>
    <w:rsid w:val="00924542"/>
    <w:rsid w:val="00925ADB"/>
    <w:rsid w:val="00926FE6"/>
    <w:rsid w:val="00927F1E"/>
    <w:rsid w:val="00930533"/>
    <w:rsid w:val="009306BC"/>
    <w:rsid w:val="00930951"/>
    <w:rsid w:val="00930FED"/>
    <w:rsid w:val="00931A75"/>
    <w:rsid w:val="00931B42"/>
    <w:rsid w:val="00932B21"/>
    <w:rsid w:val="00932D48"/>
    <w:rsid w:val="00933904"/>
    <w:rsid w:val="00933F9C"/>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E98"/>
    <w:rsid w:val="00950F26"/>
    <w:rsid w:val="00951C30"/>
    <w:rsid w:val="00951D2E"/>
    <w:rsid w:val="00953F27"/>
    <w:rsid w:val="0095488B"/>
    <w:rsid w:val="00954C56"/>
    <w:rsid w:val="00954D9A"/>
    <w:rsid w:val="00954EA0"/>
    <w:rsid w:val="0095529E"/>
    <w:rsid w:val="00955387"/>
    <w:rsid w:val="00955819"/>
    <w:rsid w:val="00955955"/>
    <w:rsid w:val="00955B52"/>
    <w:rsid w:val="009575CB"/>
    <w:rsid w:val="009602CF"/>
    <w:rsid w:val="009608CA"/>
    <w:rsid w:val="00960B5D"/>
    <w:rsid w:val="00960CB6"/>
    <w:rsid w:val="00960DB2"/>
    <w:rsid w:val="00961108"/>
    <w:rsid w:val="00961DAE"/>
    <w:rsid w:val="00962060"/>
    <w:rsid w:val="0096247A"/>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2ED"/>
    <w:rsid w:val="00974E11"/>
    <w:rsid w:val="00975B61"/>
    <w:rsid w:val="00975BDB"/>
    <w:rsid w:val="00975E1F"/>
    <w:rsid w:val="00976321"/>
    <w:rsid w:val="00976CE5"/>
    <w:rsid w:val="009773BD"/>
    <w:rsid w:val="0097768E"/>
    <w:rsid w:val="00977B79"/>
    <w:rsid w:val="00980408"/>
    <w:rsid w:val="0098085F"/>
    <w:rsid w:val="009809BA"/>
    <w:rsid w:val="00980EA2"/>
    <w:rsid w:val="009818C8"/>
    <w:rsid w:val="00982142"/>
    <w:rsid w:val="00982C5D"/>
    <w:rsid w:val="0098330B"/>
    <w:rsid w:val="00983F7C"/>
    <w:rsid w:val="009842C7"/>
    <w:rsid w:val="00985E60"/>
    <w:rsid w:val="00986EB2"/>
    <w:rsid w:val="0098766E"/>
    <w:rsid w:val="00990AE1"/>
    <w:rsid w:val="00990D45"/>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5F21"/>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34"/>
    <w:rsid w:val="009C1DFF"/>
    <w:rsid w:val="009C23B0"/>
    <w:rsid w:val="009C38A3"/>
    <w:rsid w:val="009C4FAB"/>
    <w:rsid w:val="009C5C61"/>
    <w:rsid w:val="009C5DC8"/>
    <w:rsid w:val="009C6498"/>
    <w:rsid w:val="009C71C0"/>
    <w:rsid w:val="009C73D5"/>
    <w:rsid w:val="009C7801"/>
    <w:rsid w:val="009D02B6"/>
    <w:rsid w:val="009D074C"/>
    <w:rsid w:val="009D0A80"/>
    <w:rsid w:val="009D118F"/>
    <w:rsid w:val="009D1340"/>
    <w:rsid w:val="009D18A3"/>
    <w:rsid w:val="009D28A9"/>
    <w:rsid w:val="009D35D1"/>
    <w:rsid w:val="009D4072"/>
    <w:rsid w:val="009D40D8"/>
    <w:rsid w:val="009D497C"/>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BB5"/>
    <w:rsid w:val="00A06DF6"/>
    <w:rsid w:val="00A10A34"/>
    <w:rsid w:val="00A11474"/>
    <w:rsid w:val="00A11EF9"/>
    <w:rsid w:val="00A1274F"/>
    <w:rsid w:val="00A129AD"/>
    <w:rsid w:val="00A12E05"/>
    <w:rsid w:val="00A12FB7"/>
    <w:rsid w:val="00A138CF"/>
    <w:rsid w:val="00A139B4"/>
    <w:rsid w:val="00A13B71"/>
    <w:rsid w:val="00A148CA"/>
    <w:rsid w:val="00A148FC"/>
    <w:rsid w:val="00A14941"/>
    <w:rsid w:val="00A14AC0"/>
    <w:rsid w:val="00A14DB2"/>
    <w:rsid w:val="00A14E37"/>
    <w:rsid w:val="00A15E78"/>
    <w:rsid w:val="00A16494"/>
    <w:rsid w:val="00A16959"/>
    <w:rsid w:val="00A169BF"/>
    <w:rsid w:val="00A170A2"/>
    <w:rsid w:val="00A17DFB"/>
    <w:rsid w:val="00A207F1"/>
    <w:rsid w:val="00A20A70"/>
    <w:rsid w:val="00A2161B"/>
    <w:rsid w:val="00A21628"/>
    <w:rsid w:val="00A21A95"/>
    <w:rsid w:val="00A21B3F"/>
    <w:rsid w:val="00A21CA2"/>
    <w:rsid w:val="00A220A6"/>
    <w:rsid w:val="00A22672"/>
    <w:rsid w:val="00A233CE"/>
    <w:rsid w:val="00A23604"/>
    <w:rsid w:val="00A243E4"/>
    <w:rsid w:val="00A24F85"/>
    <w:rsid w:val="00A25675"/>
    <w:rsid w:val="00A25B0B"/>
    <w:rsid w:val="00A264E5"/>
    <w:rsid w:val="00A26D6A"/>
    <w:rsid w:val="00A26F14"/>
    <w:rsid w:val="00A2745B"/>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BE1"/>
    <w:rsid w:val="00A41E74"/>
    <w:rsid w:val="00A41FB9"/>
    <w:rsid w:val="00A423BA"/>
    <w:rsid w:val="00A423DB"/>
    <w:rsid w:val="00A4289B"/>
    <w:rsid w:val="00A42D3A"/>
    <w:rsid w:val="00A42DC8"/>
    <w:rsid w:val="00A42EB9"/>
    <w:rsid w:val="00A436B1"/>
    <w:rsid w:val="00A441F1"/>
    <w:rsid w:val="00A449CA"/>
    <w:rsid w:val="00A450BE"/>
    <w:rsid w:val="00A45237"/>
    <w:rsid w:val="00A454B0"/>
    <w:rsid w:val="00A45D3A"/>
    <w:rsid w:val="00A45EFE"/>
    <w:rsid w:val="00A46268"/>
    <w:rsid w:val="00A47431"/>
    <w:rsid w:val="00A47474"/>
    <w:rsid w:val="00A518FF"/>
    <w:rsid w:val="00A519E1"/>
    <w:rsid w:val="00A52514"/>
    <w:rsid w:val="00A533B2"/>
    <w:rsid w:val="00A5342A"/>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0B4"/>
    <w:rsid w:val="00A66B99"/>
    <w:rsid w:val="00A66BB5"/>
    <w:rsid w:val="00A671C4"/>
    <w:rsid w:val="00A6754C"/>
    <w:rsid w:val="00A67867"/>
    <w:rsid w:val="00A67E25"/>
    <w:rsid w:val="00A700FB"/>
    <w:rsid w:val="00A70FB8"/>
    <w:rsid w:val="00A715E5"/>
    <w:rsid w:val="00A74418"/>
    <w:rsid w:val="00A74700"/>
    <w:rsid w:val="00A74D13"/>
    <w:rsid w:val="00A74F0D"/>
    <w:rsid w:val="00A75BF1"/>
    <w:rsid w:val="00A76749"/>
    <w:rsid w:val="00A76ED6"/>
    <w:rsid w:val="00A77A17"/>
    <w:rsid w:val="00A80228"/>
    <w:rsid w:val="00A804D1"/>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82B"/>
    <w:rsid w:val="00A869B5"/>
    <w:rsid w:val="00A871DE"/>
    <w:rsid w:val="00A8747B"/>
    <w:rsid w:val="00A8752B"/>
    <w:rsid w:val="00A8752D"/>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3014"/>
    <w:rsid w:val="00AA41C4"/>
    <w:rsid w:val="00AA4C4C"/>
    <w:rsid w:val="00AA5040"/>
    <w:rsid w:val="00AA5B1E"/>
    <w:rsid w:val="00AA5B94"/>
    <w:rsid w:val="00AA5CD3"/>
    <w:rsid w:val="00AA66E6"/>
    <w:rsid w:val="00AA7754"/>
    <w:rsid w:val="00AA79F2"/>
    <w:rsid w:val="00AA7F15"/>
    <w:rsid w:val="00AB19EA"/>
    <w:rsid w:val="00AB2041"/>
    <w:rsid w:val="00AB223D"/>
    <w:rsid w:val="00AB294F"/>
    <w:rsid w:val="00AB3AA1"/>
    <w:rsid w:val="00AB43F5"/>
    <w:rsid w:val="00AB44AF"/>
    <w:rsid w:val="00AB4CE7"/>
    <w:rsid w:val="00AB4DE4"/>
    <w:rsid w:val="00AB5872"/>
    <w:rsid w:val="00AB5A42"/>
    <w:rsid w:val="00AB5D2C"/>
    <w:rsid w:val="00AB5FE8"/>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5FFC"/>
    <w:rsid w:val="00AC6239"/>
    <w:rsid w:val="00AC723E"/>
    <w:rsid w:val="00AC75DF"/>
    <w:rsid w:val="00AC7C9A"/>
    <w:rsid w:val="00AD0577"/>
    <w:rsid w:val="00AD08A6"/>
    <w:rsid w:val="00AD09E7"/>
    <w:rsid w:val="00AD0BB5"/>
    <w:rsid w:val="00AD0C95"/>
    <w:rsid w:val="00AD1306"/>
    <w:rsid w:val="00AD1608"/>
    <w:rsid w:val="00AD1752"/>
    <w:rsid w:val="00AD1BF9"/>
    <w:rsid w:val="00AD1F72"/>
    <w:rsid w:val="00AD2710"/>
    <w:rsid w:val="00AD27F5"/>
    <w:rsid w:val="00AD2EED"/>
    <w:rsid w:val="00AD2F9A"/>
    <w:rsid w:val="00AD2FD0"/>
    <w:rsid w:val="00AD4239"/>
    <w:rsid w:val="00AD4429"/>
    <w:rsid w:val="00AD4C3B"/>
    <w:rsid w:val="00AD55A0"/>
    <w:rsid w:val="00AD5797"/>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A1E"/>
    <w:rsid w:val="00AE2F7B"/>
    <w:rsid w:val="00AE3711"/>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86B"/>
    <w:rsid w:val="00AF7BBA"/>
    <w:rsid w:val="00AF7EEA"/>
    <w:rsid w:val="00B00115"/>
    <w:rsid w:val="00B00D08"/>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6DE1"/>
    <w:rsid w:val="00B17CD5"/>
    <w:rsid w:val="00B20386"/>
    <w:rsid w:val="00B204DB"/>
    <w:rsid w:val="00B20708"/>
    <w:rsid w:val="00B20988"/>
    <w:rsid w:val="00B20ED0"/>
    <w:rsid w:val="00B2193A"/>
    <w:rsid w:val="00B21B3E"/>
    <w:rsid w:val="00B22117"/>
    <w:rsid w:val="00B22CC6"/>
    <w:rsid w:val="00B23487"/>
    <w:rsid w:val="00B23565"/>
    <w:rsid w:val="00B24777"/>
    <w:rsid w:val="00B24E88"/>
    <w:rsid w:val="00B25ED0"/>
    <w:rsid w:val="00B2658F"/>
    <w:rsid w:val="00B2677C"/>
    <w:rsid w:val="00B26B68"/>
    <w:rsid w:val="00B26C53"/>
    <w:rsid w:val="00B26D3A"/>
    <w:rsid w:val="00B27949"/>
    <w:rsid w:val="00B3004F"/>
    <w:rsid w:val="00B3058E"/>
    <w:rsid w:val="00B305D5"/>
    <w:rsid w:val="00B30888"/>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CD4"/>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45A"/>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946"/>
    <w:rsid w:val="00B65DC9"/>
    <w:rsid w:val="00B66496"/>
    <w:rsid w:val="00B664B0"/>
    <w:rsid w:val="00B66958"/>
    <w:rsid w:val="00B67289"/>
    <w:rsid w:val="00B6769E"/>
    <w:rsid w:val="00B67728"/>
    <w:rsid w:val="00B67A71"/>
    <w:rsid w:val="00B67DF7"/>
    <w:rsid w:val="00B67E2D"/>
    <w:rsid w:val="00B70A9E"/>
    <w:rsid w:val="00B70B67"/>
    <w:rsid w:val="00B70EBE"/>
    <w:rsid w:val="00B71079"/>
    <w:rsid w:val="00B7108D"/>
    <w:rsid w:val="00B7135B"/>
    <w:rsid w:val="00B713A9"/>
    <w:rsid w:val="00B71BE1"/>
    <w:rsid w:val="00B72F21"/>
    <w:rsid w:val="00B72FF7"/>
    <w:rsid w:val="00B734D3"/>
    <w:rsid w:val="00B73640"/>
    <w:rsid w:val="00B73699"/>
    <w:rsid w:val="00B741F0"/>
    <w:rsid w:val="00B747EC"/>
    <w:rsid w:val="00B74F0E"/>
    <w:rsid w:val="00B7504D"/>
    <w:rsid w:val="00B75682"/>
    <w:rsid w:val="00B75A37"/>
    <w:rsid w:val="00B75B6A"/>
    <w:rsid w:val="00B75CBC"/>
    <w:rsid w:val="00B761C1"/>
    <w:rsid w:val="00B76774"/>
    <w:rsid w:val="00B77DC0"/>
    <w:rsid w:val="00B77FFB"/>
    <w:rsid w:val="00B80773"/>
    <w:rsid w:val="00B80837"/>
    <w:rsid w:val="00B80A5D"/>
    <w:rsid w:val="00B80B60"/>
    <w:rsid w:val="00B80EAC"/>
    <w:rsid w:val="00B80F5C"/>
    <w:rsid w:val="00B8131B"/>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97F5D"/>
    <w:rsid w:val="00BA064C"/>
    <w:rsid w:val="00BA11FA"/>
    <w:rsid w:val="00BA310E"/>
    <w:rsid w:val="00BA3A7B"/>
    <w:rsid w:val="00BA4360"/>
    <w:rsid w:val="00BA44B4"/>
    <w:rsid w:val="00BA4654"/>
    <w:rsid w:val="00BA477B"/>
    <w:rsid w:val="00BA4A47"/>
    <w:rsid w:val="00BA4B08"/>
    <w:rsid w:val="00BA5560"/>
    <w:rsid w:val="00BA5A4F"/>
    <w:rsid w:val="00BA67E2"/>
    <w:rsid w:val="00BA7261"/>
    <w:rsid w:val="00BA75EB"/>
    <w:rsid w:val="00BA7D57"/>
    <w:rsid w:val="00BB006C"/>
    <w:rsid w:val="00BB0BE9"/>
    <w:rsid w:val="00BB0DB0"/>
    <w:rsid w:val="00BB0FEA"/>
    <w:rsid w:val="00BB11B5"/>
    <w:rsid w:val="00BB1699"/>
    <w:rsid w:val="00BB16A6"/>
    <w:rsid w:val="00BB2C87"/>
    <w:rsid w:val="00BB2D57"/>
    <w:rsid w:val="00BB352B"/>
    <w:rsid w:val="00BB3844"/>
    <w:rsid w:val="00BB3F1A"/>
    <w:rsid w:val="00BB4BF2"/>
    <w:rsid w:val="00BB53FA"/>
    <w:rsid w:val="00BB56D7"/>
    <w:rsid w:val="00BB7FA3"/>
    <w:rsid w:val="00BC014A"/>
    <w:rsid w:val="00BC0233"/>
    <w:rsid w:val="00BC0343"/>
    <w:rsid w:val="00BC07A0"/>
    <w:rsid w:val="00BC0821"/>
    <w:rsid w:val="00BC14E3"/>
    <w:rsid w:val="00BC165D"/>
    <w:rsid w:val="00BC17E5"/>
    <w:rsid w:val="00BC180A"/>
    <w:rsid w:val="00BC1905"/>
    <w:rsid w:val="00BC1A94"/>
    <w:rsid w:val="00BC20C4"/>
    <w:rsid w:val="00BC2B56"/>
    <w:rsid w:val="00BC2F75"/>
    <w:rsid w:val="00BC3E25"/>
    <w:rsid w:val="00BC3F56"/>
    <w:rsid w:val="00BC44E9"/>
    <w:rsid w:val="00BC4D13"/>
    <w:rsid w:val="00BC5B55"/>
    <w:rsid w:val="00BC5EE3"/>
    <w:rsid w:val="00BC630D"/>
    <w:rsid w:val="00BC691B"/>
    <w:rsid w:val="00BC6D6E"/>
    <w:rsid w:val="00BC7096"/>
    <w:rsid w:val="00BC76B3"/>
    <w:rsid w:val="00BC7C54"/>
    <w:rsid w:val="00BD0082"/>
    <w:rsid w:val="00BD129F"/>
    <w:rsid w:val="00BD1DF2"/>
    <w:rsid w:val="00BD2298"/>
    <w:rsid w:val="00BD2403"/>
    <w:rsid w:val="00BD2B1D"/>
    <w:rsid w:val="00BD2BC9"/>
    <w:rsid w:val="00BD2EC9"/>
    <w:rsid w:val="00BD4357"/>
    <w:rsid w:val="00BD4A37"/>
    <w:rsid w:val="00BD68D7"/>
    <w:rsid w:val="00BD7376"/>
    <w:rsid w:val="00BE065D"/>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3D36"/>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294C"/>
    <w:rsid w:val="00BF3015"/>
    <w:rsid w:val="00BF363D"/>
    <w:rsid w:val="00BF3A1A"/>
    <w:rsid w:val="00BF3EFC"/>
    <w:rsid w:val="00BF43A1"/>
    <w:rsid w:val="00BF48A5"/>
    <w:rsid w:val="00BF5914"/>
    <w:rsid w:val="00BF6370"/>
    <w:rsid w:val="00BF727C"/>
    <w:rsid w:val="00BF7553"/>
    <w:rsid w:val="00BF79A6"/>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4E75"/>
    <w:rsid w:val="00C0651B"/>
    <w:rsid w:val="00C0669C"/>
    <w:rsid w:val="00C06A09"/>
    <w:rsid w:val="00C06C57"/>
    <w:rsid w:val="00C07E95"/>
    <w:rsid w:val="00C114E2"/>
    <w:rsid w:val="00C116AF"/>
    <w:rsid w:val="00C119D0"/>
    <w:rsid w:val="00C121F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0E70"/>
    <w:rsid w:val="00C210CD"/>
    <w:rsid w:val="00C21574"/>
    <w:rsid w:val="00C21A23"/>
    <w:rsid w:val="00C22583"/>
    <w:rsid w:val="00C22DED"/>
    <w:rsid w:val="00C23332"/>
    <w:rsid w:val="00C23AF5"/>
    <w:rsid w:val="00C23EAE"/>
    <w:rsid w:val="00C24F66"/>
    <w:rsid w:val="00C259E4"/>
    <w:rsid w:val="00C262CA"/>
    <w:rsid w:val="00C26D96"/>
    <w:rsid w:val="00C27174"/>
    <w:rsid w:val="00C27529"/>
    <w:rsid w:val="00C27946"/>
    <w:rsid w:val="00C27D2B"/>
    <w:rsid w:val="00C305A1"/>
    <w:rsid w:val="00C30ACB"/>
    <w:rsid w:val="00C31125"/>
    <w:rsid w:val="00C31A15"/>
    <w:rsid w:val="00C31AB2"/>
    <w:rsid w:val="00C334DD"/>
    <w:rsid w:val="00C3405E"/>
    <w:rsid w:val="00C34578"/>
    <w:rsid w:val="00C34C68"/>
    <w:rsid w:val="00C3508F"/>
    <w:rsid w:val="00C354DB"/>
    <w:rsid w:val="00C36A64"/>
    <w:rsid w:val="00C36BD8"/>
    <w:rsid w:val="00C36EAF"/>
    <w:rsid w:val="00C373F9"/>
    <w:rsid w:val="00C37E0F"/>
    <w:rsid w:val="00C37EE6"/>
    <w:rsid w:val="00C37F3E"/>
    <w:rsid w:val="00C4009B"/>
    <w:rsid w:val="00C416B9"/>
    <w:rsid w:val="00C41B44"/>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4C77"/>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9D2"/>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50F"/>
    <w:rsid w:val="00CA5C2C"/>
    <w:rsid w:val="00CA5D7B"/>
    <w:rsid w:val="00CA5EF0"/>
    <w:rsid w:val="00CA6122"/>
    <w:rsid w:val="00CA6437"/>
    <w:rsid w:val="00CA6769"/>
    <w:rsid w:val="00CA7EC6"/>
    <w:rsid w:val="00CA7FCB"/>
    <w:rsid w:val="00CB0255"/>
    <w:rsid w:val="00CB039A"/>
    <w:rsid w:val="00CB044E"/>
    <w:rsid w:val="00CB0829"/>
    <w:rsid w:val="00CB0A88"/>
    <w:rsid w:val="00CB1CF2"/>
    <w:rsid w:val="00CB256C"/>
    <w:rsid w:val="00CB2A93"/>
    <w:rsid w:val="00CB2DAA"/>
    <w:rsid w:val="00CB341D"/>
    <w:rsid w:val="00CB34E1"/>
    <w:rsid w:val="00CB36C6"/>
    <w:rsid w:val="00CB4F01"/>
    <w:rsid w:val="00CB559B"/>
    <w:rsid w:val="00CB5BCA"/>
    <w:rsid w:val="00CB5CB2"/>
    <w:rsid w:val="00CB66D4"/>
    <w:rsid w:val="00CB6717"/>
    <w:rsid w:val="00CB6B7C"/>
    <w:rsid w:val="00CB6BA7"/>
    <w:rsid w:val="00CC0FD4"/>
    <w:rsid w:val="00CC14F0"/>
    <w:rsid w:val="00CC1563"/>
    <w:rsid w:val="00CC185E"/>
    <w:rsid w:val="00CC1976"/>
    <w:rsid w:val="00CC1E04"/>
    <w:rsid w:val="00CC1E55"/>
    <w:rsid w:val="00CC1EFE"/>
    <w:rsid w:val="00CC2AED"/>
    <w:rsid w:val="00CC376D"/>
    <w:rsid w:val="00CC4B70"/>
    <w:rsid w:val="00CC521C"/>
    <w:rsid w:val="00CC5AAE"/>
    <w:rsid w:val="00CC5FA1"/>
    <w:rsid w:val="00CC6C27"/>
    <w:rsid w:val="00CC725B"/>
    <w:rsid w:val="00CC7DB8"/>
    <w:rsid w:val="00CD05B3"/>
    <w:rsid w:val="00CD136C"/>
    <w:rsid w:val="00CD1B07"/>
    <w:rsid w:val="00CD22F2"/>
    <w:rsid w:val="00CD24CF"/>
    <w:rsid w:val="00CD2ABA"/>
    <w:rsid w:val="00CD2BB6"/>
    <w:rsid w:val="00CD3625"/>
    <w:rsid w:val="00CD3A7F"/>
    <w:rsid w:val="00CD3B30"/>
    <w:rsid w:val="00CD40CC"/>
    <w:rsid w:val="00CD4702"/>
    <w:rsid w:val="00CD4D66"/>
    <w:rsid w:val="00CD50EC"/>
    <w:rsid w:val="00CD5566"/>
    <w:rsid w:val="00CD683A"/>
    <w:rsid w:val="00CD6C18"/>
    <w:rsid w:val="00CD79B6"/>
    <w:rsid w:val="00CD7CC9"/>
    <w:rsid w:val="00CD7ED3"/>
    <w:rsid w:val="00CE1328"/>
    <w:rsid w:val="00CE1D8F"/>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1D67"/>
    <w:rsid w:val="00CF33F6"/>
    <w:rsid w:val="00CF398C"/>
    <w:rsid w:val="00CF3A3E"/>
    <w:rsid w:val="00CF3B77"/>
    <w:rsid w:val="00CF4A47"/>
    <w:rsid w:val="00CF5105"/>
    <w:rsid w:val="00CF510C"/>
    <w:rsid w:val="00CF5322"/>
    <w:rsid w:val="00CF533C"/>
    <w:rsid w:val="00CF5908"/>
    <w:rsid w:val="00CF669C"/>
    <w:rsid w:val="00CF6906"/>
    <w:rsid w:val="00CF6E6E"/>
    <w:rsid w:val="00CF7A2F"/>
    <w:rsid w:val="00D0076E"/>
    <w:rsid w:val="00D01EFA"/>
    <w:rsid w:val="00D028FA"/>
    <w:rsid w:val="00D02B3F"/>
    <w:rsid w:val="00D02BE6"/>
    <w:rsid w:val="00D02FA3"/>
    <w:rsid w:val="00D04460"/>
    <w:rsid w:val="00D04659"/>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1E9D"/>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7B6"/>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692B"/>
    <w:rsid w:val="00D37CB4"/>
    <w:rsid w:val="00D4023F"/>
    <w:rsid w:val="00D415C9"/>
    <w:rsid w:val="00D41A56"/>
    <w:rsid w:val="00D41C9C"/>
    <w:rsid w:val="00D41D0A"/>
    <w:rsid w:val="00D41DEE"/>
    <w:rsid w:val="00D424A6"/>
    <w:rsid w:val="00D4315D"/>
    <w:rsid w:val="00D4371F"/>
    <w:rsid w:val="00D43C08"/>
    <w:rsid w:val="00D43EAA"/>
    <w:rsid w:val="00D43F68"/>
    <w:rsid w:val="00D4428E"/>
    <w:rsid w:val="00D44909"/>
    <w:rsid w:val="00D44C14"/>
    <w:rsid w:val="00D4646E"/>
    <w:rsid w:val="00D465B7"/>
    <w:rsid w:val="00D46680"/>
    <w:rsid w:val="00D4747D"/>
    <w:rsid w:val="00D47A36"/>
    <w:rsid w:val="00D47C11"/>
    <w:rsid w:val="00D47DBB"/>
    <w:rsid w:val="00D50077"/>
    <w:rsid w:val="00D501EA"/>
    <w:rsid w:val="00D5038E"/>
    <w:rsid w:val="00D50637"/>
    <w:rsid w:val="00D506E2"/>
    <w:rsid w:val="00D512FD"/>
    <w:rsid w:val="00D513BA"/>
    <w:rsid w:val="00D5163C"/>
    <w:rsid w:val="00D51D1A"/>
    <w:rsid w:val="00D51EFC"/>
    <w:rsid w:val="00D528CF"/>
    <w:rsid w:val="00D5397B"/>
    <w:rsid w:val="00D54278"/>
    <w:rsid w:val="00D542E7"/>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4C71"/>
    <w:rsid w:val="00D65309"/>
    <w:rsid w:val="00D6643E"/>
    <w:rsid w:val="00D6741E"/>
    <w:rsid w:val="00D67EAE"/>
    <w:rsid w:val="00D70989"/>
    <w:rsid w:val="00D71191"/>
    <w:rsid w:val="00D714CE"/>
    <w:rsid w:val="00D718CF"/>
    <w:rsid w:val="00D71F15"/>
    <w:rsid w:val="00D72278"/>
    <w:rsid w:val="00D72646"/>
    <w:rsid w:val="00D7359F"/>
    <w:rsid w:val="00D73947"/>
    <w:rsid w:val="00D74591"/>
    <w:rsid w:val="00D74714"/>
    <w:rsid w:val="00D7562A"/>
    <w:rsid w:val="00D7638D"/>
    <w:rsid w:val="00D77479"/>
    <w:rsid w:val="00D77A96"/>
    <w:rsid w:val="00D80E06"/>
    <w:rsid w:val="00D80F6D"/>
    <w:rsid w:val="00D80F84"/>
    <w:rsid w:val="00D8105B"/>
    <w:rsid w:val="00D83395"/>
    <w:rsid w:val="00D8344E"/>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5C6"/>
    <w:rsid w:val="00D9387A"/>
    <w:rsid w:val="00D93EAE"/>
    <w:rsid w:val="00D93FA0"/>
    <w:rsid w:val="00D9474F"/>
    <w:rsid w:val="00D9491B"/>
    <w:rsid w:val="00D94A68"/>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A4B"/>
    <w:rsid w:val="00DA1B21"/>
    <w:rsid w:val="00DA2033"/>
    <w:rsid w:val="00DA2265"/>
    <w:rsid w:val="00DA2CCB"/>
    <w:rsid w:val="00DA322E"/>
    <w:rsid w:val="00DA33B1"/>
    <w:rsid w:val="00DA3468"/>
    <w:rsid w:val="00DA3492"/>
    <w:rsid w:val="00DA3829"/>
    <w:rsid w:val="00DA3AC3"/>
    <w:rsid w:val="00DA3DF5"/>
    <w:rsid w:val="00DA43C1"/>
    <w:rsid w:val="00DA43D1"/>
    <w:rsid w:val="00DA4641"/>
    <w:rsid w:val="00DA49BC"/>
    <w:rsid w:val="00DA4CB9"/>
    <w:rsid w:val="00DA4E3D"/>
    <w:rsid w:val="00DA52B6"/>
    <w:rsid w:val="00DA610D"/>
    <w:rsid w:val="00DA6982"/>
    <w:rsid w:val="00DA6C48"/>
    <w:rsid w:val="00DA77BB"/>
    <w:rsid w:val="00DA7D3D"/>
    <w:rsid w:val="00DA7DFB"/>
    <w:rsid w:val="00DB0FF8"/>
    <w:rsid w:val="00DB17EF"/>
    <w:rsid w:val="00DB199D"/>
    <w:rsid w:val="00DB1BC1"/>
    <w:rsid w:val="00DB1EF1"/>
    <w:rsid w:val="00DB28E3"/>
    <w:rsid w:val="00DB2C5F"/>
    <w:rsid w:val="00DB2D52"/>
    <w:rsid w:val="00DB30AE"/>
    <w:rsid w:val="00DB3BCD"/>
    <w:rsid w:val="00DB3F03"/>
    <w:rsid w:val="00DB468F"/>
    <w:rsid w:val="00DB4ECC"/>
    <w:rsid w:val="00DB5212"/>
    <w:rsid w:val="00DB6984"/>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4ED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B09"/>
    <w:rsid w:val="00DE4FAD"/>
    <w:rsid w:val="00DE510B"/>
    <w:rsid w:val="00DE58CC"/>
    <w:rsid w:val="00DE6804"/>
    <w:rsid w:val="00DE6F36"/>
    <w:rsid w:val="00DE7393"/>
    <w:rsid w:val="00DE79F3"/>
    <w:rsid w:val="00DE7F21"/>
    <w:rsid w:val="00DF0758"/>
    <w:rsid w:val="00DF0920"/>
    <w:rsid w:val="00DF1A6D"/>
    <w:rsid w:val="00DF1E82"/>
    <w:rsid w:val="00DF25E2"/>
    <w:rsid w:val="00DF2C2B"/>
    <w:rsid w:val="00DF30EF"/>
    <w:rsid w:val="00DF35C1"/>
    <w:rsid w:val="00DF35F0"/>
    <w:rsid w:val="00DF3633"/>
    <w:rsid w:val="00DF377D"/>
    <w:rsid w:val="00DF44EF"/>
    <w:rsid w:val="00DF4731"/>
    <w:rsid w:val="00DF498F"/>
    <w:rsid w:val="00DF5C24"/>
    <w:rsid w:val="00DF65DC"/>
    <w:rsid w:val="00DF7C9C"/>
    <w:rsid w:val="00E00C6A"/>
    <w:rsid w:val="00E00EFE"/>
    <w:rsid w:val="00E0117A"/>
    <w:rsid w:val="00E01650"/>
    <w:rsid w:val="00E019C9"/>
    <w:rsid w:val="00E01C35"/>
    <w:rsid w:val="00E01D9C"/>
    <w:rsid w:val="00E02DCA"/>
    <w:rsid w:val="00E02E33"/>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15"/>
    <w:rsid w:val="00E17280"/>
    <w:rsid w:val="00E17FFA"/>
    <w:rsid w:val="00E204BD"/>
    <w:rsid w:val="00E21355"/>
    <w:rsid w:val="00E21512"/>
    <w:rsid w:val="00E217A2"/>
    <w:rsid w:val="00E21BA3"/>
    <w:rsid w:val="00E2384B"/>
    <w:rsid w:val="00E23A42"/>
    <w:rsid w:val="00E242C5"/>
    <w:rsid w:val="00E243B3"/>
    <w:rsid w:val="00E246F8"/>
    <w:rsid w:val="00E2473D"/>
    <w:rsid w:val="00E248EA"/>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36528"/>
    <w:rsid w:val="00E3730A"/>
    <w:rsid w:val="00E4041E"/>
    <w:rsid w:val="00E4141D"/>
    <w:rsid w:val="00E41C61"/>
    <w:rsid w:val="00E41E6E"/>
    <w:rsid w:val="00E4225D"/>
    <w:rsid w:val="00E422F8"/>
    <w:rsid w:val="00E428C5"/>
    <w:rsid w:val="00E433B4"/>
    <w:rsid w:val="00E4366C"/>
    <w:rsid w:val="00E44163"/>
    <w:rsid w:val="00E442E5"/>
    <w:rsid w:val="00E4443F"/>
    <w:rsid w:val="00E45055"/>
    <w:rsid w:val="00E451D1"/>
    <w:rsid w:val="00E45620"/>
    <w:rsid w:val="00E457EF"/>
    <w:rsid w:val="00E458F3"/>
    <w:rsid w:val="00E46943"/>
    <w:rsid w:val="00E46E8F"/>
    <w:rsid w:val="00E475FD"/>
    <w:rsid w:val="00E479FA"/>
    <w:rsid w:val="00E50FB2"/>
    <w:rsid w:val="00E515BA"/>
    <w:rsid w:val="00E51BF3"/>
    <w:rsid w:val="00E51FDD"/>
    <w:rsid w:val="00E524A9"/>
    <w:rsid w:val="00E5258B"/>
    <w:rsid w:val="00E52F9E"/>
    <w:rsid w:val="00E532C3"/>
    <w:rsid w:val="00E53729"/>
    <w:rsid w:val="00E538BD"/>
    <w:rsid w:val="00E53AC8"/>
    <w:rsid w:val="00E53AD1"/>
    <w:rsid w:val="00E53AE9"/>
    <w:rsid w:val="00E53CC2"/>
    <w:rsid w:val="00E54156"/>
    <w:rsid w:val="00E5451B"/>
    <w:rsid w:val="00E54642"/>
    <w:rsid w:val="00E552BC"/>
    <w:rsid w:val="00E55715"/>
    <w:rsid w:val="00E55994"/>
    <w:rsid w:val="00E55B6F"/>
    <w:rsid w:val="00E55E9C"/>
    <w:rsid w:val="00E55F7F"/>
    <w:rsid w:val="00E56032"/>
    <w:rsid w:val="00E5615F"/>
    <w:rsid w:val="00E56A39"/>
    <w:rsid w:val="00E56B08"/>
    <w:rsid w:val="00E60FC4"/>
    <w:rsid w:val="00E610C1"/>
    <w:rsid w:val="00E63B75"/>
    <w:rsid w:val="00E63D74"/>
    <w:rsid w:val="00E64F6B"/>
    <w:rsid w:val="00E64F8C"/>
    <w:rsid w:val="00E6525F"/>
    <w:rsid w:val="00E70509"/>
    <w:rsid w:val="00E71215"/>
    <w:rsid w:val="00E71C55"/>
    <w:rsid w:val="00E71DDD"/>
    <w:rsid w:val="00E72AF7"/>
    <w:rsid w:val="00E72EDA"/>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593B"/>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876"/>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008"/>
    <w:rsid w:val="00EC5FC7"/>
    <w:rsid w:val="00EC61CE"/>
    <w:rsid w:val="00EC6428"/>
    <w:rsid w:val="00EC6A8A"/>
    <w:rsid w:val="00EC725E"/>
    <w:rsid w:val="00ED0D4D"/>
    <w:rsid w:val="00ED0F23"/>
    <w:rsid w:val="00ED1BBE"/>
    <w:rsid w:val="00ED219A"/>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306"/>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0E26"/>
    <w:rsid w:val="00F0140B"/>
    <w:rsid w:val="00F015AD"/>
    <w:rsid w:val="00F01BA9"/>
    <w:rsid w:val="00F02144"/>
    <w:rsid w:val="00F02663"/>
    <w:rsid w:val="00F032B8"/>
    <w:rsid w:val="00F039F4"/>
    <w:rsid w:val="00F03BA0"/>
    <w:rsid w:val="00F046BA"/>
    <w:rsid w:val="00F04DFD"/>
    <w:rsid w:val="00F0516C"/>
    <w:rsid w:val="00F054CD"/>
    <w:rsid w:val="00F055B3"/>
    <w:rsid w:val="00F05D28"/>
    <w:rsid w:val="00F0626C"/>
    <w:rsid w:val="00F06331"/>
    <w:rsid w:val="00F068C3"/>
    <w:rsid w:val="00F06B92"/>
    <w:rsid w:val="00F06BFE"/>
    <w:rsid w:val="00F072E2"/>
    <w:rsid w:val="00F07B6E"/>
    <w:rsid w:val="00F1000F"/>
    <w:rsid w:val="00F102E6"/>
    <w:rsid w:val="00F10CD4"/>
    <w:rsid w:val="00F11B63"/>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176BB"/>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14"/>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657"/>
    <w:rsid w:val="00F45964"/>
    <w:rsid w:val="00F45D1C"/>
    <w:rsid w:val="00F45D31"/>
    <w:rsid w:val="00F47A73"/>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1B2"/>
    <w:rsid w:val="00F575C3"/>
    <w:rsid w:val="00F60033"/>
    <w:rsid w:val="00F60371"/>
    <w:rsid w:val="00F60F4C"/>
    <w:rsid w:val="00F61757"/>
    <w:rsid w:val="00F6190E"/>
    <w:rsid w:val="00F61B66"/>
    <w:rsid w:val="00F61EEC"/>
    <w:rsid w:val="00F620F0"/>
    <w:rsid w:val="00F6282C"/>
    <w:rsid w:val="00F63C09"/>
    <w:rsid w:val="00F6486F"/>
    <w:rsid w:val="00F64938"/>
    <w:rsid w:val="00F66485"/>
    <w:rsid w:val="00F6749C"/>
    <w:rsid w:val="00F67BAB"/>
    <w:rsid w:val="00F7003A"/>
    <w:rsid w:val="00F70E82"/>
    <w:rsid w:val="00F712EA"/>
    <w:rsid w:val="00F71994"/>
    <w:rsid w:val="00F71CA1"/>
    <w:rsid w:val="00F728D8"/>
    <w:rsid w:val="00F72F6D"/>
    <w:rsid w:val="00F73AD0"/>
    <w:rsid w:val="00F74539"/>
    <w:rsid w:val="00F74D23"/>
    <w:rsid w:val="00F74D83"/>
    <w:rsid w:val="00F751A0"/>
    <w:rsid w:val="00F752D5"/>
    <w:rsid w:val="00F75307"/>
    <w:rsid w:val="00F75AB9"/>
    <w:rsid w:val="00F75B1E"/>
    <w:rsid w:val="00F75C31"/>
    <w:rsid w:val="00F75DB1"/>
    <w:rsid w:val="00F75EA1"/>
    <w:rsid w:val="00F7621F"/>
    <w:rsid w:val="00F764DA"/>
    <w:rsid w:val="00F76F7F"/>
    <w:rsid w:val="00F77278"/>
    <w:rsid w:val="00F7791B"/>
    <w:rsid w:val="00F8008B"/>
    <w:rsid w:val="00F806A6"/>
    <w:rsid w:val="00F82558"/>
    <w:rsid w:val="00F82F6A"/>
    <w:rsid w:val="00F8354E"/>
    <w:rsid w:val="00F83805"/>
    <w:rsid w:val="00F839C8"/>
    <w:rsid w:val="00F83BAD"/>
    <w:rsid w:val="00F840AD"/>
    <w:rsid w:val="00F84462"/>
    <w:rsid w:val="00F84515"/>
    <w:rsid w:val="00F85330"/>
    <w:rsid w:val="00F85919"/>
    <w:rsid w:val="00F85D7B"/>
    <w:rsid w:val="00F85E0A"/>
    <w:rsid w:val="00F863A9"/>
    <w:rsid w:val="00F86AD3"/>
    <w:rsid w:val="00F86B31"/>
    <w:rsid w:val="00F86DB0"/>
    <w:rsid w:val="00F86E03"/>
    <w:rsid w:val="00F8708E"/>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74"/>
    <w:rsid w:val="00FA22B0"/>
    <w:rsid w:val="00FA2322"/>
    <w:rsid w:val="00FA2DBC"/>
    <w:rsid w:val="00FA2E35"/>
    <w:rsid w:val="00FA3231"/>
    <w:rsid w:val="00FA362E"/>
    <w:rsid w:val="00FA427A"/>
    <w:rsid w:val="00FA42C8"/>
    <w:rsid w:val="00FA478C"/>
    <w:rsid w:val="00FA4848"/>
    <w:rsid w:val="00FA4E7A"/>
    <w:rsid w:val="00FA4F91"/>
    <w:rsid w:val="00FA57F5"/>
    <w:rsid w:val="00FA5DAB"/>
    <w:rsid w:val="00FA6FDF"/>
    <w:rsid w:val="00FA71A4"/>
    <w:rsid w:val="00FB2465"/>
    <w:rsid w:val="00FB3234"/>
    <w:rsid w:val="00FB3BDA"/>
    <w:rsid w:val="00FB475F"/>
    <w:rsid w:val="00FB4FAC"/>
    <w:rsid w:val="00FB510F"/>
    <w:rsid w:val="00FB5B0B"/>
    <w:rsid w:val="00FB5BBF"/>
    <w:rsid w:val="00FB6AEE"/>
    <w:rsid w:val="00FB6BF7"/>
    <w:rsid w:val="00FB6D3D"/>
    <w:rsid w:val="00FB7417"/>
    <w:rsid w:val="00FC030E"/>
    <w:rsid w:val="00FC0D9E"/>
    <w:rsid w:val="00FC24EF"/>
    <w:rsid w:val="00FC2720"/>
    <w:rsid w:val="00FC2B8C"/>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7C9"/>
    <w:rsid w:val="00FD2C45"/>
    <w:rsid w:val="00FD2DD5"/>
    <w:rsid w:val="00FD314A"/>
    <w:rsid w:val="00FD35F0"/>
    <w:rsid w:val="00FD3CFC"/>
    <w:rsid w:val="00FD4295"/>
    <w:rsid w:val="00FD44EE"/>
    <w:rsid w:val="00FD48AF"/>
    <w:rsid w:val="00FD4912"/>
    <w:rsid w:val="00FD4938"/>
    <w:rsid w:val="00FD5469"/>
    <w:rsid w:val="00FD5E05"/>
    <w:rsid w:val="00FD6CA8"/>
    <w:rsid w:val="00FD6D32"/>
    <w:rsid w:val="00FD7421"/>
    <w:rsid w:val="00FD7BEB"/>
    <w:rsid w:val="00FD7D96"/>
    <w:rsid w:val="00FE0357"/>
    <w:rsid w:val="00FE039A"/>
    <w:rsid w:val="00FE05CA"/>
    <w:rsid w:val="00FE0733"/>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32"/>
    <w:rsid w:val="00FF61E6"/>
    <w:rsid w:val="00FF6415"/>
    <w:rsid w:val="00FF65EB"/>
    <w:rsid w:val="00FF6780"/>
    <w:rsid w:val="00FF6D43"/>
    <w:rsid w:val="00FF6E0C"/>
    <w:rsid w:val="00FF71D2"/>
    <w:rsid w:val="00FF7B62"/>
    <w:rsid w:val="016245C5"/>
    <w:rsid w:val="017258A1"/>
    <w:rsid w:val="036C4559"/>
    <w:rsid w:val="03E17587"/>
    <w:rsid w:val="040C06B8"/>
    <w:rsid w:val="048C6B5F"/>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AE1FB6"/>
    <w:rsid w:val="18E407AD"/>
    <w:rsid w:val="18ED24F0"/>
    <w:rsid w:val="1927671E"/>
    <w:rsid w:val="196100B9"/>
    <w:rsid w:val="1AA21A06"/>
    <w:rsid w:val="1B870C7F"/>
    <w:rsid w:val="1BC545D3"/>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9ED0042"/>
    <w:rsid w:val="2AAE6CD1"/>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612AED"/>
    <w:rsid w:val="4BF0511B"/>
    <w:rsid w:val="4C247CBF"/>
    <w:rsid w:val="4C8B62FA"/>
    <w:rsid w:val="4CC34838"/>
    <w:rsid w:val="4DA1096F"/>
    <w:rsid w:val="4EE92565"/>
    <w:rsid w:val="4F1D67E4"/>
    <w:rsid w:val="507856A2"/>
    <w:rsid w:val="507B542A"/>
    <w:rsid w:val="50A222E0"/>
    <w:rsid w:val="5110498D"/>
    <w:rsid w:val="51D95BC6"/>
    <w:rsid w:val="524C18F8"/>
    <w:rsid w:val="528B0E47"/>
    <w:rsid w:val="52BA0AC7"/>
    <w:rsid w:val="52CD33A3"/>
    <w:rsid w:val="53FC5078"/>
    <w:rsid w:val="543A0DBB"/>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3D"/>
    <w:rPr>
      <w:rFonts w:ascii="宋体" w:hAnsi="宋体" w:cs="宋体"/>
      <w:sz w:val="24"/>
      <w:szCs w:val="24"/>
    </w:rPr>
  </w:style>
  <w:style w:type="paragraph" w:styleId="1">
    <w:name w:val="heading 1"/>
    <w:basedOn w:val="a"/>
    <w:next w:val="a"/>
    <w:link w:val="1Char"/>
    <w:uiPriority w:val="9"/>
    <w:qFormat/>
    <w:rsid w:val="008C003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C003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003D"/>
  </w:style>
  <w:style w:type="paragraph" w:styleId="a4">
    <w:name w:val="Date"/>
    <w:basedOn w:val="a"/>
    <w:next w:val="a"/>
    <w:link w:val="Char0"/>
    <w:uiPriority w:val="99"/>
    <w:semiHidden/>
    <w:unhideWhenUsed/>
    <w:qFormat/>
    <w:rsid w:val="008C003D"/>
    <w:pPr>
      <w:ind w:leftChars="2500" w:left="100"/>
    </w:pPr>
  </w:style>
  <w:style w:type="paragraph" w:styleId="a5">
    <w:name w:val="Balloon Text"/>
    <w:basedOn w:val="a"/>
    <w:link w:val="Char1"/>
    <w:uiPriority w:val="99"/>
    <w:semiHidden/>
    <w:unhideWhenUsed/>
    <w:qFormat/>
    <w:rsid w:val="008C003D"/>
    <w:rPr>
      <w:sz w:val="18"/>
      <w:szCs w:val="18"/>
    </w:rPr>
  </w:style>
  <w:style w:type="paragraph" w:styleId="a6">
    <w:name w:val="footer"/>
    <w:basedOn w:val="a"/>
    <w:link w:val="Char2"/>
    <w:uiPriority w:val="99"/>
    <w:unhideWhenUsed/>
    <w:qFormat/>
    <w:rsid w:val="008C003D"/>
    <w:pPr>
      <w:tabs>
        <w:tab w:val="center" w:pos="4153"/>
        <w:tab w:val="right" w:pos="8306"/>
      </w:tabs>
      <w:snapToGrid w:val="0"/>
    </w:pPr>
    <w:rPr>
      <w:sz w:val="18"/>
      <w:szCs w:val="18"/>
    </w:rPr>
  </w:style>
  <w:style w:type="paragraph" w:styleId="a7">
    <w:name w:val="header"/>
    <w:basedOn w:val="a"/>
    <w:link w:val="Char3"/>
    <w:uiPriority w:val="99"/>
    <w:unhideWhenUsed/>
    <w:qFormat/>
    <w:rsid w:val="008C003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C003D"/>
    <w:pPr>
      <w:spacing w:before="100" w:beforeAutospacing="1" w:after="100" w:afterAutospacing="1"/>
    </w:pPr>
  </w:style>
  <w:style w:type="paragraph" w:styleId="a9">
    <w:name w:val="annotation subject"/>
    <w:basedOn w:val="a3"/>
    <w:next w:val="a3"/>
    <w:link w:val="Char4"/>
    <w:uiPriority w:val="99"/>
    <w:semiHidden/>
    <w:unhideWhenUsed/>
    <w:qFormat/>
    <w:rsid w:val="008C003D"/>
    <w:rPr>
      <w:b/>
      <w:bCs/>
    </w:rPr>
  </w:style>
  <w:style w:type="table" w:styleId="aa">
    <w:name w:val="Table Grid"/>
    <w:basedOn w:val="a1"/>
    <w:uiPriority w:val="59"/>
    <w:qFormat/>
    <w:rsid w:val="008C00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8C003D"/>
    <w:rPr>
      <w:b/>
      <w:bCs/>
    </w:rPr>
  </w:style>
  <w:style w:type="character" w:styleId="ac">
    <w:name w:val="Emphasis"/>
    <w:basedOn w:val="a0"/>
    <w:uiPriority w:val="20"/>
    <w:qFormat/>
    <w:rsid w:val="008C003D"/>
    <w:rPr>
      <w:i/>
    </w:rPr>
  </w:style>
  <w:style w:type="character" w:styleId="ad">
    <w:name w:val="Hyperlink"/>
    <w:unhideWhenUsed/>
    <w:qFormat/>
    <w:rsid w:val="008C003D"/>
    <w:rPr>
      <w:color w:val="383838"/>
      <w:u w:val="none"/>
    </w:rPr>
  </w:style>
  <w:style w:type="character" w:styleId="ae">
    <w:name w:val="annotation reference"/>
    <w:basedOn w:val="a0"/>
    <w:uiPriority w:val="99"/>
    <w:semiHidden/>
    <w:unhideWhenUsed/>
    <w:qFormat/>
    <w:rsid w:val="008C003D"/>
    <w:rPr>
      <w:sz w:val="21"/>
      <w:szCs w:val="21"/>
    </w:rPr>
  </w:style>
  <w:style w:type="character" w:customStyle="1" w:styleId="Char1">
    <w:name w:val="批注框文本 Char"/>
    <w:basedOn w:val="a0"/>
    <w:link w:val="a5"/>
    <w:uiPriority w:val="99"/>
    <w:semiHidden/>
    <w:qFormat/>
    <w:rsid w:val="008C003D"/>
    <w:rPr>
      <w:rFonts w:ascii="宋体" w:eastAsia="宋体" w:hAnsi="宋体" w:cs="宋体"/>
      <w:kern w:val="0"/>
      <w:sz w:val="18"/>
      <w:szCs w:val="18"/>
    </w:rPr>
  </w:style>
  <w:style w:type="character" w:customStyle="1" w:styleId="Char3">
    <w:name w:val="页眉 Char"/>
    <w:basedOn w:val="a0"/>
    <w:link w:val="a7"/>
    <w:uiPriority w:val="99"/>
    <w:qFormat/>
    <w:rsid w:val="008C003D"/>
    <w:rPr>
      <w:rFonts w:ascii="宋体" w:eastAsia="宋体" w:hAnsi="宋体" w:cs="宋体"/>
      <w:kern w:val="0"/>
      <w:sz w:val="18"/>
      <w:szCs w:val="18"/>
    </w:rPr>
  </w:style>
  <w:style w:type="character" w:customStyle="1" w:styleId="Char2">
    <w:name w:val="页脚 Char"/>
    <w:basedOn w:val="a0"/>
    <w:link w:val="a6"/>
    <w:uiPriority w:val="99"/>
    <w:qFormat/>
    <w:rsid w:val="008C003D"/>
    <w:rPr>
      <w:rFonts w:ascii="宋体" w:eastAsia="宋体" w:hAnsi="宋体" w:cs="宋体"/>
      <w:kern w:val="0"/>
      <w:sz w:val="18"/>
      <w:szCs w:val="18"/>
    </w:rPr>
  </w:style>
  <w:style w:type="character" w:customStyle="1" w:styleId="2Char">
    <w:name w:val="标题 2 Char"/>
    <w:basedOn w:val="a0"/>
    <w:link w:val="2"/>
    <w:uiPriority w:val="9"/>
    <w:qFormat/>
    <w:rsid w:val="008C003D"/>
    <w:rPr>
      <w:rFonts w:ascii="宋体" w:eastAsia="宋体" w:hAnsi="宋体" w:cs="宋体"/>
      <w:b/>
      <w:bCs/>
      <w:kern w:val="0"/>
      <w:sz w:val="36"/>
      <w:szCs w:val="36"/>
    </w:rPr>
  </w:style>
  <w:style w:type="character" w:customStyle="1" w:styleId="1Char">
    <w:name w:val="标题 1 Char"/>
    <w:basedOn w:val="a0"/>
    <w:link w:val="1"/>
    <w:uiPriority w:val="9"/>
    <w:qFormat/>
    <w:rsid w:val="008C003D"/>
    <w:rPr>
      <w:rFonts w:ascii="宋体" w:hAnsi="宋体" w:cs="宋体"/>
      <w:b/>
      <w:bCs/>
      <w:kern w:val="44"/>
      <w:sz w:val="44"/>
      <w:szCs w:val="44"/>
    </w:rPr>
  </w:style>
  <w:style w:type="paragraph" w:customStyle="1" w:styleId="10">
    <w:name w:val="修订1"/>
    <w:hidden/>
    <w:uiPriority w:val="99"/>
    <w:semiHidden/>
    <w:qFormat/>
    <w:rsid w:val="008C003D"/>
    <w:rPr>
      <w:rFonts w:ascii="宋体" w:hAnsi="宋体" w:cs="宋体"/>
      <w:sz w:val="24"/>
      <w:szCs w:val="24"/>
    </w:rPr>
  </w:style>
  <w:style w:type="character" w:customStyle="1" w:styleId="Char">
    <w:name w:val="批注文字 Char"/>
    <w:basedOn w:val="a0"/>
    <w:link w:val="a3"/>
    <w:uiPriority w:val="99"/>
    <w:semiHidden/>
    <w:qFormat/>
    <w:rsid w:val="008C003D"/>
    <w:rPr>
      <w:rFonts w:ascii="宋体" w:hAnsi="宋体" w:cs="宋体"/>
      <w:sz w:val="24"/>
      <w:szCs w:val="24"/>
    </w:rPr>
  </w:style>
  <w:style w:type="character" w:customStyle="1" w:styleId="Char4">
    <w:name w:val="批注主题 Char"/>
    <w:basedOn w:val="Char"/>
    <w:link w:val="a9"/>
    <w:uiPriority w:val="99"/>
    <w:semiHidden/>
    <w:qFormat/>
    <w:rsid w:val="008C003D"/>
    <w:rPr>
      <w:rFonts w:ascii="宋体" w:hAnsi="宋体" w:cs="宋体"/>
      <w:b/>
      <w:bCs/>
      <w:sz w:val="24"/>
      <w:szCs w:val="24"/>
    </w:rPr>
  </w:style>
  <w:style w:type="paragraph" w:customStyle="1" w:styleId="20">
    <w:name w:val="修订2"/>
    <w:hidden/>
    <w:uiPriority w:val="99"/>
    <w:semiHidden/>
    <w:qFormat/>
    <w:rsid w:val="008C003D"/>
    <w:rPr>
      <w:rFonts w:ascii="宋体" w:hAnsi="宋体" w:cs="宋体"/>
      <w:sz w:val="24"/>
      <w:szCs w:val="24"/>
    </w:rPr>
  </w:style>
  <w:style w:type="paragraph" w:customStyle="1" w:styleId="3">
    <w:name w:val="修订3"/>
    <w:hidden/>
    <w:uiPriority w:val="99"/>
    <w:unhideWhenUsed/>
    <w:qFormat/>
    <w:rsid w:val="008C003D"/>
    <w:rPr>
      <w:rFonts w:ascii="宋体" w:hAnsi="宋体" w:cs="宋体"/>
      <w:sz w:val="24"/>
      <w:szCs w:val="24"/>
    </w:rPr>
  </w:style>
  <w:style w:type="character" w:customStyle="1" w:styleId="Char0">
    <w:name w:val="日期 Char"/>
    <w:basedOn w:val="a0"/>
    <w:link w:val="a4"/>
    <w:uiPriority w:val="99"/>
    <w:semiHidden/>
    <w:qFormat/>
    <w:rsid w:val="008C003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3358363">
      <w:bodyDiv w:val="1"/>
      <w:marLeft w:val="0"/>
      <w:marRight w:val="0"/>
      <w:marTop w:val="0"/>
      <w:marBottom w:val="0"/>
      <w:divBdr>
        <w:top w:val="none" w:sz="0" w:space="0" w:color="auto"/>
        <w:left w:val="none" w:sz="0" w:space="0" w:color="auto"/>
        <w:bottom w:val="none" w:sz="0" w:space="0" w:color="auto"/>
        <w:right w:val="none" w:sz="0" w:space="0" w:color="auto"/>
      </w:divBdr>
    </w:div>
    <w:div w:id="103889509">
      <w:bodyDiv w:val="1"/>
      <w:marLeft w:val="0"/>
      <w:marRight w:val="0"/>
      <w:marTop w:val="0"/>
      <w:marBottom w:val="0"/>
      <w:divBdr>
        <w:top w:val="none" w:sz="0" w:space="0" w:color="auto"/>
        <w:left w:val="none" w:sz="0" w:space="0" w:color="auto"/>
        <w:bottom w:val="none" w:sz="0" w:space="0" w:color="auto"/>
        <w:right w:val="none" w:sz="0" w:space="0" w:color="auto"/>
      </w:divBdr>
    </w:div>
    <w:div w:id="1125657212">
      <w:bodyDiv w:val="1"/>
      <w:marLeft w:val="0"/>
      <w:marRight w:val="0"/>
      <w:marTop w:val="0"/>
      <w:marBottom w:val="0"/>
      <w:divBdr>
        <w:top w:val="none" w:sz="0" w:space="0" w:color="auto"/>
        <w:left w:val="none" w:sz="0" w:space="0" w:color="auto"/>
        <w:bottom w:val="none" w:sz="0" w:space="0" w:color="auto"/>
        <w:right w:val="none" w:sz="0" w:space="0" w:color="auto"/>
      </w:divBdr>
    </w:div>
    <w:div w:id="1756441961">
      <w:bodyDiv w:val="1"/>
      <w:marLeft w:val="0"/>
      <w:marRight w:val="0"/>
      <w:marTop w:val="0"/>
      <w:marBottom w:val="0"/>
      <w:divBdr>
        <w:top w:val="none" w:sz="0" w:space="0" w:color="auto"/>
        <w:left w:val="none" w:sz="0" w:space="0" w:color="auto"/>
        <w:bottom w:val="none" w:sz="0" w:space="0" w:color="auto"/>
        <w:right w:val="none" w:sz="0" w:space="0" w:color="auto"/>
      </w:divBdr>
      <w:divsChild>
        <w:div w:id="1328556920">
          <w:marLeft w:val="0"/>
          <w:marRight w:val="0"/>
          <w:marTop w:val="301"/>
          <w:marBottom w:val="0"/>
          <w:divBdr>
            <w:top w:val="none" w:sz="0" w:space="0" w:color="auto"/>
            <w:left w:val="none" w:sz="0" w:space="0" w:color="auto"/>
            <w:bottom w:val="none" w:sz="0" w:space="0" w:color="auto"/>
            <w:right w:val="none" w:sz="0" w:space="0" w:color="auto"/>
          </w:divBdr>
        </w:div>
        <w:div w:id="554514472">
          <w:marLeft w:val="0"/>
          <w:marRight w:val="0"/>
          <w:marTop w:val="301"/>
          <w:marBottom w:val="0"/>
          <w:divBdr>
            <w:top w:val="none" w:sz="0" w:space="0" w:color="auto"/>
            <w:left w:val="none" w:sz="0" w:space="0" w:color="auto"/>
            <w:bottom w:val="none" w:sz="0" w:space="0" w:color="auto"/>
            <w:right w:val="none" w:sz="0" w:space="0" w:color="auto"/>
          </w:divBdr>
        </w:div>
      </w:divsChild>
    </w:div>
    <w:div w:id="1823043921">
      <w:bodyDiv w:val="1"/>
      <w:marLeft w:val="0"/>
      <w:marRight w:val="0"/>
      <w:marTop w:val="0"/>
      <w:marBottom w:val="0"/>
      <w:divBdr>
        <w:top w:val="none" w:sz="0" w:space="0" w:color="auto"/>
        <w:left w:val="none" w:sz="0" w:space="0" w:color="auto"/>
        <w:bottom w:val="none" w:sz="0" w:space="0" w:color="auto"/>
        <w:right w:val="none" w:sz="0" w:space="0" w:color="auto"/>
      </w:divBdr>
    </w:div>
    <w:div w:id="210036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76076-C2F2-4F95-B87F-685536E4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685</Words>
  <Characters>3906</Characters>
  <Application>Microsoft Office Word</Application>
  <DocSecurity>0</DocSecurity>
  <Lines>32</Lines>
  <Paragraphs>9</Paragraphs>
  <ScaleCrop>false</ScaleCrop>
  <Company>Microsoft</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cp:revision>
  <dcterms:created xsi:type="dcterms:W3CDTF">2024-04-18T11:05:00Z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