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ADD6E" w14:textId="77777777" w:rsidR="00316EED" w:rsidRDefault="00316EED">
      <w:pPr>
        <w:spacing w:line="360" w:lineRule="auto"/>
        <w:jc w:val="both"/>
        <w:rPr>
          <w:rFonts w:hint="eastAsia"/>
        </w:rPr>
      </w:pPr>
    </w:p>
    <w:p w14:paraId="05CDAF4A" w14:textId="710B9BE0" w:rsidR="00316EED" w:rsidRDefault="006D3A16">
      <w:pPr>
        <w:spacing w:line="360" w:lineRule="auto"/>
        <w:jc w:val="both"/>
        <w:rPr>
          <w:rFonts w:hint="eastAsia"/>
        </w:rPr>
      </w:pPr>
      <w:bookmarkStart w:id="0" w:name="OLE_LINK36"/>
      <w:bookmarkStart w:id="1" w:name="OLE_LINK34"/>
      <w:bookmarkStart w:id="2" w:name="OLE_LINK55"/>
      <w:bookmarkStart w:id="3" w:name="OLE_LINK11"/>
      <w:bookmarkStart w:id="4" w:name="OLE_LINK47"/>
      <w:bookmarkStart w:id="5" w:name="OLE_LINK51"/>
      <w:bookmarkStart w:id="6" w:name="OLE_LINK12"/>
      <w:r>
        <w:rPr>
          <w:noProof/>
        </w:rPr>
        <w:drawing>
          <wp:inline distT="0" distB="0" distL="0" distR="0" wp14:anchorId="0B98DD83" wp14:editId="062D36A1">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5960" cy="4389120"/>
                    </a:xfrm>
                    <a:prstGeom prst="rect">
                      <a:avLst/>
                    </a:prstGeom>
                    <a:noFill/>
                    <a:ln>
                      <a:noFill/>
                    </a:ln>
                  </pic:spPr>
                </pic:pic>
              </a:graphicData>
            </a:graphic>
          </wp:inline>
        </w:drawing>
      </w:r>
    </w:p>
    <w:p w14:paraId="3ECA53C5" w14:textId="77777777" w:rsidR="00316EED" w:rsidRDefault="00000000">
      <w:pPr>
        <w:spacing w:line="360" w:lineRule="auto"/>
        <w:jc w:val="both"/>
        <w:rPr>
          <w:rFonts w:hint="eastAsia"/>
        </w:rPr>
      </w:pPr>
      <w:bookmarkStart w:id="7" w:name="OLE_LINK83"/>
      <w:bookmarkStart w:id="8" w:name="OLE_LINK7"/>
      <w:bookmarkStart w:id="9" w:name="OLE_LINK33"/>
      <w:bookmarkStart w:id="10" w:name="OLE_LINK86"/>
      <w:bookmarkStart w:id="11" w:name="OLE_LINK72"/>
      <w:r>
        <w:rPr>
          <w:rFonts w:hint="eastAsia"/>
        </w:rPr>
        <w:t>中国化纤手机报2026年第13期（总第</w:t>
      </w:r>
      <w:bookmarkEnd w:id="0"/>
      <w:bookmarkEnd w:id="1"/>
      <w:r>
        <w:t>7</w:t>
      </w:r>
      <w:r>
        <w:rPr>
          <w:rFonts w:hint="eastAsia"/>
        </w:rPr>
        <w:t>83期</w:t>
      </w:r>
      <w:bookmarkEnd w:id="2"/>
      <w:bookmarkEnd w:id="3"/>
      <w:bookmarkEnd w:id="4"/>
      <w:bookmarkEnd w:id="5"/>
      <w:bookmarkEnd w:id="6"/>
      <w:r>
        <w:rPr>
          <w:rFonts w:hint="eastAsia"/>
        </w:rPr>
        <w:t>）</w:t>
      </w:r>
    </w:p>
    <w:bookmarkEnd w:id="7"/>
    <w:bookmarkEnd w:id="8"/>
    <w:bookmarkEnd w:id="9"/>
    <w:bookmarkEnd w:id="10"/>
    <w:bookmarkEnd w:id="11"/>
    <w:p w14:paraId="72FC74A5" w14:textId="77777777" w:rsidR="00316EED" w:rsidRDefault="00316EED">
      <w:pPr>
        <w:spacing w:line="360" w:lineRule="auto"/>
        <w:jc w:val="both"/>
        <w:rPr>
          <w:rFonts w:hint="eastAsia"/>
        </w:rPr>
      </w:pPr>
    </w:p>
    <w:p w14:paraId="5A13D41A" w14:textId="77777777" w:rsidR="00316EED" w:rsidRDefault="00000000">
      <w:pPr>
        <w:spacing w:line="360" w:lineRule="auto"/>
        <w:jc w:val="both"/>
        <w:rPr>
          <w:rFonts w:hint="eastAsia"/>
        </w:rPr>
      </w:pPr>
      <w:r>
        <w:rPr>
          <w:rFonts w:hint="eastAsia"/>
        </w:rPr>
        <w:t>2026年4月9日 星期四</w:t>
      </w:r>
    </w:p>
    <w:p w14:paraId="45BCD485" w14:textId="77777777" w:rsidR="00316EED" w:rsidRDefault="00000000">
      <w:pPr>
        <w:spacing w:line="360" w:lineRule="auto"/>
        <w:jc w:val="both"/>
        <w:rPr>
          <w:rFonts w:hint="eastAsia"/>
        </w:rPr>
      </w:pPr>
      <w:r>
        <w:rPr>
          <w:rFonts w:hint="eastAsia"/>
        </w:rPr>
        <w:t>主办：中国化学纤维工业协会</w:t>
      </w:r>
    </w:p>
    <w:p w14:paraId="7831BB71" w14:textId="77777777" w:rsidR="00316EED" w:rsidRDefault="00000000">
      <w:pPr>
        <w:spacing w:line="360" w:lineRule="auto"/>
        <w:jc w:val="both"/>
        <w:rPr>
          <w:rFonts w:hint="eastAsia"/>
        </w:rPr>
      </w:pPr>
      <w:r>
        <w:rPr>
          <w:rFonts w:hint="eastAsia"/>
        </w:rPr>
        <w:t>协办：</w:t>
      </w:r>
      <w:proofErr w:type="gramStart"/>
      <w:r>
        <w:rPr>
          <w:rFonts w:hint="eastAsia"/>
        </w:rPr>
        <w:t>隆众资讯</w:t>
      </w:r>
      <w:proofErr w:type="gramEnd"/>
    </w:p>
    <w:p w14:paraId="26F0E90B" w14:textId="77777777" w:rsidR="00316EED" w:rsidRDefault="00000000">
      <w:pPr>
        <w:spacing w:line="360" w:lineRule="auto"/>
        <w:jc w:val="both"/>
        <w:rPr>
          <w:rFonts w:hint="eastAsia"/>
        </w:rPr>
      </w:pPr>
      <w:r>
        <w:rPr>
          <w:rFonts w:hint="eastAsia"/>
        </w:rPr>
        <w:t>欢迎浏览</w:t>
      </w:r>
    </w:p>
    <w:p w14:paraId="032922BE" w14:textId="77777777" w:rsidR="00316EED" w:rsidRDefault="00000000">
      <w:pPr>
        <w:spacing w:line="360" w:lineRule="auto"/>
        <w:jc w:val="both"/>
        <w:rPr>
          <w:rFonts w:hint="eastAsia"/>
        </w:rPr>
      </w:pPr>
      <w:r>
        <w:rPr>
          <w:rFonts w:hint="eastAsia"/>
        </w:rPr>
        <w:t>http://www.ccfa.com.cn</w:t>
      </w:r>
    </w:p>
    <w:p w14:paraId="5C267B09" w14:textId="77777777" w:rsidR="00316EED" w:rsidRDefault="00000000">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4B4AE1F6" w14:textId="77777777" w:rsidR="00316EED" w:rsidRDefault="00316EED">
      <w:pPr>
        <w:spacing w:line="360" w:lineRule="auto"/>
        <w:jc w:val="both"/>
        <w:rPr>
          <w:rFonts w:hint="eastAsia"/>
        </w:rPr>
      </w:pPr>
    </w:p>
    <w:p w14:paraId="12CB751C" w14:textId="77777777" w:rsidR="00316EED" w:rsidRDefault="00000000">
      <w:pPr>
        <w:spacing w:line="360" w:lineRule="auto"/>
        <w:jc w:val="both"/>
        <w:rPr>
          <w:rFonts w:hint="eastAsia"/>
        </w:rPr>
      </w:pPr>
      <w:bookmarkStart w:id="13" w:name="_Hlk6545252"/>
      <w:r>
        <w:rPr>
          <w:rFonts w:hint="eastAsia"/>
        </w:rPr>
        <w:t>【本期导读】</w:t>
      </w:r>
    </w:p>
    <w:p w14:paraId="22586560" w14:textId="77777777" w:rsidR="00316EED" w:rsidRDefault="00000000">
      <w:pPr>
        <w:widowControl w:val="0"/>
        <w:spacing w:line="360" w:lineRule="auto"/>
        <w:jc w:val="both"/>
        <w:rPr>
          <w:rFonts w:hint="eastAsia"/>
        </w:rPr>
      </w:pPr>
      <w:r>
        <w:rPr>
          <w:rFonts w:hint="eastAsia"/>
        </w:rPr>
        <w:t>●</w:t>
      </w:r>
      <w:r>
        <w:t>2026年第一批</w:t>
      </w:r>
      <w:r>
        <w:rPr>
          <w:rFonts w:hint="eastAsia"/>
        </w:rPr>
        <w:t>中国</w:t>
      </w:r>
      <w:r>
        <w:t>化纤协会团体标准制修订计划</w:t>
      </w:r>
      <w:r>
        <w:rPr>
          <w:rFonts w:hint="eastAsia"/>
        </w:rPr>
        <w:t>印发</w:t>
      </w:r>
    </w:p>
    <w:p w14:paraId="3435E22D" w14:textId="77777777" w:rsidR="00316EED" w:rsidRDefault="00000000">
      <w:pPr>
        <w:spacing w:line="360" w:lineRule="auto"/>
        <w:rPr>
          <w:rFonts w:hint="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盛虹集团</w:t>
      </w:r>
      <w:proofErr w:type="gramEnd"/>
      <w:r>
        <w:rPr>
          <w:rFonts w:asciiTheme="minorEastAsia" w:eastAsiaTheme="minorEastAsia" w:hAnsiTheme="minorEastAsia" w:hint="eastAsia"/>
        </w:rPr>
        <w:t>与中国石化深化供应</w:t>
      </w:r>
      <w:proofErr w:type="gramStart"/>
      <w:r>
        <w:rPr>
          <w:rFonts w:asciiTheme="minorEastAsia" w:eastAsiaTheme="minorEastAsia" w:hAnsiTheme="minorEastAsia" w:hint="eastAsia"/>
        </w:rPr>
        <w:t>链战略</w:t>
      </w:r>
      <w:proofErr w:type="gramEnd"/>
      <w:r>
        <w:rPr>
          <w:rFonts w:asciiTheme="minorEastAsia" w:eastAsiaTheme="minorEastAsia" w:hAnsiTheme="minorEastAsia" w:hint="eastAsia"/>
        </w:rPr>
        <w:t>合作</w:t>
      </w:r>
    </w:p>
    <w:p w14:paraId="1232AB12" w14:textId="77777777" w:rsidR="00316EED" w:rsidRDefault="00000000">
      <w:pPr>
        <w:spacing w:line="360" w:lineRule="auto"/>
        <w:rPr>
          <w:rFonts w:hint="eastAsia"/>
        </w:rPr>
      </w:pPr>
      <w:r>
        <w:rPr>
          <w:rFonts w:hint="eastAsia"/>
        </w:rPr>
        <w:t>●</w:t>
      </w:r>
      <w:proofErr w:type="gramStart"/>
      <w:r>
        <w:rPr>
          <w:rFonts w:hint="eastAsia"/>
        </w:rPr>
        <w:t>锦程高科</w:t>
      </w:r>
      <w:proofErr w:type="gramEnd"/>
      <w:r>
        <w:rPr>
          <w:rFonts w:hint="eastAsia"/>
        </w:rPr>
        <w:t>三期项目投产，可实现年产锦纶产品5.5万吨</w:t>
      </w:r>
    </w:p>
    <w:p w14:paraId="3CD99965" w14:textId="77777777" w:rsidR="00316EED" w:rsidRDefault="00000000">
      <w:pPr>
        <w:spacing w:line="360" w:lineRule="auto"/>
        <w:rPr>
          <w:rFonts w:hint="eastAsia"/>
        </w:rPr>
      </w:pPr>
      <w:r>
        <w:rPr>
          <w:rFonts w:hint="eastAsia"/>
        </w:rPr>
        <w:lastRenderedPageBreak/>
        <w:t>●</w:t>
      </w:r>
      <w:proofErr w:type="gramStart"/>
      <w:r>
        <w:rPr>
          <w:rFonts w:hint="eastAsia"/>
        </w:rPr>
        <w:t>百宏纺织</w:t>
      </w:r>
      <w:proofErr w:type="gramEnd"/>
      <w:r>
        <w:rPr>
          <w:rFonts w:hint="eastAsia"/>
        </w:rPr>
        <w:t>智造园十期项目年底投产，年产12万吨锦纶</w:t>
      </w:r>
    </w:p>
    <w:p w14:paraId="02DE98F4" w14:textId="77777777" w:rsidR="00316EED" w:rsidRDefault="00000000">
      <w:pPr>
        <w:adjustRightInd w:val="0"/>
        <w:snapToGrid w:val="0"/>
        <w:spacing w:line="360" w:lineRule="auto"/>
        <w:rPr>
          <w:rFonts w:hint="eastAsia"/>
        </w:rPr>
      </w:pPr>
      <w:r>
        <w:rPr>
          <w:rFonts w:hint="eastAsia"/>
        </w:rPr>
        <w:t>●《国务院关于产业链供应链安全的规定》发布</w:t>
      </w:r>
    </w:p>
    <w:p w14:paraId="309E7347" w14:textId="77777777" w:rsidR="00316EED" w:rsidRDefault="00000000">
      <w:pPr>
        <w:adjustRightInd w:val="0"/>
        <w:snapToGrid w:val="0"/>
        <w:spacing w:line="360" w:lineRule="auto"/>
        <w:rPr>
          <w:rFonts w:hint="eastAsia"/>
        </w:rPr>
      </w:pPr>
      <w:r>
        <w:rPr>
          <w:rFonts w:hint="eastAsia"/>
        </w:rPr>
        <w:t>●国务院印发方案部署建立统一企业信用状况综合评价体系</w:t>
      </w:r>
    </w:p>
    <w:p w14:paraId="49B92BD5" w14:textId="77777777" w:rsidR="00316EED" w:rsidRDefault="00316EED">
      <w:pPr>
        <w:adjustRightInd w:val="0"/>
        <w:snapToGrid w:val="0"/>
        <w:spacing w:line="360" w:lineRule="auto"/>
        <w:rPr>
          <w:rFonts w:hint="eastAsia"/>
        </w:rPr>
      </w:pPr>
    </w:p>
    <w:p w14:paraId="5FD36E55" w14:textId="77777777" w:rsidR="00316EED" w:rsidRDefault="00000000">
      <w:pPr>
        <w:widowControl w:val="0"/>
        <w:spacing w:line="360" w:lineRule="auto"/>
        <w:jc w:val="both"/>
        <w:rPr>
          <w:rFonts w:hint="eastAsia"/>
        </w:rPr>
      </w:pPr>
      <w:bookmarkStart w:id="14" w:name="_Hlk6545290"/>
      <w:bookmarkEnd w:id="13"/>
      <w:r>
        <w:rPr>
          <w:rFonts w:hint="eastAsia"/>
        </w:rPr>
        <w:t>【行业动态】</w:t>
      </w:r>
    </w:p>
    <w:p w14:paraId="4D3C988E" w14:textId="77777777" w:rsidR="00316EED" w:rsidRDefault="00000000">
      <w:pPr>
        <w:spacing w:line="360" w:lineRule="auto"/>
        <w:rPr>
          <w:rFonts w:hint="eastAsia"/>
        </w:rPr>
      </w:pPr>
      <w:r>
        <w:rPr>
          <w:rFonts w:hint="eastAsia"/>
        </w:rPr>
        <w:t>●</w:t>
      </w:r>
      <w:r>
        <w:t>2026年第一批</w:t>
      </w:r>
      <w:r>
        <w:rPr>
          <w:rFonts w:hint="eastAsia"/>
        </w:rPr>
        <w:t>中国</w:t>
      </w:r>
      <w:r>
        <w:t>化纤协会团体标准制修订计划</w:t>
      </w:r>
      <w:r>
        <w:rPr>
          <w:rFonts w:hint="eastAsia"/>
        </w:rPr>
        <w:t>印发</w:t>
      </w:r>
    </w:p>
    <w:p w14:paraId="28B56C15" w14:textId="77777777" w:rsidR="00316EED" w:rsidRDefault="00000000">
      <w:pPr>
        <w:adjustRightInd w:val="0"/>
        <w:snapToGrid w:val="0"/>
        <w:spacing w:line="360" w:lineRule="auto"/>
        <w:rPr>
          <w:rFonts w:hint="eastAsia"/>
        </w:rPr>
      </w:pPr>
      <w:r>
        <w:rPr>
          <w:rFonts w:hint="eastAsia"/>
        </w:rPr>
        <w:t xml:space="preserve">-------- </w:t>
      </w:r>
    </w:p>
    <w:p w14:paraId="53003C11" w14:textId="632E09B0" w:rsidR="00316EED"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近日，根据中国化纤协会团体标准制修订工作的总体安排，协会标准化技术委员会秘书处编制完成了2026年第一批中国化纤协会团体标准制修订计划，《涤锦复合全拉伸丝（FDY）油剂》《生物酶解法再生对苯二甲酸（PTA）》《高性能纤维的制样规范》《PBO纤维单丝界面剪切强度测定树脂微珠脱粘法》4项标准被列入制订计划。</w:t>
      </w:r>
    </w:p>
    <w:p w14:paraId="4B0D3B3B" w14:textId="77777777" w:rsidR="00316EED" w:rsidRDefault="00316EED">
      <w:pPr>
        <w:spacing w:line="360" w:lineRule="auto"/>
        <w:rPr>
          <w:rFonts w:hint="eastAsia"/>
        </w:rPr>
      </w:pPr>
    </w:p>
    <w:p w14:paraId="55A62538" w14:textId="77777777" w:rsidR="00316EED"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proofErr w:type="gramStart"/>
      <w:r>
        <w:rPr>
          <w:rFonts w:asciiTheme="minorEastAsia" w:eastAsiaTheme="minorEastAsia" w:hAnsiTheme="minorEastAsia" w:hint="eastAsia"/>
        </w:rPr>
        <w:t>盛虹集团</w:t>
      </w:r>
      <w:proofErr w:type="gramEnd"/>
      <w:r>
        <w:rPr>
          <w:rFonts w:asciiTheme="minorEastAsia" w:eastAsiaTheme="minorEastAsia" w:hAnsiTheme="minorEastAsia" w:hint="eastAsia"/>
        </w:rPr>
        <w:t>与中国石化深化供应</w:t>
      </w:r>
      <w:proofErr w:type="gramStart"/>
      <w:r>
        <w:rPr>
          <w:rFonts w:asciiTheme="minorEastAsia" w:eastAsiaTheme="minorEastAsia" w:hAnsiTheme="minorEastAsia" w:hint="eastAsia"/>
        </w:rPr>
        <w:t>链战略</w:t>
      </w:r>
      <w:proofErr w:type="gramEnd"/>
      <w:r>
        <w:rPr>
          <w:rFonts w:asciiTheme="minorEastAsia" w:eastAsiaTheme="minorEastAsia" w:hAnsiTheme="minorEastAsia" w:hint="eastAsia"/>
        </w:rPr>
        <w:t>合作</w:t>
      </w:r>
    </w:p>
    <w:p w14:paraId="61EEA690" w14:textId="77777777" w:rsidR="00316EED"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1B78DE9F" w14:textId="78369B05" w:rsidR="00316EED"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4月2日，</w:t>
      </w:r>
      <w:proofErr w:type="gramStart"/>
      <w:r>
        <w:rPr>
          <w:rFonts w:asciiTheme="minorEastAsia" w:eastAsiaTheme="minorEastAsia" w:hAnsiTheme="minorEastAsia" w:hint="eastAsia"/>
        </w:rPr>
        <w:t>盛虹集团</w:t>
      </w:r>
      <w:proofErr w:type="gramEnd"/>
      <w:r>
        <w:rPr>
          <w:rFonts w:asciiTheme="minorEastAsia" w:eastAsiaTheme="minorEastAsia" w:hAnsiTheme="minorEastAsia" w:hint="eastAsia"/>
        </w:rPr>
        <w:t>与中国石化在北京举行工作会谈，并签署采购与供应</w:t>
      </w:r>
      <w:proofErr w:type="gramStart"/>
      <w:r>
        <w:rPr>
          <w:rFonts w:asciiTheme="minorEastAsia" w:eastAsiaTheme="minorEastAsia" w:hAnsiTheme="minorEastAsia" w:hint="eastAsia"/>
        </w:rPr>
        <w:t>链合作</w:t>
      </w:r>
      <w:proofErr w:type="gramEnd"/>
      <w:r>
        <w:rPr>
          <w:rFonts w:asciiTheme="minorEastAsia" w:eastAsiaTheme="minorEastAsia" w:hAnsiTheme="minorEastAsia" w:hint="eastAsia"/>
        </w:rPr>
        <w:t>框架协议。</w:t>
      </w:r>
      <w:proofErr w:type="gramStart"/>
      <w:r>
        <w:rPr>
          <w:rFonts w:asciiTheme="minorEastAsia" w:eastAsiaTheme="minorEastAsia" w:hAnsiTheme="minorEastAsia" w:hint="eastAsia"/>
        </w:rPr>
        <w:t>盛虹集团</w:t>
      </w:r>
      <w:proofErr w:type="gramEnd"/>
      <w:r>
        <w:rPr>
          <w:rFonts w:asciiTheme="minorEastAsia" w:eastAsiaTheme="minorEastAsia" w:hAnsiTheme="minorEastAsia" w:hint="eastAsia"/>
        </w:rPr>
        <w:t>党委书记、董事长缪汉根出席相关活动。</w:t>
      </w:r>
      <w:proofErr w:type="gramStart"/>
      <w:r>
        <w:rPr>
          <w:rFonts w:asciiTheme="minorEastAsia" w:eastAsiaTheme="minorEastAsia" w:hAnsiTheme="minorEastAsia" w:hint="eastAsia"/>
        </w:rPr>
        <w:t>此次盛虹集团</w:t>
      </w:r>
      <w:proofErr w:type="gramEnd"/>
      <w:r>
        <w:rPr>
          <w:rFonts w:asciiTheme="minorEastAsia" w:eastAsiaTheme="minorEastAsia" w:hAnsiTheme="minorEastAsia" w:hint="eastAsia"/>
        </w:rPr>
        <w:t>与中国石化国际事业有限公司签署《采购与供应链合作框架协议》，双方将建立健全常态化沟通机制，在采购与供应链管理领域深化合作，共同打造“技术协同、资源共享、成本优化、风险共担”的供应链生态。</w:t>
      </w:r>
    </w:p>
    <w:p w14:paraId="07013A5B" w14:textId="77777777" w:rsidR="00316EED" w:rsidRDefault="00316EED">
      <w:pPr>
        <w:spacing w:line="360" w:lineRule="auto"/>
        <w:rPr>
          <w:rFonts w:hint="eastAsia"/>
        </w:rPr>
      </w:pPr>
    </w:p>
    <w:p w14:paraId="55285833" w14:textId="77777777" w:rsidR="00316EED" w:rsidRDefault="00000000">
      <w:pPr>
        <w:spacing w:line="360" w:lineRule="auto"/>
        <w:rPr>
          <w:rFonts w:hint="eastAsia"/>
        </w:rPr>
      </w:pPr>
      <w:r>
        <w:rPr>
          <w:rFonts w:hint="eastAsia"/>
        </w:rPr>
        <w:t>●</w:t>
      </w:r>
      <w:proofErr w:type="gramStart"/>
      <w:r>
        <w:rPr>
          <w:rFonts w:hint="eastAsia"/>
        </w:rPr>
        <w:t>锦程高科</w:t>
      </w:r>
      <w:proofErr w:type="gramEnd"/>
      <w:r>
        <w:rPr>
          <w:rFonts w:hint="eastAsia"/>
        </w:rPr>
        <w:t>三期项目投产，可实现年产锦纶产品5.5万吨</w:t>
      </w:r>
    </w:p>
    <w:p w14:paraId="07CC7DA3" w14:textId="77777777" w:rsidR="00316EED" w:rsidRDefault="00000000">
      <w:pPr>
        <w:spacing w:line="360" w:lineRule="auto"/>
        <w:rPr>
          <w:rFonts w:hint="eastAsia"/>
        </w:rPr>
      </w:pPr>
      <w:r>
        <w:rPr>
          <w:rFonts w:hint="eastAsia"/>
        </w:rPr>
        <w:t>--------</w:t>
      </w:r>
    </w:p>
    <w:p w14:paraId="4AFC9946" w14:textId="77777777" w:rsidR="00316EED" w:rsidRDefault="00000000">
      <w:pPr>
        <w:spacing w:line="360" w:lineRule="auto"/>
        <w:rPr>
          <w:rFonts w:hint="eastAsia"/>
        </w:rPr>
      </w:pPr>
      <w:r>
        <w:rPr>
          <w:rFonts w:hint="eastAsia"/>
        </w:rPr>
        <w:t>近日，福建</w:t>
      </w:r>
      <w:proofErr w:type="gramStart"/>
      <w:r>
        <w:rPr>
          <w:rFonts w:hint="eastAsia"/>
        </w:rPr>
        <w:t>锦程高科</w:t>
      </w:r>
      <w:proofErr w:type="gramEnd"/>
      <w:r>
        <w:rPr>
          <w:rFonts w:hint="eastAsia"/>
        </w:rPr>
        <w:t>三期年产</w:t>
      </w:r>
      <w:proofErr w:type="gramStart"/>
      <w:r>
        <w:rPr>
          <w:rFonts w:hint="eastAsia"/>
        </w:rPr>
        <w:t>11万吨数智化</w:t>
      </w:r>
      <w:proofErr w:type="gramEnd"/>
      <w:r>
        <w:rPr>
          <w:rFonts w:hint="eastAsia"/>
        </w:rPr>
        <w:t>高性能纺织新材料扩建项目正式投产，首批核心生产设备已稳定运行，企业迈入规模化、智能化发展新阶段。据悉，</w:t>
      </w:r>
      <w:proofErr w:type="gramStart"/>
      <w:r>
        <w:rPr>
          <w:rFonts w:hint="eastAsia"/>
        </w:rPr>
        <w:t>锦程高科</w:t>
      </w:r>
      <w:proofErr w:type="gramEnd"/>
      <w:r>
        <w:rPr>
          <w:rFonts w:hint="eastAsia"/>
        </w:rPr>
        <w:t>三期总投资13亿元，聚焦高端差别化锦纶研发生产，采用分阶段投产模式。目前该项目已完成240位高速纺丝牵伸卷绕机及智能化控制系统等核心生产设备安装调试并顺利投产，可实现年产锦纶产品5.5万吨。</w:t>
      </w:r>
    </w:p>
    <w:p w14:paraId="57910212" w14:textId="77777777" w:rsidR="00316EED" w:rsidRDefault="00316EED">
      <w:pPr>
        <w:spacing w:line="360" w:lineRule="auto"/>
        <w:rPr>
          <w:rFonts w:hint="eastAsia"/>
        </w:rPr>
      </w:pPr>
    </w:p>
    <w:p w14:paraId="71095F1A" w14:textId="77777777" w:rsidR="00316EED" w:rsidRDefault="00000000">
      <w:pPr>
        <w:spacing w:line="360" w:lineRule="auto"/>
        <w:rPr>
          <w:rFonts w:hint="eastAsia"/>
        </w:rPr>
      </w:pPr>
      <w:r>
        <w:rPr>
          <w:rFonts w:hint="eastAsia"/>
        </w:rPr>
        <w:t>●</w:t>
      </w:r>
      <w:proofErr w:type="gramStart"/>
      <w:r>
        <w:rPr>
          <w:rFonts w:hint="eastAsia"/>
        </w:rPr>
        <w:t>百宏纺织</w:t>
      </w:r>
      <w:proofErr w:type="gramEnd"/>
      <w:r>
        <w:rPr>
          <w:rFonts w:hint="eastAsia"/>
        </w:rPr>
        <w:t>智造园十期项目年底投产，年产12万吨锦纶</w:t>
      </w:r>
    </w:p>
    <w:p w14:paraId="0F925E3C" w14:textId="77777777" w:rsidR="00316EED" w:rsidRDefault="00000000">
      <w:pPr>
        <w:spacing w:line="360" w:lineRule="auto"/>
        <w:rPr>
          <w:rFonts w:hint="eastAsia"/>
        </w:rPr>
      </w:pPr>
      <w:r>
        <w:rPr>
          <w:rFonts w:hint="eastAsia"/>
        </w:rPr>
        <w:lastRenderedPageBreak/>
        <w:t>--------</w:t>
      </w:r>
    </w:p>
    <w:p w14:paraId="7D35EBF3" w14:textId="77777777" w:rsidR="00316EED" w:rsidRDefault="00000000">
      <w:pPr>
        <w:spacing w:line="360" w:lineRule="auto"/>
        <w:rPr>
          <w:rFonts w:hint="eastAsia"/>
        </w:rPr>
      </w:pPr>
      <w:r>
        <w:rPr>
          <w:rFonts w:hint="eastAsia"/>
        </w:rPr>
        <w:t>福建</w:t>
      </w:r>
      <w:proofErr w:type="gramStart"/>
      <w:r>
        <w:rPr>
          <w:rFonts w:hint="eastAsia"/>
        </w:rPr>
        <w:t>晋江百宏纺织</w:t>
      </w:r>
      <w:proofErr w:type="gramEnd"/>
      <w:r>
        <w:rPr>
          <w:rFonts w:hint="eastAsia"/>
        </w:rPr>
        <w:t>智造园十期项目目前已进入设备安装关键阶段，预计今年第二、第三季度逐步实现部分试投产，年底将全面投产，届时将形成年产12万吨锦纶的生产规模。</w:t>
      </w:r>
      <w:proofErr w:type="gramStart"/>
      <w:r>
        <w:rPr>
          <w:rFonts w:hint="eastAsia"/>
        </w:rPr>
        <w:t>据悉百宏纺织</w:t>
      </w:r>
      <w:proofErr w:type="gramEnd"/>
      <w:r>
        <w:rPr>
          <w:rFonts w:hint="eastAsia"/>
        </w:rPr>
        <w:t>智造园十期项目计划总投资23.96亿元，引进纺丝生产线、加弹机、自动落筒设备、自动包装线、立体</w:t>
      </w:r>
      <w:proofErr w:type="gramStart"/>
      <w:r>
        <w:rPr>
          <w:rFonts w:hint="eastAsia"/>
        </w:rPr>
        <w:t>库及其</w:t>
      </w:r>
      <w:proofErr w:type="gramEnd"/>
      <w:r>
        <w:rPr>
          <w:rFonts w:hint="eastAsia"/>
        </w:rPr>
        <w:t>辅助设备，可年产12万吨锦纶。该项目</w:t>
      </w:r>
      <w:proofErr w:type="gramStart"/>
      <w:r>
        <w:rPr>
          <w:rFonts w:hint="eastAsia"/>
        </w:rPr>
        <w:t>是百宏集团</w:t>
      </w:r>
      <w:proofErr w:type="gramEnd"/>
      <w:r>
        <w:rPr>
          <w:rFonts w:hint="eastAsia"/>
        </w:rPr>
        <w:t>布局的首条锦纶生产线，重点布局高端锦纶（含锦纶66）、功能性锦纶及工业级长丝产品。</w:t>
      </w:r>
    </w:p>
    <w:p w14:paraId="7EB86B64" w14:textId="77777777" w:rsidR="00316EED" w:rsidRDefault="00316EED">
      <w:pPr>
        <w:spacing w:line="360" w:lineRule="auto"/>
        <w:rPr>
          <w:rFonts w:asciiTheme="minorEastAsia" w:eastAsiaTheme="minorEastAsia" w:hAnsiTheme="minorEastAsia" w:hint="eastAsia"/>
        </w:rPr>
      </w:pPr>
    </w:p>
    <w:p w14:paraId="03FCC774" w14:textId="77777777" w:rsidR="00316EED" w:rsidRDefault="00000000">
      <w:pPr>
        <w:spacing w:line="360" w:lineRule="auto"/>
        <w:rPr>
          <w:rFonts w:hint="eastAsia"/>
        </w:rPr>
      </w:pPr>
      <w:r>
        <w:rPr>
          <w:rFonts w:hint="eastAsia"/>
        </w:rPr>
        <w:t>【宏观财经】</w:t>
      </w:r>
    </w:p>
    <w:p w14:paraId="137C64D1" w14:textId="77777777" w:rsidR="00316EED" w:rsidRDefault="00000000">
      <w:pPr>
        <w:spacing w:line="360" w:lineRule="auto"/>
        <w:rPr>
          <w:rFonts w:hint="eastAsia"/>
        </w:rPr>
      </w:pPr>
      <w:r>
        <w:rPr>
          <w:rFonts w:hint="eastAsia"/>
        </w:rPr>
        <w:t>●《国务院关于产业链供应链安全的规定》发布</w:t>
      </w:r>
    </w:p>
    <w:p w14:paraId="263457D4" w14:textId="77777777" w:rsidR="00316EED" w:rsidRDefault="00000000">
      <w:pPr>
        <w:spacing w:line="360" w:lineRule="auto"/>
        <w:rPr>
          <w:rFonts w:hint="eastAsia"/>
        </w:rPr>
      </w:pPr>
      <w:r>
        <w:rPr>
          <w:rFonts w:hint="eastAsia"/>
        </w:rPr>
        <w:t>--------</w:t>
      </w:r>
    </w:p>
    <w:p w14:paraId="411A38CE" w14:textId="77777777" w:rsidR="00316EED" w:rsidRDefault="00000000">
      <w:pPr>
        <w:spacing w:line="360" w:lineRule="auto"/>
        <w:rPr>
          <w:rFonts w:hint="eastAsia"/>
        </w:rPr>
      </w:pPr>
      <w:r>
        <w:rPr>
          <w:rFonts w:hint="eastAsia"/>
        </w:rPr>
        <w:t>日前</w:t>
      </w:r>
      <w:r>
        <w:t>《国务院关于产业链供应链安全的规定》</w:t>
      </w:r>
      <w:r>
        <w:rPr>
          <w:rFonts w:hint="eastAsia"/>
        </w:rPr>
        <w:t>发布并实施。该规定共18条，旨在防范产业</w:t>
      </w:r>
      <w:proofErr w:type="gramStart"/>
      <w:r>
        <w:rPr>
          <w:rFonts w:hint="eastAsia"/>
        </w:rPr>
        <w:t>链供应链安全</w:t>
      </w:r>
      <w:proofErr w:type="gramEnd"/>
      <w:r>
        <w:rPr>
          <w:rFonts w:hint="eastAsia"/>
        </w:rPr>
        <w:t>风险，提升产业</w:t>
      </w:r>
      <w:proofErr w:type="gramStart"/>
      <w:r>
        <w:rPr>
          <w:rFonts w:hint="eastAsia"/>
        </w:rPr>
        <w:t>链供应</w:t>
      </w:r>
      <w:proofErr w:type="gramEnd"/>
      <w:r>
        <w:rPr>
          <w:rFonts w:hint="eastAsia"/>
        </w:rPr>
        <w:t>链韧性和安全水平，维护经济社会稳定和国家安全。一是明确产业</w:t>
      </w:r>
      <w:proofErr w:type="gramStart"/>
      <w:r>
        <w:rPr>
          <w:rFonts w:hint="eastAsia"/>
        </w:rPr>
        <w:t>链供应链安全</w:t>
      </w:r>
      <w:proofErr w:type="gramEnd"/>
      <w:r>
        <w:rPr>
          <w:rFonts w:hint="eastAsia"/>
        </w:rPr>
        <w:t>工作原则。二是建立健全产业</w:t>
      </w:r>
      <w:proofErr w:type="gramStart"/>
      <w:r>
        <w:rPr>
          <w:rFonts w:hint="eastAsia"/>
        </w:rPr>
        <w:t>链供应链安全</w:t>
      </w:r>
      <w:proofErr w:type="gramEnd"/>
      <w:r>
        <w:rPr>
          <w:rFonts w:hint="eastAsia"/>
        </w:rPr>
        <w:t>制度措施。三是规定反制措施和域外适用。</w:t>
      </w:r>
    </w:p>
    <w:p w14:paraId="26021A0B" w14:textId="77777777" w:rsidR="00316EED" w:rsidRDefault="00316EED">
      <w:pPr>
        <w:spacing w:line="360" w:lineRule="auto"/>
        <w:rPr>
          <w:rFonts w:hint="eastAsia"/>
        </w:rPr>
      </w:pPr>
    </w:p>
    <w:p w14:paraId="39ADDE5B" w14:textId="77777777" w:rsidR="00316EED" w:rsidRDefault="00000000">
      <w:pPr>
        <w:spacing w:line="360" w:lineRule="auto"/>
        <w:rPr>
          <w:rFonts w:hint="eastAsia"/>
        </w:rPr>
      </w:pPr>
      <w:r>
        <w:rPr>
          <w:rFonts w:hint="eastAsia"/>
        </w:rPr>
        <w:t>●国务院印发方案部署建立统一企业信用状况综合评价体系</w:t>
      </w:r>
    </w:p>
    <w:p w14:paraId="5E38120A" w14:textId="77777777" w:rsidR="00316EED" w:rsidRDefault="00000000">
      <w:pPr>
        <w:spacing w:line="360" w:lineRule="auto"/>
        <w:rPr>
          <w:rFonts w:hint="eastAsia"/>
        </w:rPr>
      </w:pPr>
      <w:r>
        <w:rPr>
          <w:rFonts w:hint="eastAsia"/>
        </w:rPr>
        <w:t>--------</w:t>
      </w:r>
    </w:p>
    <w:p w14:paraId="2818E054" w14:textId="77777777" w:rsidR="00316EED" w:rsidRDefault="00000000">
      <w:pPr>
        <w:spacing w:line="360" w:lineRule="auto"/>
        <w:rPr>
          <w:rFonts w:hint="eastAsia"/>
        </w:rPr>
      </w:pPr>
      <w:r>
        <w:rPr>
          <w:rFonts w:hint="eastAsia"/>
        </w:rPr>
        <w:t>国务院办公厅近日印发《关于建立企业信用状况综合评价体系的实施方案》，旨在构建统一的企业信用状况综合评价体系，强化信用评价对实体经济的支持作用，助力全国统一大市场建设。该方案明确，将建立企业信用状况综合评价体系的制度框架，突出公共信用评价的基础性作用，并推动其与市场化信用评价相互融合。该方案部署了多项重点任务：一是完善公共信用评价体系，统一评价规则、行业管理及结果公示渠道，健全行业协同机制；二是规范发展市场化信用评价，加快推动公共与市场化信用评价的融合应用；三是更好发挥信用评价对中小</w:t>
      </w:r>
      <w:proofErr w:type="gramStart"/>
      <w:r>
        <w:rPr>
          <w:rFonts w:hint="eastAsia"/>
        </w:rPr>
        <w:t>微企业</w:t>
      </w:r>
      <w:proofErr w:type="gramEnd"/>
      <w:r>
        <w:rPr>
          <w:rFonts w:hint="eastAsia"/>
        </w:rPr>
        <w:t>融资的支持作用；四是完善信用修复后的评价更新调整机制，畅通异议申诉渠道；五是落实信用评价管理职责。</w:t>
      </w:r>
    </w:p>
    <w:p w14:paraId="5D62B00F" w14:textId="77777777" w:rsidR="00316EED" w:rsidRDefault="00316EED">
      <w:pPr>
        <w:spacing w:line="360" w:lineRule="auto"/>
        <w:rPr>
          <w:rFonts w:hint="eastAsia"/>
        </w:rPr>
      </w:pPr>
    </w:p>
    <w:p w14:paraId="2E091C79" w14:textId="77777777" w:rsidR="00316EED" w:rsidRDefault="00000000">
      <w:pPr>
        <w:spacing w:line="360" w:lineRule="auto"/>
        <w:jc w:val="both"/>
        <w:rPr>
          <w:rFonts w:hint="eastAsia"/>
        </w:rPr>
      </w:pPr>
      <w:bookmarkStart w:id="15" w:name="_Hlk6545358"/>
      <w:bookmarkEnd w:id="14"/>
      <w:r>
        <w:rPr>
          <w:rFonts w:hint="eastAsia"/>
        </w:rPr>
        <w:t>【卓越读书会】</w:t>
      </w:r>
    </w:p>
    <w:p w14:paraId="2E960C73" w14:textId="77777777" w:rsidR="00316EED" w:rsidRDefault="00000000">
      <w:pPr>
        <w:spacing w:line="360" w:lineRule="auto"/>
        <w:rPr>
          <w:rFonts w:ascii="Times New Roman" w:hAnsi="Times New Roman" w:cs="Times New Roman"/>
        </w:rPr>
      </w:pPr>
      <w:r>
        <w:rPr>
          <w:rFonts w:ascii="Times New Roman" w:hAnsi="Times New Roman" w:cs="Times New Roman" w:hint="eastAsia"/>
        </w:rPr>
        <w:lastRenderedPageBreak/>
        <w:t>由好奇心驱动的基础研究和商业价值驱动的应用研究也可能结合起来，既能创造科学知识、又能创造商业价值。</w:t>
      </w:r>
    </w:p>
    <w:p w14:paraId="4D685DFC" w14:textId="77777777" w:rsidR="00316EED" w:rsidRDefault="00000000">
      <w:pPr>
        <w:spacing w:line="360" w:lineRule="auto"/>
        <w:rPr>
          <w:rFonts w:ascii="Times New Roman" w:hAnsi="Times New Roman" w:cs="Times New Roman"/>
        </w:rPr>
      </w:pPr>
      <w:r>
        <w:rPr>
          <w:rFonts w:hint="eastAsia"/>
        </w:rPr>
        <w:t>-------</w:t>
      </w:r>
      <w:r>
        <w:rPr>
          <w:rFonts w:ascii="Times New Roman" w:hAnsi="Times New Roman" w:cs="Times New Roman"/>
        </w:rPr>
        <w:t xml:space="preserve"> </w:t>
      </w:r>
      <w:r>
        <w:rPr>
          <w:rFonts w:ascii="Times New Roman" w:hAnsi="Times New Roman" w:cs="Times New Roman" w:hint="eastAsia"/>
        </w:rPr>
        <w:t>华为总裁任正非</w:t>
      </w:r>
    </w:p>
    <w:p w14:paraId="37EA6DF4" w14:textId="77777777" w:rsidR="00316EED" w:rsidRDefault="00316EED">
      <w:pPr>
        <w:spacing w:line="360" w:lineRule="auto"/>
        <w:rPr>
          <w:rFonts w:hint="eastAsia"/>
        </w:rPr>
      </w:pPr>
    </w:p>
    <w:p w14:paraId="37890893" w14:textId="77777777" w:rsidR="00316EED" w:rsidRDefault="00000000">
      <w:pPr>
        <w:widowControl w:val="0"/>
        <w:spacing w:line="360" w:lineRule="auto"/>
        <w:jc w:val="both"/>
        <w:rPr>
          <w:rFonts w:hint="eastAsia"/>
        </w:rPr>
      </w:pPr>
      <w:r>
        <w:rPr>
          <w:rFonts w:hint="eastAsia"/>
        </w:rPr>
        <w:t>【市场快讯】</w:t>
      </w:r>
    </w:p>
    <w:p w14:paraId="1F1ACE90" w14:textId="77777777" w:rsidR="00316EED" w:rsidRDefault="00000000">
      <w:pPr>
        <w:spacing w:line="360" w:lineRule="auto"/>
        <w:jc w:val="both"/>
        <w:rPr>
          <w:rFonts w:hint="eastAsia"/>
        </w:rPr>
      </w:pPr>
      <w:r>
        <w:rPr>
          <w:rFonts w:hint="eastAsia"/>
        </w:rPr>
        <w:t>●斜纹T8面料</w:t>
      </w:r>
    </w:p>
    <w:p w14:paraId="62733803" w14:textId="77777777" w:rsidR="00316EED" w:rsidRDefault="00000000">
      <w:pPr>
        <w:widowControl w:val="0"/>
        <w:spacing w:line="360" w:lineRule="auto"/>
        <w:jc w:val="both"/>
        <w:rPr>
          <w:rFonts w:hint="eastAsia"/>
        </w:rPr>
      </w:pPr>
      <w:r>
        <w:t>--------</w:t>
      </w:r>
    </w:p>
    <w:p w14:paraId="7938B2CA" w14:textId="4757742A" w:rsidR="00316EED" w:rsidRDefault="00000000">
      <w:pPr>
        <w:spacing w:line="360" w:lineRule="auto"/>
        <w:jc w:val="both"/>
        <w:rPr>
          <w:rFonts w:hint="eastAsia"/>
        </w:rPr>
      </w:pPr>
      <w:r>
        <w:rPr>
          <w:rFonts w:hint="eastAsia"/>
        </w:rPr>
        <w:t>该面料以T8双组分的聚酯弹性纤维50D*50D为原料，采用斜纹理组织，密度按310T规格在喷水织机上织造而成。其经过预处理、染色后，就产生了永久卷曲，使之具有优异的弹性和弹性回复性，及独特的手感和光泽。该面料克重为110g/平方米，幅宽为145cm，现市场成品布每米批发价在8.00元左右。目前上市色泽有藏青、咖啡、菜绿、果绿、浅绿、烟色、深灰、橘色、绿色、天蓝色等。此布料适合制作户外服、登山服、运动裤等，时下主要销往武汉、广州、杭州、绍兴等地。</w:t>
      </w:r>
    </w:p>
    <w:p w14:paraId="0F2FD836" w14:textId="77777777" w:rsidR="00316EED" w:rsidRDefault="00316EED">
      <w:pPr>
        <w:spacing w:line="360" w:lineRule="auto"/>
        <w:jc w:val="both"/>
        <w:rPr>
          <w:rFonts w:hint="eastAsia"/>
        </w:rPr>
      </w:pPr>
    </w:p>
    <w:p w14:paraId="39864797" w14:textId="77777777" w:rsidR="00316EED" w:rsidRDefault="00000000">
      <w:pPr>
        <w:spacing w:line="360" w:lineRule="auto"/>
        <w:jc w:val="both"/>
        <w:rPr>
          <w:rFonts w:hint="eastAsia"/>
        </w:rPr>
      </w:pPr>
      <w:r>
        <w:rPr>
          <w:rFonts w:hint="eastAsia"/>
        </w:rPr>
        <w:t>【现货价格】</w:t>
      </w:r>
    </w:p>
    <w:tbl>
      <w:tblPr>
        <w:tblW w:w="3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3"/>
        <w:gridCol w:w="1751"/>
        <w:gridCol w:w="993"/>
      </w:tblGrid>
      <w:tr w:rsidR="00316EED" w14:paraId="58A51760" w14:textId="77777777">
        <w:trPr>
          <w:trHeight w:val="375"/>
        </w:trPr>
        <w:tc>
          <w:tcPr>
            <w:tcW w:w="2905" w:type="pct"/>
            <w:vAlign w:val="center"/>
          </w:tcPr>
          <w:p w14:paraId="6F7539A1" w14:textId="5558647E" w:rsidR="00316EED" w:rsidRDefault="00000000">
            <w:pPr>
              <w:jc w:val="center"/>
              <w:rPr>
                <w:rFonts w:asciiTheme="minorEastAsia" w:eastAsiaTheme="minorEastAsia" w:hAnsiTheme="minorEastAsia" w:hint="eastAsia"/>
                <w:b/>
                <w:bCs/>
                <w:sz w:val="21"/>
                <w:szCs w:val="21"/>
              </w:rPr>
            </w:pPr>
            <w:r>
              <w:rPr>
                <w:rFonts w:asciiTheme="minorEastAsia" w:eastAsiaTheme="minorEastAsia" w:hAnsiTheme="minorEastAsia" w:hint="eastAsia"/>
                <w:b/>
                <w:bCs/>
                <w:sz w:val="21"/>
                <w:szCs w:val="21"/>
              </w:rPr>
              <w:t>品种名称</w:t>
            </w:r>
            <w:r w:rsidR="00175DB9">
              <w:rPr>
                <w:rFonts w:asciiTheme="minorEastAsia" w:eastAsiaTheme="minorEastAsia" w:hAnsiTheme="minorEastAsia" w:hint="eastAsia"/>
                <w:b/>
                <w:bCs/>
                <w:sz w:val="21"/>
                <w:szCs w:val="21"/>
              </w:rPr>
              <w:t xml:space="preserve">  </w:t>
            </w:r>
          </w:p>
        </w:tc>
        <w:tc>
          <w:tcPr>
            <w:tcW w:w="1337" w:type="pct"/>
            <w:vAlign w:val="center"/>
          </w:tcPr>
          <w:p w14:paraId="7F30C427" w14:textId="6FF5AA58" w:rsidR="00316EED" w:rsidRDefault="00000000">
            <w:pPr>
              <w:jc w:val="center"/>
              <w:rPr>
                <w:rFonts w:asciiTheme="minorEastAsia" w:eastAsiaTheme="minorEastAsia" w:hAnsiTheme="minorEastAsia" w:hint="eastAsia"/>
                <w:b/>
                <w:bCs/>
                <w:sz w:val="21"/>
                <w:szCs w:val="21"/>
              </w:rPr>
            </w:pPr>
            <w:r>
              <w:rPr>
                <w:rFonts w:hint="eastAsia"/>
                <w:b/>
                <w:bCs/>
                <w:color w:val="000000"/>
                <w:sz w:val="21"/>
                <w:szCs w:val="21"/>
              </w:rPr>
              <w:t>4月9日</w:t>
            </w:r>
            <w:r w:rsidR="00175DB9">
              <w:rPr>
                <w:rFonts w:hint="eastAsia"/>
                <w:b/>
                <w:bCs/>
                <w:color w:val="000000"/>
                <w:sz w:val="21"/>
                <w:szCs w:val="21"/>
              </w:rPr>
              <w:t xml:space="preserve">  </w:t>
            </w:r>
          </w:p>
        </w:tc>
        <w:tc>
          <w:tcPr>
            <w:tcW w:w="758" w:type="pct"/>
            <w:vAlign w:val="center"/>
          </w:tcPr>
          <w:p w14:paraId="0CE21750" w14:textId="77777777" w:rsidR="00316EED" w:rsidRDefault="00000000">
            <w:pPr>
              <w:jc w:val="center"/>
              <w:rPr>
                <w:rFonts w:asciiTheme="minorEastAsia" w:eastAsiaTheme="minorEastAsia" w:hAnsiTheme="minorEastAsia" w:hint="eastAsia"/>
                <w:b/>
                <w:bCs/>
                <w:sz w:val="21"/>
                <w:szCs w:val="21"/>
              </w:rPr>
            </w:pPr>
            <w:r>
              <w:rPr>
                <w:rFonts w:hint="eastAsia"/>
                <w:b/>
                <w:bCs/>
                <w:color w:val="000000"/>
                <w:sz w:val="21"/>
                <w:szCs w:val="21"/>
              </w:rPr>
              <w:t>涨跌</w:t>
            </w:r>
          </w:p>
        </w:tc>
      </w:tr>
      <w:tr w:rsidR="00316EED" w14:paraId="243C2CAA" w14:textId="77777777">
        <w:trPr>
          <w:trHeight w:val="285"/>
        </w:trPr>
        <w:tc>
          <w:tcPr>
            <w:tcW w:w="2905" w:type="pct"/>
            <w:noWrap/>
            <w:vAlign w:val="bottom"/>
          </w:tcPr>
          <w:p w14:paraId="507EAA5F" w14:textId="0F39E296"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PX CFR中国</w:t>
            </w:r>
            <w:r w:rsidR="00175DB9">
              <w:rPr>
                <w:rFonts w:asciiTheme="minorEastAsia" w:eastAsiaTheme="minorEastAsia" w:hAnsiTheme="minorEastAsia" w:hint="eastAsia"/>
                <w:sz w:val="21"/>
                <w:szCs w:val="21"/>
              </w:rPr>
              <w:t xml:space="preserve">  </w:t>
            </w:r>
          </w:p>
        </w:tc>
        <w:tc>
          <w:tcPr>
            <w:tcW w:w="1337" w:type="pct"/>
            <w:vAlign w:val="bottom"/>
          </w:tcPr>
          <w:p w14:paraId="265AD8F4" w14:textId="700D76E8" w:rsidR="00316EED"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1169.33</w:t>
            </w:r>
            <w:r w:rsidR="00175DB9">
              <w:rPr>
                <w:rFonts w:hint="eastAsia"/>
                <w:color w:val="000000"/>
                <w:sz w:val="21"/>
                <w:szCs w:val="21"/>
              </w:rPr>
              <w:t xml:space="preserve">  </w:t>
            </w:r>
          </w:p>
        </w:tc>
        <w:tc>
          <w:tcPr>
            <w:tcW w:w="758" w:type="pct"/>
            <w:noWrap/>
            <w:vAlign w:val="center"/>
          </w:tcPr>
          <w:p w14:paraId="0641C556" w14:textId="77777777" w:rsidR="00316EED"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-44.67</w:t>
            </w:r>
          </w:p>
        </w:tc>
      </w:tr>
      <w:tr w:rsidR="00316EED" w14:paraId="31E34A45" w14:textId="77777777">
        <w:trPr>
          <w:trHeight w:val="285"/>
        </w:trPr>
        <w:tc>
          <w:tcPr>
            <w:tcW w:w="2905" w:type="pct"/>
            <w:noWrap/>
            <w:vAlign w:val="bottom"/>
          </w:tcPr>
          <w:p w14:paraId="338A46FB" w14:textId="7CF6D225"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PTA外盘</w:t>
            </w:r>
            <w:r w:rsidR="00175DB9">
              <w:rPr>
                <w:rFonts w:asciiTheme="minorEastAsia" w:eastAsiaTheme="minorEastAsia" w:hAnsiTheme="minorEastAsia" w:hint="eastAsia"/>
                <w:sz w:val="21"/>
                <w:szCs w:val="21"/>
              </w:rPr>
              <w:t xml:space="preserve">  </w:t>
            </w:r>
          </w:p>
        </w:tc>
        <w:tc>
          <w:tcPr>
            <w:tcW w:w="1337" w:type="pct"/>
            <w:vAlign w:val="bottom"/>
          </w:tcPr>
          <w:p w14:paraId="5AD1E120" w14:textId="03BD895A" w:rsidR="00316EED"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840</w:t>
            </w:r>
            <w:r w:rsidR="00175DB9">
              <w:rPr>
                <w:rFonts w:hint="eastAsia"/>
                <w:color w:val="000000"/>
                <w:sz w:val="21"/>
                <w:szCs w:val="21"/>
              </w:rPr>
              <w:t xml:space="preserve">  </w:t>
            </w:r>
          </w:p>
        </w:tc>
        <w:tc>
          <w:tcPr>
            <w:tcW w:w="758" w:type="pct"/>
            <w:noWrap/>
            <w:vAlign w:val="center"/>
          </w:tcPr>
          <w:p w14:paraId="40B66F94" w14:textId="77777777" w:rsidR="00316EED"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-21</w:t>
            </w:r>
          </w:p>
        </w:tc>
      </w:tr>
      <w:tr w:rsidR="00316EED" w14:paraId="58511DAB" w14:textId="77777777">
        <w:trPr>
          <w:trHeight w:val="285"/>
        </w:trPr>
        <w:tc>
          <w:tcPr>
            <w:tcW w:w="2905" w:type="pct"/>
            <w:noWrap/>
            <w:vAlign w:val="bottom"/>
          </w:tcPr>
          <w:p w14:paraId="77A51A2C" w14:textId="3322D1AD"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PTA</w:t>
            </w:r>
            <w:r w:rsidR="00175DB9">
              <w:rPr>
                <w:rFonts w:asciiTheme="minorEastAsia" w:eastAsiaTheme="minorEastAsia" w:hAnsiTheme="minorEastAsia" w:hint="eastAsia"/>
                <w:sz w:val="21"/>
                <w:szCs w:val="21"/>
              </w:rPr>
              <w:t xml:space="preserve">  </w:t>
            </w:r>
          </w:p>
        </w:tc>
        <w:tc>
          <w:tcPr>
            <w:tcW w:w="1337" w:type="pct"/>
            <w:tcBorders>
              <w:bottom w:val="single" w:sz="4" w:space="0" w:color="auto"/>
            </w:tcBorders>
            <w:vAlign w:val="bottom"/>
          </w:tcPr>
          <w:p w14:paraId="13E9F369" w14:textId="6B870C56" w:rsidR="00316EED"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6470</w:t>
            </w:r>
            <w:r w:rsidR="00175DB9">
              <w:rPr>
                <w:rFonts w:hint="eastAsia"/>
                <w:color w:val="000000"/>
                <w:sz w:val="21"/>
                <w:szCs w:val="21"/>
              </w:rPr>
              <w:t xml:space="preserve">  </w:t>
            </w:r>
          </w:p>
        </w:tc>
        <w:tc>
          <w:tcPr>
            <w:tcW w:w="758" w:type="pct"/>
            <w:noWrap/>
            <w:vAlign w:val="center"/>
          </w:tcPr>
          <w:p w14:paraId="112BCC81" w14:textId="77777777" w:rsidR="00316EED"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-250</w:t>
            </w:r>
          </w:p>
        </w:tc>
      </w:tr>
      <w:tr w:rsidR="00316EED" w14:paraId="70A71AE2" w14:textId="77777777">
        <w:trPr>
          <w:trHeight w:val="285"/>
        </w:trPr>
        <w:tc>
          <w:tcPr>
            <w:tcW w:w="2905" w:type="pct"/>
            <w:noWrap/>
            <w:vAlign w:val="bottom"/>
          </w:tcPr>
          <w:p w14:paraId="3AEC1ACA" w14:textId="02A61FBA"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乙二醇外盘</w:t>
            </w:r>
            <w:r w:rsidR="00175DB9">
              <w:rPr>
                <w:rFonts w:asciiTheme="minorEastAsia" w:eastAsiaTheme="minorEastAsia" w:hAnsiTheme="minorEastAsia" w:hint="eastAsia"/>
                <w:sz w:val="21"/>
                <w:szCs w:val="21"/>
              </w:rPr>
              <w:t xml:space="preserve">  </w:t>
            </w:r>
          </w:p>
        </w:tc>
        <w:tc>
          <w:tcPr>
            <w:tcW w:w="1337" w:type="pct"/>
            <w:vAlign w:val="bottom"/>
          </w:tcPr>
          <w:p w14:paraId="0ECC7FEB" w14:textId="5C9252D2" w:rsidR="00316EED" w:rsidRDefault="00000000">
            <w:pPr>
              <w:jc w:val="center"/>
              <w:textAlignment w:val="bottom"/>
              <w:rPr>
                <w:rFonts w:asciiTheme="minorEastAsia" w:eastAsiaTheme="minorEastAsia" w:hAnsiTheme="minorEastAsia" w:hint="eastAsia"/>
                <w:sz w:val="21"/>
                <w:szCs w:val="21"/>
                <w:highlight w:val="yellow"/>
              </w:rPr>
            </w:pPr>
            <w:r>
              <w:rPr>
                <w:rFonts w:hint="eastAsia"/>
                <w:color w:val="000000"/>
                <w:sz w:val="21"/>
                <w:szCs w:val="21"/>
              </w:rPr>
              <w:t>630</w:t>
            </w:r>
            <w:r w:rsidR="00175DB9">
              <w:rPr>
                <w:rFonts w:hint="eastAsia"/>
                <w:color w:val="000000"/>
                <w:sz w:val="21"/>
                <w:szCs w:val="21"/>
              </w:rPr>
              <w:t xml:space="preserve">  </w:t>
            </w:r>
          </w:p>
        </w:tc>
        <w:tc>
          <w:tcPr>
            <w:tcW w:w="758" w:type="pct"/>
            <w:tcBorders>
              <w:bottom w:val="single" w:sz="4" w:space="0" w:color="auto"/>
            </w:tcBorders>
            <w:noWrap/>
            <w:vAlign w:val="center"/>
          </w:tcPr>
          <w:p w14:paraId="56540741" w14:textId="77777777" w:rsidR="00316EED" w:rsidRDefault="00000000">
            <w:pPr>
              <w:jc w:val="center"/>
              <w:textAlignment w:val="center"/>
              <w:rPr>
                <w:rFonts w:asciiTheme="minorEastAsia" w:eastAsiaTheme="minorEastAsia" w:hAnsiTheme="minorEastAsia" w:hint="eastAsia"/>
                <w:sz w:val="21"/>
                <w:szCs w:val="21"/>
              </w:rPr>
            </w:pPr>
            <w:r>
              <w:rPr>
                <w:rFonts w:hint="eastAsia"/>
                <w:color w:val="000000"/>
                <w:sz w:val="21"/>
                <w:szCs w:val="21"/>
              </w:rPr>
              <w:t>15</w:t>
            </w:r>
          </w:p>
        </w:tc>
      </w:tr>
      <w:tr w:rsidR="00316EED" w14:paraId="10F58D07" w14:textId="77777777">
        <w:trPr>
          <w:trHeight w:val="285"/>
        </w:trPr>
        <w:tc>
          <w:tcPr>
            <w:tcW w:w="2905" w:type="pct"/>
            <w:noWrap/>
            <w:vAlign w:val="bottom"/>
          </w:tcPr>
          <w:p w14:paraId="55BF3AE0" w14:textId="585702E3"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乙二醇</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24427712" w14:textId="7683D8F4" w:rsidR="00316EED" w:rsidRDefault="00000000">
            <w:pPr>
              <w:jc w:val="center"/>
              <w:textAlignment w:val="bottom"/>
              <w:rPr>
                <w:rFonts w:hint="eastAsia"/>
                <w:color w:val="000000"/>
                <w:sz w:val="21"/>
                <w:szCs w:val="21"/>
              </w:rPr>
            </w:pPr>
            <w:r>
              <w:rPr>
                <w:rFonts w:hint="eastAsia"/>
                <w:color w:val="000000"/>
                <w:sz w:val="21"/>
                <w:szCs w:val="21"/>
              </w:rPr>
              <w:t>5185</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4DEC342" w14:textId="77777777" w:rsidR="00316EED" w:rsidRDefault="00000000">
            <w:pPr>
              <w:jc w:val="center"/>
              <w:textAlignment w:val="center"/>
              <w:rPr>
                <w:rFonts w:hint="eastAsia"/>
                <w:color w:val="000000"/>
                <w:sz w:val="21"/>
                <w:szCs w:val="21"/>
              </w:rPr>
            </w:pPr>
            <w:r>
              <w:rPr>
                <w:rFonts w:hint="eastAsia"/>
                <w:color w:val="000000"/>
                <w:sz w:val="21"/>
                <w:szCs w:val="21"/>
              </w:rPr>
              <w:t>33</w:t>
            </w:r>
          </w:p>
        </w:tc>
      </w:tr>
      <w:tr w:rsidR="00316EED" w14:paraId="30FB65F4" w14:textId="77777777">
        <w:trPr>
          <w:trHeight w:val="285"/>
        </w:trPr>
        <w:tc>
          <w:tcPr>
            <w:tcW w:w="2905" w:type="pct"/>
            <w:noWrap/>
            <w:vAlign w:val="bottom"/>
          </w:tcPr>
          <w:p w14:paraId="372FF50C" w14:textId="087BA763"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聚酯瓶片（水瓶级）</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5D8AD58" w14:textId="60F5F5F5" w:rsidR="00316EED" w:rsidRDefault="00000000">
            <w:pPr>
              <w:jc w:val="center"/>
              <w:textAlignment w:val="bottom"/>
              <w:rPr>
                <w:rFonts w:hint="eastAsia"/>
                <w:color w:val="000000"/>
                <w:sz w:val="21"/>
                <w:szCs w:val="21"/>
              </w:rPr>
            </w:pPr>
            <w:r>
              <w:rPr>
                <w:rFonts w:hint="eastAsia"/>
                <w:color w:val="000000"/>
                <w:sz w:val="21"/>
                <w:szCs w:val="21"/>
              </w:rPr>
              <w:t>8445</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47ED699" w14:textId="77777777" w:rsidR="00316EED" w:rsidRDefault="00000000">
            <w:pPr>
              <w:jc w:val="center"/>
              <w:textAlignment w:val="center"/>
              <w:rPr>
                <w:rFonts w:hint="eastAsia"/>
                <w:color w:val="000000"/>
                <w:sz w:val="21"/>
                <w:szCs w:val="21"/>
              </w:rPr>
            </w:pPr>
            <w:r>
              <w:rPr>
                <w:rFonts w:hint="eastAsia"/>
                <w:color w:val="000000"/>
                <w:sz w:val="21"/>
                <w:szCs w:val="21"/>
              </w:rPr>
              <w:t>-245</w:t>
            </w:r>
          </w:p>
        </w:tc>
      </w:tr>
      <w:tr w:rsidR="00316EED" w14:paraId="73F958E3" w14:textId="77777777">
        <w:trPr>
          <w:trHeight w:val="285"/>
        </w:trPr>
        <w:tc>
          <w:tcPr>
            <w:tcW w:w="2905" w:type="pct"/>
            <w:noWrap/>
            <w:vAlign w:val="bottom"/>
          </w:tcPr>
          <w:p w14:paraId="37830839" w14:textId="19D24253"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聚酯切片（半光）</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38DF5098" w14:textId="5E978312" w:rsidR="00316EED" w:rsidRDefault="00000000">
            <w:pPr>
              <w:jc w:val="center"/>
              <w:textAlignment w:val="bottom"/>
              <w:rPr>
                <w:rFonts w:hint="eastAsia"/>
                <w:color w:val="000000"/>
                <w:sz w:val="21"/>
                <w:szCs w:val="21"/>
              </w:rPr>
            </w:pPr>
            <w:r>
              <w:rPr>
                <w:rFonts w:hint="eastAsia"/>
                <w:color w:val="000000"/>
                <w:sz w:val="21"/>
                <w:szCs w:val="21"/>
              </w:rPr>
              <w:t>7520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6A23A18C" w14:textId="77777777" w:rsidR="00316EED" w:rsidRDefault="00000000">
            <w:pPr>
              <w:jc w:val="center"/>
              <w:textAlignment w:val="center"/>
              <w:rPr>
                <w:rFonts w:hint="eastAsia"/>
                <w:color w:val="000000"/>
                <w:sz w:val="21"/>
                <w:szCs w:val="21"/>
              </w:rPr>
            </w:pPr>
            <w:r>
              <w:rPr>
                <w:rFonts w:hint="eastAsia"/>
                <w:color w:val="000000"/>
                <w:sz w:val="21"/>
                <w:szCs w:val="21"/>
              </w:rPr>
              <w:t>-180</w:t>
            </w:r>
          </w:p>
        </w:tc>
      </w:tr>
      <w:tr w:rsidR="00316EED" w14:paraId="4F7C9E0A" w14:textId="77777777">
        <w:trPr>
          <w:trHeight w:val="285"/>
        </w:trPr>
        <w:tc>
          <w:tcPr>
            <w:tcW w:w="2905" w:type="pct"/>
            <w:noWrap/>
            <w:vAlign w:val="bottom"/>
          </w:tcPr>
          <w:p w14:paraId="3FD40549" w14:textId="6FA9DFBE"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涤纶短</w:t>
            </w:r>
            <w:proofErr w:type="gramStart"/>
            <w:r>
              <w:rPr>
                <w:rFonts w:asciiTheme="minorEastAsia" w:eastAsiaTheme="minorEastAsia" w:hAnsiTheme="minorEastAsia" w:hint="eastAsia"/>
                <w:sz w:val="21"/>
                <w:szCs w:val="21"/>
              </w:rPr>
              <w:t>纤</w:t>
            </w:r>
            <w:proofErr w:type="gramEnd"/>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3DB8F12" w14:textId="208E7FDD" w:rsidR="00316EED" w:rsidRDefault="00000000">
            <w:pPr>
              <w:jc w:val="center"/>
              <w:textAlignment w:val="bottom"/>
              <w:rPr>
                <w:rFonts w:hint="eastAsia"/>
                <w:color w:val="000000"/>
                <w:sz w:val="21"/>
                <w:szCs w:val="21"/>
              </w:rPr>
            </w:pPr>
            <w:r>
              <w:rPr>
                <w:rFonts w:hint="eastAsia"/>
                <w:color w:val="000000"/>
                <w:sz w:val="21"/>
                <w:szCs w:val="21"/>
              </w:rPr>
              <w:t>8150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90C7F4D" w14:textId="77777777" w:rsidR="00316EED" w:rsidRDefault="00000000">
            <w:pPr>
              <w:jc w:val="center"/>
              <w:textAlignment w:val="center"/>
              <w:rPr>
                <w:rFonts w:hint="eastAsia"/>
                <w:color w:val="000000"/>
                <w:sz w:val="21"/>
                <w:szCs w:val="21"/>
              </w:rPr>
            </w:pPr>
            <w:r>
              <w:rPr>
                <w:rFonts w:hint="eastAsia"/>
                <w:color w:val="000000"/>
                <w:sz w:val="21"/>
                <w:szCs w:val="21"/>
              </w:rPr>
              <w:t>-80</w:t>
            </w:r>
          </w:p>
        </w:tc>
      </w:tr>
      <w:tr w:rsidR="00316EED" w14:paraId="6803BAC4" w14:textId="77777777">
        <w:trPr>
          <w:trHeight w:val="285"/>
        </w:trPr>
        <w:tc>
          <w:tcPr>
            <w:tcW w:w="2905" w:type="pct"/>
            <w:noWrap/>
            <w:vAlign w:val="bottom"/>
          </w:tcPr>
          <w:p w14:paraId="7AC7C324" w14:textId="139C02CF"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再生高强</w:t>
            </w:r>
            <w:proofErr w:type="gramStart"/>
            <w:r>
              <w:rPr>
                <w:rFonts w:asciiTheme="minorEastAsia" w:eastAsiaTheme="minorEastAsia" w:hAnsiTheme="minorEastAsia" w:hint="eastAsia"/>
                <w:sz w:val="21"/>
                <w:szCs w:val="21"/>
              </w:rPr>
              <w:t>低伸仿大化</w:t>
            </w:r>
            <w:proofErr w:type="gramEnd"/>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5C96304A" w14:textId="4EE0D2D6" w:rsidR="00316EED" w:rsidRDefault="00000000">
            <w:pPr>
              <w:jc w:val="center"/>
              <w:textAlignment w:val="bottom"/>
              <w:rPr>
                <w:rFonts w:hint="eastAsia"/>
                <w:color w:val="000000"/>
                <w:sz w:val="21"/>
                <w:szCs w:val="21"/>
              </w:rPr>
            </w:pPr>
            <w:r>
              <w:rPr>
                <w:rFonts w:hint="eastAsia"/>
                <w:color w:val="000000"/>
                <w:sz w:val="21"/>
                <w:szCs w:val="21"/>
              </w:rPr>
              <w:t>6350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8C77C99" w14:textId="77777777" w:rsidR="00316EED" w:rsidRDefault="00000000">
            <w:pPr>
              <w:jc w:val="center"/>
              <w:textAlignment w:val="center"/>
              <w:rPr>
                <w:rFonts w:hint="eastAsia"/>
                <w:color w:val="000000"/>
                <w:sz w:val="21"/>
                <w:szCs w:val="21"/>
              </w:rPr>
            </w:pPr>
            <w:r>
              <w:rPr>
                <w:rFonts w:hint="eastAsia"/>
                <w:color w:val="000000"/>
                <w:sz w:val="21"/>
                <w:szCs w:val="21"/>
              </w:rPr>
              <w:t>-100</w:t>
            </w:r>
          </w:p>
        </w:tc>
      </w:tr>
      <w:tr w:rsidR="00316EED" w14:paraId="544F958B" w14:textId="77777777">
        <w:trPr>
          <w:trHeight w:val="285"/>
        </w:trPr>
        <w:tc>
          <w:tcPr>
            <w:tcW w:w="2905" w:type="pct"/>
            <w:noWrap/>
            <w:vAlign w:val="bottom"/>
          </w:tcPr>
          <w:p w14:paraId="7220F274" w14:textId="0A58711D"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涤纶长丝POY150D/48F</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50232A4" w14:textId="3CE566CD" w:rsidR="00316EED" w:rsidRDefault="00000000">
            <w:pPr>
              <w:jc w:val="center"/>
              <w:textAlignment w:val="bottom"/>
              <w:rPr>
                <w:rFonts w:hint="eastAsia"/>
                <w:color w:val="000000"/>
                <w:sz w:val="21"/>
                <w:szCs w:val="21"/>
              </w:rPr>
            </w:pPr>
            <w:r>
              <w:rPr>
                <w:rFonts w:hint="eastAsia"/>
                <w:color w:val="000000"/>
                <w:sz w:val="21"/>
                <w:szCs w:val="21"/>
              </w:rPr>
              <w:t>9250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705DA9FF" w14:textId="77777777" w:rsidR="00316EED" w:rsidRDefault="00000000">
            <w:pPr>
              <w:jc w:val="center"/>
              <w:textAlignment w:val="center"/>
              <w:rPr>
                <w:rFonts w:hint="eastAsia"/>
                <w:color w:val="000000"/>
                <w:sz w:val="21"/>
                <w:szCs w:val="21"/>
              </w:rPr>
            </w:pPr>
            <w:r>
              <w:rPr>
                <w:rFonts w:hint="eastAsia"/>
                <w:color w:val="000000"/>
                <w:sz w:val="21"/>
                <w:szCs w:val="21"/>
              </w:rPr>
              <w:t>0</w:t>
            </w:r>
          </w:p>
        </w:tc>
      </w:tr>
      <w:tr w:rsidR="00316EED" w14:paraId="61EBAF6E" w14:textId="77777777">
        <w:trPr>
          <w:trHeight w:val="285"/>
        </w:trPr>
        <w:tc>
          <w:tcPr>
            <w:tcW w:w="2905" w:type="pct"/>
            <w:noWrap/>
            <w:vAlign w:val="bottom"/>
          </w:tcPr>
          <w:p w14:paraId="0C28E3B8" w14:textId="350655AE"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涤纶长丝FDY150D/96F</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7B4C4BD" w14:textId="37F2AF83" w:rsidR="00316EED" w:rsidRDefault="00000000">
            <w:pPr>
              <w:jc w:val="center"/>
              <w:textAlignment w:val="bottom"/>
              <w:rPr>
                <w:rFonts w:hint="eastAsia"/>
                <w:color w:val="000000"/>
                <w:sz w:val="21"/>
                <w:szCs w:val="21"/>
              </w:rPr>
            </w:pPr>
            <w:r>
              <w:rPr>
                <w:rFonts w:hint="eastAsia"/>
                <w:color w:val="000000"/>
                <w:sz w:val="21"/>
                <w:szCs w:val="21"/>
              </w:rPr>
              <w:t>9500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CEC57A9" w14:textId="77777777" w:rsidR="00316EED" w:rsidRDefault="00000000">
            <w:pPr>
              <w:jc w:val="center"/>
              <w:textAlignment w:val="center"/>
              <w:rPr>
                <w:rFonts w:hint="eastAsia"/>
                <w:color w:val="000000"/>
                <w:sz w:val="21"/>
                <w:szCs w:val="21"/>
              </w:rPr>
            </w:pPr>
            <w:r>
              <w:rPr>
                <w:rFonts w:hint="eastAsia"/>
                <w:color w:val="000000"/>
                <w:sz w:val="21"/>
                <w:szCs w:val="21"/>
              </w:rPr>
              <w:t>100</w:t>
            </w:r>
          </w:p>
        </w:tc>
      </w:tr>
      <w:tr w:rsidR="00316EED" w14:paraId="22EC748C" w14:textId="77777777">
        <w:trPr>
          <w:trHeight w:val="285"/>
        </w:trPr>
        <w:tc>
          <w:tcPr>
            <w:tcW w:w="2905" w:type="pct"/>
            <w:noWrap/>
            <w:vAlign w:val="bottom"/>
          </w:tcPr>
          <w:p w14:paraId="29B60247" w14:textId="79375919"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涤纶长丝DTY150D/48F</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682262C" w14:textId="6FCDFBF2" w:rsidR="00316EED" w:rsidRDefault="00000000">
            <w:pPr>
              <w:jc w:val="center"/>
              <w:textAlignment w:val="bottom"/>
              <w:rPr>
                <w:rFonts w:hint="eastAsia"/>
                <w:color w:val="000000"/>
                <w:sz w:val="21"/>
                <w:szCs w:val="21"/>
              </w:rPr>
            </w:pPr>
            <w:r>
              <w:rPr>
                <w:rFonts w:hint="eastAsia"/>
                <w:color w:val="000000"/>
                <w:sz w:val="21"/>
                <w:szCs w:val="21"/>
              </w:rPr>
              <w:t>10400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09FF51A9" w14:textId="77777777" w:rsidR="00316EED" w:rsidRDefault="00000000">
            <w:pPr>
              <w:jc w:val="center"/>
              <w:textAlignment w:val="center"/>
              <w:rPr>
                <w:rFonts w:hint="eastAsia"/>
                <w:color w:val="000000"/>
                <w:sz w:val="21"/>
                <w:szCs w:val="21"/>
              </w:rPr>
            </w:pPr>
            <w:r>
              <w:rPr>
                <w:rFonts w:hint="eastAsia"/>
                <w:color w:val="000000"/>
                <w:sz w:val="21"/>
                <w:szCs w:val="21"/>
              </w:rPr>
              <w:t>50</w:t>
            </w:r>
          </w:p>
        </w:tc>
      </w:tr>
      <w:tr w:rsidR="00316EED" w14:paraId="55053314" w14:textId="77777777">
        <w:trPr>
          <w:trHeight w:val="285"/>
        </w:trPr>
        <w:tc>
          <w:tcPr>
            <w:tcW w:w="2905" w:type="pct"/>
            <w:noWrap/>
            <w:vAlign w:val="bottom"/>
          </w:tcPr>
          <w:p w14:paraId="643FE285" w14:textId="5C328BF5"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己内酰胺液体</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1E1E2FC" w14:textId="676C4D71" w:rsidR="00316EED" w:rsidRDefault="00000000">
            <w:pPr>
              <w:jc w:val="center"/>
              <w:textAlignment w:val="bottom"/>
              <w:rPr>
                <w:rFonts w:hint="eastAsia"/>
                <w:color w:val="000000"/>
                <w:sz w:val="21"/>
                <w:szCs w:val="21"/>
              </w:rPr>
            </w:pPr>
            <w:r>
              <w:rPr>
                <w:rFonts w:hint="eastAsia"/>
                <w:color w:val="000000"/>
                <w:sz w:val="21"/>
                <w:szCs w:val="21"/>
              </w:rPr>
              <w:t>13100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1CD88C8" w14:textId="77777777" w:rsidR="00316EED" w:rsidRDefault="00000000">
            <w:pPr>
              <w:jc w:val="center"/>
              <w:textAlignment w:val="center"/>
              <w:rPr>
                <w:rFonts w:hint="eastAsia"/>
                <w:color w:val="000000"/>
                <w:sz w:val="21"/>
                <w:szCs w:val="21"/>
              </w:rPr>
            </w:pPr>
            <w:r>
              <w:rPr>
                <w:rFonts w:hint="eastAsia"/>
                <w:color w:val="000000"/>
                <w:sz w:val="21"/>
                <w:szCs w:val="21"/>
              </w:rPr>
              <w:t>-400</w:t>
            </w:r>
          </w:p>
        </w:tc>
      </w:tr>
      <w:tr w:rsidR="00316EED" w14:paraId="7FD30E19" w14:textId="77777777">
        <w:trPr>
          <w:trHeight w:val="285"/>
        </w:trPr>
        <w:tc>
          <w:tcPr>
            <w:tcW w:w="2905" w:type="pct"/>
            <w:noWrap/>
            <w:vAlign w:val="bottom"/>
          </w:tcPr>
          <w:p w14:paraId="43856F9D" w14:textId="404449FF"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聚酰胺6</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7117C2B5" w14:textId="018000BB" w:rsidR="00316EED" w:rsidRDefault="00000000">
            <w:pPr>
              <w:jc w:val="center"/>
              <w:textAlignment w:val="bottom"/>
              <w:rPr>
                <w:rFonts w:hint="eastAsia"/>
                <w:color w:val="000000"/>
                <w:sz w:val="21"/>
                <w:szCs w:val="21"/>
              </w:rPr>
            </w:pPr>
            <w:r>
              <w:rPr>
                <w:rFonts w:hint="eastAsia"/>
                <w:color w:val="000000"/>
                <w:sz w:val="21"/>
                <w:szCs w:val="21"/>
              </w:rPr>
              <w:t>13850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7959071" w14:textId="77777777" w:rsidR="00316EED" w:rsidRDefault="00000000">
            <w:pPr>
              <w:jc w:val="center"/>
              <w:textAlignment w:val="center"/>
              <w:rPr>
                <w:rFonts w:hint="eastAsia"/>
                <w:color w:val="000000"/>
                <w:sz w:val="21"/>
                <w:szCs w:val="21"/>
              </w:rPr>
            </w:pPr>
            <w:r>
              <w:rPr>
                <w:rFonts w:hint="eastAsia"/>
                <w:color w:val="000000"/>
                <w:sz w:val="21"/>
                <w:szCs w:val="21"/>
              </w:rPr>
              <w:t>150</w:t>
            </w:r>
          </w:p>
        </w:tc>
      </w:tr>
      <w:tr w:rsidR="00316EED" w14:paraId="7B430B7B" w14:textId="77777777">
        <w:trPr>
          <w:trHeight w:val="285"/>
        </w:trPr>
        <w:tc>
          <w:tcPr>
            <w:tcW w:w="2905" w:type="pct"/>
            <w:noWrap/>
            <w:vAlign w:val="bottom"/>
          </w:tcPr>
          <w:p w14:paraId="5ED0C71F" w14:textId="65B9B012"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锦纶POY85D/24F半消光</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A73DBCA" w14:textId="30E3AE12" w:rsidR="00316EED" w:rsidRDefault="00000000">
            <w:pPr>
              <w:jc w:val="center"/>
              <w:textAlignment w:val="bottom"/>
              <w:rPr>
                <w:rFonts w:hint="eastAsia"/>
                <w:color w:val="000000"/>
                <w:sz w:val="21"/>
                <w:szCs w:val="21"/>
              </w:rPr>
            </w:pPr>
            <w:r>
              <w:rPr>
                <w:rFonts w:hint="eastAsia"/>
                <w:color w:val="000000"/>
                <w:sz w:val="21"/>
                <w:szCs w:val="21"/>
              </w:rPr>
              <w:t>16100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19C37A99" w14:textId="77777777" w:rsidR="00316EED" w:rsidRDefault="00000000">
            <w:pPr>
              <w:jc w:val="center"/>
              <w:textAlignment w:val="center"/>
              <w:rPr>
                <w:rFonts w:hint="eastAsia"/>
                <w:color w:val="000000"/>
                <w:sz w:val="21"/>
                <w:szCs w:val="21"/>
              </w:rPr>
            </w:pPr>
            <w:r>
              <w:rPr>
                <w:rFonts w:hint="eastAsia"/>
                <w:color w:val="000000"/>
                <w:sz w:val="21"/>
                <w:szCs w:val="21"/>
              </w:rPr>
              <w:t>400</w:t>
            </w:r>
          </w:p>
        </w:tc>
      </w:tr>
      <w:tr w:rsidR="00316EED" w14:paraId="73FA093C" w14:textId="77777777">
        <w:trPr>
          <w:trHeight w:val="285"/>
        </w:trPr>
        <w:tc>
          <w:tcPr>
            <w:tcW w:w="2905" w:type="pct"/>
            <w:noWrap/>
            <w:vAlign w:val="bottom"/>
          </w:tcPr>
          <w:p w14:paraId="561C6DF6" w14:textId="072165F0"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锦纶FDY70D/24F半消光</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BB34F03" w14:textId="08A7DD2A" w:rsidR="00316EED" w:rsidRDefault="00000000">
            <w:pPr>
              <w:jc w:val="center"/>
              <w:textAlignment w:val="bottom"/>
              <w:rPr>
                <w:rFonts w:hint="eastAsia"/>
                <w:color w:val="000000"/>
                <w:sz w:val="21"/>
                <w:szCs w:val="21"/>
              </w:rPr>
            </w:pPr>
            <w:r>
              <w:rPr>
                <w:rFonts w:hint="eastAsia"/>
                <w:color w:val="000000"/>
                <w:sz w:val="21"/>
                <w:szCs w:val="21"/>
              </w:rPr>
              <w:t>16800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48EAD4FF" w14:textId="77777777" w:rsidR="00316EED" w:rsidRDefault="00000000">
            <w:pPr>
              <w:jc w:val="center"/>
              <w:textAlignment w:val="center"/>
              <w:rPr>
                <w:rFonts w:hint="eastAsia"/>
                <w:color w:val="000000"/>
                <w:sz w:val="21"/>
                <w:szCs w:val="21"/>
              </w:rPr>
            </w:pPr>
            <w:r>
              <w:rPr>
                <w:rFonts w:hint="eastAsia"/>
                <w:color w:val="000000"/>
                <w:sz w:val="21"/>
                <w:szCs w:val="21"/>
              </w:rPr>
              <w:t>300</w:t>
            </w:r>
          </w:p>
        </w:tc>
      </w:tr>
      <w:tr w:rsidR="00316EED" w14:paraId="47BDEAF3" w14:textId="77777777">
        <w:trPr>
          <w:trHeight w:val="285"/>
        </w:trPr>
        <w:tc>
          <w:tcPr>
            <w:tcW w:w="2905" w:type="pct"/>
            <w:noWrap/>
            <w:vAlign w:val="bottom"/>
          </w:tcPr>
          <w:p w14:paraId="5A413164" w14:textId="4E865533"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锦纶DTY70D/24F半消光</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210A711" w14:textId="5D981179" w:rsidR="00316EED" w:rsidRDefault="00000000">
            <w:pPr>
              <w:jc w:val="center"/>
              <w:textAlignment w:val="bottom"/>
              <w:rPr>
                <w:rFonts w:hint="eastAsia"/>
                <w:color w:val="000000"/>
                <w:sz w:val="21"/>
                <w:szCs w:val="21"/>
              </w:rPr>
            </w:pPr>
            <w:r>
              <w:rPr>
                <w:rFonts w:hint="eastAsia"/>
                <w:color w:val="000000"/>
                <w:sz w:val="21"/>
                <w:szCs w:val="21"/>
              </w:rPr>
              <w:t>18300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3E5F392" w14:textId="77777777" w:rsidR="00316EED" w:rsidRDefault="00000000">
            <w:pPr>
              <w:jc w:val="center"/>
              <w:textAlignment w:val="center"/>
              <w:rPr>
                <w:rFonts w:hint="eastAsia"/>
                <w:color w:val="000000"/>
                <w:sz w:val="21"/>
                <w:szCs w:val="21"/>
              </w:rPr>
            </w:pPr>
            <w:r>
              <w:rPr>
                <w:rFonts w:hint="eastAsia"/>
                <w:color w:val="000000"/>
                <w:sz w:val="21"/>
                <w:szCs w:val="21"/>
              </w:rPr>
              <w:t>300</w:t>
            </w:r>
          </w:p>
        </w:tc>
      </w:tr>
      <w:tr w:rsidR="00316EED" w14:paraId="7D93EF9F" w14:textId="77777777">
        <w:trPr>
          <w:trHeight w:val="285"/>
        </w:trPr>
        <w:tc>
          <w:tcPr>
            <w:tcW w:w="2905" w:type="pct"/>
            <w:noWrap/>
            <w:vAlign w:val="bottom"/>
          </w:tcPr>
          <w:p w14:paraId="5BEB4DFC" w14:textId="3CC4FBF3"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粘胶短</w:t>
            </w:r>
            <w:proofErr w:type="gramStart"/>
            <w:r>
              <w:rPr>
                <w:rFonts w:asciiTheme="minorEastAsia" w:eastAsiaTheme="minorEastAsia" w:hAnsiTheme="minorEastAsia" w:hint="eastAsia"/>
                <w:sz w:val="21"/>
                <w:szCs w:val="21"/>
              </w:rPr>
              <w:t>纤</w:t>
            </w:r>
            <w:proofErr w:type="gramEnd"/>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6D1B90FD" w14:textId="037C23D0" w:rsidR="00316EED" w:rsidRDefault="00000000">
            <w:pPr>
              <w:jc w:val="center"/>
              <w:textAlignment w:val="bottom"/>
              <w:rPr>
                <w:rFonts w:hint="eastAsia"/>
                <w:color w:val="000000"/>
                <w:sz w:val="21"/>
                <w:szCs w:val="21"/>
              </w:rPr>
            </w:pPr>
            <w:r>
              <w:rPr>
                <w:rFonts w:hint="eastAsia"/>
                <w:color w:val="000000"/>
                <w:sz w:val="21"/>
                <w:szCs w:val="21"/>
              </w:rPr>
              <w:t>13440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5962EF2" w14:textId="77777777" w:rsidR="00316EED" w:rsidRDefault="00000000">
            <w:pPr>
              <w:jc w:val="center"/>
              <w:textAlignment w:val="center"/>
              <w:rPr>
                <w:rFonts w:hint="eastAsia"/>
                <w:color w:val="000000"/>
                <w:sz w:val="21"/>
                <w:szCs w:val="21"/>
              </w:rPr>
            </w:pPr>
            <w:r>
              <w:rPr>
                <w:rFonts w:hint="eastAsia"/>
                <w:color w:val="000000"/>
                <w:sz w:val="21"/>
                <w:szCs w:val="21"/>
              </w:rPr>
              <w:t>50</w:t>
            </w:r>
          </w:p>
        </w:tc>
      </w:tr>
      <w:tr w:rsidR="00316EED" w14:paraId="0F1C9F51" w14:textId="77777777">
        <w:trPr>
          <w:trHeight w:val="285"/>
        </w:trPr>
        <w:tc>
          <w:tcPr>
            <w:tcW w:w="2905" w:type="pct"/>
            <w:noWrap/>
            <w:vAlign w:val="bottom"/>
          </w:tcPr>
          <w:p w14:paraId="2F5CB4AD" w14:textId="32ED8FC1"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lastRenderedPageBreak/>
              <w:t>莱赛尔纤维</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128C2BE3" w14:textId="7EEAB255" w:rsidR="00316EED" w:rsidRDefault="00000000">
            <w:pPr>
              <w:jc w:val="center"/>
              <w:textAlignment w:val="bottom"/>
              <w:rPr>
                <w:rFonts w:hint="eastAsia"/>
                <w:color w:val="000000"/>
                <w:sz w:val="21"/>
                <w:szCs w:val="21"/>
              </w:rPr>
            </w:pPr>
            <w:r>
              <w:rPr>
                <w:rFonts w:hint="eastAsia"/>
                <w:color w:val="000000"/>
                <w:sz w:val="21"/>
                <w:szCs w:val="21"/>
              </w:rPr>
              <w:t>13250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267C718B" w14:textId="77777777" w:rsidR="00316EED" w:rsidRDefault="00000000">
            <w:pPr>
              <w:jc w:val="center"/>
              <w:textAlignment w:val="center"/>
              <w:rPr>
                <w:rFonts w:hint="eastAsia"/>
                <w:color w:val="000000"/>
                <w:sz w:val="21"/>
                <w:szCs w:val="21"/>
              </w:rPr>
            </w:pPr>
            <w:r>
              <w:rPr>
                <w:rFonts w:hint="eastAsia"/>
                <w:color w:val="000000"/>
                <w:sz w:val="21"/>
                <w:szCs w:val="21"/>
              </w:rPr>
              <w:t>100</w:t>
            </w:r>
          </w:p>
        </w:tc>
      </w:tr>
      <w:tr w:rsidR="00316EED" w14:paraId="7CEE35E7" w14:textId="77777777">
        <w:trPr>
          <w:trHeight w:val="285"/>
        </w:trPr>
        <w:tc>
          <w:tcPr>
            <w:tcW w:w="2905" w:type="pct"/>
            <w:noWrap/>
            <w:vAlign w:val="bottom"/>
          </w:tcPr>
          <w:p w14:paraId="58189448" w14:textId="3D273524"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粘胶长丝120D</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1FD6E4A" w14:textId="7EBA2749" w:rsidR="00316EED" w:rsidRDefault="00000000">
            <w:pPr>
              <w:jc w:val="center"/>
              <w:textAlignment w:val="bottom"/>
              <w:rPr>
                <w:rFonts w:hint="eastAsia"/>
                <w:color w:val="000000"/>
                <w:sz w:val="21"/>
                <w:szCs w:val="21"/>
              </w:rPr>
            </w:pPr>
            <w:r>
              <w:rPr>
                <w:rFonts w:hint="eastAsia"/>
                <w:color w:val="000000"/>
                <w:sz w:val="21"/>
                <w:szCs w:val="21"/>
              </w:rPr>
              <w:t>42100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27CE872" w14:textId="77777777" w:rsidR="00316EED" w:rsidRDefault="00000000">
            <w:pPr>
              <w:jc w:val="center"/>
              <w:textAlignment w:val="center"/>
              <w:rPr>
                <w:rFonts w:hint="eastAsia"/>
                <w:color w:val="000000"/>
                <w:sz w:val="21"/>
                <w:szCs w:val="21"/>
              </w:rPr>
            </w:pPr>
            <w:r>
              <w:rPr>
                <w:rFonts w:hint="eastAsia"/>
                <w:color w:val="000000"/>
                <w:sz w:val="21"/>
                <w:szCs w:val="21"/>
              </w:rPr>
              <w:t>0</w:t>
            </w:r>
          </w:p>
        </w:tc>
      </w:tr>
      <w:tr w:rsidR="00316EED" w14:paraId="205B6D20" w14:textId="77777777">
        <w:trPr>
          <w:trHeight w:val="285"/>
        </w:trPr>
        <w:tc>
          <w:tcPr>
            <w:tcW w:w="2905" w:type="pct"/>
            <w:noWrap/>
            <w:vAlign w:val="bottom"/>
          </w:tcPr>
          <w:p w14:paraId="5996CC9D" w14:textId="2528007A"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腈纶短</w:t>
            </w:r>
            <w:proofErr w:type="gramStart"/>
            <w:r>
              <w:rPr>
                <w:rFonts w:asciiTheme="minorEastAsia" w:eastAsiaTheme="minorEastAsia" w:hAnsiTheme="minorEastAsia" w:hint="eastAsia"/>
                <w:sz w:val="21"/>
                <w:szCs w:val="21"/>
              </w:rPr>
              <w:t>纤</w:t>
            </w:r>
            <w:proofErr w:type="gramEnd"/>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093479E1" w14:textId="09E12933" w:rsidR="00316EED" w:rsidRDefault="00000000">
            <w:pPr>
              <w:jc w:val="center"/>
              <w:textAlignment w:val="bottom"/>
              <w:rPr>
                <w:rFonts w:hint="eastAsia"/>
                <w:color w:val="000000"/>
                <w:sz w:val="21"/>
                <w:szCs w:val="21"/>
              </w:rPr>
            </w:pPr>
            <w:r>
              <w:rPr>
                <w:rFonts w:hint="eastAsia"/>
                <w:color w:val="000000"/>
                <w:sz w:val="21"/>
                <w:szCs w:val="21"/>
              </w:rPr>
              <w:t>16200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3D347438" w14:textId="77777777" w:rsidR="00316EED" w:rsidRDefault="00000000">
            <w:pPr>
              <w:jc w:val="center"/>
              <w:textAlignment w:val="center"/>
              <w:rPr>
                <w:rFonts w:hint="eastAsia"/>
                <w:color w:val="000000"/>
                <w:sz w:val="21"/>
                <w:szCs w:val="21"/>
              </w:rPr>
            </w:pPr>
            <w:r>
              <w:rPr>
                <w:rFonts w:hint="eastAsia"/>
                <w:color w:val="000000"/>
                <w:sz w:val="21"/>
                <w:szCs w:val="21"/>
              </w:rPr>
              <w:t>245</w:t>
            </w:r>
          </w:p>
        </w:tc>
      </w:tr>
      <w:tr w:rsidR="00316EED" w14:paraId="5C8E13D0" w14:textId="77777777">
        <w:trPr>
          <w:trHeight w:val="285"/>
        </w:trPr>
        <w:tc>
          <w:tcPr>
            <w:tcW w:w="2905" w:type="pct"/>
            <w:noWrap/>
            <w:vAlign w:val="bottom"/>
          </w:tcPr>
          <w:p w14:paraId="6E7623DD" w14:textId="489CD327" w:rsidR="00316EED" w:rsidRDefault="00000000">
            <w:pPr>
              <w:jc w:val="center"/>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氨纶40D</w:t>
            </w:r>
            <w:r w:rsidR="00175DB9">
              <w:rPr>
                <w:rFonts w:asciiTheme="minorEastAsia" w:eastAsiaTheme="minorEastAsia" w:hAnsiTheme="minorEastAsia" w:hint="eastAsia"/>
                <w:sz w:val="21"/>
                <w:szCs w:val="21"/>
              </w:rPr>
              <w:t xml:space="preserve">  </w:t>
            </w:r>
          </w:p>
        </w:tc>
        <w:tc>
          <w:tcPr>
            <w:tcW w:w="1337" w:type="pct"/>
            <w:tcBorders>
              <w:top w:val="single" w:sz="4" w:space="0" w:color="auto"/>
              <w:left w:val="nil"/>
              <w:bottom w:val="single" w:sz="4" w:space="0" w:color="auto"/>
              <w:right w:val="single" w:sz="4" w:space="0" w:color="auto"/>
            </w:tcBorders>
            <w:vAlign w:val="bottom"/>
          </w:tcPr>
          <w:p w14:paraId="454ABAD0" w14:textId="0B4FB860" w:rsidR="00316EED" w:rsidRDefault="00000000">
            <w:pPr>
              <w:jc w:val="center"/>
              <w:textAlignment w:val="bottom"/>
              <w:rPr>
                <w:rFonts w:hint="eastAsia"/>
                <w:color w:val="000000"/>
                <w:sz w:val="21"/>
                <w:szCs w:val="21"/>
              </w:rPr>
            </w:pPr>
            <w:r>
              <w:rPr>
                <w:rFonts w:hint="eastAsia"/>
                <w:color w:val="000000"/>
                <w:sz w:val="21"/>
                <w:szCs w:val="21"/>
              </w:rPr>
              <w:t>27000</w:t>
            </w:r>
            <w:r w:rsidR="00175DB9">
              <w:rPr>
                <w:rFonts w:hint="eastAsia"/>
                <w:color w:val="000000"/>
                <w:sz w:val="21"/>
                <w:szCs w:val="21"/>
              </w:rPr>
              <w:t xml:space="preserve">  </w:t>
            </w:r>
          </w:p>
        </w:tc>
        <w:tc>
          <w:tcPr>
            <w:tcW w:w="758" w:type="pct"/>
            <w:tcBorders>
              <w:top w:val="single" w:sz="4" w:space="0" w:color="auto"/>
              <w:left w:val="single" w:sz="4" w:space="0" w:color="auto"/>
              <w:bottom w:val="single" w:sz="4" w:space="0" w:color="auto"/>
              <w:right w:val="single" w:sz="4" w:space="0" w:color="auto"/>
            </w:tcBorders>
            <w:noWrap/>
            <w:vAlign w:val="center"/>
          </w:tcPr>
          <w:p w14:paraId="5EED9C32" w14:textId="77777777" w:rsidR="00316EED" w:rsidRDefault="00000000">
            <w:pPr>
              <w:jc w:val="center"/>
              <w:textAlignment w:val="center"/>
              <w:rPr>
                <w:rFonts w:hint="eastAsia"/>
                <w:color w:val="000000"/>
                <w:sz w:val="21"/>
                <w:szCs w:val="21"/>
              </w:rPr>
            </w:pPr>
            <w:r>
              <w:rPr>
                <w:rFonts w:hint="eastAsia"/>
                <w:color w:val="000000"/>
                <w:sz w:val="21"/>
                <w:szCs w:val="21"/>
              </w:rPr>
              <w:t>0</w:t>
            </w:r>
          </w:p>
        </w:tc>
      </w:tr>
    </w:tbl>
    <w:p w14:paraId="519AF0BF" w14:textId="77777777" w:rsidR="00316EED"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4012B597" w14:textId="77777777" w:rsidR="00316EED" w:rsidRDefault="00316EED">
      <w:pPr>
        <w:adjustRightInd w:val="0"/>
        <w:snapToGrid w:val="0"/>
        <w:spacing w:line="360" w:lineRule="auto"/>
        <w:jc w:val="both"/>
        <w:rPr>
          <w:rFonts w:hint="eastAsia"/>
        </w:rPr>
      </w:pPr>
    </w:p>
    <w:bookmarkEnd w:id="15"/>
    <w:p w14:paraId="28CD3268" w14:textId="77777777" w:rsidR="00316EED" w:rsidRDefault="00000000">
      <w:pPr>
        <w:adjustRightInd w:val="0"/>
        <w:snapToGrid w:val="0"/>
        <w:spacing w:line="360" w:lineRule="auto"/>
        <w:rPr>
          <w:rFonts w:hint="eastAsia"/>
        </w:rPr>
      </w:pPr>
      <w:r>
        <w:rPr>
          <w:rFonts w:hint="eastAsia"/>
        </w:rPr>
        <w:t>【市场行情】</w:t>
      </w:r>
    </w:p>
    <w:p w14:paraId="7DBD8B30" w14:textId="2E8E9A61" w:rsidR="00316EED" w:rsidRDefault="00580580">
      <w:pPr>
        <w:pStyle w:val="ad"/>
        <w:adjustRightInd w:val="0"/>
        <w:snapToGrid w:val="0"/>
        <w:spacing w:before="0" w:beforeAutospacing="0" w:after="0" w:afterAutospacing="0" w:line="360" w:lineRule="auto"/>
        <w:rPr>
          <w:color w:val="000000" w:themeColor="text1"/>
        </w:rPr>
      </w:pPr>
      <w:r w:rsidRPr="00580580">
        <w:rPr>
          <w:rFonts w:hint="eastAsia"/>
          <w:color w:val="000000" w:themeColor="text1"/>
        </w:rPr>
        <w:t>原油：本周国际油价下跌，截至4月8日，WTI价格为94.41美元/桶，较4月2日下跌15.36%；布伦特价格94.75美元/桶，较4月2日下跌13.10%。本周国际油价大幅下跌，主要的利空因素为：美伊达成两周临时停火协议，地缘紧张气氛骤然缓和，对油价的支撑减弱。但是目前停火协议仍然脆弱，4月8日，霍尔木兹海峡再次关闭，引发油价反弹。近期关注谈判进展，油价可能呈现高波动性。</w:t>
      </w:r>
    </w:p>
    <w:p w14:paraId="3D0DB817" w14:textId="77777777" w:rsidR="00580580" w:rsidRDefault="00580580">
      <w:pPr>
        <w:pStyle w:val="ad"/>
        <w:adjustRightInd w:val="0"/>
        <w:snapToGrid w:val="0"/>
        <w:spacing w:before="0" w:beforeAutospacing="0" w:after="0" w:afterAutospacing="0" w:line="360" w:lineRule="auto"/>
        <w:rPr>
          <w:rFonts w:hint="eastAsia"/>
          <w:color w:val="000000" w:themeColor="text1"/>
        </w:rPr>
      </w:pPr>
    </w:p>
    <w:p w14:paraId="6B919CEE" w14:textId="77777777" w:rsidR="00316EED"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聚酯涤纶：本周期聚酯涤纶市场价格先扬后抑。清明假期中东地缘局势升级，国际油价大幅上涨带动聚酯原料及涤纶跟进上行；但随后美伊和谈消息释放，周三油价日内跌幅较大，拖累聚酯涤纶板块弱势下行。地缘冲突仍有反复可能，且下游消费传导不畅，业者对后市行情判断普遍谨慎，预计下周市场仍高位震荡。</w:t>
      </w:r>
    </w:p>
    <w:p w14:paraId="4C3E5743" w14:textId="77777777" w:rsidR="00316EED" w:rsidRDefault="00316EED">
      <w:pPr>
        <w:pStyle w:val="ad"/>
        <w:adjustRightInd w:val="0"/>
        <w:snapToGrid w:val="0"/>
        <w:spacing w:before="0" w:beforeAutospacing="0" w:after="0" w:afterAutospacing="0" w:line="360" w:lineRule="auto"/>
        <w:rPr>
          <w:rFonts w:hint="eastAsia"/>
          <w:color w:val="000000" w:themeColor="text1"/>
        </w:rPr>
      </w:pPr>
    </w:p>
    <w:p w14:paraId="0EA68879" w14:textId="77777777" w:rsidR="00316EED"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锦纶：本周锦纶长丝市场呈上涨趋势，成本端支撑仍为核心驱动。周内</w:t>
      </w:r>
      <w:proofErr w:type="gramStart"/>
      <w:r>
        <w:rPr>
          <w:rFonts w:hint="eastAsia"/>
          <w:color w:val="000000" w:themeColor="text1"/>
        </w:rPr>
        <w:t>强成本</w:t>
      </w:r>
      <w:proofErr w:type="gramEnd"/>
      <w:r>
        <w:rPr>
          <w:rFonts w:hint="eastAsia"/>
          <w:color w:val="000000" w:themeColor="text1"/>
        </w:rPr>
        <w:t>支撑直接传导至锦纶长丝环节，厂家跟涨意愿强烈，市场低价货源加速出清。下游需求</w:t>
      </w:r>
      <w:proofErr w:type="gramStart"/>
      <w:r>
        <w:rPr>
          <w:rFonts w:hint="eastAsia"/>
          <w:color w:val="000000" w:themeColor="text1"/>
        </w:rPr>
        <w:t>以刚需为主</w:t>
      </w:r>
      <w:proofErr w:type="gramEnd"/>
      <w:r>
        <w:rPr>
          <w:rFonts w:hint="eastAsia"/>
          <w:color w:val="000000" w:themeColor="text1"/>
        </w:rPr>
        <w:t>，织造企业对高价承接度分化，普遍采取小单快补策略，终端订单未见显著放量，交投氛围整体稳淡。下周锦纶长丝市场预计维持高位震荡，整体以稳价出货为主。</w:t>
      </w:r>
    </w:p>
    <w:p w14:paraId="25CE4959" w14:textId="77777777" w:rsidR="00316EED" w:rsidRDefault="00316EED">
      <w:pPr>
        <w:pStyle w:val="ad"/>
        <w:adjustRightInd w:val="0"/>
        <w:snapToGrid w:val="0"/>
        <w:spacing w:before="0" w:beforeAutospacing="0" w:after="0" w:afterAutospacing="0" w:line="360" w:lineRule="auto"/>
        <w:rPr>
          <w:rFonts w:hint="eastAsia"/>
          <w:color w:val="000000" w:themeColor="text1"/>
        </w:rPr>
      </w:pPr>
    </w:p>
    <w:p w14:paraId="75E0A86E" w14:textId="77777777" w:rsidR="00316EED"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氨纶：本周氨纶市场受成本支撑明显，主流企业</w:t>
      </w:r>
      <w:proofErr w:type="gramStart"/>
      <w:r>
        <w:rPr>
          <w:rFonts w:hint="eastAsia"/>
          <w:color w:val="000000" w:themeColor="text1"/>
        </w:rPr>
        <w:t>挺</w:t>
      </w:r>
      <w:proofErr w:type="gramEnd"/>
      <w:r>
        <w:rPr>
          <w:rFonts w:hint="eastAsia"/>
          <w:color w:val="000000" w:themeColor="text1"/>
        </w:rPr>
        <w:t>价意愿较强。</w:t>
      </w:r>
      <w:proofErr w:type="gramStart"/>
      <w:r>
        <w:rPr>
          <w:rFonts w:hint="eastAsia"/>
          <w:color w:val="000000" w:themeColor="text1"/>
        </w:rPr>
        <w:t>主原料</w:t>
      </w:r>
      <w:proofErr w:type="gramEnd"/>
      <w:r>
        <w:rPr>
          <w:rFonts w:hint="eastAsia"/>
          <w:color w:val="000000" w:themeColor="text1"/>
        </w:rPr>
        <w:t>PTMEG价格持稳，纯MDI大幅上涨，成本利好推动部分氨纶厂家报价上调。但下游内贸需求未见明显好转，在成本支撑与偏弱需求的博弈下，市场交投僵持，买卖双方观望情绪浓厚，短期市场将延续成本驱动、窄幅震荡的格局。</w:t>
      </w:r>
    </w:p>
    <w:p w14:paraId="46AA80A4" w14:textId="77777777" w:rsidR="00316EED" w:rsidRDefault="00316EED">
      <w:pPr>
        <w:pStyle w:val="ad"/>
        <w:adjustRightInd w:val="0"/>
        <w:snapToGrid w:val="0"/>
        <w:spacing w:before="0" w:beforeAutospacing="0" w:after="0" w:afterAutospacing="0" w:line="360" w:lineRule="auto"/>
        <w:rPr>
          <w:rFonts w:hint="eastAsia"/>
          <w:color w:val="000000" w:themeColor="text1"/>
        </w:rPr>
      </w:pPr>
    </w:p>
    <w:p w14:paraId="1615F703" w14:textId="77777777" w:rsidR="00316EED"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粘胶短</w:t>
      </w:r>
      <w:proofErr w:type="gramStart"/>
      <w:r>
        <w:rPr>
          <w:rFonts w:hint="eastAsia"/>
          <w:color w:val="000000" w:themeColor="text1"/>
        </w:rPr>
        <w:t>纤</w:t>
      </w:r>
      <w:proofErr w:type="gramEnd"/>
      <w:r>
        <w:rPr>
          <w:rFonts w:hint="eastAsia"/>
          <w:color w:val="000000" w:themeColor="text1"/>
        </w:rPr>
        <w:t>：本周国内粘胶短</w:t>
      </w:r>
      <w:proofErr w:type="gramStart"/>
      <w:r>
        <w:rPr>
          <w:rFonts w:hint="eastAsia"/>
          <w:color w:val="000000" w:themeColor="text1"/>
        </w:rPr>
        <w:t>纤</w:t>
      </w:r>
      <w:proofErr w:type="gramEnd"/>
      <w:r>
        <w:rPr>
          <w:rFonts w:hint="eastAsia"/>
          <w:color w:val="000000" w:themeColor="text1"/>
        </w:rPr>
        <w:t>市场重心上涨。化工原料涨势延续，粘胶短</w:t>
      </w:r>
      <w:proofErr w:type="gramStart"/>
      <w:r>
        <w:rPr>
          <w:rFonts w:hint="eastAsia"/>
          <w:color w:val="000000" w:themeColor="text1"/>
        </w:rPr>
        <w:t>纤</w:t>
      </w:r>
      <w:proofErr w:type="gramEnd"/>
      <w:r>
        <w:rPr>
          <w:rFonts w:hint="eastAsia"/>
          <w:color w:val="000000" w:themeColor="text1"/>
        </w:rPr>
        <w:t>成本支撑仍存，周内粘胶短</w:t>
      </w:r>
      <w:proofErr w:type="gramStart"/>
      <w:r>
        <w:rPr>
          <w:rFonts w:hint="eastAsia"/>
          <w:color w:val="000000" w:themeColor="text1"/>
        </w:rPr>
        <w:t>纤</w:t>
      </w:r>
      <w:proofErr w:type="gramEnd"/>
      <w:r>
        <w:rPr>
          <w:rFonts w:hint="eastAsia"/>
          <w:color w:val="000000" w:themeColor="text1"/>
        </w:rPr>
        <w:t>企业仍多以执行前期订单为主，行业库存下滑。在成本及库存的双重支撑下，多数粘胶厂家有报涨表现，但</w:t>
      </w:r>
      <w:proofErr w:type="gramStart"/>
      <w:r>
        <w:rPr>
          <w:rFonts w:hint="eastAsia"/>
          <w:color w:val="000000" w:themeColor="text1"/>
        </w:rPr>
        <w:t>下游纱企观望</w:t>
      </w:r>
      <w:proofErr w:type="gramEnd"/>
      <w:r>
        <w:rPr>
          <w:rFonts w:hint="eastAsia"/>
          <w:color w:val="000000" w:themeColor="text1"/>
        </w:rPr>
        <w:t>心态较浓，补货积极性不高，粘胶短</w:t>
      </w:r>
      <w:proofErr w:type="gramStart"/>
      <w:r>
        <w:rPr>
          <w:rFonts w:hint="eastAsia"/>
          <w:color w:val="000000" w:themeColor="text1"/>
        </w:rPr>
        <w:t>纤</w:t>
      </w:r>
      <w:proofErr w:type="gramEnd"/>
      <w:r>
        <w:rPr>
          <w:rFonts w:hint="eastAsia"/>
          <w:color w:val="000000" w:themeColor="text1"/>
        </w:rPr>
        <w:t>市场交投氛围平淡，市场成交重心缓步上移。</w:t>
      </w:r>
    </w:p>
    <w:p w14:paraId="63B1E2FD" w14:textId="77777777" w:rsidR="00316EED" w:rsidRDefault="00316EED">
      <w:pPr>
        <w:pStyle w:val="ad"/>
        <w:adjustRightInd w:val="0"/>
        <w:snapToGrid w:val="0"/>
        <w:spacing w:before="0" w:beforeAutospacing="0" w:after="0" w:afterAutospacing="0" w:line="360" w:lineRule="auto"/>
        <w:rPr>
          <w:rFonts w:hint="eastAsia"/>
          <w:color w:val="000000" w:themeColor="text1"/>
        </w:rPr>
      </w:pPr>
    </w:p>
    <w:p w14:paraId="3A5DE6E4" w14:textId="01104F3F" w:rsidR="00316EED"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莱赛尔纤维：本周国内莱赛纤维市场走势偏暖震荡。目前成本端支撑犹存，西南与山东部分装置运行负荷提升，莱赛尔纤维行业开机率有所增加。下游莱赛尔纤维纱线走货氛围尚可，部分</w:t>
      </w:r>
      <w:proofErr w:type="gramStart"/>
      <w:r>
        <w:rPr>
          <w:rFonts w:hint="eastAsia"/>
          <w:color w:val="000000" w:themeColor="text1"/>
        </w:rPr>
        <w:t>紧赛纺</w:t>
      </w:r>
      <w:proofErr w:type="gramEnd"/>
      <w:r>
        <w:rPr>
          <w:rFonts w:hint="eastAsia"/>
          <w:color w:val="000000" w:themeColor="text1"/>
        </w:rPr>
        <w:t>出货较为紧俏，</w:t>
      </w:r>
      <w:proofErr w:type="gramStart"/>
      <w:r>
        <w:rPr>
          <w:rFonts w:hint="eastAsia"/>
          <w:color w:val="000000" w:themeColor="text1"/>
        </w:rPr>
        <w:t>纱企原料</w:t>
      </w:r>
      <w:proofErr w:type="gramEnd"/>
      <w:r>
        <w:rPr>
          <w:rFonts w:hint="eastAsia"/>
          <w:color w:val="000000" w:themeColor="text1"/>
        </w:rPr>
        <w:t>采购按需跟进。莱赛尔纤维企业以排单发货为主，部分工厂发货偏紧，报价重心上涨。</w:t>
      </w:r>
    </w:p>
    <w:p w14:paraId="3F6F90A5" w14:textId="77777777" w:rsidR="00316EED" w:rsidRDefault="00316EED">
      <w:pPr>
        <w:pStyle w:val="ad"/>
        <w:adjustRightInd w:val="0"/>
        <w:snapToGrid w:val="0"/>
        <w:spacing w:before="0" w:beforeAutospacing="0" w:after="0" w:afterAutospacing="0" w:line="360" w:lineRule="auto"/>
        <w:rPr>
          <w:rFonts w:hint="eastAsia"/>
          <w:color w:val="000000" w:themeColor="text1"/>
        </w:rPr>
      </w:pPr>
    </w:p>
    <w:p w14:paraId="360CDF49" w14:textId="77777777" w:rsidR="00316EED" w:rsidRDefault="00000000">
      <w:pPr>
        <w:pStyle w:val="ad"/>
        <w:adjustRightInd w:val="0"/>
        <w:snapToGrid w:val="0"/>
        <w:spacing w:before="0" w:beforeAutospacing="0" w:after="0" w:afterAutospacing="0" w:line="360" w:lineRule="auto"/>
        <w:rPr>
          <w:rFonts w:hint="eastAsia"/>
          <w:color w:val="000000" w:themeColor="text1"/>
        </w:rPr>
      </w:pPr>
      <w:r>
        <w:rPr>
          <w:rFonts w:hint="eastAsia"/>
          <w:color w:val="000000" w:themeColor="text1"/>
        </w:rPr>
        <w:t>腈纶：本周国内腈纶市场再度上行。尽管需求</w:t>
      </w:r>
      <w:proofErr w:type="gramStart"/>
      <w:r>
        <w:rPr>
          <w:rFonts w:hint="eastAsia"/>
          <w:color w:val="000000" w:themeColor="text1"/>
        </w:rPr>
        <w:t>端缺乏</w:t>
      </w:r>
      <w:proofErr w:type="gramEnd"/>
      <w:r>
        <w:rPr>
          <w:rFonts w:hint="eastAsia"/>
          <w:color w:val="000000" w:themeColor="text1"/>
        </w:rPr>
        <w:t>有效利好，</w:t>
      </w:r>
      <w:proofErr w:type="gramStart"/>
      <w:r>
        <w:rPr>
          <w:rFonts w:hint="eastAsia"/>
          <w:color w:val="000000" w:themeColor="text1"/>
        </w:rPr>
        <w:t>下游对</w:t>
      </w:r>
      <w:proofErr w:type="gramEnd"/>
      <w:r>
        <w:rPr>
          <w:rFonts w:hint="eastAsia"/>
          <w:color w:val="000000" w:themeColor="text1"/>
        </w:rPr>
        <w:t>高价存抵触情绪，市场买气不足；但成本支撑持续，挤压下游生产加工费利润，行业深陷亏损，加之供应维持低位，厂商</w:t>
      </w:r>
      <w:proofErr w:type="gramStart"/>
      <w:r>
        <w:rPr>
          <w:rFonts w:hint="eastAsia"/>
          <w:color w:val="000000" w:themeColor="text1"/>
        </w:rPr>
        <w:t>挺</w:t>
      </w:r>
      <w:proofErr w:type="gramEnd"/>
      <w:r>
        <w:rPr>
          <w:rFonts w:hint="eastAsia"/>
          <w:color w:val="000000" w:themeColor="text1"/>
        </w:rPr>
        <w:t>价意愿偏强，在持续亏损压力下，部分厂商被迫上调报价，推动市场成交重心上移。</w:t>
      </w:r>
    </w:p>
    <w:p w14:paraId="26DEC917" w14:textId="77777777" w:rsidR="00316EED" w:rsidRDefault="00316EED">
      <w:pPr>
        <w:adjustRightInd w:val="0"/>
        <w:snapToGrid w:val="0"/>
        <w:spacing w:line="360" w:lineRule="auto"/>
        <w:rPr>
          <w:rFonts w:hint="eastAsia"/>
        </w:rPr>
      </w:pPr>
    </w:p>
    <w:p w14:paraId="4BD53B77" w14:textId="77777777" w:rsidR="00316EED" w:rsidRDefault="00000000">
      <w:pPr>
        <w:spacing w:line="360" w:lineRule="auto"/>
        <w:rPr>
          <w:rFonts w:hint="eastAsia"/>
        </w:rPr>
      </w:pPr>
      <w:r>
        <w:rPr>
          <w:rFonts w:hint="eastAsia"/>
        </w:rPr>
        <w:t>（本期完）</w:t>
      </w:r>
    </w:p>
    <w:p w14:paraId="4E572257" w14:textId="77777777" w:rsidR="00316EED" w:rsidRDefault="00316EED">
      <w:pPr>
        <w:spacing w:line="360" w:lineRule="auto"/>
        <w:rPr>
          <w:rFonts w:hint="eastAsia"/>
        </w:rPr>
      </w:pPr>
    </w:p>
    <w:p w14:paraId="7FCD42D6" w14:textId="77777777" w:rsidR="00316EED"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316E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51002" w14:textId="77777777" w:rsidR="00A10C25" w:rsidRDefault="00A10C25" w:rsidP="00BD7D52">
      <w:pPr>
        <w:rPr>
          <w:rFonts w:hint="eastAsia"/>
        </w:rPr>
      </w:pPr>
      <w:r>
        <w:separator/>
      </w:r>
    </w:p>
  </w:endnote>
  <w:endnote w:type="continuationSeparator" w:id="0">
    <w:p w14:paraId="14B56AD0" w14:textId="77777777" w:rsidR="00A10C25" w:rsidRDefault="00A10C25" w:rsidP="00BD7D5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F1479" w14:textId="77777777" w:rsidR="00A10C25" w:rsidRDefault="00A10C25" w:rsidP="00BD7D52">
      <w:pPr>
        <w:rPr>
          <w:rFonts w:hint="eastAsia"/>
        </w:rPr>
      </w:pPr>
      <w:r>
        <w:separator/>
      </w:r>
    </w:p>
  </w:footnote>
  <w:footnote w:type="continuationSeparator" w:id="0">
    <w:p w14:paraId="01BDA1F2" w14:textId="77777777" w:rsidR="00A10C25" w:rsidRDefault="00A10C25" w:rsidP="00BD7D5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44C2"/>
    <w:rsid w:val="00004963"/>
    <w:rsid w:val="0000557D"/>
    <w:rsid w:val="000071E0"/>
    <w:rsid w:val="00007A4B"/>
    <w:rsid w:val="000111CC"/>
    <w:rsid w:val="00012E1F"/>
    <w:rsid w:val="000135E9"/>
    <w:rsid w:val="00016000"/>
    <w:rsid w:val="000167EA"/>
    <w:rsid w:val="0002472E"/>
    <w:rsid w:val="00024C7F"/>
    <w:rsid w:val="00025423"/>
    <w:rsid w:val="00025697"/>
    <w:rsid w:val="0002661A"/>
    <w:rsid w:val="00030DDE"/>
    <w:rsid w:val="000317FA"/>
    <w:rsid w:val="0003298C"/>
    <w:rsid w:val="000354D2"/>
    <w:rsid w:val="00036B09"/>
    <w:rsid w:val="0004084F"/>
    <w:rsid w:val="00044EAF"/>
    <w:rsid w:val="00047FC3"/>
    <w:rsid w:val="00051251"/>
    <w:rsid w:val="00051D9D"/>
    <w:rsid w:val="000520FF"/>
    <w:rsid w:val="00052483"/>
    <w:rsid w:val="0005303D"/>
    <w:rsid w:val="00057425"/>
    <w:rsid w:val="000645B4"/>
    <w:rsid w:val="00064EEB"/>
    <w:rsid w:val="00065519"/>
    <w:rsid w:val="000679AB"/>
    <w:rsid w:val="00070E48"/>
    <w:rsid w:val="00073F98"/>
    <w:rsid w:val="00075362"/>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B1B8C"/>
    <w:rsid w:val="000B31D3"/>
    <w:rsid w:val="000B3A7F"/>
    <w:rsid w:val="000B4A63"/>
    <w:rsid w:val="000B5362"/>
    <w:rsid w:val="000B5640"/>
    <w:rsid w:val="000B5FFC"/>
    <w:rsid w:val="000B7438"/>
    <w:rsid w:val="000B763D"/>
    <w:rsid w:val="000C116F"/>
    <w:rsid w:val="000C3738"/>
    <w:rsid w:val="000C3EF5"/>
    <w:rsid w:val="000C758E"/>
    <w:rsid w:val="000D05BD"/>
    <w:rsid w:val="000D0896"/>
    <w:rsid w:val="000D0B6A"/>
    <w:rsid w:val="000D0E17"/>
    <w:rsid w:val="000D42B8"/>
    <w:rsid w:val="000D4A7E"/>
    <w:rsid w:val="000D721E"/>
    <w:rsid w:val="000E216B"/>
    <w:rsid w:val="000E271F"/>
    <w:rsid w:val="000E2873"/>
    <w:rsid w:val="000E602D"/>
    <w:rsid w:val="000E6760"/>
    <w:rsid w:val="000E70BB"/>
    <w:rsid w:val="000F027D"/>
    <w:rsid w:val="000F1B4A"/>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731"/>
    <w:rsid w:val="00133CAD"/>
    <w:rsid w:val="00134690"/>
    <w:rsid w:val="00134BED"/>
    <w:rsid w:val="00137BBE"/>
    <w:rsid w:val="001409CE"/>
    <w:rsid w:val="0014129A"/>
    <w:rsid w:val="00141B60"/>
    <w:rsid w:val="001424AD"/>
    <w:rsid w:val="00142795"/>
    <w:rsid w:val="001442EE"/>
    <w:rsid w:val="00144CD5"/>
    <w:rsid w:val="00144E8F"/>
    <w:rsid w:val="001478C6"/>
    <w:rsid w:val="0015371B"/>
    <w:rsid w:val="001565D3"/>
    <w:rsid w:val="001575AE"/>
    <w:rsid w:val="00160C1A"/>
    <w:rsid w:val="00161B8B"/>
    <w:rsid w:val="00162AC3"/>
    <w:rsid w:val="00164CCD"/>
    <w:rsid w:val="001658CA"/>
    <w:rsid w:val="00172A00"/>
    <w:rsid w:val="00173300"/>
    <w:rsid w:val="00173B14"/>
    <w:rsid w:val="00173CAE"/>
    <w:rsid w:val="00175DB9"/>
    <w:rsid w:val="001761DA"/>
    <w:rsid w:val="00176710"/>
    <w:rsid w:val="00177419"/>
    <w:rsid w:val="00180613"/>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4D68"/>
    <w:rsid w:val="001C5C28"/>
    <w:rsid w:val="001D1892"/>
    <w:rsid w:val="001D1D3F"/>
    <w:rsid w:val="001D2AD3"/>
    <w:rsid w:val="001D3D22"/>
    <w:rsid w:val="001D521E"/>
    <w:rsid w:val="001D69D6"/>
    <w:rsid w:val="001E3D3B"/>
    <w:rsid w:val="001E4173"/>
    <w:rsid w:val="001E6F00"/>
    <w:rsid w:val="001F3BAA"/>
    <w:rsid w:val="001F7AE9"/>
    <w:rsid w:val="002015A7"/>
    <w:rsid w:val="00203B58"/>
    <w:rsid w:val="002047AC"/>
    <w:rsid w:val="00205B61"/>
    <w:rsid w:val="00211957"/>
    <w:rsid w:val="00212AE0"/>
    <w:rsid w:val="0021595B"/>
    <w:rsid w:val="00215C95"/>
    <w:rsid w:val="00215F5C"/>
    <w:rsid w:val="00216DEC"/>
    <w:rsid w:val="00221F65"/>
    <w:rsid w:val="00222301"/>
    <w:rsid w:val="002226E9"/>
    <w:rsid w:val="00222F5A"/>
    <w:rsid w:val="00223989"/>
    <w:rsid w:val="00233538"/>
    <w:rsid w:val="00233A39"/>
    <w:rsid w:val="0023529C"/>
    <w:rsid w:val="00236889"/>
    <w:rsid w:val="00236DBF"/>
    <w:rsid w:val="00240539"/>
    <w:rsid w:val="00243BA9"/>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74EB"/>
    <w:rsid w:val="00277C65"/>
    <w:rsid w:val="00283B84"/>
    <w:rsid w:val="0028478E"/>
    <w:rsid w:val="00285105"/>
    <w:rsid w:val="002855A2"/>
    <w:rsid w:val="00285E8A"/>
    <w:rsid w:val="00287A59"/>
    <w:rsid w:val="0029294D"/>
    <w:rsid w:val="002931D7"/>
    <w:rsid w:val="00295C56"/>
    <w:rsid w:val="00295FCA"/>
    <w:rsid w:val="00297D08"/>
    <w:rsid w:val="002A056A"/>
    <w:rsid w:val="002A1AFB"/>
    <w:rsid w:val="002A2215"/>
    <w:rsid w:val="002A2AB9"/>
    <w:rsid w:val="002A3EA2"/>
    <w:rsid w:val="002A4E69"/>
    <w:rsid w:val="002A7317"/>
    <w:rsid w:val="002A7433"/>
    <w:rsid w:val="002B0E1E"/>
    <w:rsid w:val="002B19B1"/>
    <w:rsid w:val="002B257F"/>
    <w:rsid w:val="002B3FD4"/>
    <w:rsid w:val="002B44DE"/>
    <w:rsid w:val="002B463C"/>
    <w:rsid w:val="002B4AB7"/>
    <w:rsid w:val="002B7618"/>
    <w:rsid w:val="002C1926"/>
    <w:rsid w:val="002D23C4"/>
    <w:rsid w:val="002D497A"/>
    <w:rsid w:val="002D4FCC"/>
    <w:rsid w:val="002D5873"/>
    <w:rsid w:val="002D6D83"/>
    <w:rsid w:val="002E18EE"/>
    <w:rsid w:val="002E21A7"/>
    <w:rsid w:val="002E3576"/>
    <w:rsid w:val="002E4B06"/>
    <w:rsid w:val="002E5428"/>
    <w:rsid w:val="002E5CDD"/>
    <w:rsid w:val="002F3CAA"/>
    <w:rsid w:val="002F481E"/>
    <w:rsid w:val="002F5047"/>
    <w:rsid w:val="002F724F"/>
    <w:rsid w:val="002F759A"/>
    <w:rsid w:val="003019CD"/>
    <w:rsid w:val="00307ACA"/>
    <w:rsid w:val="00310948"/>
    <w:rsid w:val="00311E93"/>
    <w:rsid w:val="00312604"/>
    <w:rsid w:val="00315E44"/>
    <w:rsid w:val="00316BBA"/>
    <w:rsid w:val="00316C6A"/>
    <w:rsid w:val="00316EED"/>
    <w:rsid w:val="00320CE8"/>
    <w:rsid w:val="00321DC0"/>
    <w:rsid w:val="00323150"/>
    <w:rsid w:val="003239DB"/>
    <w:rsid w:val="00325755"/>
    <w:rsid w:val="003265E0"/>
    <w:rsid w:val="00331860"/>
    <w:rsid w:val="0033445B"/>
    <w:rsid w:val="00334CFC"/>
    <w:rsid w:val="00337B86"/>
    <w:rsid w:val="00340DCB"/>
    <w:rsid w:val="003439DF"/>
    <w:rsid w:val="00344364"/>
    <w:rsid w:val="00345EB8"/>
    <w:rsid w:val="00347BF5"/>
    <w:rsid w:val="00350F34"/>
    <w:rsid w:val="00351F89"/>
    <w:rsid w:val="00352C55"/>
    <w:rsid w:val="00360A51"/>
    <w:rsid w:val="003613E7"/>
    <w:rsid w:val="00361F8F"/>
    <w:rsid w:val="00365674"/>
    <w:rsid w:val="00365B66"/>
    <w:rsid w:val="003701B5"/>
    <w:rsid w:val="00370FE2"/>
    <w:rsid w:val="00377DD0"/>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C00FA"/>
    <w:rsid w:val="003C091D"/>
    <w:rsid w:val="003C0F43"/>
    <w:rsid w:val="003C38ED"/>
    <w:rsid w:val="003C437C"/>
    <w:rsid w:val="003C7C0A"/>
    <w:rsid w:val="003D0C44"/>
    <w:rsid w:val="003D5118"/>
    <w:rsid w:val="003D7AD2"/>
    <w:rsid w:val="003D7CAE"/>
    <w:rsid w:val="003E1022"/>
    <w:rsid w:val="003E182A"/>
    <w:rsid w:val="003E1F85"/>
    <w:rsid w:val="003E295A"/>
    <w:rsid w:val="003E2AEC"/>
    <w:rsid w:val="003E3275"/>
    <w:rsid w:val="003E7873"/>
    <w:rsid w:val="003E7E15"/>
    <w:rsid w:val="003F3CD6"/>
    <w:rsid w:val="003F42C6"/>
    <w:rsid w:val="003F6198"/>
    <w:rsid w:val="003F633C"/>
    <w:rsid w:val="003F68FD"/>
    <w:rsid w:val="003F79DA"/>
    <w:rsid w:val="00400EF1"/>
    <w:rsid w:val="00403C62"/>
    <w:rsid w:val="0040418A"/>
    <w:rsid w:val="00410058"/>
    <w:rsid w:val="00412DCA"/>
    <w:rsid w:val="00413463"/>
    <w:rsid w:val="0041405E"/>
    <w:rsid w:val="004151A5"/>
    <w:rsid w:val="004165BF"/>
    <w:rsid w:val="00416BE8"/>
    <w:rsid w:val="00417761"/>
    <w:rsid w:val="00422116"/>
    <w:rsid w:val="004223C4"/>
    <w:rsid w:val="00422A86"/>
    <w:rsid w:val="004238E9"/>
    <w:rsid w:val="0042493E"/>
    <w:rsid w:val="00425218"/>
    <w:rsid w:val="00427072"/>
    <w:rsid w:val="00431E33"/>
    <w:rsid w:val="004330DF"/>
    <w:rsid w:val="00435753"/>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7C30"/>
    <w:rsid w:val="004705EA"/>
    <w:rsid w:val="00471685"/>
    <w:rsid w:val="00471992"/>
    <w:rsid w:val="00473FC5"/>
    <w:rsid w:val="00474319"/>
    <w:rsid w:val="004751DA"/>
    <w:rsid w:val="00475331"/>
    <w:rsid w:val="00475D0D"/>
    <w:rsid w:val="00476B7F"/>
    <w:rsid w:val="00476CCA"/>
    <w:rsid w:val="0048136D"/>
    <w:rsid w:val="0048163F"/>
    <w:rsid w:val="00482DD3"/>
    <w:rsid w:val="00484C57"/>
    <w:rsid w:val="00484E3C"/>
    <w:rsid w:val="00486B97"/>
    <w:rsid w:val="00487488"/>
    <w:rsid w:val="00490FDE"/>
    <w:rsid w:val="00491541"/>
    <w:rsid w:val="00492142"/>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48D2"/>
    <w:rsid w:val="00504E22"/>
    <w:rsid w:val="00507C04"/>
    <w:rsid w:val="00507C52"/>
    <w:rsid w:val="0051067D"/>
    <w:rsid w:val="00514004"/>
    <w:rsid w:val="0051517B"/>
    <w:rsid w:val="00515FDE"/>
    <w:rsid w:val="0052036F"/>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11AF"/>
    <w:rsid w:val="005635C2"/>
    <w:rsid w:val="00563D56"/>
    <w:rsid w:val="005657BA"/>
    <w:rsid w:val="00567AA3"/>
    <w:rsid w:val="00570EB1"/>
    <w:rsid w:val="00571253"/>
    <w:rsid w:val="00572880"/>
    <w:rsid w:val="00580580"/>
    <w:rsid w:val="005805DB"/>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34"/>
    <w:rsid w:val="005B1953"/>
    <w:rsid w:val="005B2B2B"/>
    <w:rsid w:val="005C0683"/>
    <w:rsid w:val="005C1471"/>
    <w:rsid w:val="005C171B"/>
    <w:rsid w:val="005C1878"/>
    <w:rsid w:val="005C2727"/>
    <w:rsid w:val="005C4988"/>
    <w:rsid w:val="005D2381"/>
    <w:rsid w:val="005D3A4C"/>
    <w:rsid w:val="005D517F"/>
    <w:rsid w:val="005D5384"/>
    <w:rsid w:val="005D6CB2"/>
    <w:rsid w:val="005D6E67"/>
    <w:rsid w:val="005E02B2"/>
    <w:rsid w:val="005E1F25"/>
    <w:rsid w:val="005E2994"/>
    <w:rsid w:val="005E316B"/>
    <w:rsid w:val="005E6103"/>
    <w:rsid w:val="005F2BEF"/>
    <w:rsid w:val="005F68DC"/>
    <w:rsid w:val="00600B60"/>
    <w:rsid w:val="00601326"/>
    <w:rsid w:val="0060307A"/>
    <w:rsid w:val="00604509"/>
    <w:rsid w:val="0060663D"/>
    <w:rsid w:val="00607692"/>
    <w:rsid w:val="00611997"/>
    <w:rsid w:val="00613A5E"/>
    <w:rsid w:val="006146BF"/>
    <w:rsid w:val="0061512D"/>
    <w:rsid w:val="00620C35"/>
    <w:rsid w:val="00621FE1"/>
    <w:rsid w:val="0062317B"/>
    <w:rsid w:val="00623671"/>
    <w:rsid w:val="00627E39"/>
    <w:rsid w:val="00631A5F"/>
    <w:rsid w:val="00633E78"/>
    <w:rsid w:val="00634B24"/>
    <w:rsid w:val="006364F0"/>
    <w:rsid w:val="006376C8"/>
    <w:rsid w:val="00637C73"/>
    <w:rsid w:val="006413DD"/>
    <w:rsid w:val="006441B8"/>
    <w:rsid w:val="00644255"/>
    <w:rsid w:val="00644C84"/>
    <w:rsid w:val="00645A8A"/>
    <w:rsid w:val="00650D86"/>
    <w:rsid w:val="00652697"/>
    <w:rsid w:val="0065377F"/>
    <w:rsid w:val="0065397A"/>
    <w:rsid w:val="00657464"/>
    <w:rsid w:val="00660C64"/>
    <w:rsid w:val="00662FFD"/>
    <w:rsid w:val="0066422C"/>
    <w:rsid w:val="006712B1"/>
    <w:rsid w:val="00673274"/>
    <w:rsid w:val="0067592C"/>
    <w:rsid w:val="006765B6"/>
    <w:rsid w:val="00681A47"/>
    <w:rsid w:val="00681C89"/>
    <w:rsid w:val="00687721"/>
    <w:rsid w:val="00687B80"/>
    <w:rsid w:val="00687BC5"/>
    <w:rsid w:val="00691436"/>
    <w:rsid w:val="006963DF"/>
    <w:rsid w:val="006A011C"/>
    <w:rsid w:val="006A042F"/>
    <w:rsid w:val="006A0F4A"/>
    <w:rsid w:val="006A1B2F"/>
    <w:rsid w:val="006A242F"/>
    <w:rsid w:val="006A3430"/>
    <w:rsid w:val="006A5740"/>
    <w:rsid w:val="006A59FC"/>
    <w:rsid w:val="006A60A2"/>
    <w:rsid w:val="006A79DB"/>
    <w:rsid w:val="006B1ACA"/>
    <w:rsid w:val="006B2C29"/>
    <w:rsid w:val="006B3ACD"/>
    <w:rsid w:val="006B3B7B"/>
    <w:rsid w:val="006B586E"/>
    <w:rsid w:val="006B7F0A"/>
    <w:rsid w:val="006C21AE"/>
    <w:rsid w:val="006C4086"/>
    <w:rsid w:val="006C4712"/>
    <w:rsid w:val="006C47ED"/>
    <w:rsid w:val="006C4A2E"/>
    <w:rsid w:val="006C5096"/>
    <w:rsid w:val="006C6F95"/>
    <w:rsid w:val="006C77F8"/>
    <w:rsid w:val="006D0F9B"/>
    <w:rsid w:val="006D3A16"/>
    <w:rsid w:val="006D3ADB"/>
    <w:rsid w:val="006D4AC1"/>
    <w:rsid w:val="006E06DA"/>
    <w:rsid w:val="006E1C0B"/>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492"/>
    <w:rsid w:val="00714B44"/>
    <w:rsid w:val="00715553"/>
    <w:rsid w:val="00716A84"/>
    <w:rsid w:val="0072013F"/>
    <w:rsid w:val="00720656"/>
    <w:rsid w:val="007225FC"/>
    <w:rsid w:val="00722716"/>
    <w:rsid w:val="00724AC7"/>
    <w:rsid w:val="0072708E"/>
    <w:rsid w:val="00730A4D"/>
    <w:rsid w:val="00733085"/>
    <w:rsid w:val="00733618"/>
    <w:rsid w:val="007336EC"/>
    <w:rsid w:val="00735204"/>
    <w:rsid w:val="007358F5"/>
    <w:rsid w:val="007372CF"/>
    <w:rsid w:val="00737D96"/>
    <w:rsid w:val="0074074B"/>
    <w:rsid w:val="0074182B"/>
    <w:rsid w:val="00742D67"/>
    <w:rsid w:val="00744943"/>
    <w:rsid w:val="00745E7C"/>
    <w:rsid w:val="00746062"/>
    <w:rsid w:val="00747E40"/>
    <w:rsid w:val="00754F18"/>
    <w:rsid w:val="00757393"/>
    <w:rsid w:val="00760026"/>
    <w:rsid w:val="00762915"/>
    <w:rsid w:val="007635CF"/>
    <w:rsid w:val="00764FCE"/>
    <w:rsid w:val="00765477"/>
    <w:rsid w:val="007657C1"/>
    <w:rsid w:val="00765F89"/>
    <w:rsid w:val="00771B05"/>
    <w:rsid w:val="00774DFA"/>
    <w:rsid w:val="007750D5"/>
    <w:rsid w:val="007760C6"/>
    <w:rsid w:val="00776CEA"/>
    <w:rsid w:val="007801F0"/>
    <w:rsid w:val="007816CD"/>
    <w:rsid w:val="00781B10"/>
    <w:rsid w:val="00783393"/>
    <w:rsid w:val="00783920"/>
    <w:rsid w:val="00791DA7"/>
    <w:rsid w:val="00793D24"/>
    <w:rsid w:val="007951CA"/>
    <w:rsid w:val="00796672"/>
    <w:rsid w:val="00797304"/>
    <w:rsid w:val="007A0043"/>
    <w:rsid w:val="007A036B"/>
    <w:rsid w:val="007A0BB9"/>
    <w:rsid w:val="007A4017"/>
    <w:rsid w:val="007A5776"/>
    <w:rsid w:val="007A6C51"/>
    <w:rsid w:val="007A70E7"/>
    <w:rsid w:val="007B0AE5"/>
    <w:rsid w:val="007B1803"/>
    <w:rsid w:val="007B203C"/>
    <w:rsid w:val="007B395B"/>
    <w:rsid w:val="007B548B"/>
    <w:rsid w:val="007B569F"/>
    <w:rsid w:val="007B5EF4"/>
    <w:rsid w:val="007B65DD"/>
    <w:rsid w:val="007C02F5"/>
    <w:rsid w:val="007C07DF"/>
    <w:rsid w:val="007C1661"/>
    <w:rsid w:val="007C189B"/>
    <w:rsid w:val="007C2094"/>
    <w:rsid w:val="007C2E1D"/>
    <w:rsid w:val="007C4699"/>
    <w:rsid w:val="007C60A2"/>
    <w:rsid w:val="007C7820"/>
    <w:rsid w:val="007D0165"/>
    <w:rsid w:val="007D08EE"/>
    <w:rsid w:val="007D4BA1"/>
    <w:rsid w:val="007E3AA2"/>
    <w:rsid w:val="007E6DB0"/>
    <w:rsid w:val="007F0128"/>
    <w:rsid w:val="007F0374"/>
    <w:rsid w:val="007F1A8F"/>
    <w:rsid w:val="007F1B82"/>
    <w:rsid w:val="007F244C"/>
    <w:rsid w:val="007F3454"/>
    <w:rsid w:val="007F3477"/>
    <w:rsid w:val="007F5379"/>
    <w:rsid w:val="007F7489"/>
    <w:rsid w:val="00800C3A"/>
    <w:rsid w:val="0080360E"/>
    <w:rsid w:val="0080378E"/>
    <w:rsid w:val="00804279"/>
    <w:rsid w:val="00804392"/>
    <w:rsid w:val="0080469B"/>
    <w:rsid w:val="0080507B"/>
    <w:rsid w:val="00805136"/>
    <w:rsid w:val="00805AB6"/>
    <w:rsid w:val="00805D26"/>
    <w:rsid w:val="00806941"/>
    <w:rsid w:val="0081004A"/>
    <w:rsid w:val="00810407"/>
    <w:rsid w:val="0081173F"/>
    <w:rsid w:val="00812506"/>
    <w:rsid w:val="00817192"/>
    <w:rsid w:val="00817238"/>
    <w:rsid w:val="00817C5B"/>
    <w:rsid w:val="00820D3F"/>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4674"/>
    <w:rsid w:val="008554CE"/>
    <w:rsid w:val="00857C7E"/>
    <w:rsid w:val="008609BC"/>
    <w:rsid w:val="00860DD8"/>
    <w:rsid w:val="00860DF7"/>
    <w:rsid w:val="0086173E"/>
    <w:rsid w:val="00862249"/>
    <w:rsid w:val="008628AE"/>
    <w:rsid w:val="00862FFD"/>
    <w:rsid w:val="0086500E"/>
    <w:rsid w:val="0086519A"/>
    <w:rsid w:val="0086541D"/>
    <w:rsid w:val="00870890"/>
    <w:rsid w:val="00870B2D"/>
    <w:rsid w:val="008734FD"/>
    <w:rsid w:val="008743EE"/>
    <w:rsid w:val="00874F09"/>
    <w:rsid w:val="00875BBE"/>
    <w:rsid w:val="00880532"/>
    <w:rsid w:val="00880780"/>
    <w:rsid w:val="0088202D"/>
    <w:rsid w:val="00885644"/>
    <w:rsid w:val="00885C29"/>
    <w:rsid w:val="008912E1"/>
    <w:rsid w:val="00891882"/>
    <w:rsid w:val="00896A55"/>
    <w:rsid w:val="008A25E0"/>
    <w:rsid w:val="008A2905"/>
    <w:rsid w:val="008A54DF"/>
    <w:rsid w:val="008A6280"/>
    <w:rsid w:val="008B41F5"/>
    <w:rsid w:val="008C1A1E"/>
    <w:rsid w:val="008C280B"/>
    <w:rsid w:val="008C29C3"/>
    <w:rsid w:val="008C3246"/>
    <w:rsid w:val="008C3AC9"/>
    <w:rsid w:val="008C45E4"/>
    <w:rsid w:val="008C7460"/>
    <w:rsid w:val="008C77C5"/>
    <w:rsid w:val="008D1134"/>
    <w:rsid w:val="008D181E"/>
    <w:rsid w:val="008D2719"/>
    <w:rsid w:val="008D5707"/>
    <w:rsid w:val="008D6EA4"/>
    <w:rsid w:val="008D6F5D"/>
    <w:rsid w:val="008E2C07"/>
    <w:rsid w:val="008E3711"/>
    <w:rsid w:val="008E7C5D"/>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A36"/>
    <w:rsid w:val="00930FA9"/>
    <w:rsid w:val="009315CA"/>
    <w:rsid w:val="00936559"/>
    <w:rsid w:val="00937A96"/>
    <w:rsid w:val="00942EF3"/>
    <w:rsid w:val="0094511A"/>
    <w:rsid w:val="009453F3"/>
    <w:rsid w:val="009455DF"/>
    <w:rsid w:val="00951010"/>
    <w:rsid w:val="009510A7"/>
    <w:rsid w:val="00952618"/>
    <w:rsid w:val="00952B8D"/>
    <w:rsid w:val="00952FC0"/>
    <w:rsid w:val="00953854"/>
    <w:rsid w:val="00953DB5"/>
    <w:rsid w:val="00954BD2"/>
    <w:rsid w:val="009617D9"/>
    <w:rsid w:val="0096250D"/>
    <w:rsid w:val="00962D48"/>
    <w:rsid w:val="00964A9D"/>
    <w:rsid w:val="009653B5"/>
    <w:rsid w:val="00966E7E"/>
    <w:rsid w:val="00975533"/>
    <w:rsid w:val="009776EE"/>
    <w:rsid w:val="00983EDA"/>
    <w:rsid w:val="0098407F"/>
    <w:rsid w:val="0098412D"/>
    <w:rsid w:val="009843CA"/>
    <w:rsid w:val="00985D4E"/>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801"/>
    <w:rsid w:val="009B1070"/>
    <w:rsid w:val="009B6FCF"/>
    <w:rsid w:val="009C0031"/>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322C"/>
    <w:rsid w:val="009F3665"/>
    <w:rsid w:val="009F482B"/>
    <w:rsid w:val="009F7123"/>
    <w:rsid w:val="009F7D4C"/>
    <w:rsid w:val="00A01004"/>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40D56"/>
    <w:rsid w:val="00A416BC"/>
    <w:rsid w:val="00A44233"/>
    <w:rsid w:val="00A44CB4"/>
    <w:rsid w:val="00A46786"/>
    <w:rsid w:val="00A47A4A"/>
    <w:rsid w:val="00A50034"/>
    <w:rsid w:val="00A54120"/>
    <w:rsid w:val="00A54B57"/>
    <w:rsid w:val="00A600A3"/>
    <w:rsid w:val="00A6032F"/>
    <w:rsid w:val="00A6205B"/>
    <w:rsid w:val="00A65A77"/>
    <w:rsid w:val="00A67039"/>
    <w:rsid w:val="00A67C8E"/>
    <w:rsid w:val="00A72700"/>
    <w:rsid w:val="00A73277"/>
    <w:rsid w:val="00A732D7"/>
    <w:rsid w:val="00A74485"/>
    <w:rsid w:val="00A7696D"/>
    <w:rsid w:val="00A7758C"/>
    <w:rsid w:val="00A8674A"/>
    <w:rsid w:val="00A92474"/>
    <w:rsid w:val="00A928AD"/>
    <w:rsid w:val="00A935E6"/>
    <w:rsid w:val="00A939EE"/>
    <w:rsid w:val="00A96E1E"/>
    <w:rsid w:val="00AA23AB"/>
    <w:rsid w:val="00AA53C6"/>
    <w:rsid w:val="00AB114D"/>
    <w:rsid w:val="00AB327B"/>
    <w:rsid w:val="00AB444D"/>
    <w:rsid w:val="00AB5DB8"/>
    <w:rsid w:val="00AB6B65"/>
    <w:rsid w:val="00AC05EB"/>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0AF3"/>
    <w:rsid w:val="00B236C6"/>
    <w:rsid w:val="00B3374F"/>
    <w:rsid w:val="00B36F2F"/>
    <w:rsid w:val="00B4135A"/>
    <w:rsid w:val="00B41B31"/>
    <w:rsid w:val="00B4299F"/>
    <w:rsid w:val="00B42C63"/>
    <w:rsid w:val="00B4531D"/>
    <w:rsid w:val="00B473F5"/>
    <w:rsid w:val="00B50355"/>
    <w:rsid w:val="00B52C8E"/>
    <w:rsid w:val="00B53E20"/>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4442"/>
    <w:rsid w:val="00BB4C01"/>
    <w:rsid w:val="00BB5BC7"/>
    <w:rsid w:val="00BB6801"/>
    <w:rsid w:val="00BB6EB7"/>
    <w:rsid w:val="00BC024E"/>
    <w:rsid w:val="00BC160F"/>
    <w:rsid w:val="00BC1FDE"/>
    <w:rsid w:val="00BC251C"/>
    <w:rsid w:val="00BC2A32"/>
    <w:rsid w:val="00BC2F8C"/>
    <w:rsid w:val="00BC55BE"/>
    <w:rsid w:val="00BC70F3"/>
    <w:rsid w:val="00BC77EE"/>
    <w:rsid w:val="00BC7FEB"/>
    <w:rsid w:val="00BD071F"/>
    <w:rsid w:val="00BD1270"/>
    <w:rsid w:val="00BD1E6F"/>
    <w:rsid w:val="00BD225C"/>
    <w:rsid w:val="00BD25A9"/>
    <w:rsid w:val="00BD4AED"/>
    <w:rsid w:val="00BD6209"/>
    <w:rsid w:val="00BD7D52"/>
    <w:rsid w:val="00BD7E43"/>
    <w:rsid w:val="00BE0A6A"/>
    <w:rsid w:val="00BE0D6A"/>
    <w:rsid w:val="00BE1149"/>
    <w:rsid w:val="00BE4FDB"/>
    <w:rsid w:val="00BE63A3"/>
    <w:rsid w:val="00BF0196"/>
    <w:rsid w:val="00C001E8"/>
    <w:rsid w:val="00C01235"/>
    <w:rsid w:val="00C0319D"/>
    <w:rsid w:val="00C0396D"/>
    <w:rsid w:val="00C04848"/>
    <w:rsid w:val="00C12957"/>
    <w:rsid w:val="00C129E0"/>
    <w:rsid w:val="00C13063"/>
    <w:rsid w:val="00C1393C"/>
    <w:rsid w:val="00C1604A"/>
    <w:rsid w:val="00C2248B"/>
    <w:rsid w:val="00C22826"/>
    <w:rsid w:val="00C238C4"/>
    <w:rsid w:val="00C23984"/>
    <w:rsid w:val="00C243FA"/>
    <w:rsid w:val="00C245BB"/>
    <w:rsid w:val="00C33366"/>
    <w:rsid w:val="00C3646B"/>
    <w:rsid w:val="00C36847"/>
    <w:rsid w:val="00C43686"/>
    <w:rsid w:val="00C43771"/>
    <w:rsid w:val="00C46793"/>
    <w:rsid w:val="00C46AAA"/>
    <w:rsid w:val="00C4728D"/>
    <w:rsid w:val="00C50A97"/>
    <w:rsid w:val="00C54E79"/>
    <w:rsid w:val="00C55402"/>
    <w:rsid w:val="00C57123"/>
    <w:rsid w:val="00C57DC9"/>
    <w:rsid w:val="00C60E15"/>
    <w:rsid w:val="00C626F8"/>
    <w:rsid w:val="00C641FC"/>
    <w:rsid w:val="00C66FCE"/>
    <w:rsid w:val="00C67CDF"/>
    <w:rsid w:val="00C73E9B"/>
    <w:rsid w:val="00C75337"/>
    <w:rsid w:val="00C759AA"/>
    <w:rsid w:val="00C8218E"/>
    <w:rsid w:val="00C82370"/>
    <w:rsid w:val="00C829F9"/>
    <w:rsid w:val="00C83DD8"/>
    <w:rsid w:val="00C844A0"/>
    <w:rsid w:val="00C87D5E"/>
    <w:rsid w:val="00C926E8"/>
    <w:rsid w:val="00C968EF"/>
    <w:rsid w:val="00CA0929"/>
    <w:rsid w:val="00CA2F3B"/>
    <w:rsid w:val="00CA34CD"/>
    <w:rsid w:val="00CA4ACE"/>
    <w:rsid w:val="00CA7BA6"/>
    <w:rsid w:val="00CA7BDF"/>
    <w:rsid w:val="00CA7EBD"/>
    <w:rsid w:val="00CB1352"/>
    <w:rsid w:val="00CB2E4C"/>
    <w:rsid w:val="00CB3D55"/>
    <w:rsid w:val="00CB6595"/>
    <w:rsid w:val="00CB7082"/>
    <w:rsid w:val="00CC04EB"/>
    <w:rsid w:val="00CC2645"/>
    <w:rsid w:val="00CC3146"/>
    <w:rsid w:val="00CC3883"/>
    <w:rsid w:val="00CC4CBA"/>
    <w:rsid w:val="00CC591A"/>
    <w:rsid w:val="00CC6053"/>
    <w:rsid w:val="00CC67D2"/>
    <w:rsid w:val="00CD0C5B"/>
    <w:rsid w:val="00CD2129"/>
    <w:rsid w:val="00CD5047"/>
    <w:rsid w:val="00CD5696"/>
    <w:rsid w:val="00CE23F9"/>
    <w:rsid w:val="00CE379B"/>
    <w:rsid w:val="00CE4D72"/>
    <w:rsid w:val="00CE50E3"/>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209B4"/>
    <w:rsid w:val="00D22FD8"/>
    <w:rsid w:val="00D247CB"/>
    <w:rsid w:val="00D24E8D"/>
    <w:rsid w:val="00D2646F"/>
    <w:rsid w:val="00D26EF9"/>
    <w:rsid w:val="00D30A34"/>
    <w:rsid w:val="00D322D2"/>
    <w:rsid w:val="00D32651"/>
    <w:rsid w:val="00D33B0E"/>
    <w:rsid w:val="00D34FA3"/>
    <w:rsid w:val="00D359A5"/>
    <w:rsid w:val="00D35E39"/>
    <w:rsid w:val="00D36397"/>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624DD"/>
    <w:rsid w:val="00D67087"/>
    <w:rsid w:val="00D70820"/>
    <w:rsid w:val="00D70FE0"/>
    <w:rsid w:val="00D742CC"/>
    <w:rsid w:val="00D76394"/>
    <w:rsid w:val="00D813A0"/>
    <w:rsid w:val="00D8161F"/>
    <w:rsid w:val="00D82158"/>
    <w:rsid w:val="00D83580"/>
    <w:rsid w:val="00D8380F"/>
    <w:rsid w:val="00D84238"/>
    <w:rsid w:val="00D84247"/>
    <w:rsid w:val="00D852C8"/>
    <w:rsid w:val="00D90798"/>
    <w:rsid w:val="00D929B0"/>
    <w:rsid w:val="00D938BE"/>
    <w:rsid w:val="00D93CE2"/>
    <w:rsid w:val="00D93DD9"/>
    <w:rsid w:val="00D95226"/>
    <w:rsid w:val="00D95CC2"/>
    <w:rsid w:val="00D96AA8"/>
    <w:rsid w:val="00DA1F8B"/>
    <w:rsid w:val="00DA28D2"/>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4385"/>
    <w:rsid w:val="00DD4BB5"/>
    <w:rsid w:val="00DD501E"/>
    <w:rsid w:val="00DD5C73"/>
    <w:rsid w:val="00DD7443"/>
    <w:rsid w:val="00DE23DB"/>
    <w:rsid w:val="00DE3FE0"/>
    <w:rsid w:val="00DE4565"/>
    <w:rsid w:val="00DE45C0"/>
    <w:rsid w:val="00DE5051"/>
    <w:rsid w:val="00DE6BF2"/>
    <w:rsid w:val="00DF0E3C"/>
    <w:rsid w:val="00DF2511"/>
    <w:rsid w:val="00DF4712"/>
    <w:rsid w:val="00DF4FDE"/>
    <w:rsid w:val="00DF5E26"/>
    <w:rsid w:val="00DF6B17"/>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187"/>
    <w:rsid w:val="00E222D1"/>
    <w:rsid w:val="00E2241F"/>
    <w:rsid w:val="00E26DDB"/>
    <w:rsid w:val="00E27AE4"/>
    <w:rsid w:val="00E30790"/>
    <w:rsid w:val="00E30CF3"/>
    <w:rsid w:val="00E3205F"/>
    <w:rsid w:val="00E32C44"/>
    <w:rsid w:val="00E3307F"/>
    <w:rsid w:val="00E36228"/>
    <w:rsid w:val="00E37285"/>
    <w:rsid w:val="00E375FD"/>
    <w:rsid w:val="00E411C2"/>
    <w:rsid w:val="00E422A2"/>
    <w:rsid w:val="00E4436F"/>
    <w:rsid w:val="00E4524C"/>
    <w:rsid w:val="00E53D35"/>
    <w:rsid w:val="00E55A02"/>
    <w:rsid w:val="00E57A95"/>
    <w:rsid w:val="00E60046"/>
    <w:rsid w:val="00E61F83"/>
    <w:rsid w:val="00E635DD"/>
    <w:rsid w:val="00E63D49"/>
    <w:rsid w:val="00E64AC0"/>
    <w:rsid w:val="00E66F50"/>
    <w:rsid w:val="00E81417"/>
    <w:rsid w:val="00E82596"/>
    <w:rsid w:val="00E82784"/>
    <w:rsid w:val="00E82C52"/>
    <w:rsid w:val="00E82E0A"/>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C7E"/>
    <w:rsid w:val="00EC4872"/>
    <w:rsid w:val="00EC4919"/>
    <w:rsid w:val="00EC4CAB"/>
    <w:rsid w:val="00EC5524"/>
    <w:rsid w:val="00EC5D99"/>
    <w:rsid w:val="00EC6239"/>
    <w:rsid w:val="00EC736F"/>
    <w:rsid w:val="00ED1A0D"/>
    <w:rsid w:val="00ED27AD"/>
    <w:rsid w:val="00ED30CF"/>
    <w:rsid w:val="00ED3349"/>
    <w:rsid w:val="00ED3BE5"/>
    <w:rsid w:val="00ED5527"/>
    <w:rsid w:val="00ED6950"/>
    <w:rsid w:val="00EE0142"/>
    <w:rsid w:val="00EE0637"/>
    <w:rsid w:val="00EE0738"/>
    <w:rsid w:val="00EE15F4"/>
    <w:rsid w:val="00EE55B4"/>
    <w:rsid w:val="00EF138C"/>
    <w:rsid w:val="00EF4F64"/>
    <w:rsid w:val="00EF6641"/>
    <w:rsid w:val="00EF71A0"/>
    <w:rsid w:val="00F00F2F"/>
    <w:rsid w:val="00F01369"/>
    <w:rsid w:val="00F03DB4"/>
    <w:rsid w:val="00F05616"/>
    <w:rsid w:val="00F05E58"/>
    <w:rsid w:val="00F067F6"/>
    <w:rsid w:val="00F07704"/>
    <w:rsid w:val="00F07EB6"/>
    <w:rsid w:val="00F1240F"/>
    <w:rsid w:val="00F12528"/>
    <w:rsid w:val="00F135EE"/>
    <w:rsid w:val="00F15CB3"/>
    <w:rsid w:val="00F20804"/>
    <w:rsid w:val="00F27BD7"/>
    <w:rsid w:val="00F27C38"/>
    <w:rsid w:val="00F32119"/>
    <w:rsid w:val="00F3268F"/>
    <w:rsid w:val="00F3463E"/>
    <w:rsid w:val="00F36016"/>
    <w:rsid w:val="00F36DCB"/>
    <w:rsid w:val="00F408CD"/>
    <w:rsid w:val="00F43F87"/>
    <w:rsid w:val="00F44053"/>
    <w:rsid w:val="00F44B2E"/>
    <w:rsid w:val="00F44B6C"/>
    <w:rsid w:val="00F45B4F"/>
    <w:rsid w:val="00F45DB3"/>
    <w:rsid w:val="00F462E2"/>
    <w:rsid w:val="00F473FB"/>
    <w:rsid w:val="00F5111C"/>
    <w:rsid w:val="00F51399"/>
    <w:rsid w:val="00F522E3"/>
    <w:rsid w:val="00F52606"/>
    <w:rsid w:val="00F53556"/>
    <w:rsid w:val="00F5661A"/>
    <w:rsid w:val="00F57CAC"/>
    <w:rsid w:val="00F60E9C"/>
    <w:rsid w:val="00F62534"/>
    <w:rsid w:val="00F6775A"/>
    <w:rsid w:val="00F70628"/>
    <w:rsid w:val="00F71FEC"/>
    <w:rsid w:val="00F73B8D"/>
    <w:rsid w:val="00F73F85"/>
    <w:rsid w:val="00F74941"/>
    <w:rsid w:val="00F74C26"/>
    <w:rsid w:val="00F77060"/>
    <w:rsid w:val="00F77310"/>
    <w:rsid w:val="00F85B0B"/>
    <w:rsid w:val="00F86D7A"/>
    <w:rsid w:val="00F90D03"/>
    <w:rsid w:val="00F90E5A"/>
    <w:rsid w:val="00F92078"/>
    <w:rsid w:val="00FA2271"/>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D06AF"/>
    <w:rsid w:val="00FD0B0C"/>
    <w:rsid w:val="00FD20DD"/>
    <w:rsid w:val="00FD3D41"/>
    <w:rsid w:val="00FD4201"/>
    <w:rsid w:val="00FD5ADD"/>
    <w:rsid w:val="00FE01B0"/>
    <w:rsid w:val="00FE03A4"/>
    <w:rsid w:val="00FE326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8764C"/>
    <w:rsid w:val="257F09F3"/>
    <w:rsid w:val="26A153DE"/>
    <w:rsid w:val="2A557F75"/>
    <w:rsid w:val="2C590A23"/>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60D40EEC"/>
    <w:rsid w:val="61DE0274"/>
    <w:rsid w:val="61E3083D"/>
    <w:rsid w:val="62516C98"/>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AFA9E"/>
  <w15:docId w15:val="{681C4033-448D-4B29-B36A-9FEFD9AB7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styleId="af6">
    <w:name w:val="Revision"/>
    <w:hidden/>
    <w:uiPriority w:val="99"/>
    <w:unhideWhenUsed/>
    <w:rsid w:val="00BD7D52"/>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eb0efb0a-2576-44cf-b39a-f77f16d7f43f</errorID>
      <errorWord>》</errorWord>
      <group>L1_Word</group>
      <groupName>字词问题</groupName>
      <ability>L2_Typo</ability>
      <abilityName>字词错误</abilityName>
      <candidateList>
        <item>》等</item>
      </candidateList>
      <explain/>
      <paraID>520E45BC</paraID>
      <start>139</start>
      <end>140</end>
      <status>unmodified</status>
      <modifiedWord/>
      <trackRevisions>false</trackRevisions>
    </reviewItem>
    <reviewItem>
      <errorID>cc3c987c-413b-4246-a991-4fef2cc9de96</errorID>
      <errorWord>回复性</errorWord>
      <group>L1_Word</group>
      <groupName>字词问题</groupName>
      <ability>L2_Typo</ability>
      <abilityName>字词错误</abilityName>
      <candidateList>
        <item>恢复性</item>
      </candidateList>
      <explain/>
      <paraID>44D735D3</paraID>
      <start>87</start>
      <end>90</end>
      <status>unmodified</status>
      <modifiedWord/>
      <trackRevisions>false</trackRevisions>
    </reviewItem>
    <reviewItem>
      <errorID>c39660ff-027d-4b84-9b12-179ca753dfc1</errorID>
      <errorWord>，</errorWord>
      <group>L1_Word</group>
      <groupName>字词问题</groupName>
      <ability>L2_Typo</ability>
      <abilityName>字词错误</abilityName>
      <candidateList>
        <item>，以</item>
      </candidateList>
      <explain/>
      <paraID>44D735D3</paraID>
      <start>90</start>
      <end>91</end>
      <status>unmodified</status>
      <modifiedWord/>
      <trackRevisions>false</trackRevisions>
    </reviewItem>
    <reviewItem>
      <errorID>6c48127a-08ab-475c-a310-eb4eeb6ab512</errorID>
      <errorWord>存</errorWord>
      <group>L1_Word</group>
      <groupName>字词问题</groupName>
      <ability>L2_Typo</ability>
      <abilityName>字词错误</abilityName>
      <candidateList>
        <item>存在</item>
      </candidateList>
      <explain/>
      <paraID> B717DEC</paraID>
      <start>139</start>
      <end>140</end>
      <status>unmodified</status>
      <modifiedWord/>
      <trackRevisions>false</trackRevisions>
    </reviewItem>
    <reviewItem>
      <errorID>cc19daa2-e9ec-4915-96c3-20c33aa03044</errorID>
      <errorWord>纤维尔</errorWord>
      <group>L1_Grammar</group>
      <groupName>语法问题</groupName>
      <ability>L2_Order</ability>
      <abilityName>语序不当</abilityName>
      <candidateList>
        <item>尔纤维</item>
      </candidateList>
      <explain>句子可能没有遵循时空、逻辑顺序，或者介词、关联词等位置不当。</explain>
      <paraID>38285563</paraID>
      <start>12</start>
      <end>15</end>
      <status>unmodified</status>
      <modifiedWord/>
      <trackRevisions>false</trackRevisions>
    </reviewItem>
    <reviewItem>
      <errorID>1caa319e-8209-469d-aab2-a1f9df7e2eb0</errorID>
      <errorWord>免费赠阅</errorWord>
      <group>L1_Word</group>
      <groupName>字词问题</groupName>
      <ability>L2_Typo</ability>
      <abilityName>字词错误</abilityName>
      <candidateList>
        <item>赠阅</item>
      </candidateList>
      <explain/>
      <paraID>5C98D432</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6DAC0-2852-42DA-8AED-D0DE2355AE15}">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6</Pages>
  <Words>550</Words>
  <Characters>3138</Characters>
  <Application>Microsoft Office Word</Application>
  <DocSecurity>0</DocSecurity>
  <Lines>26</Lines>
  <Paragraphs>7</Paragraphs>
  <ScaleCrop>false</ScaleCrop>
  <Company>Microsoft</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655</cp:revision>
  <dcterms:created xsi:type="dcterms:W3CDTF">2025-07-31T11:55:00Z</dcterms:created>
  <dcterms:modified xsi:type="dcterms:W3CDTF">2026-04-09T09:28:00Z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CBB7FFBF9D2543DEAA7942B3C4B69BFF_13</vt:lpwstr>
  </property>
  <property fmtid="{D5CDD505-2E9C-101B-9397-08002B2CF9AE}" pid="4" name="KSOTemplateDocerSaveRecord">
    <vt:lpwstr>eyJoZGlkIjoiYmY2MzU0NDc0NWNjMTFiN2E5NTAwMzA2MWVhOGQ3YWQiLCJ1c2VySWQiOiIzNTU0NDA1NzAifQ==</vt:lpwstr>
  </property>
</Properties>
</file>