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15A07"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 w14:paraId="6A28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煤炭行业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工会干部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党的二十届三中全会精神学习会回执表</w:t>
      </w:r>
    </w:p>
    <w:tbl>
      <w:tblPr>
        <w:tblStyle w:val="3"/>
        <w:tblpPr w:leftFromText="180" w:rightFromText="180" w:vertAnchor="text" w:horzAnchor="margin" w:tblpXSpec="center" w:tblpY="190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0"/>
        <w:gridCol w:w="1113"/>
        <w:gridCol w:w="1633"/>
        <w:gridCol w:w="1663"/>
        <w:gridCol w:w="2673"/>
        <w:gridCol w:w="893"/>
        <w:gridCol w:w="894"/>
        <w:gridCol w:w="2036"/>
      </w:tblGrid>
      <w:tr w14:paraId="7AD9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8C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46EE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EF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30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4E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69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2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43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合住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B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73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A0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EC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34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C3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63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9B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1E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B4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55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BC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4A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D4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9B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0B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CF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D2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1F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23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9C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40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50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6F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14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68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B8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1B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AF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1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E8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E2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A6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2E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FC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D1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A0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55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F6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1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BF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31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2D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7C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DA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57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6C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93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49F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D9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FE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EC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2F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6D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3EF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12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06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15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BF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31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48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B0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84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96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4F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4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C5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FF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BF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18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87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5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52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C4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4C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C6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49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3E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DA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15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DA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1B7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说明：1.住房需求在选项栏中划“√”即可；</w:t>
      </w:r>
    </w:p>
    <w:p w14:paraId="3BF8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-420" w:leftChars="-200" w:right="0" w:rightChars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pgSz w:w="16838" w:h="11906" w:orient="landscape"/>
          <w:pgMar w:top="1587" w:right="2098" w:bottom="1474" w:left="1928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2.请务必于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日前报至中国煤炭政研会邮箱</w: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</w:rPr>
        <w:instrText xml:space="preserve"> HYPERLINK "mailto:mtzy02@126.com" </w:instrTex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sz w:val="21"/>
          <w:szCs w:val="21"/>
        </w:rPr>
        <w:t>mtzy0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@</w:t>
      </w:r>
      <w:r>
        <w:rPr>
          <w:rFonts w:hint="eastAsia" w:ascii="仿宋_GB2312" w:hAnsi="仿宋_GB2312" w:eastAsia="仿宋_GB2312" w:cs="仿宋_GB2312"/>
          <w:sz w:val="21"/>
          <w:szCs w:val="21"/>
        </w:rPr>
        <w:t>126.com</w: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sz w:val="21"/>
          <w:szCs w:val="21"/>
        </w:rPr>
        <w:t>，以便于安排会务接待。</w:t>
      </w:r>
    </w:p>
    <w:p w14:paraId="74B9AA64"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588B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发票信息表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568"/>
      </w:tblGrid>
      <w:tr w14:paraId="5B34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7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2C4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AA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0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994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0F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2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D66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E6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3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C00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E7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3A4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F2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1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EB5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69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956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单位地址、电话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617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F5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A7E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开户行及账号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11D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30D7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注：1.发票类型：普通发票或专用发票；</w:t>
      </w:r>
    </w:p>
    <w:p w14:paraId="70B6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2.发票内容：会议费（若需要将会议费用与住宿费用分开的，请注明）；</w:t>
      </w:r>
    </w:p>
    <w:p w14:paraId="4FD1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3.如需开具专用发票，请务必将单位、纳税人识别号、地址、电话、开户行及账号填写齐全；</w:t>
      </w:r>
    </w:p>
    <w:p w14:paraId="4942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此表由本单位财务人员最终审核。准确无误、字迹清晰、报到时交予会务人员。</w:t>
      </w:r>
    </w:p>
    <w:p w14:paraId="1E94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96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</w:p>
    <w:p w14:paraId="3BC8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96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</w:p>
    <w:p w14:paraId="70AA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96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</w:p>
    <w:p w14:paraId="4A58B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96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</w:p>
    <w:p w14:paraId="7910F95D">
      <w:pPr>
        <w:spacing w:line="48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 w14:paraId="0EFF6F8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到酒店乘车路线</w:t>
      </w:r>
    </w:p>
    <w:p w14:paraId="4A79393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9ED24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杭州国际机场至酒店：机场直接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乘坐出租车用时</w:t>
      </w:r>
      <w:r>
        <w:rPr>
          <w:rFonts w:hint="eastAsia" w:ascii="仿宋" w:hAnsi="仿宋" w:eastAsia="仿宋" w:cs="仿宋"/>
          <w:sz w:val="32"/>
          <w:szCs w:val="32"/>
        </w:rPr>
        <w:t>约 30分钟，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花费约</w:t>
      </w:r>
      <w:r>
        <w:rPr>
          <w:rFonts w:hint="eastAsia" w:ascii="仿宋" w:hAnsi="仿宋" w:eastAsia="仿宋" w:cs="仿宋"/>
          <w:sz w:val="32"/>
          <w:szCs w:val="32"/>
        </w:rPr>
        <w:t>90元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地铁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7号线至建设三路站换乘2号线至人民路站下车。</w:t>
      </w:r>
    </w:p>
    <w:p w14:paraId="50B5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高铁站至酒店：杭州南站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直接乘坐出租车约</w:t>
      </w:r>
      <w:r>
        <w:rPr>
          <w:rFonts w:hint="eastAsia" w:ascii="仿宋" w:hAnsi="仿宋" w:eastAsia="仿宋" w:cs="仿宋"/>
          <w:sz w:val="32"/>
          <w:szCs w:val="32"/>
        </w:rPr>
        <w:t>4公里约2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元，杭州东站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直接乘坐出租车约</w:t>
      </w:r>
      <w:r>
        <w:rPr>
          <w:rFonts w:hint="eastAsia" w:ascii="仿宋" w:hAnsi="仿宋" w:eastAsia="仿宋" w:cs="仿宋"/>
          <w:sz w:val="32"/>
          <w:szCs w:val="32"/>
        </w:rPr>
        <w:t>22公里70元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南站乘地铁：5号线至人民广场站换乘2号线人民路站下A2出口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东站乘地铁：4号线至钱江路站换乘2号线人民路站下A2出口。 </w:t>
      </w:r>
    </w:p>
    <w:p w14:paraId="22238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96" w:firstLineChars="200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</w:p>
    <w:p w14:paraId="7500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74"/>
        <w:textAlignment w:val="auto"/>
        <w:rPr>
          <w:rFonts w:ascii="仿宋" w:hAnsi="仿宋" w:eastAsia="仿宋" w:cs="仿宋_GB2312"/>
          <w:spacing w:val="0"/>
          <w:sz w:val="21"/>
          <w:szCs w:val="21"/>
        </w:rPr>
      </w:pPr>
    </w:p>
    <w:p w14:paraId="61D7DA4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</w:rPr>
      </w:pPr>
    </w:p>
    <w:p w14:paraId="32B7B116"/>
    <w:sectPr>
      <w:footerReference r:id="rId4" w:type="default"/>
      <w:pgSz w:w="11906" w:h="16838"/>
      <w:pgMar w:top="2098" w:right="1474" w:bottom="1928" w:left="1588" w:header="851" w:footer="1361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3FE49-119E-450D-BB59-880FB86B16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38DB32-7367-4AF4-A447-944DAF0F4D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AA78F0-8341-4004-938C-5AD17B1918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7F9B7C4-D8D8-4572-B6C0-763B0131C8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80FF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AA6C3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3PlJb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6AA6C3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2864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34D86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DMzFdEAAAADAQAADwAAAAAAAAABACAAAAAiAAAA&#10;ZHJzL2Rvd25yZXYueG1sUEsBAhQAFAAAAAgAh07iQAk/qi/VAQAAvgMAAA4AAAAAAAAAAQAgAAAA&#10;I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34D86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DYwY2FlNmNiY2U2ODNlNTc4Y2JkNDM4MTRhYzYifQ=="/>
  </w:docVars>
  <w:rsids>
    <w:rsidRoot w:val="3A5B4705"/>
    <w:rsid w:val="209A2B37"/>
    <w:rsid w:val="2A6C68C5"/>
    <w:rsid w:val="2BEA293F"/>
    <w:rsid w:val="2F166910"/>
    <w:rsid w:val="3A5B4705"/>
    <w:rsid w:val="56066443"/>
    <w:rsid w:val="7C8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1267</Words>
  <Characters>1401</Characters>
  <Lines>0</Lines>
  <Paragraphs>0</Paragraphs>
  <TotalTime>292</TotalTime>
  <ScaleCrop>false</ScaleCrop>
  <LinksUpToDate>false</LinksUpToDate>
  <CharactersWithSpaces>1431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2024-08-13T08:13:00Z</dcterms:created>
  <dc:creator>绿色的风</dc:creator>
  <cp:lastModifiedBy>绿色的风</cp:lastModifiedBy>
  <cp:lastPrinted>2024-08-15T07:33:00Z</cp:lastPrinted>
  <dcterms:modified xsi:type="dcterms:W3CDTF">2024-08-23T01:36:56Z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79A4473BC6CA4B95A7A75677F79E78DB_13</vt:lpwstr>
  </property>
</Properties>
</file>