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B38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51415883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F400DE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F37A5F2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0EF859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11E32A3D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10A7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中煤政研</w:t>
      </w:r>
      <w:r>
        <w:rPr>
          <w:rFonts w:hint="eastAsia" w:ascii="仿宋_GB2312" w:hAnsi="仿宋" w:eastAsia="仿宋"/>
          <w:sz w:val="30"/>
          <w:szCs w:val="30"/>
        </w:rPr>
        <w:t>﹝</w:t>
      </w: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"/>
          <w:sz w:val="30"/>
          <w:szCs w:val="30"/>
        </w:rPr>
        <w:t>﹞</w:t>
      </w:r>
      <w:r>
        <w:rPr>
          <w:rFonts w:hint="eastAsia" w:ascii="仿宋_GB2312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_GB2312" w:hAnsi="仿宋" w:eastAsia="仿宋_GB2312"/>
          <w:sz w:val="30"/>
          <w:szCs w:val="30"/>
        </w:rPr>
        <w:t>号</w:t>
      </w:r>
    </w:p>
    <w:p w14:paraId="75BC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contextualSpacing/>
        <w:textAlignment w:val="auto"/>
        <w:rPr>
          <w:rFonts w:ascii="方正小标宋简体" w:hAnsi="宋体" w:eastAsia="方正小标宋简体"/>
          <w:color w:val="000000"/>
          <w:sz w:val="40"/>
          <w:szCs w:val="40"/>
          <w:shd w:val="clear" w:color="auto" w:fill="FFFFFF"/>
        </w:rPr>
      </w:pPr>
    </w:p>
    <w:p w14:paraId="0281C3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关于在中共中央党校</w:t>
      </w:r>
    </w:p>
    <w:p w14:paraId="14982C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举办煤炭行业党务干部高级研修班的通知</w:t>
      </w:r>
    </w:p>
    <w:p w14:paraId="441C0E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58A2A8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各煤炭企事业单位（党委）：</w:t>
      </w:r>
    </w:p>
    <w:p w14:paraId="5A7B26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6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深入学习贯彻习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近平新时代中国特色社会主义思想，全面贯彻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中共中央、国务院《关于新时代加强和改进思想政治工作的意见》，切实提升煤炭行业党建思想政治工作干部理论水平和综合素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  <w:t>质，经有关部门批准，决定由中国煤炭政研会牵头，在中共中央党校举办“煤炭行业党务干部高级研修班”。现将有关事项通知如下：</w:t>
      </w:r>
    </w:p>
    <w:p w14:paraId="3387DA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一、研修内容</w:t>
      </w:r>
    </w:p>
    <w:p w14:paraId="024BFA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党的基本理论，习近平新时代中国特色社会主义思想，企业党务干部必备知识学习和能力培养。</w:t>
      </w:r>
    </w:p>
    <w:p w14:paraId="4B792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具体课程安排见附件1。</w:t>
      </w:r>
    </w:p>
    <w:p w14:paraId="5E947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二、研修时间及地点</w:t>
      </w:r>
    </w:p>
    <w:p w14:paraId="25EE79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（一）研修时间：2025年8月3日至8月9日（8月3日下午报到，8月9日上午离校）。</w:t>
      </w:r>
    </w:p>
    <w:p w14:paraId="407B2E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（二）研修地点：中共中央党校主校区（北京市海淀区大有庄100号）。</w:t>
      </w:r>
    </w:p>
    <w:p w14:paraId="2C9596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三、报名条件</w:t>
      </w:r>
    </w:p>
    <w:p w14:paraId="6FD51E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（一）中共正式党员；</w:t>
      </w:r>
    </w:p>
    <w:p w14:paraId="56BD9C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（二）政治表现良好；</w:t>
      </w:r>
    </w:p>
    <w:p w14:paraId="15AB4D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（三）国有企业（含国有控股企业）矿处级（含副职）及以上领导干部；</w:t>
      </w:r>
    </w:p>
    <w:p w14:paraId="31714D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（四）身体健康。</w:t>
      </w:r>
    </w:p>
    <w:p w14:paraId="08FA9D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四、研修报名指标</w:t>
      </w:r>
    </w:p>
    <w:p w14:paraId="350071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中央党校对本次研修班设定办班规模，原则上按分配指标接受报名。没有分配指标或分配指标不能满足需要的单位，超出指标的人数可进行预报名，以待候补。指标分配情况见附件2。</w:t>
      </w:r>
    </w:p>
    <w:p w14:paraId="2F9FD8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五、报名办法与流程</w:t>
      </w:r>
    </w:p>
    <w:p w14:paraId="7DAD0F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（一）提交学员审核表。</w:t>
      </w:r>
    </w:p>
    <w:p w14:paraId="6786B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报名参加研修人员，须于2025年7月15日前，将经过单位党委签署意见并盖章后的学员审核表（见附件3）扫描件以及标准2寸白底彩色证件照电子版发至中国煤炭政研会指定邮箱（mtzy04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126.com），并随后将审核表原件（一式两份）及与电子版同版2寸照片2张，寄送中国煤炭政研会。</w:t>
      </w:r>
    </w:p>
    <w:p w14:paraId="4F527F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（二）确认学员入学资格。</w:t>
      </w:r>
    </w:p>
    <w:p w14:paraId="1BD4D1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经中国煤炭政研会和中央党校审核后，确认学员入学资格。2025年7月22日前，中国煤炭政研会将入学确认信息通知到通过审核的学员。</w:t>
      </w:r>
    </w:p>
    <w:p w14:paraId="3E3220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（三）缴纳研修费。</w:t>
      </w:r>
    </w:p>
    <w:p w14:paraId="738DA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接到入学确认通知的学员，须于2025年7月28日前将研修费汇至中国煤炭政研会账户，且在汇款备注中注明“缴纳×××中央党校班培训费”（接受个人账户汇款，可于研修班结束后回单位报销）。中国煤炭政研会统一将研修费汇至中央党校账户，并负责开具培训费发票。</w:t>
      </w:r>
    </w:p>
    <w:p w14:paraId="0EDC86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开户名：中国煤炭职工思想政治工作研究会</w:t>
      </w:r>
    </w:p>
    <w:p w14:paraId="0FF52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开户行：交通银行股份有限公司北京和平里支行</w:t>
      </w:r>
    </w:p>
    <w:p w14:paraId="57C844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账  号：110060224010149189030</w:t>
      </w:r>
    </w:p>
    <w:p w14:paraId="7DA055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行  号：301100000074</w:t>
      </w:r>
    </w:p>
    <w:p w14:paraId="25141F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特别提示：</w:t>
      </w:r>
    </w:p>
    <w:p w14:paraId="279036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1.未接到入学确认通知的报名人员，请勿主动向中国煤炭政研会账户汇缴研修费；</w:t>
      </w:r>
    </w:p>
    <w:p w14:paraId="292D7A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2.计划研修时段，如遇中央党校有重大活动事项安排，中国煤炭政研会将对研修计划进行调整，并及时通知已报名学员。</w:t>
      </w:r>
    </w:p>
    <w:p w14:paraId="0DFEDC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（四）发出报到通知。</w:t>
      </w:r>
    </w:p>
    <w:p w14:paraId="45D21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中国煤炭政研会于2025年7月30日前发出正式报到通知。</w:t>
      </w:r>
    </w:p>
    <w:p w14:paraId="0A3FBE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六、有关费用</w:t>
      </w:r>
    </w:p>
    <w:p w14:paraId="3D35DF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（一）研修费：8600元/人，由中国煤炭政研会收取并开具增值税发票;</w:t>
      </w:r>
    </w:p>
    <w:p w14:paraId="478A21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（二）研修期间食宿由中共中央党校统一安排，费用自理。住宿费标准为350元/天，餐费标准为120元/天，由中共中央党校（国家行政学院）收取并开具增值税发票。</w:t>
      </w:r>
    </w:p>
    <w:p w14:paraId="6441A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七、注意事项</w:t>
      </w:r>
    </w:p>
    <w:p w14:paraId="26E9DD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中共中央党校以培养高素质治党治国治军领导干部为己任，是我们党的最高学府。在中央党校参加学习和培训，既是一项政治任务，也是煤炭行业党务工作干部提高素质、升华思想重要而宝贵的机会。各单位党委要高度重视，认真组织，尽快将指标分解落实到所属部门和单位，选派优秀人才参加研修活动；</w:t>
      </w:r>
    </w:p>
    <w:p w14:paraId="17445A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（二）各单位可将在中央党校参加研修,与干部素质提升、后备干部培养以及干部任职前培训等工作结合起来，切实提高研修活动的针对性和实效性；</w:t>
      </w:r>
    </w:p>
    <w:p w14:paraId="47C33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（三）按照中组部和中共中央党校规定，研修期间实行全封闭管理，学员不得外出，必须在学校住宿、用餐，不举行集体会餐；</w:t>
      </w:r>
    </w:p>
    <w:p w14:paraId="0D74EB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（四）学员根据本次研修任务和学习内容，围绕相关工作问题，独立完成一篇2000字以上的学习体会。研修结束后，根据中共中央党校有关规定和学员学习情况，为考核合格的学员颁发结业证书；</w:t>
      </w:r>
    </w:p>
    <w:p w14:paraId="4CD39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（五）学员在校期间，着装要得体，要遵守中共中央党校的各项规定，服从中共中央党校管理。按学籍管理规定，不允许有推迟报到、提前离校、违规违纪等情况发生，否则作退训处理；</w:t>
      </w:r>
    </w:p>
    <w:p w14:paraId="42B8D1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（六）教学活动由中共中央党校干部教育学院（教师进修学院）组织实施，中国煤炭政研会派员随班管理。</w:t>
      </w:r>
    </w:p>
    <w:p w14:paraId="6209BA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八、联系方式</w:t>
      </w:r>
    </w:p>
    <w:p w14:paraId="58B316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中国煤炭职工思想政治工作研究会</w:t>
      </w:r>
    </w:p>
    <w:p w14:paraId="7379E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联系人：范  翔  010-64464898  13522462296</w:t>
      </w:r>
    </w:p>
    <w:p w14:paraId="683951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  箱：mtzy04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126.com</w:t>
      </w:r>
    </w:p>
    <w:p w14:paraId="4F04FF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  址：北京市朝阳区和平西街23号院安源大厦707室</w:t>
      </w:r>
    </w:p>
    <w:p w14:paraId="581B76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  编：100013</w:t>
      </w:r>
    </w:p>
    <w:p w14:paraId="01327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3ED6F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附件：1.中央党校煤炭行业党务干部高级研修班课程安排表</w:t>
      </w:r>
    </w:p>
    <w:p w14:paraId="767250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2.中央党校煤炭行业党务干部高级研修班指标分配表</w:t>
      </w:r>
    </w:p>
    <w:p w14:paraId="57425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3.中央党校煤炭行业党务干部高级研修班学员审核表</w:t>
      </w:r>
    </w:p>
    <w:p w14:paraId="6318B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01CDD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A8175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中国煤炭职工思想政治工作研究会</w:t>
      </w:r>
    </w:p>
    <w:p w14:paraId="4F70E0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2025年6月16日</w:t>
      </w:r>
    </w:p>
    <w:p w14:paraId="7E88EF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775A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中央党校煤炭行业党务干部高级研修班课程安排表</w:t>
      </w:r>
    </w:p>
    <w:tbl>
      <w:tblPr>
        <w:tblStyle w:val="6"/>
        <w:tblpPr w:leftFromText="180" w:rightFromText="180" w:vertAnchor="page" w:horzAnchor="page" w:tblpXSpec="center" w:tblpY="3459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614"/>
        <w:gridCol w:w="2270"/>
      </w:tblGrid>
      <w:tr w14:paraId="539E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78" w:type="dxa"/>
            <w:noWrap w:val="0"/>
            <w:vAlign w:val="center"/>
          </w:tcPr>
          <w:p w14:paraId="31BC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5614" w:type="dxa"/>
            <w:noWrap w:val="0"/>
            <w:vAlign w:val="center"/>
          </w:tcPr>
          <w:p w14:paraId="1F21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2270" w:type="dxa"/>
            <w:noWrap w:val="0"/>
            <w:vAlign w:val="center"/>
          </w:tcPr>
          <w:p w14:paraId="4176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1875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0DCF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    座</w:t>
            </w:r>
          </w:p>
        </w:tc>
        <w:tc>
          <w:tcPr>
            <w:tcW w:w="5614" w:type="dxa"/>
            <w:noWrap w:val="0"/>
            <w:vAlign w:val="center"/>
          </w:tcPr>
          <w:p w14:paraId="37A6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1.习近平文化思想</w:t>
            </w:r>
          </w:p>
        </w:tc>
        <w:tc>
          <w:tcPr>
            <w:tcW w:w="2270" w:type="dxa"/>
            <w:noWrap w:val="0"/>
            <w:vAlign w:val="center"/>
          </w:tcPr>
          <w:p w14:paraId="4603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2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3524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4298BE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2.习近平总书记关于党的建设的重要思想</w:t>
            </w:r>
          </w:p>
        </w:tc>
        <w:tc>
          <w:tcPr>
            <w:tcW w:w="2270" w:type="dxa"/>
            <w:noWrap w:val="0"/>
            <w:vAlign w:val="center"/>
          </w:tcPr>
          <w:p w14:paraId="3EE4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7FE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2AD5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0938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3.坚持党的文化领导权</w:t>
            </w:r>
          </w:p>
        </w:tc>
        <w:tc>
          <w:tcPr>
            <w:tcW w:w="2270" w:type="dxa"/>
            <w:noWrap w:val="0"/>
            <w:vAlign w:val="center"/>
          </w:tcPr>
          <w:p w14:paraId="16F9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26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E80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3702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4.中国共产党百年奋斗重大成就和历史经验</w:t>
            </w:r>
          </w:p>
        </w:tc>
        <w:tc>
          <w:tcPr>
            <w:tcW w:w="2270" w:type="dxa"/>
            <w:noWrap w:val="0"/>
            <w:vAlign w:val="center"/>
          </w:tcPr>
          <w:p w14:paraId="6294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7D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0BB8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638785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5.全面提高领导干部政治能力</w:t>
            </w:r>
          </w:p>
        </w:tc>
        <w:tc>
          <w:tcPr>
            <w:tcW w:w="2270" w:type="dxa"/>
            <w:noWrap w:val="0"/>
            <w:vAlign w:val="center"/>
          </w:tcPr>
          <w:p w14:paraId="06F0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D8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FF2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3BB3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6.提高科学决策能力</w:t>
            </w:r>
          </w:p>
        </w:tc>
        <w:tc>
          <w:tcPr>
            <w:tcW w:w="2270" w:type="dxa"/>
            <w:noWrap w:val="0"/>
            <w:vAlign w:val="center"/>
          </w:tcPr>
          <w:p w14:paraId="5A30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26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0D17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17DC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7.提高防范化解风险能力（案例式教学）</w:t>
            </w:r>
          </w:p>
        </w:tc>
        <w:tc>
          <w:tcPr>
            <w:tcW w:w="2270" w:type="dxa"/>
            <w:noWrap w:val="0"/>
            <w:vAlign w:val="center"/>
          </w:tcPr>
          <w:p w14:paraId="5ABF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FD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5B8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7503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8.新时代国有企业基层党组织建设</w:t>
            </w:r>
          </w:p>
        </w:tc>
        <w:tc>
          <w:tcPr>
            <w:tcW w:w="2270" w:type="dxa"/>
            <w:noWrap w:val="0"/>
            <w:vAlign w:val="center"/>
          </w:tcPr>
          <w:p w14:paraId="6526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06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5025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5F3C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9.加快发展新质生产力 扎实推进高质量发展</w:t>
            </w:r>
          </w:p>
        </w:tc>
        <w:tc>
          <w:tcPr>
            <w:tcW w:w="2270" w:type="dxa"/>
            <w:noWrap w:val="0"/>
            <w:vAlign w:val="center"/>
          </w:tcPr>
          <w:p w14:paraId="657B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DCB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noWrap w:val="0"/>
            <w:vAlign w:val="center"/>
          </w:tcPr>
          <w:p w14:paraId="5CCB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现场教学</w:t>
            </w:r>
          </w:p>
        </w:tc>
        <w:tc>
          <w:tcPr>
            <w:tcW w:w="5614" w:type="dxa"/>
            <w:noWrap w:val="0"/>
            <w:vAlign w:val="center"/>
          </w:tcPr>
          <w:p w14:paraId="2F39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中央党校校史馆、红船展览室</w:t>
            </w:r>
          </w:p>
        </w:tc>
        <w:tc>
          <w:tcPr>
            <w:tcW w:w="2270" w:type="dxa"/>
            <w:noWrap w:val="0"/>
            <w:vAlign w:val="center"/>
          </w:tcPr>
          <w:p w14:paraId="756D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D6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noWrap w:val="0"/>
            <w:vAlign w:val="center"/>
          </w:tcPr>
          <w:p w14:paraId="25F2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    讨</w:t>
            </w:r>
          </w:p>
        </w:tc>
        <w:tc>
          <w:tcPr>
            <w:tcW w:w="5614" w:type="dxa"/>
            <w:noWrap w:val="0"/>
            <w:vAlign w:val="center"/>
          </w:tcPr>
          <w:p w14:paraId="5D43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座谈讨论</w:t>
            </w:r>
          </w:p>
        </w:tc>
        <w:tc>
          <w:tcPr>
            <w:tcW w:w="2270" w:type="dxa"/>
            <w:noWrap w:val="0"/>
            <w:vAlign w:val="center"/>
          </w:tcPr>
          <w:p w14:paraId="14F7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安排在晚上进行</w:t>
            </w:r>
          </w:p>
        </w:tc>
      </w:tr>
    </w:tbl>
    <w:p w14:paraId="29ED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说明：研修班课程安排可根据情况作适当调整。</w:t>
      </w:r>
    </w:p>
    <w:p w14:paraId="376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ascii="方正仿宋_GB2312" w:hAnsi="方正仿宋_GB2312" w:eastAsia="方正仿宋_GB2312" w:cs="方正仿宋_GB2312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566C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中央党校煤炭行业党务干部高级研修班指标分配表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66"/>
        <w:gridCol w:w="1843"/>
      </w:tblGrid>
      <w:tr w14:paraId="4D62D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3F112B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66" w:type="dxa"/>
            <w:vMerge w:val="restart"/>
            <w:noWrap w:val="0"/>
            <w:vAlign w:val="center"/>
          </w:tcPr>
          <w:p w14:paraId="0E7847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720A98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研修指标</w:t>
            </w:r>
          </w:p>
        </w:tc>
      </w:tr>
      <w:tr w14:paraId="20F0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76B87D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6" w:type="dxa"/>
            <w:vMerge w:val="continue"/>
            <w:noWrap w:val="0"/>
            <w:vAlign w:val="center"/>
          </w:tcPr>
          <w:p w14:paraId="6E76BC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7A7EF5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73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DB01D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6" w:type="dxa"/>
            <w:noWrap w:val="0"/>
            <w:vAlign w:val="center"/>
          </w:tcPr>
          <w:p w14:paraId="0FEE5E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开滦（集团）有限责任公司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7CD75D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528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14F7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 w14:paraId="05061F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冀中能源集团有限责任公司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43A3C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5BA13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F656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66" w:type="dxa"/>
            <w:noWrap w:val="0"/>
            <w:vAlign w:val="center"/>
          </w:tcPr>
          <w:p w14:paraId="088CD2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晋能控股集团有限公司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6341C0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12539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FB101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066" w:type="dxa"/>
            <w:noWrap w:val="0"/>
            <w:vAlign w:val="center"/>
          </w:tcPr>
          <w:p w14:paraId="758715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山西焦煤集团有限责任公司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1A7B1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7CD9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BE5E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066" w:type="dxa"/>
            <w:noWrap w:val="0"/>
            <w:vAlign w:val="center"/>
          </w:tcPr>
          <w:p w14:paraId="463202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7426B3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0CFC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37B1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066" w:type="dxa"/>
            <w:noWrap w:val="0"/>
            <w:vAlign w:val="center"/>
          </w:tcPr>
          <w:p w14:paraId="6ECB6C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中国平煤神马控股集团有限公司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0FC8E0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691B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4B49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066" w:type="dxa"/>
            <w:noWrap w:val="0"/>
            <w:vAlign w:val="center"/>
          </w:tcPr>
          <w:p w14:paraId="0A78F01F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四川省煤炭产业集团有限责任公司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E86FC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9D6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2897C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066" w:type="dxa"/>
            <w:noWrap w:val="0"/>
            <w:vAlign w:val="center"/>
          </w:tcPr>
          <w:p w14:paraId="2BD8DA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陕西煤业化工集团有限责任公司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E5C9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3C0B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772B6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066" w:type="dxa"/>
            <w:noWrap w:val="0"/>
            <w:vAlign w:val="center"/>
          </w:tcPr>
          <w:p w14:paraId="57F9E8EA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华亭煤业集团有限责任公司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458996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B791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4075E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066" w:type="dxa"/>
            <w:noWrap w:val="0"/>
            <w:vAlign w:val="center"/>
          </w:tcPr>
          <w:p w14:paraId="72A462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国家能源投资集团有限责任公司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950C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38ED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15FF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6066" w:type="dxa"/>
            <w:noWrap w:val="0"/>
            <w:vAlign w:val="center"/>
          </w:tcPr>
          <w:p w14:paraId="2FA17E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中国中煤能源集团有限公司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19207C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7D29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414C3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6066" w:type="dxa"/>
            <w:noWrap w:val="0"/>
            <w:vAlign w:val="center"/>
          </w:tcPr>
          <w:p w14:paraId="1D9A075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贵州盘江精煤股份有限公司</w:t>
            </w:r>
          </w:p>
        </w:tc>
        <w:tc>
          <w:tcPr>
            <w:tcW w:w="1843" w:type="dxa"/>
            <w:noWrap w:val="0"/>
            <w:vAlign w:val="center"/>
          </w:tcPr>
          <w:p w14:paraId="5755AB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1B48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2696C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6066" w:type="dxa"/>
            <w:noWrap w:val="0"/>
            <w:vAlign w:val="center"/>
          </w:tcPr>
          <w:p w14:paraId="745AF1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黑龙江龙煤矿业控股集团有限责任公司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5DE857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2AE17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879AC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6066" w:type="dxa"/>
            <w:noWrap w:val="0"/>
            <w:vAlign w:val="center"/>
          </w:tcPr>
          <w:p w14:paraId="2A05D2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潞安化工集团有限公司</w:t>
            </w:r>
          </w:p>
        </w:tc>
        <w:tc>
          <w:tcPr>
            <w:tcW w:w="1843" w:type="dxa"/>
            <w:noWrap w:val="0"/>
            <w:vAlign w:val="center"/>
          </w:tcPr>
          <w:p w14:paraId="01CED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36D9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4084C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6066" w:type="dxa"/>
            <w:noWrap w:val="0"/>
            <w:vAlign w:val="center"/>
          </w:tcPr>
          <w:p w14:paraId="141B0A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辽宁铁法能源有限责任公司</w:t>
            </w:r>
          </w:p>
        </w:tc>
        <w:tc>
          <w:tcPr>
            <w:tcW w:w="1843" w:type="dxa"/>
            <w:noWrap w:val="0"/>
            <w:vAlign w:val="center"/>
          </w:tcPr>
          <w:p w14:paraId="31E573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854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3DCA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6066" w:type="dxa"/>
            <w:noWrap w:val="0"/>
            <w:vAlign w:val="center"/>
          </w:tcPr>
          <w:p w14:paraId="0E26CE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4AB6A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498B5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8FB34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6066" w:type="dxa"/>
            <w:noWrap w:val="0"/>
            <w:vAlign w:val="center"/>
          </w:tcPr>
          <w:p w14:paraId="1A2A80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安徽省皖北煤电集团有限责任公司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A786B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17377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3EC05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6066" w:type="dxa"/>
            <w:noWrap w:val="0"/>
            <w:vAlign w:val="center"/>
          </w:tcPr>
          <w:p w14:paraId="3E525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中国煤炭地质总局</w:t>
            </w:r>
          </w:p>
        </w:tc>
        <w:tc>
          <w:tcPr>
            <w:tcW w:w="1843" w:type="dxa"/>
            <w:noWrap w:val="0"/>
            <w:vAlign w:val="center"/>
          </w:tcPr>
          <w:p w14:paraId="280B2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A84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 w14:paraId="30858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6066" w:type="dxa"/>
            <w:noWrap w:val="0"/>
            <w:vAlign w:val="center"/>
          </w:tcPr>
          <w:p w14:paraId="4FFFE9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北京昊华能源股份有限公司</w:t>
            </w:r>
          </w:p>
        </w:tc>
        <w:tc>
          <w:tcPr>
            <w:tcW w:w="1843" w:type="dxa"/>
            <w:noWrap w:val="0"/>
            <w:vAlign w:val="center"/>
          </w:tcPr>
          <w:p w14:paraId="7356F0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37F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 w14:paraId="340CF6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6066" w:type="dxa"/>
            <w:noWrap w:val="0"/>
            <w:vAlign w:val="center"/>
          </w:tcPr>
          <w:p w14:paraId="4E7A3F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淮河能源控股集团有限责任公司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5251C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42E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B360E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6066" w:type="dxa"/>
            <w:noWrap w:val="0"/>
            <w:vAlign w:val="center"/>
          </w:tcPr>
          <w:p w14:paraId="06FC4D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山东鲁泰控股集团有限公司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1D4B1A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215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265CA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6066" w:type="dxa"/>
            <w:noWrap w:val="0"/>
            <w:vAlign w:val="center"/>
          </w:tcPr>
          <w:p w14:paraId="164E21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华电煤业集团有限公司</w:t>
            </w:r>
          </w:p>
        </w:tc>
        <w:tc>
          <w:tcPr>
            <w:tcW w:w="1843" w:type="dxa"/>
            <w:noWrap w:val="0"/>
            <w:vAlign w:val="center"/>
          </w:tcPr>
          <w:p w14:paraId="0BF4C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65E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44AB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6066" w:type="dxa"/>
            <w:noWrap w:val="0"/>
            <w:vAlign w:val="center"/>
          </w:tcPr>
          <w:p w14:paraId="33F4E0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华阳新材料科技集团有限公司</w:t>
            </w:r>
          </w:p>
        </w:tc>
        <w:tc>
          <w:tcPr>
            <w:tcW w:w="1843" w:type="dxa"/>
            <w:noWrap w:val="0"/>
            <w:vAlign w:val="center"/>
          </w:tcPr>
          <w:p w14:paraId="294605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F54C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A2C55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6066" w:type="dxa"/>
            <w:noWrap w:val="0"/>
            <w:vAlign w:val="center"/>
          </w:tcPr>
          <w:p w14:paraId="5CB04C4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抚顺矿业集团有限责任公司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9AA82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9B2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9C96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6066" w:type="dxa"/>
            <w:noWrap w:val="0"/>
            <w:vAlign w:val="center"/>
          </w:tcPr>
          <w:p w14:paraId="2C8D70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沈阳煤业（集团）有限责任公司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6E2650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4D5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14E5F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6066" w:type="dxa"/>
            <w:noWrap w:val="0"/>
            <w:vAlign w:val="center"/>
          </w:tcPr>
          <w:p w14:paraId="2233102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徐州矿务集团有限公司</w:t>
            </w:r>
          </w:p>
        </w:tc>
        <w:tc>
          <w:tcPr>
            <w:tcW w:w="1843" w:type="dxa"/>
            <w:noWrap w:val="0"/>
            <w:vAlign w:val="center"/>
          </w:tcPr>
          <w:p w14:paraId="576BB1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66ED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1BE46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6066" w:type="dxa"/>
            <w:noWrap w:val="0"/>
            <w:vAlign w:val="center"/>
          </w:tcPr>
          <w:p w14:paraId="08A6BF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淮北矿业（集团）有限责任公司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779E5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8DA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2B60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6066" w:type="dxa"/>
            <w:noWrap w:val="0"/>
            <w:vAlign w:val="center"/>
          </w:tcPr>
          <w:p w14:paraId="185CAF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福建省能源石化集团有限责任公司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1A9648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488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E89B1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6066" w:type="dxa"/>
            <w:noWrap w:val="0"/>
            <w:vAlign w:val="center"/>
          </w:tcPr>
          <w:p w14:paraId="36D6295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中国煤炭科工集团有限公司</w:t>
            </w:r>
          </w:p>
        </w:tc>
        <w:tc>
          <w:tcPr>
            <w:tcW w:w="1843" w:type="dxa"/>
            <w:noWrap w:val="0"/>
            <w:vAlign w:val="center"/>
          </w:tcPr>
          <w:p w14:paraId="648398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7267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C507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066" w:type="dxa"/>
            <w:noWrap w:val="0"/>
            <w:vAlign w:val="center"/>
          </w:tcPr>
          <w:p w14:paraId="0D5885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扎赉诺尔煤业有限责任公司</w:t>
            </w:r>
          </w:p>
        </w:tc>
        <w:tc>
          <w:tcPr>
            <w:tcW w:w="1843" w:type="dxa"/>
            <w:noWrap w:val="0"/>
            <w:vAlign w:val="center"/>
          </w:tcPr>
          <w:p w14:paraId="493CC4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3E5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9FD9B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6066" w:type="dxa"/>
            <w:noWrap w:val="0"/>
            <w:vAlign w:val="center"/>
          </w:tcPr>
          <w:p w14:paraId="6508CE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阜新矿业（集团）有限责任公司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1B88B7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273B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C820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6066" w:type="dxa"/>
            <w:noWrap w:val="0"/>
            <w:vAlign w:val="center"/>
          </w:tcPr>
          <w:p w14:paraId="280DC0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辽源矿业（集团）有限责任公司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2798F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60C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7E6F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6066" w:type="dxa"/>
            <w:noWrap w:val="0"/>
            <w:vAlign w:val="center"/>
          </w:tcPr>
          <w:p w14:paraId="160B100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通化矿业（集团）有限责任公司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68E4C8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40D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CF36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6066" w:type="dxa"/>
            <w:noWrap w:val="0"/>
            <w:vAlign w:val="center"/>
          </w:tcPr>
          <w:p w14:paraId="39DDE0C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河南神火集团有限公司</w:t>
            </w:r>
          </w:p>
        </w:tc>
        <w:tc>
          <w:tcPr>
            <w:tcW w:w="1843" w:type="dxa"/>
            <w:noWrap w:val="0"/>
            <w:vAlign w:val="center"/>
          </w:tcPr>
          <w:p w14:paraId="1F377E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8E5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C7DB1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066" w:type="dxa"/>
            <w:noWrap w:val="0"/>
            <w:vAlign w:val="center"/>
          </w:tcPr>
          <w:p w14:paraId="7F5E26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窑街煤电集团有限公司</w:t>
            </w:r>
          </w:p>
        </w:tc>
        <w:tc>
          <w:tcPr>
            <w:tcW w:w="1843" w:type="dxa"/>
            <w:noWrap w:val="0"/>
            <w:vAlign w:val="center"/>
          </w:tcPr>
          <w:p w14:paraId="0791F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606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F7BED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6066" w:type="dxa"/>
            <w:noWrap w:val="0"/>
            <w:vAlign w:val="center"/>
          </w:tcPr>
          <w:p w14:paraId="5A78D8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靖远煤业集团有限责任公司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B20DB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143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51EE2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6066" w:type="dxa"/>
            <w:noWrap w:val="0"/>
            <w:vAlign w:val="center"/>
          </w:tcPr>
          <w:p w14:paraId="3F9B5D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noWrap w:val="0"/>
            <w:vAlign w:val="center"/>
          </w:tcPr>
          <w:p w14:paraId="5545A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13EC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58F82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6066" w:type="dxa"/>
            <w:noWrap w:val="0"/>
            <w:vAlign w:val="center"/>
          </w:tcPr>
          <w:p w14:paraId="116B84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陕西延长石油矿业有限责任公司</w:t>
            </w:r>
          </w:p>
        </w:tc>
        <w:tc>
          <w:tcPr>
            <w:tcW w:w="1843" w:type="dxa"/>
            <w:noWrap w:val="0"/>
            <w:vAlign w:val="center"/>
          </w:tcPr>
          <w:p w14:paraId="70AFD8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041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3429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6066" w:type="dxa"/>
            <w:noWrap w:val="0"/>
            <w:vAlign w:val="center"/>
          </w:tcPr>
          <w:p w14:paraId="465643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辽宁能源煤电产业股份有限公司</w:t>
            </w:r>
          </w:p>
        </w:tc>
        <w:tc>
          <w:tcPr>
            <w:tcW w:w="1843" w:type="dxa"/>
            <w:noWrap w:val="0"/>
            <w:vAlign w:val="center"/>
          </w:tcPr>
          <w:p w14:paraId="28E30A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3F23C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6EB22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6066" w:type="dxa"/>
            <w:noWrap w:val="0"/>
            <w:vAlign w:val="center"/>
          </w:tcPr>
          <w:p w14:paraId="674F88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济宁能源发展集团有限公司</w:t>
            </w:r>
          </w:p>
        </w:tc>
        <w:tc>
          <w:tcPr>
            <w:tcW w:w="1843" w:type="dxa"/>
            <w:noWrap w:val="0"/>
            <w:vAlign w:val="center"/>
          </w:tcPr>
          <w:p w14:paraId="715000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83A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3DC2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6066" w:type="dxa"/>
            <w:noWrap w:val="0"/>
            <w:vAlign w:val="center"/>
          </w:tcPr>
          <w:p w14:paraId="6A3DDE2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贵州省煤炭工业协会（非会员单位单列）</w:t>
            </w:r>
          </w:p>
        </w:tc>
        <w:tc>
          <w:tcPr>
            <w:tcW w:w="1843" w:type="dxa"/>
            <w:noWrap w:val="0"/>
            <w:vAlign w:val="center"/>
          </w:tcPr>
          <w:p w14:paraId="42941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2B95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B52B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6066" w:type="dxa"/>
            <w:noWrap w:val="0"/>
            <w:vAlign w:val="center"/>
          </w:tcPr>
          <w:p w14:paraId="5A8008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云南省煤炭产业集团有限公司（非会员单位单列）</w:t>
            </w:r>
          </w:p>
        </w:tc>
        <w:tc>
          <w:tcPr>
            <w:tcW w:w="1843" w:type="dxa"/>
            <w:noWrap w:val="0"/>
            <w:vAlign w:val="center"/>
          </w:tcPr>
          <w:p w14:paraId="52375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</w:tbl>
    <w:p w14:paraId="251E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5902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中央党校煤炭行业党务干部高级研修班学员审核表</w:t>
      </w:r>
    </w:p>
    <w:p w14:paraId="3AD4DCBD">
      <w:pPr>
        <w:spacing w:line="20" w:lineRule="exact"/>
        <w:rPr>
          <w:rFonts w:hint="eastAsia" w:ascii="仿宋" w:hAnsi="仿宋" w:eastAsia="仿宋"/>
          <w:sz w:val="24"/>
          <w:szCs w:val="24"/>
        </w:rPr>
      </w:pPr>
    </w:p>
    <w:p w14:paraId="17BBB30F">
      <w:pPr>
        <w:spacing w:line="20" w:lineRule="exact"/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pPr w:leftFromText="180" w:rightFromText="180" w:vertAnchor="page" w:horzAnchor="page" w:tblpX="1618" w:tblpY="334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55"/>
        <w:gridCol w:w="1476"/>
        <w:gridCol w:w="1622"/>
        <w:gridCol w:w="1327"/>
        <w:gridCol w:w="1635"/>
      </w:tblGrid>
      <w:tr w14:paraId="5239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7F3653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655" w:type="dxa"/>
            <w:noWrap w:val="0"/>
            <w:vAlign w:val="center"/>
          </w:tcPr>
          <w:p w14:paraId="497910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7D979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584" w:type="dxa"/>
            <w:gridSpan w:val="3"/>
            <w:noWrap w:val="0"/>
            <w:vAlign w:val="center"/>
          </w:tcPr>
          <w:p w14:paraId="481A1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1B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C226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655" w:type="dxa"/>
            <w:noWrap w:val="0"/>
            <w:vAlign w:val="center"/>
          </w:tcPr>
          <w:p w14:paraId="6D6AE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EA90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22" w:type="dxa"/>
            <w:noWrap w:val="0"/>
            <w:vAlign w:val="center"/>
          </w:tcPr>
          <w:p w14:paraId="64B7C2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CFB2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635" w:type="dxa"/>
            <w:noWrap w:val="0"/>
            <w:vAlign w:val="center"/>
          </w:tcPr>
          <w:p w14:paraId="0DAD7B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F9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47B765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655" w:type="dxa"/>
            <w:noWrap w:val="0"/>
            <w:vAlign w:val="center"/>
          </w:tcPr>
          <w:p w14:paraId="663E03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F9CD0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622" w:type="dxa"/>
            <w:noWrap w:val="0"/>
            <w:vAlign w:val="center"/>
          </w:tcPr>
          <w:p w14:paraId="240C34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F3B5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635" w:type="dxa"/>
            <w:noWrap w:val="0"/>
            <w:vAlign w:val="center"/>
          </w:tcPr>
          <w:p w14:paraId="25F0DD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2E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9F1A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753" w:type="dxa"/>
            <w:gridSpan w:val="3"/>
            <w:noWrap w:val="0"/>
            <w:vAlign w:val="center"/>
          </w:tcPr>
          <w:p w14:paraId="750515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FC6C4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参工时间</w:t>
            </w:r>
          </w:p>
        </w:tc>
        <w:tc>
          <w:tcPr>
            <w:tcW w:w="1635" w:type="dxa"/>
            <w:noWrap w:val="0"/>
            <w:vAlign w:val="center"/>
          </w:tcPr>
          <w:p w14:paraId="294DDC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E8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3F0F61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25F53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29406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4E8DBD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F6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5E52F6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0BB85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1D0F4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6EC9A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BB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2FB28B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机 号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1F03A4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CEE2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C3BD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DB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98E6D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753" w:type="dxa"/>
            <w:gridSpan w:val="3"/>
            <w:noWrap w:val="0"/>
            <w:vAlign w:val="center"/>
          </w:tcPr>
          <w:p w14:paraId="1DF8BC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059E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635" w:type="dxa"/>
            <w:noWrap w:val="0"/>
            <w:vAlign w:val="center"/>
          </w:tcPr>
          <w:p w14:paraId="68DCD4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BC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2F77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26FDA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38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5CB88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 w14:paraId="06BD3B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54E138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297A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2AE0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1BA4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16097EDB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00DD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033A58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</w:t>
            </w:r>
          </w:p>
          <w:p w14:paraId="295802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政研会</w:t>
            </w:r>
          </w:p>
          <w:p w14:paraId="4F10EF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4B58E2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5451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53AB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9B33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54A94038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93D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62" w:type="dxa"/>
            <w:noWrap w:val="0"/>
            <w:vAlign w:val="center"/>
          </w:tcPr>
          <w:p w14:paraId="5D1D6A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中央党校</w:t>
            </w:r>
          </w:p>
          <w:p w14:paraId="2F44C4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73841E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BDCE5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D144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46C6F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3050127B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1CE8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说明：请推荐单位于2025年7月15日前，将本表扫描件发至中国煤炭政研会指定邮箱（mtzy04</w:t>
      </w:r>
      <w:r>
        <w:rPr>
          <w:rFonts w:hint="eastAsia" w:ascii="宋体" w:hAnsi="宋体" w:eastAsia="宋体" w:cs="宋体"/>
          <w:szCs w:val="21"/>
        </w:rPr>
        <w:t>@</w:t>
      </w:r>
      <w:r>
        <w:rPr>
          <w:rFonts w:hint="eastAsia" w:ascii="仿宋_GB2312" w:hAnsi="仿宋_GB2312" w:eastAsia="仿宋_GB2312" w:cs="仿宋_GB2312"/>
          <w:szCs w:val="21"/>
        </w:rPr>
        <w:t>126.com），并随后将原件（一式两份）寄送中国煤炭政研会。</w:t>
      </w:r>
    </w:p>
    <w:sectPr>
      <w:footerReference r:id="rId3" w:type="default"/>
      <w:pgSz w:w="11906" w:h="16838"/>
      <w:pgMar w:top="2098" w:right="1474" w:bottom="1361" w:left="1587" w:header="851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4984E-A07C-45B0-B9D7-DEA14297BA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038A17-33D4-4F66-960B-A584F424E3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2FB06E-8847-4144-8EA5-09FDBDE3FF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2E2A3E-CC97-400D-A751-0F740948A0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2F53DBA-75C1-4B02-99CB-BDE496066F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3C5E9D4-B649-41CE-A6B1-76767EDDAD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9B082900-A49A-42FF-8C05-A6FF9F0DEC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2A63348F-5B4A-46EB-9904-220F764264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29896772-5DD4-4F07-BCB3-C244AA53BC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20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3DDF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A3DDF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0558"/>
    <w:rsid w:val="02CD7AAA"/>
    <w:rsid w:val="056106F1"/>
    <w:rsid w:val="06195E5E"/>
    <w:rsid w:val="062E1755"/>
    <w:rsid w:val="07DF57E3"/>
    <w:rsid w:val="0B5200CB"/>
    <w:rsid w:val="0C17232E"/>
    <w:rsid w:val="0E4D0672"/>
    <w:rsid w:val="0E6D4B23"/>
    <w:rsid w:val="0F0B2681"/>
    <w:rsid w:val="108D4DE7"/>
    <w:rsid w:val="10D73F5D"/>
    <w:rsid w:val="14986AC9"/>
    <w:rsid w:val="154F0566"/>
    <w:rsid w:val="15A83B21"/>
    <w:rsid w:val="170B2D51"/>
    <w:rsid w:val="17A43E18"/>
    <w:rsid w:val="182F10F1"/>
    <w:rsid w:val="1A295829"/>
    <w:rsid w:val="1AAB5868"/>
    <w:rsid w:val="1AD05CA5"/>
    <w:rsid w:val="1B5B3712"/>
    <w:rsid w:val="1C744EE3"/>
    <w:rsid w:val="1EC43860"/>
    <w:rsid w:val="1FA42B30"/>
    <w:rsid w:val="202E1904"/>
    <w:rsid w:val="22941CAE"/>
    <w:rsid w:val="23E004CF"/>
    <w:rsid w:val="28CD14E2"/>
    <w:rsid w:val="2A067935"/>
    <w:rsid w:val="2A6C3C54"/>
    <w:rsid w:val="2C926963"/>
    <w:rsid w:val="2F214344"/>
    <w:rsid w:val="2FCE41E0"/>
    <w:rsid w:val="30876F95"/>
    <w:rsid w:val="31794DCD"/>
    <w:rsid w:val="36617CA1"/>
    <w:rsid w:val="375D2D97"/>
    <w:rsid w:val="39696E07"/>
    <w:rsid w:val="39A71695"/>
    <w:rsid w:val="3A9A02C5"/>
    <w:rsid w:val="3B3409E2"/>
    <w:rsid w:val="3D8C1E00"/>
    <w:rsid w:val="3D98044D"/>
    <w:rsid w:val="3F125FDD"/>
    <w:rsid w:val="434F4A2A"/>
    <w:rsid w:val="43617533"/>
    <w:rsid w:val="44242A3A"/>
    <w:rsid w:val="44242FBF"/>
    <w:rsid w:val="455328F7"/>
    <w:rsid w:val="45A3615D"/>
    <w:rsid w:val="47EE0AE2"/>
    <w:rsid w:val="4A8835F7"/>
    <w:rsid w:val="4C8C3E64"/>
    <w:rsid w:val="4E856EBF"/>
    <w:rsid w:val="4F3746A6"/>
    <w:rsid w:val="50E476F3"/>
    <w:rsid w:val="51353AAB"/>
    <w:rsid w:val="533D6F14"/>
    <w:rsid w:val="53F1220D"/>
    <w:rsid w:val="54826A6F"/>
    <w:rsid w:val="54E44B7F"/>
    <w:rsid w:val="550404C6"/>
    <w:rsid w:val="5664316A"/>
    <w:rsid w:val="585F1E3B"/>
    <w:rsid w:val="58607961"/>
    <w:rsid w:val="5BC621D1"/>
    <w:rsid w:val="5CEA157C"/>
    <w:rsid w:val="5D961520"/>
    <w:rsid w:val="5E502217"/>
    <w:rsid w:val="5E8545C5"/>
    <w:rsid w:val="607A3D8D"/>
    <w:rsid w:val="644A4F68"/>
    <w:rsid w:val="6545550C"/>
    <w:rsid w:val="665925BF"/>
    <w:rsid w:val="67FB3202"/>
    <w:rsid w:val="68B62671"/>
    <w:rsid w:val="69095659"/>
    <w:rsid w:val="69DA2765"/>
    <w:rsid w:val="6E602011"/>
    <w:rsid w:val="6F296355"/>
    <w:rsid w:val="734B3290"/>
    <w:rsid w:val="73916D6B"/>
    <w:rsid w:val="752959BA"/>
    <w:rsid w:val="753A0894"/>
    <w:rsid w:val="75C80BC8"/>
    <w:rsid w:val="7CC056C1"/>
    <w:rsid w:val="7CC40AA1"/>
    <w:rsid w:val="7E9E4BBC"/>
    <w:rsid w:val="7F78540D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1996</Words>
  <Characters>2135</Characters>
  <Lines>0</Lines>
  <Paragraphs>0</Paragraphs>
  <TotalTime>1</TotalTime>
  <ScaleCrop>false</ScaleCrop>
  <LinksUpToDate>false</LinksUpToDate>
  <CharactersWithSpaces>2207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2025-06-13T02:57:00Z</dcterms:created>
  <dc:creator>大猫</dc:creator>
  <cp:lastModifiedBy>大猫无敌</cp:lastModifiedBy>
  <cp:lastPrinted>2025-06-13T03:19:00Z</cp:lastPrinted>
  <dcterms:modified xsi:type="dcterms:W3CDTF">2025-07-17T10:06:23Z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eyJoZGlkIjoiYjYzNzA4NTE3Nzg5Y2YyNzk4Y2ZmMDkzNzQ1NDYxODgiLCJ1c2VySWQiOiI1NDYwOTY4MjYifQ==</vt:lpwstr>
  </property>
  <property fmtid="{D5CDD505-2E9C-101B-9397-08002B2CF9AE}" pid="4" name="ICV">
    <vt:lpwstr>4F66F2497ED74390AE74C1C8770E6B3C_13</vt:lpwstr>
  </property>
</Properties>
</file>