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7"/>
        <w:framePr w:wrap="around"/>
      </w:pPr>
      <w:r>
        <w:rPr>
          <w:rFonts w:ascii="Times New Roman"/>
        </w:rPr>
        <w:t>ICS</w:t>
      </w:r>
      <w:r>
        <w:rPr>
          <w:rFonts w:hAnsi="黑体"/>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27.120.99</w:t>
      </w:r>
      <w:r>
        <w:fldChar w:fldCharType="end"/>
      </w:r>
      <w:bookmarkEnd w:id="0"/>
    </w:p>
    <w:p>
      <w:pPr>
        <w:pStyle w:val="177"/>
        <w:framePr w:wrap="around"/>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F69</w:t>
      </w:r>
      <w:r>
        <w:fldChar w:fldCharType="end"/>
      </w:r>
      <w:bookmarkEnd w:id="1"/>
    </w:p>
    <w:tbl>
      <w:tblPr>
        <w:tblStyle w:val="7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pPr>
              <w:pStyle w:val="177"/>
              <w:framePr w:wrap="around"/>
            </w:pPr>
            <w:r>
              <w:fldChar w:fldCharType="begin">
                <w:ffData>
                  <w:name w:val="BAH"/>
                  <w:enabled/>
                  <w:calcOnExit w:val="0"/>
                  <w:textInput/>
                </w:ffData>
              </w:fldChar>
            </w:r>
            <w:r>
              <w:instrText xml:space="preserve"> FORMTEXT </w:instrText>
            </w:r>
            <w:r>
              <w:fldChar w:fldCharType="separate"/>
            </w:r>
            <w:r>
              <w:rPr>
                <w:rFonts w:hint="eastAsia"/>
              </w:rPr>
              <w:t>备案号：</w:t>
            </w:r>
            <w:r>
              <w:fldChar w:fldCharType="end"/>
            </w:r>
          </w:p>
        </w:tc>
      </w:tr>
    </w:tbl>
    <w:p>
      <w:pPr>
        <w:pStyle w:val="120"/>
        <w:framePr w:wrap="around"/>
      </w:pPr>
      <w:bookmarkStart w:id="2" w:name="c1"/>
      <w:r>
        <w:fldChar w:fldCharType="begin">
          <w:ffData>
            <w:name w:val="c1"/>
            <w:enabled/>
            <w:calcOnExit w:val="0"/>
            <w:textInput>
              <w:maxLength w:val="2"/>
            </w:textInput>
          </w:ffData>
        </w:fldChar>
      </w:r>
      <w:r>
        <w:instrText xml:space="preserve"> FORMTEXT </w:instrText>
      </w:r>
      <w:r>
        <w:fldChar w:fldCharType="separate"/>
      </w:r>
      <w:r>
        <w:rPr>
          <w:rFonts w:hint="eastAsia"/>
        </w:rPr>
        <w:t>NB</w:t>
      </w:r>
      <w:r>
        <w:fldChar w:fldCharType="end"/>
      </w:r>
      <w:bookmarkEnd w:id="2"/>
    </w:p>
    <w:p>
      <w:pPr>
        <w:pStyle w:val="164"/>
        <w:framePr w:wrap="around"/>
      </w:pPr>
      <w:r>
        <w:rPr>
          <w:rFonts w:hint="eastAsia"/>
        </w:rPr>
        <w:t>中华人民共和国</w:t>
      </w:r>
      <w:bookmarkStart w:id="3" w:name="c2"/>
      <w:r>
        <w:fldChar w:fldCharType="begin">
          <w:ffData>
            <w:name w:val="c2"/>
            <w:enabled/>
            <w:calcOnExit w:val="0"/>
            <w:textInput/>
          </w:ffData>
        </w:fldChar>
      </w:r>
      <w:r>
        <w:instrText xml:space="preserve"> FORMTEXT </w:instrText>
      </w:r>
      <w:r>
        <w:fldChar w:fldCharType="separate"/>
      </w:r>
      <w:r>
        <w:rPr>
          <w:rFonts w:hint="eastAsia"/>
          <w:lang w:eastAsia="zh-CN"/>
        </w:rPr>
        <w:t>团体</w:t>
      </w:r>
      <w:r>
        <w:fldChar w:fldCharType="end"/>
      </w:r>
      <w:bookmarkEnd w:id="3"/>
      <w:r>
        <w:rPr>
          <w:rFonts w:hint="eastAsia"/>
        </w:rPr>
        <w:t>行业标准</w:t>
      </w:r>
    </w:p>
    <w:p>
      <w:pPr>
        <w:pStyle w:val="101"/>
        <w:framePr w:wrap="around"/>
        <w:rPr>
          <w:rFonts w:hAnsi="黑体"/>
        </w:rPr>
      </w:pPr>
      <w:bookmarkStart w:id="4" w:name="StdNo0"/>
      <w:r>
        <w:rPr>
          <w:rFonts w:ascii="Times New Roman"/>
        </w:rPr>
        <w:fldChar w:fldCharType="begin">
          <w:ffData>
            <w:name w:val="StdNo0"/>
            <w:enabled/>
            <w:calcOnExit w:val="0"/>
            <w:textInput>
              <w:default w:val="XX"/>
              <w:maxLength w:val="2"/>
            </w:textInput>
          </w:ffData>
        </w:fldChar>
      </w:r>
      <w:r>
        <w:rPr>
          <w:rFonts w:ascii="Times New Roman"/>
        </w:rPr>
        <w:instrText xml:space="preserve"> FORMTEXT </w:instrText>
      </w:r>
      <w:r>
        <w:rPr>
          <w:rFonts w:ascii="Times New Roman"/>
        </w:rPr>
        <w:fldChar w:fldCharType="separate"/>
      </w:r>
      <w:r>
        <w:rPr>
          <w:rFonts w:hint="eastAsia" w:ascii="Times New Roman"/>
          <w:lang w:eastAsia="zh-CN"/>
        </w:rPr>
        <w:t>×</w:t>
      </w:r>
      <w:r>
        <w:rPr>
          <w:rFonts w:ascii="Times New Roman"/>
        </w:rPr>
        <w:fldChar w:fldCharType="end"/>
      </w:r>
      <w:bookmarkEnd w:id="4"/>
      <w:r>
        <w:rPr>
          <w:rFonts w:ascii="Times New Roman"/>
        </w:rPr>
        <w:t xml:space="preserve">/T </w:t>
      </w:r>
      <w:bookmarkStart w:id="5"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fldChar w:fldCharType="separate"/>
      </w:r>
      <w:r>
        <w:rPr>
          <w:rFonts w:hAnsi="黑体"/>
        </w:rPr>
        <w:t>XXXXX</w:t>
      </w:r>
      <w:r>
        <w:rPr>
          <w:rFonts w:hAnsi="黑体"/>
        </w:rPr>
        <w:fldChar w:fldCharType="end"/>
      </w:r>
      <w:bookmarkEnd w:id="5"/>
      <w:r>
        <w:rPr>
          <w:rFonts w:hAnsi="黑体"/>
        </w:rPr>
        <w:t>—</w:t>
      </w:r>
      <w:bookmarkStart w:id="6"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6"/>
    </w:p>
    <w:tbl>
      <w:tblPr>
        <w:tblStyle w:val="7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130"/>
              <w:framePr w:wrap="around"/>
            </w:pPr>
            <w:bookmarkStart w:id="7" w:name="DT"/>
            <w: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52"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5g8svWAAAACAEAAA8AAAAAAAAAAQAgAAAAIgAA&#10;AGRycy9kb3ducmV2LnhtbFBLAQIUABQAAAAIAIdO4kDrQbOFCgIAACEEAAAOAAAAAAAAAAEAIAAA&#10;ACUBAABkcnMvZTJvRG9jLnhtbFBLBQYAAAAABgAGAFkBAAChBQ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7"/>
          </w:p>
        </w:tc>
      </w:tr>
    </w:tbl>
    <w:p>
      <w:pPr>
        <w:pStyle w:val="101"/>
        <w:framePr w:wrap="around"/>
        <w:rPr>
          <w:rFonts w:hAnsi="黑体"/>
        </w:rPr>
      </w:pPr>
    </w:p>
    <w:p>
      <w:pPr>
        <w:pStyle w:val="101"/>
        <w:framePr w:wrap="around"/>
        <w:rPr>
          <w:rFonts w:hAnsi="黑体"/>
        </w:rPr>
      </w:pPr>
    </w:p>
    <w:p>
      <w:pPr>
        <w:pStyle w:val="132"/>
        <w:framePr w:wrap="around"/>
      </w:pPr>
      <w:bookmarkStart w:id="8"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核空气净化小车现场检测维修技术规范</w:t>
      </w:r>
      <w:r>
        <w:fldChar w:fldCharType="end"/>
      </w:r>
      <w:bookmarkEnd w:id="8"/>
    </w:p>
    <w:p>
      <w:pPr>
        <w:pStyle w:val="133"/>
        <w:framePr w:wrap="around"/>
      </w:pPr>
      <w:bookmarkStart w:id="9"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t xml:space="preserve">Technical specification for laser decontamination of nuclear power </w:t>
      </w:r>
      <w:r>
        <w:rPr>
          <w:rFonts w:hint="eastAsia"/>
        </w:rPr>
        <w:t>station</w:t>
      </w:r>
    </w:p>
    <w:p>
      <w:pPr>
        <w:pStyle w:val="133"/>
        <w:framePr w:wrap="around"/>
      </w:pPr>
      <w:r>
        <w:fldChar w:fldCharType="end"/>
      </w:r>
      <w:bookmarkEnd w:id="9"/>
    </w:p>
    <w:p>
      <w:pPr>
        <w:pStyle w:val="134"/>
        <w:framePr w:wrap="around"/>
      </w:pPr>
      <w:bookmarkStart w:id="10"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点击此处添加与国际标准一致性程度的标识</w:t>
      </w:r>
      <w:r>
        <w:fldChar w:fldCharType="end"/>
      </w:r>
      <w:bookmarkEnd w:id="10"/>
    </w:p>
    <w:tbl>
      <w:tblPr>
        <w:tblStyle w:val="7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135"/>
              <w:framePr w:wrap="around"/>
            </w:pPr>
            <w:r>
              <w:fldChar w:fldCharType="begin">
                <w:ffData>
                  <w:name w:val="LB"/>
                  <w:enabled/>
                  <w:calcOnExit w:val="0"/>
                  <w:ddList>
                    <w:result w:val="5"/>
                    <w:listEntry w:val="文稿版次选择"/>
                    <w:listEntry w:val="（工作组讨论稿）"/>
                    <w:listEntry w:val="（征求意见稿）"/>
                    <w:listEntry w:val="（送审讨论稿）"/>
                    <w:listEntry w:val="（送审稿）"/>
                    <w:listEntry w:val="（报批稿）"/>
                  </w:ddList>
                </w:ffData>
              </w:fldChar>
            </w:r>
            <w:r>
              <w:instrText xml:space="preserve"> FORMDROPDOWN </w:instrText>
            </w:r>
            <w:r>
              <w:fldChar w:fldCharType="separate"/>
            </w:r>
            <w: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136"/>
              <w:framePr w:wrap="around"/>
            </w:pPr>
            <w:bookmarkStart w:id="11" w:name="WCRQ"/>
            <w:r>
              <w:fldChar w:fldCharType="begin">
                <w:ffData>
                  <w:name w:val="WCRQ"/>
                  <w:enabled/>
                  <w:calcOnExit w:val="0"/>
                  <w:textInput/>
                </w:ffData>
              </w:fldChar>
            </w:r>
            <w:r>
              <w:instrText xml:space="preserve"> FORMTEXT </w:instrText>
            </w:r>
            <w:r>
              <w:fldChar w:fldCharType="separate"/>
            </w:r>
            <w:r>
              <w:rPr>
                <w:rFonts w:hint="eastAsia"/>
              </w:rPr>
              <w:t>（本稿完成日期：20</w:t>
            </w:r>
            <w:r>
              <w:t>22</w:t>
            </w:r>
            <w:r>
              <w:rPr>
                <w:rFonts w:hint="eastAsia"/>
              </w:rPr>
              <w:t>年4月2日）</w:t>
            </w:r>
            <w:r>
              <w:fldChar w:fldCharType="end"/>
            </w:r>
            <w:bookmarkEnd w:id="11"/>
          </w:p>
        </w:tc>
      </w:tr>
    </w:tbl>
    <w:p>
      <w:pPr>
        <w:pStyle w:val="185"/>
        <w:framePr w:wrap="around" w:hAnchor="page" w:x="1417" w:y="14087"/>
      </w:pPr>
      <w:bookmarkStart w:id="12" w:name="FY"/>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hint="eastAsia" w:ascii="黑体"/>
        </w:rPr>
        <w:t>2015</w:t>
      </w:r>
      <w:r>
        <w:rPr>
          <w:rFonts w:ascii="黑体"/>
        </w:rPr>
        <w:fldChar w:fldCharType="end"/>
      </w:r>
      <w:bookmarkEnd w:id="12"/>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3"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r>
        <mc:AlternateContent>
          <mc:Choice Requires="wps">
            <w:drawing>
              <wp:anchor distT="0" distB="0" distL="114300" distR="114300" simplePos="0" relativeHeight="251659264" behindDoc="0" locked="1" layoutInCell="1" allowOverlap="1">
                <wp:simplePos x="0" y="0"/>
                <wp:positionH relativeFrom="column">
                  <wp:posOffset>-300990</wp:posOffset>
                </wp:positionH>
                <wp:positionV relativeFrom="page">
                  <wp:posOffset>9251950</wp:posOffset>
                </wp:positionV>
                <wp:extent cx="6120130" cy="0"/>
                <wp:effectExtent l="7620" t="12700" r="6350" b="6350"/>
                <wp:wrapNone/>
                <wp:docPr id="51" name="Line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0" o:spid="_x0000_s1026" o:spt="20" style="position:absolute;left:0pt;margin-left:-23.7pt;margin-top:728.5pt;height:0pt;width:481.9pt;mso-position-vertical-relative:page;z-index:251659264;mso-width-relative:page;mso-height-relative:page;" filled="f" stroked="t" coordsize="21600,21600" o:gfxdata="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zOJX+1wAAAA0BAAAPAAAAAAAAAAEAIAAAACIAAABkcnMv&#10;ZG93bnJldi54bWxQSwECFAAUAAAACACHTuJAQgLDLcsBAAChAwAADgAAAAAAAAABACAAAAAmAQAA&#10;ZHJzL2Uyb0RvYy54bWxQSwUGAAAAAAYABgBZAQAAYwUAAAAA&#10;">
                <v:fill on="f" focussize="0,0"/>
                <v:stroke color="#000000" joinstyle="round"/>
                <v:imagedata o:title=""/>
                <o:lock v:ext="edit" aspectratio="f"/>
                <w10:anchorlock/>
              </v:line>
            </w:pict>
          </mc:Fallback>
        </mc:AlternateContent>
      </w:r>
    </w:p>
    <w:p>
      <w:pPr>
        <w:pStyle w:val="186"/>
        <w:framePr w:wrap="around" w:hAnchor="page" w:x="6600" w:y="14126"/>
      </w:pPr>
      <w:bookmarkStart w:id="14"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hint="eastAsia" w:ascii="黑体"/>
        </w:rPr>
        <w:t>2015</w:t>
      </w:r>
      <w:r>
        <w:rPr>
          <w:rFonts w:ascii="黑体"/>
        </w:rPr>
        <w:fldChar w:fldCharType="end"/>
      </w:r>
      <w:bookmarkEnd w:id="14"/>
      <w:r>
        <w:t xml:space="preserve"> </w:t>
      </w:r>
      <w:r>
        <w:rPr>
          <w:rFonts w:ascii="黑体"/>
        </w:rPr>
        <w:t>-</w:t>
      </w:r>
      <w:r>
        <w:t xml:space="preserve"> </w:t>
      </w:r>
      <w:bookmarkStart w:id="15"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bookmarkStart w:id="16"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65"/>
        <w:framePr w:wrap="around" w:x="1943" w:y="15328"/>
      </w:pPr>
      <w:bookmarkStart w:id="17" w:name="fm"/>
      <w:r>
        <w:fldChar w:fldCharType="begin">
          <w:ffData>
            <w:name w:val="fm"/>
            <w:enabled/>
            <w:calcOnExit w:val="0"/>
            <w:textInput/>
          </w:ffData>
        </w:fldChar>
      </w:r>
      <w:r>
        <w:instrText xml:space="preserve"> FORMTEXT </w:instrText>
      </w:r>
      <w:r>
        <w:fldChar w:fldCharType="separate"/>
      </w:r>
      <w:r>
        <w:rPr>
          <w:rFonts w:hint="eastAsia"/>
          <w:lang w:eastAsia="zh-CN"/>
        </w:rPr>
        <w:t>中国能源研究会</w:t>
      </w:r>
      <w:r>
        <w:fldChar w:fldCharType="end"/>
      </w:r>
      <w:bookmarkEnd w:id="17"/>
      <w:r>
        <w:rPr>
          <w:rFonts w:hAnsi="黑体"/>
        </w:rPr>
        <w:t>   </w:t>
      </w:r>
      <w:r>
        <w:rPr>
          <w:rStyle w:val="127"/>
          <w:rFonts w:hint="eastAsia"/>
        </w:rPr>
        <w:t>发布</w:t>
      </w:r>
    </w:p>
    <w:p>
      <w:pPr>
        <w:pStyle w:val="58"/>
        <w:sectPr>
          <w:headerReference r:id="rId3" w:type="even"/>
          <w:footerReference r:id="rId4" w:type="even"/>
          <w:pgSz w:w="11906" w:h="16838"/>
          <w:pgMar w:top="567" w:right="850" w:bottom="1134" w:left="1418" w:header="0" w:footer="0" w:gutter="0"/>
          <w:pgNumType w:start="1"/>
          <w:cols w:space="425" w:num="1"/>
          <w:docGrid w:type="lines" w:linePitch="312" w:charSpace="0"/>
        </w:sectPr>
      </w:pPr>
      <w: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13970" t="13970" r="9525" b="5080"/>
                <wp:wrapNone/>
                <wp:docPr id="50" name="Line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QkHiX9cAAAAJAQAADwAAAAAAAAABACAAAAAiAAAAZHJzL2Rv&#10;d25yZXYueG1sUEsBAhQAFAAAAAgAh07iQMR2UYrJAQAAoQMAAA4AAAAAAAAAAQAgAAAAJgEAAGRy&#10;cy9lMm9Eb2MueG1sUEsFBgAAAAAGAAYAWQEAAGEFAAAAAA==&#10;">
                <v:fill on="f" focussize="0,0"/>
                <v:stroke color="#000000" joinstyle="round"/>
                <v:imagedata o:title=""/>
                <o:lock v:ext="edit" aspectratio="f"/>
              </v:line>
            </w:pict>
          </mc:Fallback>
        </mc:AlternateContent>
      </w:r>
    </w:p>
    <w:p>
      <w:pPr>
        <w:pStyle w:val="104"/>
      </w:pPr>
      <w:bookmarkStart w:id="18" w:name="_Toc394318800"/>
      <w:bookmarkStart w:id="19" w:name="_Toc393720182"/>
      <w:bookmarkStart w:id="26" w:name="_GoBack"/>
      <w:bookmarkEnd w:id="26"/>
      <w:r>
        <w:rPr>
          <w:rFonts w:hint="eastAsia"/>
        </w:rPr>
        <w:t>目</w:t>
      </w:r>
      <w:bookmarkStart w:id="20" w:name="BKML"/>
      <w:r>
        <w:rPr>
          <w:rFonts w:hAnsi="黑体"/>
        </w:rPr>
        <w:t>  </w:t>
      </w:r>
      <w:r>
        <w:rPr>
          <w:rFonts w:hint="eastAsia"/>
        </w:rPr>
        <w:t>次</w:t>
      </w:r>
      <w:bookmarkEnd w:id="20"/>
    </w:p>
    <w:p>
      <w:pPr>
        <w:pStyle w:val="54"/>
        <w:outlineLvl w:val="0"/>
        <w:rPr>
          <w:rFonts w:ascii="Calibri" w:hAnsi="Calibri"/>
          <w:szCs w:val="22"/>
        </w:rPr>
      </w:pPr>
      <w:r>
        <w:fldChar w:fldCharType="begin" w:fldLock="1"/>
      </w:r>
      <w:r>
        <w:instrText xml:space="preserve"> </w:instrText>
      </w:r>
      <w:r>
        <w:rPr>
          <w:rFonts w:hint="eastAsia"/>
        </w:rPr>
        <w:instrText xml:space="preserve">TOC \h \z \t"前言、引言标题,1,参考文献、索引标题,1,章标题,1,参考文献,1,附录标识,1" \* MERGEFORMAT</w:instrText>
      </w:r>
      <w:r>
        <w:instrText xml:space="preserve"> </w:instrText>
      </w:r>
      <w:r>
        <w:fldChar w:fldCharType="separate"/>
      </w:r>
      <w:r>
        <w:fldChar w:fldCharType="begin"/>
      </w:r>
      <w:r>
        <w:instrText xml:space="preserve"> HYPERLINK \l "_Toc421608309" </w:instrText>
      </w:r>
      <w:r>
        <w:fldChar w:fldCharType="separate"/>
      </w:r>
      <w:r>
        <w:rPr>
          <w:rStyle w:val="88"/>
          <w:rFonts w:hint="eastAsia"/>
        </w:rPr>
        <w:t>前言</w:t>
      </w:r>
      <w:r>
        <w:tab/>
      </w:r>
      <w:r>
        <w:fldChar w:fldCharType="begin" w:fldLock="1"/>
      </w:r>
      <w:r>
        <w:instrText xml:space="preserve"> PAGEREF _Toc421608309 \h </w:instrText>
      </w:r>
      <w:r>
        <w:fldChar w:fldCharType="separate"/>
      </w:r>
      <w:r>
        <w:t>II</w:t>
      </w:r>
      <w:r>
        <w:fldChar w:fldCharType="end"/>
      </w:r>
      <w:r>
        <w:fldChar w:fldCharType="end"/>
      </w:r>
    </w:p>
    <w:p>
      <w:pPr>
        <w:pStyle w:val="54"/>
        <w:outlineLvl w:val="0"/>
        <w:rPr>
          <w:rFonts w:ascii="Calibri" w:hAnsi="Calibri"/>
          <w:szCs w:val="22"/>
        </w:rPr>
      </w:pPr>
      <w:r>
        <w:fldChar w:fldCharType="begin"/>
      </w:r>
      <w:r>
        <w:instrText xml:space="preserve"> HYPERLINK \l "_Toc421608310" </w:instrText>
      </w:r>
      <w:r>
        <w:fldChar w:fldCharType="separate"/>
      </w:r>
      <w:r>
        <w:rPr>
          <w:rStyle w:val="88"/>
          <w:rFonts w:hint="eastAsia"/>
        </w:rPr>
        <w:t>引言</w:t>
      </w:r>
      <w:r>
        <w:tab/>
      </w:r>
      <w:r>
        <w:fldChar w:fldCharType="begin" w:fldLock="1"/>
      </w:r>
      <w:r>
        <w:instrText xml:space="preserve"> PAGEREF _Toc421608310 \h </w:instrText>
      </w:r>
      <w:r>
        <w:fldChar w:fldCharType="separate"/>
      </w:r>
      <w:r>
        <w:t>III</w:t>
      </w:r>
      <w:r>
        <w:fldChar w:fldCharType="end"/>
      </w:r>
      <w:r>
        <w:fldChar w:fldCharType="end"/>
      </w:r>
    </w:p>
    <w:p>
      <w:pPr>
        <w:pStyle w:val="54"/>
        <w:outlineLvl w:val="0"/>
        <w:rPr>
          <w:rStyle w:val="88"/>
        </w:rPr>
      </w:pPr>
      <w:r>
        <w:fldChar w:fldCharType="begin"/>
      </w:r>
      <w:r>
        <w:instrText xml:space="preserve"> HYPERLINK \l "_Toc421608311" </w:instrText>
      </w:r>
      <w:r>
        <w:fldChar w:fldCharType="separate"/>
      </w:r>
      <w:r>
        <w:rPr>
          <w:rStyle w:val="88"/>
        </w:rPr>
        <w:t>1</w:t>
      </w:r>
      <w:r>
        <w:rPr>
          <w:rStyle w:val="88"/>
          <w:rFonts w:hint="eastAsia"/>
        </w:rPr>
        <w:t>范围</w:t>
      </w:r>
      <w:r>
        <w:rPr>
          <w:rStyle w:val="88"/>
        </w:rPr>
        <w:tab/>
      </w:r>
      <w:r>
        <w:rPr>
          <w:rStyle w:val="88"/>
        </w:rPr>
        <w:t>3</w:t>
      </w:r>
      <w:r>
        <w:rPr>
          <w:rStyle w:val="88"/>
        </w:rPr>
        <w:fldChar w:fldCharType="end"/>
      </w:r>
    </w:p>
    <w:p>
      <w:pPr>
        <w:pStyle w:val="54"/>
        <w:outlineLvl w:val="0"/>
        <w:rPr>
          <w:rStyle w:val="88"/>
        </w:rPr>
      </w:pPr>
      <w:r>
        <w:fldChar w:fldCharType="begin"/>
      </w:r>
      <w:r>
        <w:instrText xml:space="preserve"> HYPERLINK \l "_Toc421608312" </w:instrText>
      </w:r>
      <w:r>
        <w:fldChar w:fldCharType="separate"/>
      </w:r>
      <w:r>
        <w:rPr>
          <w:rStyle w:val="88"/>
        </w:rPr>
        <w:t>2</w:t>
      </w:r>
      <w:r>
        <w:rPr>
          <w:rStyle w:val="88"/>
          <w:rFonts w:hint="eastAsia"/>
        </w:rPr>
        <w:t>规范性引用文件</w:t>
      </w:r>
      <w:r>
        <w:rPr>
          <w:rStyle w:val="88"/>
        </w:rPr>
        <w:tab/>
      </w:r>
      <w:r>
        <w:rPr>
          <w:rStyle w:val="88"/>
        </w:rPr>
        <w:t>3</w:t>
      </w:r>
      <w:r>
        <w:rPr>
          <w:rStyle w:val="88"/>
        </w:rPr>
        <w:fldChar w:fldCharType="end"/>
      </w:r>
    </w:p>
    <w:p>
      <w:pPr>
        <w:pStyle w:val="54"/>
        <w:outlineLvl w:val="0"/>
        <w:rPr>
          <w:rStyle w:val="88"/>
        </w:rPr>
      </w:pPr>
      <w:r>
        <w:rPr>
          <w:rStyle w:val="88"/>
        </w:rPr>
        <w:fldChar w:fldCharType="begin"/>
      </w:r>
      <w:r>
        <w:rPr>
          <w:rStyle w:val="88"/>
        </w:rPr>
        <w:instrText xml:space="preserve">HYPERLINK \l "_Toc421608313"</w:instrText>
      </w:r>
      <w:r>
        <w:rPr>
          <w:rStyle w:val="88"/>
        </w:rPr>
        <w:fldChar w:fldCharType="separate"/>
      </w:r>
      <w:r>
        <w:rPr>
          <w:rStyle w:val="88"/>
        </w:rPr>
        <w:t>3</w:t>
      </w:r>
      <w:r>
        <w:rPr>
          <w:rStyle w:val="88"/>
          <w:rFonts w:hint="eastAsia"/>
        </w:rPr>
        <w:t>术语和定义</w:t>
      </w:r>
      <w:r>
        <w:rPr>
          <w:rStyle w:val="88"/>
        </w:rPr>
        <w:tab/>
      </w:r>
      <w:r>
        <w:rPr>
          <w:rStyle w:val="88"/>
        </w:rPr>
        <w:t>3</w:t>
      </w:r>
    </w:p>
    <w:p>
      <w:pPr>
        <w:pStyle w:val="54"/>
        <w:outlineLvl w:val="0"/>
        <w:rPr>
          <w:rStyle w:val="88"/>
        </w:rPr>
      </w:pPr>
      <w:r>
        <w:rPr>
          <w:rStyle w:val="88"/>
          <w:rFonts w:hint="eastAsia"/>
        </w:rPr>
        <w:t>4设备平台搭建</w:t>
      </w:r>
      <w:r>
        <w:rPr>
          <w:rStyle w:val="88"/>
        </w:rPr>
        <w:tab/>
      </w:r>
      <w:r>
        <w:rPr>
          <w:rStyle w:val="88"/>
        </w:rPr>
        <w:t>4</w:t>
      </w:r>
      <w:r>
        <w:rPr>
          <w:rStyle w:val="88"/>
        </w:rPr>
        <w:fldChar w:fldCharType="end"/>
      </w:r>
    </w:p>
    <w:p>
      <w:pPr>
        <w:pStyle w:val="54"/>
        <w:outlineLvl w:val="0"/>
        <w:rPr>
          <w:rStyle w:val="88"/>
        </w:rPr>
      </w:pPr>
      <w:r>
        <w:fldChar w:fldCharType="begin"/>
      </w:r>
      <w:r>
        <w:instrText xml:space="preserve"> HYPERLINK \l "_Toc421608314" </w:instrText>
      </w:r>
      <w:r>
        <w:fldChar w:fldCharType="separate"/>
      </w:r>
      <w:r>
        <w:rPr>
          <w:rStyle w:val="88"/>
        </w:rPr>
        <w:t>5</w:t>
      </w:r>
      <w:r>
        <w:rPr>
          <w:rStyle w:val="88"/>
          <w:rFonts w:hint="eastAsia"/>
        </w:rPr>
        <w:t>工艺内容及规范</w:t>
      </w:r>
      <w:r>
        <w:rPr>
          <w:rStyle w:val="88"/>
        </w:rPr>
        <w:tab/>
      </w:r>
      <w:r>
        <w:rPr>
          <w:rStyle w:val="88"/>
        </w:rPr>
        <w:t>4</w:t>
      </w:r>
      <w:r>
        <w:rPr>
          <w:rStyle w:val="88"/>
        </w:rPr>
        <w:fldChar w:fldCharType="end"/>
      </w:r>
    </w:p>
    <w:p>
      <w:pPr>
        <w:pStyle w:val="54"/>
        <w:outlineLvl w:val="0"/>
        <w:rPr>
          <w:rStyle w:val="88"/>
        </w:rPr>
      </w:pPr>
      <w:r>
        <w:fldChar w:fldCharType="begin"/>
      </w:r>
      <w:r>
        <w:instrText xml:space="preserve"> HYPERLINK \l "_Toc421608315" </w:instrText>
      </w:r>
      <w:r>
        <w:fldChar w:fldCharType="separate"/>
      </w:r>
      <w:r>
        <w:rPr>
          <w:rStyle w:val="88"/>
        </w:rPr>
        <w:t>6</w:t>
      </w:r>
      <w:r>
        <w:rPr>
          <w:rStyle w:val="88"/>
          <w:rFonts w:hint="eastAsia"/>
        </w:rPr>
        <w:t>检测过程</w:t>
      </w:r>
      <w:r>
        <w:rPr>
          <w:rStyle w:val="88"/>
        </w:rPr>
        <w:tab/>
      </w:r>
      <w:r>
        <w:rPr>
          <w:rStyle w:val="88"/>
        </w:rPr>
        <w:t>5</w:t>
      </w:r>
      <w:r>
        <w:rPr>
          <w:rStyle w:val="88"/>
        </w:rPr>
        <w:fldChar w:fldCharType="end"/>
      </w:r>
    </w:p>
    <w:p>
      <w:pPr>
        <w:pStyle w:val="54"/>
        <w:outlineLvl w:val="0"/>
        <w:rPr>
          <w:rStyle w:val="88"/>
          <w:color w:val="000000" w:themeColor="text1"/>
          <w:u w:val="none"/>
          <w14:textFill>
            <w14:solidFill>
              <w14:schemeClr w14:val="tx1"/>
            </w14:solidFill>
          </w14:textFill>
        </w:rPr>
      </w:pPr>
      <w:r>
        <w:fldChar w:fldCharType="end"/>
      </w:r>
      <w:r>
        <w:t>7</w:t>
      </w:r>
      <w:r>
        <w:rPr>
          <w:rFonts w:hint="eastAsia"/>
        </w:rPr>
        <w:t>维修事项</w:t>
      </w:r>
      <w:r>
        <w:tab/>
      </w:r>
      <w:r>
        <w:t>6</w:t>
      </w:r>
    </w:p>
    <w:p>
      <w:pPr>
        <w:pStyle w:val="54"/>
        <w:outlineLvl w:val="0"/>
        <w:rPr>
          <w:rStyle w:val="88"/>
          <w:color w:val="000000" w:themeColor="text1"/>
          <w:u w:val="none"/>
          <w14:textFill>
            <w14:solidFill>
              <w14:schemeClr w14:val="tx1"/>
            </w14:solidFill>
          </w14:textFill>
        </w:rPr>
      </w:pPr>
      <w:r>
        <w:t>8</w:t>
      </w:r>
      <w:r>
        <w:rPr>
          <w:rFonts w:hint="eastAsia"/>
        </w:rPr>
        <w:t>检测维修报告</w:t>
      </w:r>
      <w:r>
        <w:tab/>
      </w:r>
      <w:r>
        <w:t>7</w:t>
      </w:r>
    </w:p>
    <w:p>
      <w:pPr>
        <w:pStyle w:val="54"/>
        <w:outlineLvl w:val="0"/>
        <w:rPr>
          <w:rStyle w:val="88"/>
          <w:color w:val="000000" w:themeColor="text1"/>
          <w:u w:val="none"/>
          <w14:textFill>
            <w14:solidFill>
              <w14:schemeClr w14:val="tx1"/>
            </w14:solidFill>
          </w14:textFill>
        </w:rPr>
      </w:pPr>
      <w:r>
        <w:t>9</w:t>
      </w:r>
      <w:r>
        <w:rPr>
          <w:rFonts w:hint="eastAsia"/>
        </w:rPr>
        <w:t>异常处理</w:t>
      </w:r>
      <w:r>
        <w:tab/>
      </w:r>
      <w:r>
        <w:t>7</w:t>
      </w:r>
    </w:p>
    <w:p>
      <w:pPr>
        <w:pStyle w:val="54"/>
        <w:outlineLvl w:val="0"/>
        <w:rPr>
          <w:rStyle w:val="88"/>
          <w:color w:val="000000" w:themeColor="text1"/>
          <w:u w:val="none"/>
          <w14:textFill>
            <w14:solidFill>
              <w14:schemeClr w14:val="tx1"/>
            </w14:solidFill>
          </w14:textFill>
        </w:rPr>
      </w:pPr>
      <w:r>
        <w:t xml:space="preserve">10 </w:t>
      </w:r>
      <w:r>
        <w:rPr>
          <w:rFonts w:hint="eastAsia"/>
        </w:rPr>
        <w:t>现场辐射防护和设备存放</w:t>
      </w:r>
      <w:r>
        <w:tab/>
      </w:r>
      <w:r>
        <w:t>8</w:t>
      </w:r>
    </w:p>
    <w:p>
      <w:pPr>
        <w:pStyle w:val="58"/>
        <w:ind w:firstLine="0" w:firstLineChars="0"/>
      </w:pPr>
    </w:p>
    <w:p>
      <w:pPr>
        <w:pStyle w:val="166"/>
      </w:pPr>
      <w:bookmarkStart w:id="21" w:name="_Toc421608309"/>
      <w:r>
        <w:rPr>
          <w:rFonts w:hint="eastAsia"/>
        </w:rPr>
        <w:t>前</w:t>
      </w:r>
      <w:bookmarkStart w:id="22" w:name="BKQY"/>
      <w:r>
        <w:rPr>
          <w:rFonts w:hAnsi="黑体"/>
        </w:rPr>
        <w:t>  </w:t>
      </w:r>
      <w:r>
        <w:rPr>
          <w:rFonts w:hint="eastAsia"/>
        </w:rPr>
        <w:t>言</w:t>
      </w:r>
      <w:bookmarkEnd w:id="18"/>
      <w:bookmarkEnd w:id="19"/>
      <w:bookmarkEnd w:id="21"/>
      <w:bookmarkEnd w:id="22"/>
    </w:p>
    <w:p>
      <w:pPr>
        <w:ind w:firstLine="420" w:firstLineChars="200"/>
        <w:rPr>
          <w:rFonts w:ascii="宋体" w:hAnsi="宋体"/>
        </w:rPr>
      </w:pPr>
      <w:r>
        <w:rPr>
          <w:rFonts w:hint="eastAsia" w:ascii="宋体" w:hAnsi="宋体"/>
        </w:rPr>
        <w:t>本标准由中国能源行业核电标准化技术委员会提出。</w:t>
      </w:r>
    </w:p>
    <w:p>
      <w:pPr>
        <w:ind w:firstLine="420" w:firstLineChars="200"/>
        <w:rPr>
          <w:rFonts w:ascii="宋体" w:hAnsi="宋体"/>
        </w:rPr>
      </w:pPr>
      <w:r>
        <w:rPr>
          <w:rFonts w:hint="eastAsia" w:ascii="宋体" w:hAnsi="宋体"/>
        </w:rPr>
        <w:t>本标准由核工业标准化研究所归口。</w:t>
      </w:r>
    </w:p>
    <w:p>
      <w:pPr>
        <w:ind w:firstLine="420" w:firstLineChars="200"/>
        <w:rPr>
          <w:rFonts w:ascii="宋体" w:hAnsi="宋体"/>
        </w:rPr>
      </w:pPr>
      <w:r>
        <w:rPr>
          <w:rFonts w:hint="eastAsia" w:ascii="宋体" w:hAnsi="宋体"/>
        </w:rPr>
        <w:t>本标准起草单位：苏州热工研究院有限公司、阳江核电有限公司、台山核电有限公司。</w:t>
      </w:r>
    </w:p>
    <w:p>
      <w:pPr>
        <w:ind w:firstLine="420" w:firstLineChars="200"/>
        <w:rPr>
          <w:rFonts w:ascii="宋体" w:hAnsi="宋体"/>
        </w:rPr>
      </w:pPr>
      <w:r>
        <w:rPr>
          <w:rFonts w:hint="eastAsia" w:ascii="宋体" w:hAnsi="宋体"/>
        </w:rPr>
        <w:t>本标准主要起草人：陈国星、魏少翀、姚志猛、邹扬、陆壮、李科、罗扬、赵滢、郭伟、张惠炜、何小平、史一岭</w:t>
      </w:r>
      <w:r>
        <w:rPr>
          <w:rFonts w:ascii="宋体" w:hAnsi="宋体"/>
        </w:rPr>
        <w:t>。</w:t>
      </w:r>
    </w:p>
    <w:p>
      <w:pPr>
        <w:ind w:firstLine="420" w:firstLineChars="200"/>
        <w:rPr>
          <w:rFonts w:ascii="宋体" w:hAnsi="宋体"/>
        </w:rPr>
      </w:pPr>
      <w:r>
        <w:rPr>
          <w:rFonts w:hint="eastAsia" w:ascii="宋体" w:hAnsi="宋体"/>
        </w:rPr>
        <w:t>本标准在执行过程中的意见或建议反馈至中国能源行业核电标准化技术委员会管理中心。</w:t>
      </w:r>
    </w:p>
    <w:p>
      <w:pPr>
        <w:pStyle w:val="104"/>
        <w:spacing w:before="399" w:beforeLines="128" w:after="686" w:afterLines="220" w:line="20" w:lineRule="atLeast"/>
      </w:pPr>
      <w:r>
        <w:rPr>
          <w:rFonts w:hint="eastAsia"/>
        </w:rPr>
        <w:t>核空气净化小车现场检测维修技术规范</w:t>
      </w:r>
    </w:p>
    <w:p>
      <w:pPr>
        <w:pStyle w:val="335"/>
      </w:pPr>
      <w:r>
        <w:rPr>
          <w:rFonts w:hint="eastAsia"/>
        </w:rPr>
        <w:t>范围</w:t>
      </w:r>
    </w:p>
    <w:p>
      <w:pPr>
        <w:pStyle w:val="99"/>
        <w:numPr>
          <w:ilvl w:val="0"/>
          <w:numId w:val="0"/>
        </w:numPr>
        <w:spacing w:beforeLines="0" w:afterLines="0"/>
        <w:ind w:firstLine="420" w:firstLineChars="200"/>
        <w:rPr>
          <w:rFonts w:ascii="宋体" w:eastAsia="宋体"/>
        </w:rPr>
      </w:pPr>
      <w:r>
        <w:rPr>
          <w:rFonts w:hint="eastAsia" w:ascii="宋体" w:eastAsia="宋体"/>
        </w:rPr>
        <w:t>本标准规定了核空气净化小车现场检测维修的设备平台搭建、工艺内容及要求、设备自检、检测方案、检测过程、线路布置、维修要求、检测维修周期、检测维修报告、异常处理和现场辐射防护和设备存放等技术要求及规范。</w:t>
      </w:r>
    </w:p>
    <w:p>
      <w:pPr>
        <w:pStyle w:val="99"/>
        <w:numPr>
          <w:ilvl w:val="0"/>
          <w:numId w:val="0"/>
        </w:numPr>
        <w:spacing w:beforeLines="0" w:afterLines="0"/>
        <w:ind w:firstLine="420" w:firstLineChars="200"/>
        <w:rPr>
          <w:rFonts w:ascii="宋体" w:eastAsia="宋体"/>
        </w:rPr>
      </w:pPr>
      <w:r>
        <w:rPr>
          <w:rFonts w:hint="eastAsia" w:ascii="宋体" w:eastAsia="宋体"/>
        </w:rPr>
        <w:t>本标准适用于核空气净化小车现场检测维修的设备平台搭建、工艺内容及要求、设备自检、检测方案、检测过程、线路布置、维修要求、检测维修周期、检测维修报告、异常处理和现场辐射防护和设备存放等技术要求及规范。其它空气净化密闭箱体测维修作业也可参照本标准执行。</w:t>
      </w:r>
    </w:p>
    <w:p>
      <w:pPr>
        <w:pStyle w:val="335"/>
      </w:pPr>
      <w:r>
        <w:rPr>
          <w:rFonts w:hint="eastAsia"/>
        </w:rPr>
        <w:t>规范性引用文件</w:t>
      </w:r>
    </w:p>
    <w:p>
      <w:pPr>
        <w:pStyle w:val="99"/>
        <w:numPr>
          <w:ilvl w:val="0"/>
          <w:numId w:val="0"/>
        </w:numPr>
        <w:spacing w:beforeLines="0" w:afterLines="0"/>
        <w:ind w:firstLine="420" w:firstLineChars="200"/>
        <w:rPr>
          <w:rFonts w:ascii="宋体" w:eastAsia="宋体"/>
        </w:rPr>
      </w:pPr>
      <w:r>
        <w:rPr>
          <w:rFonts w:hint="eastAsia" w:ascii="宋体" w:eastAsia="宋体"/>
        </w:rPr>
        <w:t>下列文件对于本文件的应用是必不可少的。凡是注日期的引用文件，仅所注日期的版本适用于本文件。凡是不注日期的引用文件，其最新版本（包括所有的修改单）适用于本文件。</w:t>
      </w:r>
    </w:p>
    <w:tbl>
      <w:tblPr>
        <w:tblStyle w:val="76"/>
        <w:tblW w:w="8193" w:type="dxa"/>
        <w:jc w:val="center"/>
        <w:tblLayout w:type="autofit"/>
        <w:tblCellMar>
          <w:top w:w="0" w:type="dxa"/>
          <w:left w:w="108" w:type="dxa"/>
          <w:bottom w:w="0" w:type="dxa"/>
          <w:right w:w="108" w:type="dxa"/>
        </w:tblCellMar>
      </w:tblPr>
      <w:tblGrid>
        <w:gridCol w:w="2324"/>
        <w:gridCol w:w="5869"/>
      </w:tblGrid>
      <w:tr>
        <w:tblPrEx>
          <w:tblCellMar>
            <w:top w:w="0" w:type="dxa"/>
            <w:left w:w="108" w:type="dxa"/>
            <w:bottom w:w="0" w:type="dxa"/>
            <w:right w:w="108" w:type="dxa"/>
          </w:tblCellMar>
        </w:tblPrEx>
        <w:trPr>
          <w:jc w:val="center"/>
        </w:trPr>
        <w:tc>
          <w:tcPr>
            <w:tcW w:w="2324" w:type="dxa"/>
            <w:vAlign w:val="center"/>
          </w:tcPr>
          <w:p>
            <w:pPr>
              <w:pStyle w:val="99"/>
              <w:numPr>
                <w:ilvl w:val="0"/>
                <w:numId w:val="0"/>
              </w:numPr>
              <w:spacing w:beforeLines="0" w:afterLines="0"/>
              <w:ind w:firstLine="420" w:firstLineChars="200"/>
              <w:rPr>
                <w:rFonts w:ascii="宋体" w:eastAsia="宋体"/>
              </w:rPr>
            </w:pPr>
            <w:r>
              <w:rPr>
                <w:rFonts w:hint="eastAsia" w:ascii="宋体" w:eastAsia="宋体"/>
              </w:rPr>
              <w:t>EJ/T20088-2014</w:t>
            </w:r>
          </w:p>
        </w:tc>
        <w:tc>
          <w:tcPr>
            <w:tcW w:w="5869" w:type="dxa"/>
          </w:tcPr>
          <w:p>
            <w:pPr>
              <w:pStyle w:val="99"/>
              <w:numPr>
                <w:ilvl w:val="0"/>
                <w:numId w:val="0"/>
              </w:numPr>
              <w:spacing w:beforeLines="0" w:afterLines="0"/>
              <w:ind w:firstLine="420" w:firstLineChars="200"/>
              <w:rPr>
                <w:rFonts w:ascii="宋体" w:eastAsia="宋体"/>
              </w:rPr>
            </w:pPr>
            <w:r>
              <w:rPr>
                <w:rFonts w:hint="eastAsia" w:ascii="宋体" w:eastAsia="宋体"/>
              </w:rPr>
              <w:t>核设施局部空间移动式空气净化装置技术规范</w:t>
            </w:r>
          </w:p>
        </w:tc>
      </w:tr>
      <w:tr>
        <w:tblPrEx>
          <w:tblCellMar>
            <w:top w:w="0" w:type="dxa"/>
            <w:left w:w="108" w:type="dxa"/>
            <w:bottom w:w="0" w:type="dxa"/>
            <w:right w:w="108" w:type="dxa"/>
          </w:tblCellMar>
        </w:tblPrEx>
        <w:trPr>
          <w:jc w:val="center"/>
        </w:trPr>
        <w:tc>
          <w:tcPr>
            <w:tcW w:w="2324" w:type="dxa"/>
            <w:vAlign w:val="center"/>
          </w:tcPr>
          <w:p>
            <w:pPr>
              <w:pStyle w:val="99"/>
              <w:numPr>
                <w:ilvl w:val="0"/>
                <w:numId w:val="0"/>
              </w:numPr>
              <w:spacing w:beforeLines="0" w:afterLines="0"/>
              <w:ind w:firstLine="420" w:firstLineChars="200"/>
              <w:rPr>
                <w:rFonts w:ascii="宋体" w:eastAsia="宋体"/>
              </w:rPr>
            </w:pPr>
            <w:r>
              <w:rPr>
                <w:rFonts w:hint="eastAsia" w:ascii="宋体" w:eastAsia="宋体"/>
              </w:rPr>
              <w:t>EJ/T 1096-1999</w:t>
            </w:r>
          </w:p>
        </w:tc>
        <w:tc>
          <w:tcPr>
            <w:tcW w:w="5869" w:type="dxa"/>
          </w:tcPr>
          <w:p>
            <w:pPr>
              <w:pStyle w:val="99"/>
              <w:numPr>
                <w:ilvl w:val="0"/>
                <w:numId w:val="0"/>
              </w:numPr>
              <w:spacing w:beforeLines="0" w:afterLines="0"/>
              <w:ind w:firstLine="420" w:firstLineChars="200"/>
              <w:rPr>
                <w:rFonts w:ascii="宋体" w:eastAsia="宋体"/>
              </w:rPr>
            </w:pPr>
            <w:r>
              <w:rPr>
                <w:rFonts w:hint="eastAsia" w:ascii="宋体" w:eastAsia="宋体"/>
              </w:rPr>
              <w:t>密封箱室密封性分级及其检验方法</w:t>
            </w:r>
          </w:p>
        </w:tc>
      </w:tr>
      <w:tr>
        <w:tblPrEx>
          <w:tblCellMar>
            <w:top w:w="0" w:type="dxa"/>
            <w:left w:w="108" w:type="dxa"/>
            <w:bottom w:w="0" w:type="dxa"/>
            <w:right w:w="108" w:type="dxa"/>
          </w:tblCellMar>
        </w:tblPrEx>
        <w:trPr>
          <w:jc w:val="center"/>
        </w:trPr>
        <w:tc>
          <w:tcPr>
            <w:tcW w:w="2324" w:type="dxa"/>
            <w:vAlign w:val="center"/>
          </w:tcPr>
          <w:p>
            <w:pPr>
              <w:pStyle w:val="99"/>
              <w:numPr>
                <w:ilvl w:val="0"/>
                <w:numId w:val="0"/>
              </w:numPr>
              <w:spacing w:beforeLines="0" w:afterLines="0"/>
              <w:ind w:firstLine="420" w:firstLineChars="200"/>
              <w:rPr>
                <w:rFonts w:ascii="宋体" w:eastAsia="宋体"/>
              </w:rPr>
            </w:pPr>
            <w:r>
              <w:rPr>
                <w:rFonts w:hint="eastAsia" w:ascii="宋体" w:eastAsia="宋体"/>
              </w:rPr>
              <w:t>EJ/T791-2014</w:t>
            </w:r>
          </w:p>
        </w:tc>
        <w:tc>
          <w:tcPr>
            <w:tcW w:w="5869" w:type="dxa"/>
          </w:tcPr>
          <w:p>
            <w:pPr>
              <w:pStyle w:val="99"/>
              <w:numPr>
                <w:ilvl w:val="0"/>
                <w:numId w:val="0"/>
              </w:numPr>
              <w:spacing w:beforeLines="0" w:afterLines="0"/>
              <w:ind w:firstLine="420" w:firstLineChars="200"/>
              <w:rPr>
                <w:rFonts w:ascii="宋体" w:eastAsia="宋体"/>
              </w:rPr>
            </w:pPr>
            <w:r>
              <w:rPr>
                <w:rFonts w:hint="eastAsia" w:ascii="宋体" w:eastAsia="宋体"/>
              </w:rPr>
              <w:t>核空气净化系统的现场检验</w:t>
            </w:r>
          </w:p>
        </w:tc>
      </w:tr>
      <w:tr>
        <w:tblPrEx>
          <w:tblCellMar>
            <w:top w:w="0" w:type="dxa"/>
            <w:left w:w="108" w:type="dxa"/>
            <w:bottom w:w="0" w:type="dxa"/>
            <w:right w:w="108" w:type="dxa"/>
          </w:tblCellMar>
        </w:tblPrEx>
        <w:trPr>
          <w:jc w:val="center"/>
        </w:trPr>
        <w:tc>
          <w:tcPr>
            <w:tcW w:w="2324" w:type="dxa"/>
            <w:vAlign w:val="center"/>
          </w:tcPr>
          <w:p>
            <w:pPr>
              <w:pStyle w:val="99"/>
              <w:numPr>
                <w:ilvl w:val="0"/>
                <w:numId w:val="0"/>
              </w:numPr>
              <w:spacing w:beforeLines="0" w:afterLines="0"/>
              <w:ind w:firstLine="420" w:firstLineChars="200"/>
              <w:rPr>
                <w:rFonts w:ascii="宋体" w:eastAsia="宋体"/>
              </w:rPr>
            </w:pPr>
            <w:r>
              <w:rPr>
                <w:rFonts w:hint="eastAsia" w:ascii="宋体" w:eastAsia="宋体"/>
              </w:rPr>
              <w:t>GB/T 13384</w:t>
            </w:r>
            <w:r>
              <w:rPr>
                <w:rFonts w:hint="eastAsia" w:ascii="宋体" w:eastAsia="宋体"/>
              </w:rPr>
              <w:tab/>
            </w:r>
          </w:p>
        </w:tc>
        <w:tc>
          <w:tcPr>
            <w:tcW w:w="5869" w:type="dxa"/>
          </w:tcPr>
          <w:p>
            <w:pPr>
              <w:pStyle w:val="99"/>
              <w:numPr>
                <w:ilvl w:val="0"/>
                <w:numId w:val="0"/>
              </w:numPr>
              <w:spacing w:beforeLines="0" w:afterLines="0"/>
              <w:ind w:firstLine="420" w:firstLineChars="200"/>
              <w:rPr>
                <w:rFonts w:ascii="宋体" w:eastAsia="宋体"/>
              </w:rPr>
            </w:pPr>
            <w:r>
              <w:rPr>
                <w:rFonts w:hint="eastAsia" w:ascii="宋体" w:eastAsia="宋体"/>
              </w:rPr>
              <w:t>机电产品包装通用技术条件</w:t>
            </w:r>
          </w:p>
        </w:tc>
      </w:tr>
      <w:tr>
        <w:tblPrEx>
          <w:tblCellMar>
            <w:top w:w="0" w:type="dxa"/>
            <w:left w:w="108" w:type="dxa"/>
            <w:bottom w:w="0" w:type="dxa"/>
            <w:right w:w="108" w:type="dxa"/>
          </w:tblCellMar>
        </w:tblPrEx>
        <w:trPr>
          <w:jc w:val="center"/>
        </w:trPr>
        <w:tc>
          <w:tcPr>
            <w:tcW w:w="2324" w:type="dxa"/>
            <w:vAlign w:val="center"/>
          </w:tcPr>
          <w:p>
            <w:pPr>
              <w:pStyle w:val="99"/>
              <w:numPr>
                <w:ilvl w:val="0"/>
                <w:numId w:val="0"/>
              </w:numPr>
              <w:spacing w:beforeLines="0" w:afterLines="0"/>
              <w:ind w:firstLine="420" w:firstLineChars="200"/>
              <w:rPr>
                <w:rFonts w:ascii="宋体" w:eastAsia="宋体"/>
              </w:rPr>
            </w:pPr>
            <w:r>
              <w:rPr>
                <w:rFonts w:hint="eastAsia" w:ascii="宋体" w:eastAsia="宋体"/>
              </w:rPr>
              <w:t xml:space="preserve">JJG 393-2003 </w:t>
            </w:r>
          </w:p>
        </w:tc>
        <w:tc>
          <w:tcPr>
            <w:tcW w:w="5869" w:type="dxa"/>
          </w:tcPr>
          <w:p>
            <w:pPr>
              <w:pStyle w:val="99"/>
              <w:numPr>
                <w:ilvl w:val="0"/>
                <w:numId w:val="0"/>
              </w:numPr>
              <w:spacing w:beforeLines="0" w:afterLines="0"/>
              <w:ind w:firstLine="420" w:firstLineChars="200"/>
              <w:rPr>
                <w:rFonts w:ascii="宋体" w:eastAsia="宋体"/>
              </w:rPr>
            </w:pPr>
            <w:r>
              <w:rPr>
                <w:rFonts w:hint="eastAsia" w:ascii="宋体" w:eastAsia="宋体"/>
              </w:rPr>
              <w:t>辐射防护用X、γ辐射剂量当量(率)仪和监测仪检定规程</w:t>
            </w:r>
          </w:p>
        </w:tc>
      </w:tr>
      <w:tr>
        <w:tblPrEx>
          <w:tblCellMar>
            <w:top w:w="0" w:type="dxa"/>
            <w:left w:w="108" w:type="dxa"/>
            <w:bottom w:w="0" w:type="dxa"/>
            <w:right w:w="108" w:type="dxa"/>
          </w:tblCellMar>
        </w:tblPrEx>
        <w:trPr>
          <w:jc w:val="center"/>
        </w:trPr>
        <w:tc>
          <w:tcPr>
            <w:tcW w:w="2324" w:type="dxa"/>
            <w:vAlign w:val="center"/>
          </w:tcPr>
          <w:p>
            <w:pPr>
              <w:pStyle w:val="99"/>
              <w:numPr>
                <w:ilvl w:val="0"/>
                <w:numId w:val="0"/>
              </w:numPr>
              <w:spacing w:beforeLines="0" w:afterLines="0"/>
              <w:ind w:firstLine="420" w:firstLineChars="200"/>
              <w:rPr>
                <w:rFonts w:ascii="宋体" w:eastAsia="宋体"/>
              </w:rPr>
            </w:pPr>
            <w:r>
              <w:rPr>
                <w:rFonts w:hint="eastAsia" w:ascii="宋体" w:eastAsia="宋体"/>
              </w:rPr>
              <w:t xml:space="preserve">NB/T 20385-2016 </w:t>
            </w:r>
          </w:p>
        </w:tc>
        <w:tc>
          <w:tcPr>
            <w:tcW w:w="5869" w:type="dxa"/>
          </w:tcPr>
          <w:p>
            <w:pPr>
              <w:pStyle w:val="99"/>
              <w:numPr>
                <w:ilvl w:val="0"/>
                <w:numId w:val="0"/>
              </w:numPr>
              <w:spacing w:beforeLines="0" w:afterLines="0"/>
              <w:ind w:firstLine="420" w:firstLineChars="200"/>
              <w:rPr>
                <w:rFonts w:ascii="宋体" w:eastAsia="宋体"/>
              </w:rPr>
            </w:pPr>
            <w:r>
              <w:rPr>
                <w:rFonts w:hint="eastAsia" w:ascii="宋体" w:eastAsia="宋体"/>
              </w:rPr>
              <w:t>核电厂大件吊装通用技术要求</w:t>
            </w:r>
          </w:p>
        </w:tc>
      </w:tr>
    </w:tbl>
    <w:p>
      <w:pPr>
        <w:pStyle w:val="335"/>
      </w:pPr>
      <w:r>
        <w:rPr>
          <w:rFonts w:hint="eastAsia"/>
        </w:rPr>
        <w:t>术语和定义</w:t>
      </w:r>
    </w:p>
    <w:p>
      <w:pPr>
        <w:pStyle w:val="58"/>
      </w:pPr>
      <w:r>
        <w:rPr>
          <w:rFonts w:hint="eastAsia"/>
        </w:rPr>
        <w:t>下列术语和定义适用于本标准。</w:t>
      </w:r>
    </w:p>
    <w:p>
      <w:pPr>
        <w:pStyle w:val="96"/>
        <w:spacing w:before="156" w:after="156"/>
        <w:ind w:left="0"/>
      </w:pPr>
      <w:r>
        <w:rPr>
          <w:rFonts w:hint="eastAsia"/>
        </w:rPr>
        <w:t>控制空</w:t>
      </w:r>
      <w:r>
        <w:rPr>
          <w:rFonts w:ascii="Times New Roman"/>
        </w:rPr>
        <w:t xml:space="preserve">间 </w:t>
      </w:r>
      <w:bookmarkStart w:id="23" w:name="8826342-7-26"/>
      <w:r>
        <w:rPr>
          <w:rFonts w:hint="eastAsia" w:ascii="Times New Roman"/>
        </w:rPr>
        <w:t>C</w:t>
      </w:r>
      <w:r>
        <w:rPr>
          <w:rFonts w:ascii="Times New Roman"/>
        </w:rPr>
        <w:t>ontrol</w:t>
      </w:r>
      <w:bookmarkEnd w:id="23"/>
      <w:r>
        <w:rPr>
          <w:rFonts w:ascii="Times New Roman"/>
        </w:rPr>
        <w:t xml:space="preserve"> </w:t>
      </w:r>
      <w:bookmarkStart w:id="24" w:name="8826342-7-27"/>
      <w:r>
        <w:rPr>
          <w:rFonts w:ascii="Times New Roman"/>
        </w:rPr>
        <w:t>space</w:t>
      </w:r>
      <w:bookmarkEnd w:id="24"/>
      <w:r>
        <w:rPr>
          <w:rFonts w:ascii="Times New Roman"/>
        </w:rPr>
        <w:t xml:space="preserve"> </w:t>
      </w:r>
    </w:p>
    <w:p>
      <w:pPr>
        <w:widowControl/>
        <w:tabs>
          <w:tab w:val="center" w:pos="4201"/>
          <w:tab w:val="right" w:leader="dot" w:pos="9298"/>
        </w:tabs>
        <w:autoSpaceDE w:val="0"/>
        <w:autoSpaceDN w:val="0"/>
        <w:ind w:firstLine="420" w:firstLineChars="200"/>
      </w:pPr>
      <w:r>
        <w:rPr>
          <w:rFonts w:hint="eastAsia" w:ascii="宋体" w:cs="宋体"/>
          <w:kern w:val="0"/>
          <w:szCs w:val="21"/>
        </w:rPr>
        <w:t>核电厂范围内，为防止放射性气载污染物的扩散，具有包容形式且小于300m</w:t>
      </w:r>
      <w:r>
        <w:rPr>
          <w:rFonts w:hint="eastAsia" w:ascii="宋体" w:cs="宋体"/>
          <w:kern w:val="0"/>
          <w:szCs w:val="21"/>
          <w:vertAlign w:val="superscript"/>
        </w:rPr>
        <w:t>3</w:t>
      </w:r>
      <w:r>
        <w:rPr>
          <w:rFonts w:hint="eastAsia" w:ascii="宋体" w:cs="宋体"/>
          <w:kern w:val="0"/>
          <w:szCs w:val="21"/>
        </w:rPr>
        <w:t>的立体控制空间。</w:t>
      </w:r>
    </w:p>
    <w:p>
      <w:pPr>
        <w:pStyle w:val="96"/>
        <w:spacing w:before="156" w:after="156"/>
        <w:ind w:left="0"/>
      </w:pPr>
      <w:r>
        <w:rPr>
          <w:rFonts w:hint="eastAsia"/>
        </w:rPr>
        <w:t xml:space="preserve">空气净化小车 </w:t>
      </w:r>
      <w:r>
        <w:t xml:space="preserve">Air </w:t>
      </w:r>
      <w:r>
        <w:rPr>
          <w:rFonts w:hint="eastAsia"/>
        </w:rPr>
        <w:t>treatment</w:t>
      </w:r>
      <w:r>
        <w:t xml:space="preserve"> trolley</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针对放射性气载污染，对放射性气溶胶、放射性碘或甲基碘、放射性胶体或浮尘等，进行污染物空气进行净化的小型设备。</w:t>
      </w:r>
    </w:p>
    <w:p>
      <w:pPr>
        <w:pStyle w:val="96"/>
        <w:spacing w:before="156" w:after="156"/>
        <w:ind w:left="0"/>
      </w:pPr>
      <w:r>
        <w:rPr>
          <w:rFonts w:hint="eastAsia"/>
        </w:rPr>
        <w:t xml:space="preserve">检测维修  </w:t>
      </w:r>
      <w:r>
        <w:t>Inspection and repair</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对核电厂厂房使用的小型空气净化设备进行泄漏率检测、设备可靠性检验，恢复或保持设备基本功能的作业。</w:t>
      </w:r>
    </w:p>
    <w:p>
      <w:pPr>
        <w:pStyle w:val="96"/>
        <w:spacing w:before="156" w:after="156"/>
        <w:ind w:left="0"/>
      </w:pPr>
      <w:r>
        <w:t>PAO</w:t>
      </w:r>
      <w:r>
        <w:rPr>
          <w:rFonts w:hint="eastAsia"/>
        </w:rPr>
        <w:t xml:space="preserve">气溶胶 </w:t>
      </w:r>
      <w:r>
        <w:t>P</w:t>
      </w:r>
      <w:r>
        <w:rPr>
          <w:rFonts w:hint="eastAsia"/>
        </w:rPr>
        <w:t>oly</w:t>
      </w:r>
      <w:r>
        <w:t>-</w:t>
      </w:r>
      <w:r>
        <w:rPr>
          <w:rFonts w:hint="eastAsia"/>
        </w:rPr>
        <w:t>alpha-olefi</w:t>
      </w:r>
      <w:r>
        <w:t xml:space="preserve"> a</w:t>
      </w:r>
      <w:r>
        <w:rPr>
          <w:rFonts w:hint="eastAsia"/>
        </w:rPr>
        <w:t>i</w:t>
      </w:r>
      <w:r>
        <w:t xml:space="preserve">rosol </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聚十二烯的微液滴，经过高温或者压力使其在空气中形成弥散体，用作高效空气粒子过滤器性能试验的示踪剂。</w:t>
      </w:r>
    </w:p>
    <w:p>
      <w:pPr>
        <w:pStyle w:val="96"/>
        <w:spacing w:before="156" w:after="156"/>
        <w:ind w:left="0"/>
      </w:pPr>
      <w:r>
        <w:t xml:space="preserve"> </w:t>
      </w:r>
      <w:r>
        <w:rPr>
          <w:rFonts w:hint="eastAsia"/>
        </w:rPr>
        <w:t xml:space="preserve">气溶胶检测装置 </w:t>
      </w:r>
      <w:bookmarkStart w:id="25" w:name="translation_sen_id-3"/>
      <w:r>
        <w:t>Aerosol</w:t>
      </w:r>
      <w:bookmarkEnd w:id="25"/>
      <w:r>
        <w:t xml:space="preserve"> detection device</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一种可以检测固体或液体粒子在空气中的稳态悬浮物的仪器。</w:t>
      </w:r>
    </w:p>
    <w:p>
      <w:pPr>
        <w:pStyle w:val="96"/>
        <w:spacing w:before="156" w:after="156"/>
        <w:ind w:left="0"/>
      </w:pPr>
      <w:r>
        <w:rPr>
          <w:rFonts w:hint="eastAsia"/>
        </w:rPr>
        <w:t xml:space="preserve">碘吸附器 </w:t>
      </w:r>
      <w:r>
        <w:t>I</w:t>
      </w:r>
      <w:r>
        <w:rPr>
          <w:rFonts w:hint="eastAsia"/>
        </w:rPr>
        <w:t>o</w:t>
      </w:r>
      <w:r>
        <w:t>dine adsorber</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核电厂设施设备中用于捕集气载放射性碘的活性炭吸附器。</w:t>
      </w:r>
    </w:p>
    <w:p>
      <w:pPr>
        <w:pStyle w:val="335"/>
        <w:outlineLvl w:val="0"/>
      </w:pPr>
      <w:r>
        <w:rPr>
          <w:rFonts w:hint="eastAsia"/>
        </w:rPr>
        <w:t>设备平台搭建</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设备在运输至目标作业位置后，经现场工作负责人确定电源、气源符合检测设备安装要求，作业人员取得电厂控制空间作业许可后进行检测场地搭建。现场检测作业根据不同的需求连接管路。在选择场地时，应根据作业周期和厂房现场情况来综合考虑，应遵循以下几个原则；</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考虑到现场检测维修作业的安全性，每项作业都应按照本标准要求制定检测维修大纲、细则和检测维修程序。</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考虑到现场检测设备连接的电、气需求和安全性考虑，应尽量避免设备在人员可能聚集的场所，以减少其他人为因素对检测维修作业的干扰。</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考虑到检测维修作业涉及放射性污染物，作业现场应有明确的边界，检测人员需要佩戴口罩等防护用品、检测维修现场应有良好通风，作业时需保持厂房处于负压状态。</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考虑到检测作业的安全可靠性，检测作业中的在线仪表，应按照工程涉及说明和质保大纲要求的程序进行校验，保证其可靠性。在场地适应条件下，检测平台搭建应尽量靠近设备存放区域，减少检测设备搬运对检测维修作业的影响。</w:t>
      </w:r>
    </w:p>
    <w:p>
      <w:pPr>
        <w:pStyle w:val="335"/>
      </w:pPr>
      <w:r>
        <w:rPr>
          <w:rFonts w:hint="eastAsia"/>
        </w:rPr>
        <w:t>工艺内容及规范</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包括检测前设备自检、整机检查、气密性检查、</w:t>
      </w:r>
      <w:r>
        <w:rPr>
          <w:rFonts w:ascii="宋体" w:cs="宋体"/>
          <w:kern w:val="0"/>
          <w:szCs w:val="21"/>
        </w:rPr>
        <w:t>PAO</w:t>
      </w:r>
      <w:r>
        <w:rPr>
          <w:rFonts w:hint="eastAsia" w:ascii="宋体" w:cs="宋体"/>
          <w:kern w:val="0"/>
          <w:szCs w:val="21"/>
        </w:rPr>
        <w:t>泄漏率、氟利昂泄漏率、重点关注各管路连接之间的气密封良好和设备可靠使用性能。参考标准EJ/T20088-2014 核设施局部空间移动式空气净化装置技术规范。</w:t>
      </w:r>
    </w:p>
    <w:p>
      <w:pPr>
        <w:pStyle w:val="96"/>
        <w:spacing w:before="156" w:after="156"/>
        <w:ind w:left="0"/>
        <w:rPr>
          <w:b/>
        </w:rPr>
      </w:pPr>
      <w:r>
        <w:rPr>
          <w:rFonts w:hint="eastAsia"/>
          <w:b/>
        </w:rPr>
        <w:t>设备自检</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检测设备需要按照相关标准按周期完成校准。在作业实施前，加装需要使用到的发尘油或冷媒及氟利昂，检查设备连接的正确性，对设备运行情况做出检查调试。</w:t>
      </w:r>
    </w:p>
    <w:p>
      <w:pPr>
        <w:pStyle w:val="96"/>
        <w:spacing w:before="156" w:after="156"/>
        <w:ind w:left="0"/>
        <w:rPr>
          <w:b/>
        </w:rPr>
      </w:pPr>
      <w:r>
        <w:rPr>
          <w:rFonts w:hint="eastAsia"/>
          <w:b/>
        </w:rPr>
        <w:t>检测方案</w:t>
      </w:r>
    </w:p>
    <w:p>
      <w:pPr>
        <w:pStyle w:val="100"/>
        <w:spacing w:before="156" w:after="156"/>
        <w:ind w:left="0"/>
      </w:pPr>
      <w:r>
        <w:rPr>
          <w:rFonts w:hint="eastAsia"/>
        </w:rPr>
        <w:t>气密性采用恒压法。</w:t>
      </w:r>
    </w:p>
    <w:p>
      <w:pPr>
        <w:pStyle w:val="331"/>
        <w:ind w:firstLine="420"/>
      </w:pPr>
      <w:r>
        <w:rPr>
          <w:rFonts w:hint="eastAsia"/>
        </w:rPr>
        <w:t>将箱体所有开孔密封后，开启加压源直至达到试验压力。用流量控制装置维持压力恒定。记录初始压力、温度和大气压力。使用气体流量计，连续5分钟周期内，测量每一分钟空气的瞬时流量，计算出平均泄漏率。记录最终压力、温度和大气压力。</w:t>
      </w:r>
    </w:p>
    <w:p>
      <w:pPr>
        <w:pStyle w:val="100"/>
        <w:spacing w:before="156" w:after="156"/>
        <w:ind w:left="0"/>
      </w:pPr>
      <w:r>
        <w:rPr>
          <w:rFonts w:hint="eastAsia"/>
        </w:rPr>
        <w:t>高效滤芯泄漏率采用</w:t>
      </w:r>
      <w:r>
        <w:t>PAO</w:t>
      </w:r>
      <w:r>
        <w:rPr>
          <w:rFonts w:hint="eastAsia"/>
        </w:rPr>
        <w:t>法。</w:t>
      </w:r>
    </w:p>
    <w:p>
      <w:pPr>
        <w:pStyle w:val="331"/>
        <w:ind w:firstLine="420"/>
        <w:jc w:val="center"/>
      </w:pPr>
      <w:r>
        <w:rPr>
          <w:rFonts w:hint="eastAsia"/>
        </w:rPr>
        <w:t>在被检测风机上风侧发射</w:t>
      </w:r>
      <w:r>
        <w:t>PAO</w:t>
      </w:r>
      <w:r>
        <w:rPr>
          <w:rFonts w:hint="eastAsia"/>
        </w:rPr>
        <w:t>气溶胶作为尘源，在下风侧用光度计进行采样，采集到的空气样品通过光度计的扩散室，含尘气体经过光度计产生的散射光由光电效应和线性放大转换为电量，并由微安表快速显示，便可测得气溶胶的相对浓度。</w:t>
      </w:r>
      <w:r>
        <w:t>PAO</w:t>
      </w:r>
      <w:r>
        <w:rPr>
          <w:rFonts w:hint="eastAsia"/>
        </w:rPr>
        <w:t>试验实际测得的是高效过滤器设备的穿透率，即：泄漏率η</w:t>
      </w:r>
      <w:r>
        <w:t xml:space="preserve"> =  Cd</w:t>
      </w:r>
      <w:r>
        <w:rPr>
          <w:rFonts w:hint="eastAsia"/>
        </w:rPr>
        <w:t>／</w:t>
      </w:r>
      <w:r>
        <w:t>Cu</w:t>
      </w:r>
      <w:r>
        <w:rPr>
          <w:rFonts w:hint="eastAsia"/>
        </w:rPr>
        <w:t>×</w:t>
      </w:r>
      <w:r>
        <w:t>100</w:t>
      </w:r>
      <w:r>
        <w:rPr>
          <w:rFonts w:hint="eastAsia"/>
        </w:rPr>
        <w:t>%</w:t>
      </w:r>
    </w:p>
    <w:p>
      <w:pPr>
        <w:widowControl/>
        <w:tabs>
          <w:tab w:val="center" w:pos="4201"/>
          <w:tab w:val="right" w:leader="dot" w:pos="9298"/>
        </w:tabs>
        <w:autoSpaceDE w:val="0"/>
        <w:autoSpaceDN w:val="0"/>
        <w:ind w:firstLine="420" w:firstLineChars="200"/>
        <w:jc w:val="center"/>
        <w:rPr>
          <w:rFonts w:ascii="宋体" w:cs="宋体"/>
          <w:kern w:val="0"/>
          <w:szCs w:val="21"/>
        </w:rPr>
      </w:pPr>
      <w:r>
        <w:rPr>
          <w:rFonts w:hint="eastAsia" w:ascii="宋体" w:cs="宋体"/>
          <w:kern w:val="0"/>
          <w:szCs w:val="21"/>
        </w:rPr>
        <w:t>η = 效率   % ；</w:t>
      </w:r>
    </w:p>
    <w:p>
      <w:pPr>
        <w:widowControl/>
        <w:tabs>
          <w:tab w:val="center" w:pos="4201"/>
          <w:tab w:val="right" w:leader="dot" w:pos="9298"/>
        </w:tabs>
        <w:autoSpaceDE w:val="0"/>
        <w:autoSpaceDN w:val="0"/>
        <w:ind w:firstLine="420" w:firstLineChars="200"/>
        <w:jc w:val="center"/>
        <w:rPr>
          <w:rFonts w:ascii="宋体" w:cs="宋体"/>
          <w:kern w:val="0"/>
          <w:szCs w:val="21"/>
        </w:rPr>
      </w:pPr>
      <w:r>
        <w:rPr>
          <w:rFonts w:hint="eastAsia" w:ascii="宋体" w:cs="宋体"/>
          <w:kern w:val="0"/>
          <w:szCs w:val="21"/>
        </w:rPr>
        <w:t>Cd = 光度计读数，下游浓度     μ</w:t>
      </w:r>
      <w:r>
        <w:rPr>
          <w:rFonts w:ascii="宋体" w:cs="宋体"/>
          <w:kern w:val="0"/>
          <w:szCs w:val="21"/>
        </w:rPr>
        <w:t>g/l</w:t>
      </w:r>
      <w:r>
        <w:rPr>
          <w:rFonts w:hint="eastAsia" w:ascii="宋体" w:cs="宋体"/>
          <w:kern w:val="0"/>
          <w:szCs w:val="21"/>
        </w:rPr>
        <w:t>；</w:t>
      </w:r>
    </w:p>
    <w:p>
      <w:pPr>
        <w:widowControl/>
        <w:tabs>
          <w:tab w:val="center" w:pos="4201"/>
          <w:tab w:val="right" w:leader="dot" w:pos="9298"/>
        </w:tabs>
        <w:autoSpaceDE w:val="0"/>
        <w:autoSpaceDN w:val="0"/>
        <w:ind w:firstLine="420" w:firstLineChars="200"/>
        <w:jc w:val="center"/>
        <w:rPr>
          <w:rFonts w:ascii="宋体" w:cs="宋体"/>
          <w:kern w:val="0"/>
          <w:szCs w:val="21"/>
        </w:rPr>
      </w:pPr>
      <w:r>
        <w:rPr>
          <w:rFonts w:hint="eastAsia" w:ascii="宋体" w:cs="宋体"/>
          <w:kern w:val="0"/>
          <w:szCs w:val="21"/>
        </w:rPr>
        <w:t>Cu = 光度计读数，上游浓度     μ</w:t>
      </w:r>
      <w:r>
        <w:rPr>
          <w:rFonts w:ascii="宋体" w:cs="宋体"/>
          <w:kern w:val="0"/>
          <w:szCs w:val="21"/>
        </w:rPr>
        <w:t>g/l</w:t>
      </w:r>
      <w:r>
        <w:rPr>
          <w:rFonts w:hint="eastAsia" w:ascii="宋体" w:cs="宋体"/>
          <w:kern w:val="0"/>
          <w:szCs w:val="21"/>
        </w:rPr>
        <w:t>；</w:t>
      </w:r>
    </w:p>
    <w:p>
      <w:pPr>
        <w:pStyle w:val="100"/>
        <w:spacing w:before="156" w:after="156"/>
        <w:ind w:left="0"/>
      </w:pPr>
      <w:r>
        <w:rPr>
          <w:rFonts w:hint="eastAsia"/>
        </w:rPr>
        <w:t>碘吸附器泄漏率采用氟利昂法。</w:t>
      </w:r>
    </w:p>
    <w:p>
      <w:pPr>
        <w:pStyle w:val="331"/>
        <w:ind w:firstLine="420"/>
      </w:pPr>
      <w:r>
        <w:rPr>
          <w:rFonts w:hint="eastAsia"/>
        </w:rPr>
        <w:t>氟利昂泄漏率利用冷媒作为示踪剂，用氟利昂气体发生器将示踪剂以脉冲注入或连续稳定注入的形式在碘吸附器上游注入氟利昂气体，然后分别在上下游氟利昂与空气混合均匀的位置用卤素气体检测仪进行取样检测，根据下游对上游的气体检测仪进行取样检测，根据下游对上游的气体浓度比值按下面公式进行计算泄漏率。</w:t>
      </w:r>
    </w:p>
    <w:p>
      <w:pPr>
        <w:widowControl/>
        <w:tabs>
          <w:tab w:val="center" w:pos="4201"/>
          <w:tab w:val="right" w:leader="dot" w:pos="9298"/>
        </w:tabs>
        <w:autoSpaceDE w:val="0"/>
        <w:autoSpaceDN w:val="0"/>
        <w:ind w:firstLine="420" w:firstLineChars="200"/>
        <w:jc w:val="center"/>
        <w:rPr>
          <w:rFonts w:ascii="宋体" w:cs="宋体"/>
          <w:kern w:val="0"/>
          <w:szCs w:val="21"/>
        </w:rPr>
      </w:pPr>
      <w:r>
        <w:rPr>
          <w:rFonts w:ascii="宋体" w:cs="宋体"/>
          <w:kern w:val="0"/>
          <w:szCs w:val="21"/>
        </w:rPr>
        <w:object>
          <v:shape id="_x0000_i1025" o:spt="75" type="#_x0000_t75" style="height:35.3pt;width:72.7pt;" o:ole="t" filled="f" o:preferrelative="t" stroked="f" coordsize="21600,21600">
            <v:path/>
            <v:fill on="f" focussize="0,0"/>
            <v:stroke on="f" joinstyle="miter"/>
            <v:imagedata r:id="rId9" o:title=""/>
            <o:lock v:ext="edit" aspectratio="t"/>
            <w10:wrap type="none"/>
            <w10:anchorlock/>
          </v:shape>
          <o:OLEObject Type="Embed" ProgID="Equation.3" ShapeID="_x0000_i1025" DrawAspect="Content" ObjectID="_1468075725" r:id="rId8">
            <o:LockedField>false</o:LockedField>
          </o:OLEObject>
        </w:object>
      </w:r>
    </w:p>
    <w:p>
      <w:pPr>
        <w:widowControl/>
        <w:tabs>
          <w:tab w:val="center" w:pos="4201"/>
          <w:tab w:val="right" w:leader="dot" w:pos="9298"/>
        </w:tabs>
        <w:autoSpaceDE w:val="0"/>
        <w:autoSpaceDN w:val="0"/>
        <w:ind w:firstLine="420" w:firstLineChars="200"/>
        <w:jc w:val="center"/>
        <w:rPr>
          <w:rFonts w:ascii="宋体" w:cs="宋体"/>
          <w:kern w:val="0"/>
          <w:szCs w:val="21"/>
        </w:rPr>
      </w:pPr>
      <w:r>
        <w:rPr>
          <w:rFonts w:ascii="宋体" w:cs="宋体"/>
          <w:kern w:val="0"/>
          <w:szCs w:val="21"/>
        </w:rPr>
        <w:object>
          <v:shape id="_x0000_i1026" o:spt="75" type="#_x0000_t75" style="height:18.35pt;width:12.25pt;" o:ole="t" filled="f" o:preferrelative="t" stroked="f" coordsize="21600,21600">
            <v:path/>
            <v:fill on="f" focussize="0,0"/>
            <v:stroke on="f" joinstyle="miter"/>
            <v:imagedata r:id="rId11" o:title=""/>
            <o:lock v:ext="edit" aspectratio="t"/>
            <w10:wrap type="none"/>
            <w10:anchorlock/>
          </v:shape>
          <o:OLEObject Type="Embed" ProgID="Equation.3" ShapeID="_x0000_i1026" DrawAspect="Content" ObjectID="_1468075726" r:id="rId10">
            <o:LockedField>false</o:LockedField>
          </o:OLEObject>
        </w:object>
      </w:r>
      <w:r>
        <w:rPr>
          <w:rFonts w:ascii="宋体" w:cs="宋体"/>
          <w:kern w:val="0"/>
          <w:szCs w:val="21"/>
        </w:rPr>
        <w:t>——上游气流示踪气体平均浓度  ppb</w:t>
      </w:r>
    </w:p>
    <w:p>
      <w:pPr>
        <w:widowControl/>
        <w:tabs>
          <w:tab w:val="center" w:pos="4201"/>
          <w:tab w:val="right" w:leader="dot" w:pos="9298"/>
        </w:tabs>
        <w:autoSpaceDE w:val="0"/>
        <w:autoSpaceDN w:val="0"/>
        <w:ind w:firstLine="420" w:firstLineChars="200"/>
        <w:jc w:val="center"/>
        <w:rPr>
          <w:rFonts w:ascii="宋体" w:cs="宋体"/>
          <w:kern w:val="0"/>
          <w:szCs w:val="21"/>
        </w:rPr>
      </w:pPr>
      <w:r>
        <w:rPr>
          <w:rFonts w:ascii="宋体" w:cs="宋体"/>
          <w:kern w:val="0"/>
          <w:szCs w:val="21"/>
        </w:rPr>
        <w:object>
          <v:shape id="_x0000_i1027" o:spt="75" type="#_x0000_t75" style="height:18.35pt;width:12.9pt;" o:ole="t" filled="f" o:preferrelative="t" stroked="f" coordsize="21600,21600">
            <v:path/>
            <v:fill on="f" focussize="0,0"/>
            <v:stroke on="f" joinstyle="miter"/>
            <v:imagedata r:id="rId13" o:title=""/>
            <o:lock v:ext="edit" aspectratio="t"/>
            <w10:wrap type="none"/>
            <w10:anchorlock/>
          </v:shape>
          <o:OLEObject Type="Embed" ProgID="Equation.3" ShapeID="_x0000_i1027" DrawAspect="Content" ObjectID="_1468075727" r:id="rId12">
            <o:LockedField>false</o:LockedField>
          </o:OLEObject>
        </w:object>
      </w:r>
      <w:r>
        <w:rPr>
          <w:rFonts w:ascii="宋体" w:cs="宋体"/>
          <w:kern w:val="0"/>
          <w:szCs w:val="21"/>
        </w:rPr>
        <w:t>——下游气流示踪气体平均浓度  ppb</w:t>
      </w:r>
    </w:p>
    <w:p>
      <w:pPr>
        <w:pStyle w:val="335"/>
      </w:pPr>
      <w:r>
        <w:rPr>
          <w:rFonts w:hint="eastAsia"/>
        </w:rPr>
        <w:t>检测过程</w:t>
      </w:r>
    </w:p>
    <w:p>
      <w:pPr>
        <w:pStyle w:val="96"/>
        <w:spacing w:before="156" w:after="156"/>
        <w:ind w:left="0"/>
      </w:pPr>
      <w:r>
        <w:rPr>
          <w:rFonts w:hint="eastAsia"/>
        </w:rPr>
        <w:t>气密性</w:t>
      </w:r>
    </w:p>
    <w:p>
      <w:pPr>
        <w:pStyle w:val="58"/>
        <w:numPr>
          <w:ilvl w:val="0"/>
          <w:numId w:val="22"/>
        </w:numPr>
        <w:ind w:left="850" w:hanging="425" w:firstLineChars="0"/>
      </w:pPr>
      <w:r>
        <w:rPr>
          <w:rFonts w:hint="eastAsia"/>
        </w:rPr>
        <w:t>将箱体所有外接开孔密封后，温度变送器、压力测试接口、压缩气体进入接口安装就绪；秒表、大气压力计、低压气源准备就绪；</w:t>
      </w:r>
    </w:p>
    <w:p>
      <w:pPr>
        <w:pStyle w:val="58"/>
        <w:numPr>
          <w:ilvl w:val="0"/>
          <w:numId w:val="22"/>
        </w:numPr>
        <w:ind w:left="850" w:hanging="425" w:firstLineChars="0"/>
      </w:pPr>
      <w:r>
        <w:rPr>
          <w:rFonts w:hint="eastAsia"/>
        </w:rPr>
        <w:t>将箱体所有开孔密封后，开启加压源直至达到试验压力。用流量控制装置维持压力恒定，直到温度保持在±0.25℃范围内恒定15分钟。记录初始压力，温度变送器温度和大气压力。</w:t>
      </w:r>
    </w:p>
    <w:p>
      <w:pPr>
        <w:pStyle w:val="58"/>
        <w:numPr>
          <w:ilvl w:val="0"/>
          <w:numId w:val="22"/>
        </w:numPr>
        <w:ind w:left="850" w:hanging="425" w:firstLineChars="0"/>
      </w:pPr>
      <w:r>
        <w:rPr>
          <w:rFonts w:hint="eastAsia"/>
        </w:rPr>
        <w:t>使用气体流量计，连续5分钟周期内，测量每一分钟空气的瞬时流量，计算出平均泄漏率。记录最终压力、温度变送器温度和大气压力。</w:t>
      </w:r>
    </w:p>
    <w:p>
      <w:pPr>
        <w:pStyle w:val="96"/>
        <w:spacing w:before="156" w:after="156"/>
        <w:ind w:left="0"/>
      </w:pPr>
      <w:r>
        <w:t>PAO</w:t>
      </w:r>
      <w:r>
        <w:rPr>
          <w:rFonts w:hint="eastAsia"/>
        </w:rPr>
        <w:t>泄漏率</w:t>
      </w:r>
    </w:p>
    <w:p>
      <w:pPr>
        <w:pStyle w:val="333"/>
        <w:numPr>
          <w:ilvl w:val="0"/>
          <w:numId w:val="23"/>
        </w:numPr>
        <w:tabs>
          <w:tab w:val="left" w:pos="851"/>
        </w:tabs>
        <w:ind w:left="851" w:hanging="426"/>
      </w:pPr>
      <w:r>
        <w:rPr>
          <w:rFonts w:hint="eastAsia"/>
        </w:rPr>
        <w:t>安装注入、取样装置接口，检查、连接、调校试验仪器，保证试验仪器进入试验就绪状态。启动空气净化小车风机；</w:t>
      </w:r>
    </w:p>
    <w:p>
      <w:pPr>
        <w:pStyle w:val="333"/>
        <w:numPr>
          <w:ilvl w:val="0"/>
          <w:numId w:val="23"/>
        </w:numPr>
        <w:tabs>
          <w:tab w:val="left" w:pos="851"/>
        </w:tabs>
        <w:ind w:left="851" w:hanging="426"/>
      </w:pPr>
      <w:r>
        <w:rPr>
          <w:rFonts w:hint="eastAsia"/>
        </w:rPr>
        <w:t>测试管道内风速，计算出试验风量，调整阀门，使运行风量达到额定风量的±10%之内；</w:t>
      </w:r>
    </w:p>
    <w:p>
      <w:pPr>
        <w:pStyle w:val="333"/>
        <w:numPr>
          <w:ilvl w:val="0"/>
          <w:numId w:val="23"/>
        </w:numPr>
        <w:tabs>
          <w:tab w:val="left" w:pos="851"/>
        </w:tabs>
        <w:ind w:left="851" w:hanging="426"/>
      </w:pPr>
      <w:r>
        <w:rPr>
          <w:rFonts w:hint="eastAsia"/>
        </w:rPr>
        <w:t>将气溶胶光度计与上下游取样口接通，上下游取样管路应大致相等并尽量短。启动光度计，检测HEPA过滤器排上下游本底粒子浓度，本底粒子浓度不应干扰光度计可以测出的最大允许泄漏率的能力。如果浓度太高，或者不稳定，要将它减少到可以接受的水平；</w:t>
      </w:r>
    </w:p>
    <w:p>
      <w:pPr>
        <w:pStyle w:val="333"/>
        <w:numPr>
          <w:ilvl w:val="0"/>
          <w:numId w:val="23"/>
        </w:numPr>
        <w:tabs>
          <w:tab w:val="left" w:pos="851"/>
        </w:tabs>
        <w:ind w:left="851" w:hanging="426"/>
      </w:pPr>
      <w:r>
        <w:rPr>
          <w:rFonts w:hint="eastAsia"/>
        </w:rPr>
        <w:t>将发生器与上游主入口接通，启动发生器，将气溶胶调节阀调至最小。对上游气溶胶浓度测量，逐步调整气溶胶发生器调节阀，使上游气溶胶浓度＞20μg/L。待稳定后，记录3组数据，数据波动值应在±5%以内；</w:t>
      </w:r>
    </w:p>
    <w:p>
      <w:pPr>
        <w:pStyle w:val="333"/>
        <w:numPr>
          <w:ilvl w:val="0"/>
          <w:numId w:val="23"/>
        </w:numPr>
        <w:tabs>
          <w:tab w:val="left" w:pos="851"/>
        </w:tabs>
        <w:ind w:left="851" w:hanging="426"/>
      </w:pPr>
      <w:r>
        <w:rPr>
          <w:rFonts w:hint="eastAsia"/>
        </w:rPr>
        <w:t>上游浓度稳定后，同时对下游气溶胶浓度进行测量，记录3组数据，数据波动值应在±5%以内；</w:t>
      </w:r>
    </w:p>
    <w:p>
      <w:pPr>
        <w:pStyle w:val="333"/>
        <w:numPr>
          <w:ilvl w:val="0"/>
          <w:numId w:val="23"/>
        </w:numPr>
        <w:tabs>
          <w:tab w:val="left" w:pos="851"/>
        </w:tabs>
        <w:ind w:left="851" w:hanging="426"/>
      </w:pPr>
      <w:r>
        <w:rPr>
          <w:rFonts w:hint="eastAsia"/>
        </w:rPr>
        <w:t>将数据记录，计算平均效率。停止气溶胶发生器和光度计。</w:t>
      </w:r>
    </w:p>
    <w:p>
      <w:pPr>
        <w:pStyle w:val="96"/>
        <w:spacing w:before="156" w:after="156"/>
        <w:ind w:left="0"/>
      </w:pPr>
      <w:r>
        <w:rPr>
          <w:rFonts w:hint="eastAsia"/>
        </w:rPr>
        <w:t>氟利昂泄漏率</w:t>
      </w:r>
    </w:p>
    <w:p>
      <w:pPr>
        <w:pStyle w:val="58"/>
        <w:numPr>
          <w:ilvl w:val="0"/>
          <w:numId w:val="24"/>
        </w:numPr>
        <w:ind w:firstLineChars="0"/>
      </w:pPr>
      <w:r>
        <w:rPr>
          <w:rFonts w:hint="eastAsia"/>
        </w:rPr>
        <w:t>安装注入、取样装置接口，检查、连接、调校试验仪器，保证试验仪器进入试验就绪状态。启动空气净化小车风机；</w:t>
      </w:r>
    </w:p>
    <w:p>
      <w:pPr>
        <w:pStyle w:val="58"/>
        <w:numPr>
          <w:ilvl w:val="0"/>
          <w:numId w:val="24"/>
        </w:numPr>
        <w:ind w:firstLineChars="0"/>
      </w:pPr>
      <w:r>
        <w:rPr>
          <w:rFonts w:hint="eastAsia"/>
        </w:rPr>
        <w:t>测试管道内风速，计算出试验风量，调整阀门，使运行风量达到额定风量的±10%之内；</w:t>
      </w:r>
    </w:p>
    <w:p>
      <w:pPr>
        <w:pStyle w:val="58"/>
        <w:numPr>
          <w:ilvl w:val="0"/>
          <w:numId w:val="24"/>
        </w:numPr>
        <w:ind w:firstLineChars="0"/>
      </w:pPr>
      <w:r>
        <w:rPr>
          <w:rFonts w:hint="eastAsia"/>
        </w:rPr>
        <w:t>将测试仪与上下游取样口接通，上下游取样管路应大致相等并尽量短。按照启动测试仪，检测吸附器排下游本底浓度；</w:t>
      </w:r>
    </w:p>
    <w:p>
      <w:pPr>
        <w:pStyle w:val="58"/>
        <w:numPr>
          <w:ilvl w:val="0"/>
          <w:numId w:val="24"/>
        </w:numPr>
        <w:ind w:firstLineChars="0"/>
      </w:pPr>
      <w:r>
        <w:rPr>
          <w:rFonts w:hint="eastAsia"/>
        </w:rPr>
        <w:t>将发生器与上游注入口接通，启动发生器，将调节阀调至最小。对上游浓度测量，逐步调整发生器调节阀，使上游浓度＞10PPM。待稳定后，记录5组数据，数据波动值应在±5%以内；</w:t>
      </w:r>
    </w:p>
    <w:p>
      <w:pPr>
        <w:pStyle w:val="58"/>
        <w:numPr>
          <w:ilvl w:val="0"/>
          <w:numId w:val="24"/>
        </w:numPr>
        <w:ind w:firstLineChars="0"/>
      </w:pPr>
      <w:r>
        <w:rPr>
          <w:rFonts w:hint="eastAsia"/>
        </w:rPr>
        <w:t>上游浓度稳定后，同时对下游浓度进行测量，记录5组数据；</w:t>
      </w:r>
    </w:p>
    <w:p>
      <w:pPr>
        <w:pStyle w:val="58"/>
        <w:numPr>
          <w:ilvl w:val="0"/>
          <w:numId w:val="24"/>
        </w:numPr>
        <w:ind w:firstLineChars="0"/>
      </w:pPr>
      <w:r>
        <w:rPr>
          <w:rFonts w:hint="eastAsia"/>
        </w:rPr>
        <w:t>将数据记录，计算平均效率。停止发生器和测试计。</w:t>
      </w:r>
    </w:p>
    <w:p>
      <w:pPr>
        <w:pStyle w:val="96"/>
        <w:spacing w:before="156" w:after="156"/>
        <w:ind w:left="0"/>
      </w:pPr>
      <w:r>
        <w:rPr>
          <w:rFonts w:hint="eastAsia"/>
        </w:rPr>
        <w:t>线路布置</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线路布置应遵循以下两个原则：</w:t>
      </w:r>
    </w:p>
    <w:p>
      <w:pPr>
        <w:widowControl/>
        <w:tabs>
          <w:tab w:val="center" w:pos="4201"/>
          <w:tab w:val="right" w:leader="dot" w:pos="9298"/>
        </w:tabs>
        <w:autoSpaceDE w:val="0"/>
        <w:autoSpaceDN w:val="0"/>
        <w:ind w:left="420"/>
        <w:rPr>
          <w:rFonts w:ascii="宋体" w:cs="宋体"/>
          <w:kern w:val="0"/>
          <w:szCs w:val="21"/>
        </w:rPr>
      </w:pPr>
      <w:r>
        <w:rPr>
          <w:rFonts w:hint="eastAsia" w:ascii="宋体" w:cs="宋体"/>
          <w:kern w:val="0"/>
          <w:szCs w:val="21"/>
        </w:rPr>
        <w:t>a</w:t>
      </w:r>
      <w:r>
        <w:rPr>
          <w:rFonts w:ascii="宋体" w:cs="宋体"/>
          <w:kern w:val="0"/>
          <w:szCs w:val="21"/>
        </w:rPr>
        <w:t>)</w:t>
      </w:r>
      <w:r>
        <w:rPr>
          <w:rFonts w:hint="eastAsia" w:ascii="宋体" w:cs="宋体"/>
          <w:kern w:val="0"/>
          <w:szCs w:val="21"/>
        </w:rPr>
        <w:t>线路尽量规整，使用胶布对临时走线进行固定。</w:t>
      </w:r>
    </w:p>
    <w:p>
      <w:pPr>
        <w:widowControl/>
        <w:tabs>
          <w:tab w:val="center" w:pos="4201"/>
          <w:tab w:val="right" w:leader="dot" w:pos="9298"/>
        </w:tabs>
        <w:autoSpaceDE w:val="0"/>
        <w:autoSpaceDN w:val="0"/>
        <w:ind w:firstLine="420" w:firstLineChars="200"/>
        <w:rPr>
          <w:rFonts w:ascii="宋体" w:cs="宋体"/>
          <w:kern w:val="0"/>
          <w:szCs w:val="21"/>
        </w:rPr>
      </w:pPr>
      <w:r>
        <w:rPr>
          <w:rFonts w:ascii="宋体" w:cs="宋体"/>
          <w:kern w:val="0"/>
          <w:szCs w:val="21"/>
        </w:rPr>
        <w:t>b</w:t>
      </w:r>
      <w:r>
        <w:rPr>
          <w:rFonts w:hint="eastAsia" w:ascii="宋体" w:cs="宋体"/>
          <w:kern w:val="0"/>
          <w:szCs w:val="21"/>
        </w:rPr>
        <w:t>)走线简化，减少不必要走线。在接近作业区的线路必须使用胶布保护，防止误碰。</w:t>
      </w:r>
    </w:p>
    <w:p>
      <w:pPr>
        <w:pStyle w:val="335"/>
      </w:pPr>
      <w:r>
        <w:rPr>
          <w:rFonts w:hint="eastAsia"/>
        </w:rPr>
        <w:t>维修事项</w:t>
      </w:r>
    </w:p>
    <w:p>
      <w:pPr>
        <w:pStyle w:val="96"/>
        <w:spacing w:before="156" w:after="156"/>
        <w:ind w:left="0"/>
      </w:pPr>
      <w:r>
        <w:rPr>
          <w:rFonts w:hint="eastAsia"/>
        </w:rPr>
        <w:t>维修条件</w:t>
      </w:r>
    </w:p>
    <w:p>
      <w:pPr>
        <w:widowControl/>
        <w:tabs>
          <w:tab w:val="center" w:pos="4201"/>
          <w:tab w:val="right" w:leader="dot" w:pos="9298"/>
        </w:tabs>
        <w:autoSpaceDE w:val="0"/>
        <w:autoSpaceDN w:val="0"/>
        <w:ind w:firstLine="420" w:firstLineChars="200"/>
        <w:rPr>
          <w:rFonts w:ascii="宋体" w:cs="宋体"/>
          <w:kern w:val="0"/>
          <w:szCs w:val="21"/>
        </w:rPr>
      </w:pPr>
      <w:r>
        <w:rPr>
          <w:rFonts w:ascii="宋体" w:cs="宋体"/>
          <w:kern w:val="0"/>
          <w:szCs w:val="21"/>
        </w:rPr>
        <w:t xml:space="preserve"> </w:t>
      </w:r>
      <w:r>
        <w:rPr>
          <w:rFonts w:hint="eastAsia" w:ascii="宋体" w:cs="宋体"/>
          <w:kern w:val="0"/>
          <w:szCs w:val="21"/>
        </w:rPr>
        <w:t>在满足检测要求的基础上，小车维修部分应满足以下条件：</w:t>
      </w:r>
    </w:p>
    <w:tbl>
      <w:tblPr>
        <w:tblStyle w:val="76"/>
        <w:tblW w:w="36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3986"/>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04" w:type="pct"/>
            <w:vAlign w:val="center"/>
          </w:tcPr>
          <w:p>
            <w:pPr>
              <w:jc w:val="center"/>
            </w:pPr>
            <w:r>
              <w:rPr>
                <w:rFonts w:hint="eastAsia"/>
              </w:rPr>
              <w:t>步骤</w:t>
            </w:r>
          </w:p>
        </w:tc>
        <w:tc>
          <w:tcPr>
            <w:tcW w:w="2845" w:type="pct"/>
            <w:vAlign w:val="center"/>
          </w:tcPr>
          <w:p>
            <w:pPr>
              <w:jc w:val="center"/>
            </w:pPr>
            <w:r>
              <w:rPr>
                <w:rFonts w:hint="eastAsia"/>
              </w:rPr>
              <w:t>保养内容</w:t>
            </w:r>
          </w:p>
        </w:tc>
        <w:tc>
          <w:tcPr>
            <w:tcW w:w="1251" w:type="pct"/>
            <w:vAlign w:val="center"/>
          </w:tcPr>
          <w:p>
            <w:pPr>
              <w:jc w:val="center"/>
            </w:pPr>
            <w:r>
              <w:rPr>
                <w:rFonts w:hint="eastAsia"/>
              </w:rPr>
              <w:t>合格/不合格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04" w:type="pct"/>
            <w:vAlign w:val="center"/>
          </w:tcPr>
          <w:p>
            <w:pPr>
              <w:jc w:val="center"/>
            </w:pPr>
            <w:r>
              <w:rPr>
                <w:rFonts w:hint="eastAsia"/>
              </w:rPr>
              <w:t>1</w:t>
            </w:r>
          </w:p>
        </w:tc>
        <w:tc>
          <w:tcPr>
            <w:tcW w:w="2845" w:type="pct"/>
            <w:vAlign w:val="center"/>
          </w:tcPr>
          <w:p>
            <w:pPr>
              <w:jc w:val="center"/>
            </w:pPr>
            <w:r>
              <w:rPr>
                <w:rFonts w:hint="eastAsia"/>
              </w:rPr>
              <w:t>检查设备完整性</w:t>
            </w:r>
          </w:p>
        </w:tc>
        <w:tc>
          <w:tcPr>
            <w:tcW w:w="1251" w:type="pct"/>
            <w:vAlign w:val="center"/>
          </w:tcPr>
          <w:p>
            <w:pPr>
              <w:jc w:val="center"/>
            </w:pPr>
            <w:r>
              <w:rPr>
                <w:rFonts w:hint="eastAsia"/>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04" w:type="pct"/>
            <w:vAlign w:val="center"/>
          </w:tcPr>
          <w:p>
            <w:pPr>
              <w:jc w:val="center"/>
            </w:pPr>
            <w:r>
              <w:rPr>
                <w:rFonts w:hint="eastAsia"/>
              </w:rPr>
              <w:t>2</w:t>
            </w:r>
          </w:p>
        </w:tc>
        <w:tc>
          <w:tcPr>
            <w:tcW w:w="2845" w:type="pct"/>
            <w:vAlign w:val="center"/>
          </w:tcPr>
          <w:p>
            <w:pPr>
              <w:jc w:val="center"/>
            </w:pPr>
            <w:r>
              <w:rPr>
                <w:rFonts w:hint="eastAsia"/>
              </w:rPr>
              <w:t>检查各个连接部分是否牢靠</w:t>
            </w:r>
          </w:p>
        </w:tc>
        <w:tc>
          <w:tcPr>
            <w:tcW w:w="1251" w:type="pct"/>
            <w:vAlign w:val="center"/>
          </w:tcPr>
          <w:p>
            <w:pPr>
              <w:jc w:val="center"/>
            </w:pPr>
            <w:r>
              <w:rPr>
                <w:rFonts w:hint="eastAsia"/>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04" w:type="pct"/>
            <w:vAlign w:val="center"/>
          </w:tcPr>
          <w:p>
            <w:pPr>
              <w:jc w:val="center"/>
            </w:pPr>
            <w:r>
              <w:rPr>
                <w:rFonts w:hint="eastAsia"/>
              </w:rPr>
              <w:t>3</w:t>
            </w:r>
          </w:p>
        </w:tc>
        <w:tc>
          <w:tcPr>
            <w:tcW w:w="2845" w:type="pct"/>
            <w:vAlign w:val="center"/>
          </w:tcPr>
          <w:p>
            <w:pPr>
              <w:jc w:val="center"/>
            </w:pPr>
            <w:r>
              <w:rPr>
                <w:rFonts w:hint="eastAsia"/>
              </w:rPr>
              <w:t>检查车轮有无损坏</w:t>
            </w:r>
          </w:p>
        </w:tc>
        <w:tc>
          <w:tcPr>
            <w:tcW w:w="1251" w:type="pct"/>
            <w:vAlign w:val="center"/>
          </w:tcPr>
          <w:p>
            <w:pPr>
              <w:jc w:val="center"/>
            </w:pPr>
            <w:r>
              <w:rPr>
                <w:rFonts w:hint="eastAsia"/>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04" w:type="pct"/>
            <w:vAlign w:val="center"/>
          </w:tcPr>
          <w:p>
            <w:pPr>
              <w:jc w:val="center"/>
            </w:pPr>
            <w:r>
              <w:rPr>
                <w:rFonts w:hint="eastAsia"/>
              </w:rPr>
              <w:t>4</w:t>
            </w:r>
          </w:p>
        </w:tc>
        <w:tc>
          <w:tcPr>
            <w:tcW w:w="2845" w:type="pct"/>
            <w:vAlign w:val="center"/>
          </w:tcPr>
          <w:p>
            <w:pPr>
              <w:jc w:val="center"/>
            </w:pPr>
            <w:r>
              <w:rPr>
                <w:rFonts w:hint="eastAsia"/>
              </w:rPr>
              <w:t>检查刹车轮是否可靠</w:t>
            </w:r>
          </w:p>
        </w:tc>
        <w:tc>
          <w:tcPr>
            <w:tcW w:w="1251" w:type="pct"/>
            <w:vAlign w:val="center"/>
          </w:tcPr>
          <w:p>
            <w:pPr>
              <w:jc w:val="center"/>
            </w:pPr>
            <w:r>
              <w:rPr>
                <w:rFonts w:hint="eastAsia"/>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04" w:type="pct"/>
            <w:vAlign w:val="center"/>
          </w:tcPr>
          <w:p>
            <w:pPr>
              <w:jc w:val="center"/>
            </w:pPr>
            <w:r>
              <w:rPr>
                <w:rFonts w:hint="eastAsia"/>
              </w:rPr>
              <w:t>5</w:t>
            </w:r>
          </w:p>
        </w:tc>
        <w:tc>
          <w:tcPr>
            <w:tcW w:w="2845" w:type="pct"/>
            <w:vAlign w:val="center"/>
          </w:tcPr>
          <w:p>
            <w:pPr>
              <w:jc w:val="center"/>
            </w:pPr>
            <w:r>
              <w:rPr>
                <w:rFonts w:hint="eastAsia"/>
              </w:rPr>
              <w:t>检查外观涂漆表面是否完整</w:t>
            </w:r>
          </w:p>
        </w:tc>
        <w:tc>
          <w:tcPr>
            <w:tcW w:w="1251" w:type="pct"/>
            <w:vAlign w:val="center"/>
          </w:tcPr>
          <w:p>
            <w:pPr>
              <w:jc w:val="center"/>
            </w:pPr>
            <w:r>
              <w:rPr>
                <w:rFonts w:hint="eastAsia"/>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04" w:type="pct"/>
            <w:vAlign w:val="center"/>
          </w:tcPr>
          <w:p>
            <w:pPr>
              <w:jc w:val="center"/>
            </w:pPr>
            <w:r>
              <w:rPr>
                <w:rFonts w:hint="eastAsia"/>
              </w:rPr>
              <w:t>6</w:t>
            </w:r>
          </w:p>
        </w:tc>
        <w:tc>
          <w:tcPr>
            <w:tcW w:w="2845" w:type="pct"/>
            <w:vAlign w:val="center"/>
          </w:tcPr>
          <w:p>
            <w:pPr>
              <w:jc w:val="center"/>
            </w:pPr>
            <w:r>
              <w:rPr>
                <w:rFonts w:hint="eastAsia"/>
              </w:rPr>
              <w:t>压差计是否合格可靠</w:t>
            </w:r>
          </w:p>
        </w:tc>
        <w:tc>
          <w:tcPr>
            <w:tcW w:w="1251" w:type="pct"/>
            <w:vAlign w:val="center"/>
          </w:tcPr>
          <w:p>
            <w:pPr>
              <w:jc w:val="center"/>
            </w:pPr>
            <w:r>
              <w:rPr>
                <w:rFonts w:hint="eastAsia"/>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04" w:type="pct"/>
            <w:vAlign w:val="center"/>
          </w:tcPr>
          <w:p>
            <w:pPr>
              <w:jc w:val="center"/>
            </w:pPr>
            <w:r>
              <w:rPr>
                <w:rFonts w:hint="eastAsia"/>
              </w:rPr>
              <w:t>7</w:t>
            </w:r>
          </w:p>
        </w:tc>
        <w:tc>
          <w:tcPr>
            <w:tcW w:w="2845" w:type="pct"/>
            <w:vAlign w:val="center"/>
          </w:tcPr>
          <w:p>
            <w:pPr>
              <w:jc w:val="center"/>
            </w:pPr>
            <w:r>
              <w:rPr>
                <w:rFonts w:hint="eastAsia"/>
              </w:rPr>
              <w:t>线路连接是否牢靠</w:t>
            </w:r>
          </w:p>
        </w:tc>
        <w:tc>
          <w:tcPr>
            <w:tcW w:w="1251" w:type="pct"/>
            <w:vAlign w:val="center"/>
          </w:tcPr>
          <w:p>
            <w:pPr>
              <w:jc w:val="center"/>
            </w:pPr>
            <w:r>
              <w:rPr>
                <w:rFonts w:hint="eastAsia"/>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04" w:type="pct"/>
            <w:vAlign w:val="center"/>
          </w:tcPr>
          <w:p>
            <w:pPr>
              <w:jc w:val="center"/>
            </w:pPr>
            <w:r>
              <w:rPr>
                <w:rFonts w:hint="eastAsia"/>
              </w:rPr>
              <w:t>8</w:t>
            </w:r>
          </w:p>
        </w:tc>
        <w:tc>
          <w:tcPr>
            <w:tcW w:w="2845" w:type="pct"/>
            <w:vAlign w:val="center"/>
          </w:tcPr>
          <w:p>
            <w:pPr>
              <w:jc w:val="center"/>
            </w:pPr>
            <w:r>
              <w:rPr>
                <w:rFonts w:hint="eastAsia"/>
              </w:rPr>
              <w:t>出风口安装防护网是否牢固</w:t>
            </w:r>
          </w:p>
        </w:tc>
        <w:tc>
          <w:tcPr>
            <w:tcW w:w="1251" w:type="pct"/>
            <w:vAlign w:val="center"/>
          </w:tcPr>
          <w:p>
            <w:pPr>
              <w:jc w:val="center"/>
            </w:pPr>
            <w:r>
              <w:rPr>
                <w:rFonts w:hint="eastAsia"/>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04" w:type="pct"/>
            <w:vAlign w:val="center"/>
          </w:tcPr>
          <w:p>
            <w:pPr>
              <w:jc w:val="center"/>
            </w:pPr>
            <w:r>
              <w:rPr>
                <w:rFonts w:hint="eastAsia"/>
              </w:rPr>
              <w:t>9</w:t>
            </w:r>
          </w:p>
        </w:tc>
        <w:tc>
          <w:tcPr>
            <w:tcW w:w="2845" w:type="pct"/>
            <w:vAlign w:val="center"/>
          </w:tcPr>
          <w:p>
            <w:pPr>
              <w:jc w:val="center"/>
            </w:pPr>
            <w:r>
              <w:rPr>
                <w:rFonts w:hint="eastAsia"/>
              </w:rPr>
              <w:t>密封门是否配合严密</w:t>
            </w:r>
          </w:p>
        </w:tc>
        <w:tc>
          <w:tcPr>
            <w:tcW w:w="1251" w:type="pct"/>
            <w:vAlign w:val="center"/>
          </w:tcPr>
          <w:p>
            <w:pPr>
              <w:jc w:val="center"/>
            </w:pPr>
            <w:r>
              <w:rPr>
                <w:rFonts w:hint="eastAsia"/>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04" w:type="pct"/>
            <w:vAlign w:val="center"/>
          </w:tcPr>
          <w:p>
            <w:pPr>
              <w:jc w:val="center"/>
            </w:pPr>
            <w:r>
              <w:rPr>
                <w:rFonts w:hint="eastAsia"/>
              </w:rPr>
              <w:t>11</w:t>
            </w:r>
          </w:p>
        </w:tc>
        <w:tc>
          <w:tcPr>
            <w:tcW w:w="2845" w:type="pct"/>
            <w:vAlign w:val="center"/>
          </w:tcPr>
          <w:p>
            <w:pPr>
              <w:jc w:val="center"/>
            </w:pPr>
            <w:r>
              <w:rPr>
                <w:rFonts w:hint="eastAsia"/>
              </w:rPr>
              <w:t>配电箱开关是否灵活</w:t>
            </w:r>
          </w:p>
        </w:tc>
        <w:tc>
          <w:tcPr>
            <w:tcW w:w="1251" w:type="pct"/>
            <w:vAlign w:val="center"/>
          </w:tcPr>
          <w:p>
            <w:pPr>
              <w:jc w:val="center"/>
            </w:pPr>
            <w:r>
              <w:rPr>
                <w:rFonts w:hint="eastAsia"/>
              </w:rPr>
              <w:t>合格</w:t>
            </w:r>
          </w:p>
        </w:tc>
      </w:tr>
    </w:tbl>
    <w:p>
      <w:pPr>
        <w:pStyle w:val="96"/>
        <w:spacing w:before="156" w:after="156"/>
        <w:ind w:left="0"/>
      </w:pPr>
      <w:r>
        <w:rPr>
          <w:rFonts w:hint="eastAsia"/>
        </w:rPr>
        <w:t>滤芯更换</w:t>
      </w:r>
    </w:p>
    <w:p>
      <w:pPr>
        <w:pStyle w:val="58"/>
        <w:ind w:left="420"/>
      </w:pPr>
      <w:r>
        <w:rPr>
          <w:rFonts w:hint="eastAsia"/>
        </w:rPr>
        <w:t>在现场检测维修作业中，因作业需要对设备滤芯进行更换时需要注意以下要点、遵守相关步骤进行。</w:t>
      </w:r>
    </w:p>
    <w:p>
      <w:pPr>
        <w:pStyle w:val="58"/>
        <w:numPr>
          <w:ilvl w:val="0"/>
          <w:numId w:val="25"/>
        </w:numPr>
        <w:ind w:firstLineChars="0"/>
      </w:pPr>
      <w:r>
        <w:rPr>
          <w:rFonts w:hint="eastAsia"/>
        </w:rPr>
        <w:t>滤芯更换必须由有相关经验并且阅读熟知相关流程的人进行。</w:t>
      </w:r>
    </w:p>
    <w:p>
      <w:pPr>
        <w:pStyle w:val="58"/>
        <w:numPr>
          <w:ilvl w:val="0"/>
          <w:numId w:val="25"/>
        </w:numPr>
        <w:ind w:firstLineChars="0"/>
      </w:pPr>
      <w:r>
        <w:rPr>
          <w:rFonts w:hint="eastAsia"/>
        </w:rPr>
        <w:t>滤芯在现场更换需要在电厂辐射防护人员的指导和监督下进行，更换人员依据现场辐射防护人员要求穿纸衣、佩戴全面罩或者半面罩。更换场所需要有良好的通风和放射性粉尘检测装置。</w:t>
      </w:r>
    </w:p>
    <w:p>
      <w:pPr>
        <w:pStyle w:val="58"/>
        <w:numPr>
          <w:ilvl w:val="0"/>
          <w:numId w:val="25"/>
        </w:numPr>
        <w:ind w:firstLineChars="0"/>
      </w:pPr>
      <w:r>
        <w:rPr>
          <w:rFonts w:hint="eastAsia"/>
        </w:rPr>
        <w:t>在进行作业前需要对设备进行开启运行，让设备箱体内表面聚集的粉尘颗粒被滤芯吸附，尤其是使用频率低或者存放已久的设备必须开机运行一段时间后进行更换作业。</w:t>
      </w:r>
    </w:p>
    <w:p>
      <w:pPr>
        <w:pStyle w:val="58"/>
        <w:numPr>
          <w:ilvl w:val="0"/>
          <w:numId w:val="25"/>
        </w:numPr>
        <w:ind w:firstLineChars="0"/>
      </w:pPr>
      <w:r>
        <w:rPr>
          <w:rFonts w:hint="eastAsia"/>
        </w:rPr>
        <w:t>拆卸滤芯：</w:t>
      </w:r>
    </w:p>
    <w:p>
      <w:pPr>
        <w:pStyle w:val="58"/>
        <w:numPr>
          <w:ilvl w:val="0"/>
          <w:numId w:val="26"/>
        </w:numPr>
        <w:spacing w:before="50" w:after="50"/>
        <w:ind w:left="562" w:firstLineChars="0"/>
      </w:pPr>
      <w:r>
        <w:rPr>
          <w:rFonts w:hint="eastAsia"/>
        </w:rPr>
        <w:t>更换时需要有人配合，一般建议最少三人以上进行。</w:t>
      </w:r>
    </w:p>
    <w:p>
      <w:pPr>
        <w:pStyle w:val="58"/>
        <w:numPr>
          <w:ilvl w:val="0"/>
          <w:numId w:val="26"/>
        </w:numPr>
        <w:spacing w:before="50" w:after="50"/>
        <w:ind w:left="562" w:firstLineChars="0"/>
      </w:pPr>
      <w:r>
        <w:rPr>
          <w:rFonts w:hint="eastAsia"/>
        </w:rPr>
        <w:t>滤芯采用袋进袋出的方式进行，如有必要建议采用T形袋。</w:t>
      </w:r>
    </w:p>
    <w:p>
      <w:pPr>
        <w:pStyle w:val="58"/>
        <w:numPr>
          <w:ilvl w:val="0"/>
          <w:numId w:val="26"/>
        </w:numPr>
        <w:spacing w:before="50" w:after="50"/>
        <w:ind w:left="562" w:firstLineChars="0"/>
      </w:pPr>
      <w:r>
        <w:rPr>
          <w:rFonts w:hint="eastAsia"/>
        </w:rPr>
        <w:t>根据不同设备的设计可能拆卸方法不同，建议由设备厂家指导作业。</w:t>
      </w:r>
    </w:p>
    <w:p>
      <w:pPr>
        <w:pStyle w:val="58"/>
        <w:numPr>
          <w:ilvl w:val="0"/>
          <w:numId w:val="25"/>
        </w:numPr>
        <w:ind w:firstLineChars="0"/>
      </w:pPr>
      <w:r>
        <w:rPr>
          <w:rFonts w:hint="eastAsia"/>
        </w:rPr>
        <w:t>滤芯安装：</w:t>
      </w:r>
    </w:p>
    <w:p>
      <w:pPr>
        <w:pStyle w:val="58"/>
        <w:numPr>
          <w:ilvl w:val="0"/>
          <w:numId w:val="26"/>
        </w:numPr>
        <w:spacing w:before="50" w:after="50"/>
        <w:ind w:left="562" w:firstLineChars="0"/>
      </w:pPr>
      <w:r>
        <w:rPr>
          <w:rFonts w:hint="eastAsia"/>
        </w:rPr>
        <w:t>必须注意滤芯箱体表面（一般为上表面）方向标识，不可装反。</w:t>
      </w:r>
    </w:p>
    <w:p>
      <w:pPr>
        <w:pStyle w:val="58"/>
        <w:numPr>
          <w:ilvl w:val="0"/>
          <w:numId w:val="26"/>
        </w:numPr>
        <w:spacing w:before="50" w:after="50"/>
        <w:ind w:left="562" w:firstLineChars="0"/>
      </w:pPr>
      <w:r>
        <w:rPr>
          <w:rFonts w:hint="eastAsia"/>
        </w:rPr>
        <w:t>安装前需要检查新滤芯的完整情况，密封条完整并且转角处连接紧密、无异常。</w:t>
      </w:r>
    </w:p>
    <w:p>
      <w:pPr>
        <w:pStyle w:val="58"/>
        <w:numPr>
          <w:ilvl w:val="0"/>
          <w:numId w:val="26"/>
        </w:numPr>
        <w:spacing w:before="50" w:after="50"/>
        <w:ind w:left="562" w:firstLineChars="0"/>
      </w:pPr>
      <w:r>
        <w:rPr>
          <w:rFonts w:hint="eastAsia"/>
        </w:rPr>
        <w:t>在调节压紧装置正对框体后，进行预压紧，目视检查确认各位置到位且无异常后，进行压紧。</w:t>
      </w:r>
    </w:p>
    <w:p>
      <w:pPr>
        <w:pStyle w:val="58"/>
        <w:numPr>
          <w:ilvl w:val="0"/>
          <w:numId w:val="26"/>
        </w:numPr>
        <w:spacing w:before="50" w:after="50"/>
        <w:ind w:left="562" w:firstLineChars="0"/>
      </w:pPr>
      <w:r>
        <w:rPr>
          <w:rFonts w:hint="eastAsia"/>
        </w:rPr>
        <w:t>压紧时，密封条压紧至原来2/3-1/2时，检查各处均匀后即可。过度压紧会导致密封条失去弹性增大泄漏风险，而且压紧装置会因为过度受力导致失效。</w:t>
      </w:r>
    </w:p>
    <w:p>
      <w:pPr>
        <w:pStyle w:val="96"/>
        <w:spacing w:before="156" w:after="156"/>
        <w:ind w:left="0"/>
      </w:pPr>
      <w:r>
        <w:rPr>
          <w:rFonts w:hint="eastAsia"/>
        </w:rPr>
        <w:t>检测维修周期</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1）</w:t>
      </w:r>
      <w:r>
        <w:rPr>
          <w:rFonts w:ascii="宋体" w:cs="宋体"/>
          <w:kern w:val="0"/>
          <w:szCs w:val="21"/>
        </w:rPr>
        <w:t xml:space="preserve"> </w:t>
      </w:r>
      <w:r>
        <w:rPr>
          <w:rFonts w:hint="eastAsia" w:ascii="宋体" w:cs="宋体"/>
          <w:kern w:val="0"/>
          <w:szCs w:val="21"/>
        </w:rPr>
        <w:t>一般要求</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根据核电厂现有设备使用现状和频次，综合考虑核空气净化小车的设计研发和核心部件材料性能等因素，本技术规范要求一般维修周期为每18个月一次。其他要求例外将在本技术规范继续说明。</w:t>
      </w:r>
    </w:p>
    <w:p>
      <w:pPr>
        <w:widowControl/>
        <w:tabs>
          <w:tab w:val="center" w:pos="4201"/>
          <w:tab w:val="right" w:leader="dot" w:pos="9298"/>
        </w:tabs>
        <w:autoSpaceDE w:val="0"/>
        <w:autoSpaceDN w:val="0"/>
        <w:ind w:firstLine="420" w:firstLineChars="200"/>
        <w:rPr>
          <w:rFonts w:ascii="宋体" w:cs="宋体"/>
          <w:kern w:val="0"/>
          <w:szCs w:val="21"/>
        </w:rPr>
      </w:pPr>
      <w:r>
        <w:rPr>
          <w:rFonts w:ascii="宋体" w:cs="宋体"/>
          <w:kern w:val="0"/>
          <w:szCs w:val="21"/>
        </w:rPr>
        <w:t>2）</w:t>
      </w:r>
      <w:r>
        <w:rPr>
          <w:rFonts w:hint="eastAsia" w:ascii="宋体" w:cs="宋体"/>
          <w:kern w:val="0"/>
          <w:szCs w:val="21"/>
        </w:rPr>
        <w:t xml:space="preserve"> 特殊要求</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根据一般要求，可满足大部分设备的检测维修。但是以下情况例外，在使用期间单个设备箱体的表面接触剂量达5mSv/h，出于集体剂量和放射性污染扩散风险考虑，经由现场辐射防护人员对设备剂量测量确认后，必须绕开一般要求提前对设备进行滤芯更换。更换后需要专业人员进行设备可靠性检测。待检测合格后方可继续投入使用。</w:t>
      </w:r>
    </w:p>
    <w:p>
      <w:pPr>
        <w:pStyle w:val="335"/>
      </w:pPr>
      <w:r>
        <w:rPr>
          <w:rFonts w:hint="eastAsia"/>
        </w:rPr>
        <w:t>检测维修报告</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每台设备完成检测维修后，检测方都应提交试验报告，报告内容至少应包括：检测项目名称、日期、受检测维修设备的名称和编号、检测仪表、检测维修人员名单、检测维修结果等，必须注明设备检测中不合格的设备项目并且告知使用方最终的检测维修结果。</w:t>
      </w:r>
    </w:p>
    <w:p>
      <w:pPr>
        <w:pStyle w:val="335"/>
      </w:pPr>
      <w:r>
        <w:rPr>
          <w:rFonts w:hint="eastAsia"/>
        </w:rPr>
        <w:t>异常处理</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对现场检测维修作业中不合格的设备进行维修时，应按照检测维修质保大纲的规定和电厂技术人员的协同下制定维修方案，主要有以下要求：</w:t>
      </w:r>
    </w:p>
    <w:p>
      <w:pPr>
        <w:widowControl/>
        <w:tabs>
          <w:tab w:val="center" w:pos="4201"/>
          <w:tab w:val="right" w:leader="dot" w:pos="9298"/>
        </w:tabs>
        <w:autoSpaceDE w:val="0"/>
        <w:autoSpaceDN w:val="0"/>
        <w:ind w:firstLine="420" w:firstLineChars="200"/>
        <w:rPr>
          <w:rFonts w:ascii="宋体" w:cs="宋体"/>
          <w:kern w:val="0"/>
          <w:szCs w:val="21"/>
        </w:rPr>
      </w:pPr>
      <w:r>
        <w:rPr>
          <w:rFonts w:ascii="宋体" w:cs="宋体"/>
          <w:kern w:val="0"/>
          <w:szCs w:val="21"/>
        </w:rPr>
        <w:t>1）</w:t>
      </w:r>
      <w:r>
        <w:rPr>
          <w:rFonts w:hint="eastAsia" w:ascii="宋体" w:cs="宋体"/>
          <w:kern w:val="0"/>
          <w:szCs w:val="21"/>
        </w:rPr>
        <w:t xml:space="preserve"> 设备滚轮损坏后在现场如需吊装到指定位置，在吊装的时候需要专人来操作，采用专用夹具或吊带来进行。使用吊带进行作业的时候，构件较锋利位置需要垫木条保护吊带，防止被割断。吊装作业应符合 NB/T 20385-2016核电厂大件吊装通用技术要求的规定。</w:t>
      </w:r>
    </w:p>
    <w:p>
      <w:pPr>
        <w:widowControl/>
        <w:tabs>
          <w:tab w:val="center" w:pos="4201"/>
          <w:tab w:val="right" w:leader="dot" w:pos="9298"/>
        </w:tabs>
        <w:autoSpaceDE w:val="0"/>
        <w:autoSpaceDN w:val="0"/>
        <w:ind w:firstLine="420" w:firstLineChars="200"/>
        <w:rPr>
          <w:rFonts w:ascii="宋体" w:cs="宋体"/>
          <w:kern w:val="0"/>
          <w:szCs w:val="21"/>
        </w:rPr>
      </w:pPr>
      <w:r>
        <w:rPr>
          <w:rFonts w:ascii="宋体" w:cs="宋体"/>
          <w:kern w:val="0"/>
          <w:szCs w:val="21"/>
        </w:rPr>
        <w:t>2）</w:t>
      </w:r>
      <w:r>
        <w:rPr>
          <w:rFonts w:hint="eastAsia" w:ascii="宋体" w:cs="宋体"/>
          <w:kern w:val="0"/>
          <w:szCs w:val="21"/>
        </w:rPr>
        <w:t xml:space="preserve"> 检测过程中设备泄漏率出现不达标的情况时，需要进行更换过滤器来进一步确认。必须由电厂厂房负责人员制定专业人员进行过滤器的更换作业，考虑放射性粉尘泄漏风险，建议采用“袋进袋出”方式。</w:t>
      </w:r>
    </w:p>
    <w:p>
      <w:pPr>
        <w:widowControl/>
        <w:tabs>
          <w:tab w:val="center" w:pos="4201"/>
          <w:tab w:val="right" w:leader="dot" w:pos="9298"/>
        </w:tabs>
        <w:autoSpaceDE w:val="0"/>
        <w:autoSpaceDN w:val="0"/>
        <w:ind w:firstLine="420" w:firstLineChars="200"/>
        <w:rPr>
          <w:rFonts w:ascii="宋体" w:cs="宋体"/>
          <w:kern w:val="0"/>
          <w:szCs w:val="21"/>
        </w:rPr>
      </w:pPr>
      <w:r>
        <w:rPr>
          <w:rFonts w:hint="eastAsia" w:ascii="宋体" w:cs="宋体"/>
          <w:kern w:val="0"/>
          <w:szCs w:val="21"/>
        </w:rPr>
        <w:t>3） 检测设备如出现放射性沾污情况，必须告知现场辐射防护人员进一步处理。不可擅自进行处理。</w:t>
      </w:r>
    </w:p>
    <w:p>
      <w:pPr>
        <w:pStyle w:val="335"/>
      </w:pPr>
      <w:r>
        <w:rPr>
          <w:rFonts w:hint="eastAsia"/>
        </w:rPr>
        <w:t>现场辐射防护和设备存放</w:t>
      </w:r>
    </w:p>
    <w:p>
      <w:pPr>
        <w:widowControl/>
        <w:tabs>
          <w:tab w:val="center" w:pos="4201"/>
          <w:tab w:val="right" w:leader="dot" w:pos="9298"/>
        </w:tabs>
        <w:autoSpaceDE w:val="0"/>
        <w:autoSpaceDN w:val="0"/>
        <w:ind w:firstLine="420" w:firstLineChars="200"/>
      </w:pPr>
      <w:r>
        <w:rPr>
          <w:rFonts w:hint="eastAsia" w:ascii="宋体" w:cs="宋体"/>
          <w:kern w:val="0"/>
          <w:szCs w:val="21"/>
        </w:rPr>
        <w:t>检测维修人员在厂房空间作业时，操作人员必须按照电厂要求佩戴防护用品，在作业周边区域必须设置醒目的边界警示带。整个设备的运行和存放应严格执行 GB/T 13384</w:t>
      </w:r>
      <w:r>
        <w:rPr>
          <w:rFonts w:hint="eastAsia" w:ascii="宋体" w:cs="宋体"/>
          <w:kern w:val="0"/>
          <w:szCs w:val="21"/>
        </w:rPr>
        <w:tab/>
      </w:r>
      <w:r>
        <w:rPr>
          <w:rFonts w:hint="eastAsia" w:ascii="宋体" w:cs="宋体"/>
          <w:kern w:val="0"/>
          <w:szCs w:val="21"/>
        </w:rPr>
        <w:t>机电产品包装通用技术条件的规定。作业时如需使用到辐射剂量监测设备，应符合JJG 393-2003 辐射防护用X、γ辐射剂量当量(率)仪和监测仪检定规程的规定。</w:t>
      </w:r>
    </w:p>
    <w:p>
      <w:pPr>
        <w:pStyle w:val="58"/>
        <w:spacing w:line="360" w:lineRule="auto"/>
      </w:pPr>
    </w:p>
    <w:sectPr>
      <w:headerReference r:id="rId5" w:type="default"/>
      <w:footerReference r:id="rId6" w:type="default"/>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ˎ̥">
    <w:altName w:val="Segoe Print"/>
    <w:panose1 w:val="00000000000000000000"/>
    <w:charset w:val="00"/>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华文细黑">
    <w:panose1 w:val="02010600040101010101"/>
    <w:charset w:val="86"/>
    <w:family w:val="auto"/>
    <w:pitch w:val="default"/>
    <w:sig w:usb0="00000287" w:usb1="080F0000" w:usb2="00000000" w:usb3="00000000" w:csb0="0004009F" w:csb1="DFD7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jc w:val="both"/>
    </w:pPr>
    <w:r>
      <w:rPr>
        <w:rStyle w:val="81"/>
      </w:rPr>
      <w:fldChar w:fldCharType="begin"/>
    </w:r>
    <w:r>
      <w:rPr>
        <w:rStyle w:val="81"/>
      </w:rPr>
      <w:instrText xml:space="preserve"> PAGE </w:instrText>
    </w:r>
    <w:r>
      <w:rPr>
        <w:rStyle w:val="81"/>
      </w:rPr>
      <w:fldChar w:fldCharType="separate"/>
    </w:r>
    <w:r>
      <w:rPr>
        <w:rStyle w:val="81"/>
      </w:rPr>
      <w:t>8</w:t>
    </w:r>
    <w:r>
      <w:rPr>
        <w:rStyle w:val="8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7"/>
    </w:pPr>
    <w:r>
      <w:fldChar w:fldCharType="begin"/>
    </w:r>
    <w:r>
      <w:instrText xml:space="preserve"> PAGE  \* MERGEFORMAT </w:instrText>
    </w:r>
    <w:r>
      <w:fldChar w:fldCharType="separate"/>
    </w:r>
    <w:r>
      <w:t>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8"/>
      <w:jc w:val="both"/>
    </w:pPr>
    <w:r>
      <w:t>NB/T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8"/>
    </w:pPr>
    <w:r>
      <w:t>NB/T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2"/>
    <w:multiLevelType w:val="multilevel"/>
    <w:tmpl w:val="00000012"/>
    <w:lvl w:ilvl="0" w:tentative="0">
      <w:start w:val="1"/>
      <w:numFmt w:val="none"/>
      <w:pStyle w:val="75"/>
      <w:suff w:val="nothing"/>
      <w:lvlText w:val=""/>
      <w:lvlJc w:val="left"/>
      <w:pPr>
        <w:ind w:left="0" w:firstLine="0"/>
      </w:pPr>
      <w:rPr>
        <w:rFonts w:hint="eastAsia" w:ascii="黑体" w:hAnsi="Times New Roman" w:eastAsia="黑体"/>
        <w:b/>
        <w:i w:val="0"/>
        <w:sz w:val="28"/>
      </w:rPr>
    </w:lvl>
    <w:lvl w:ilvl="1" w:tentative="0">
      <w:start w:val="1"/>
      <w:numFmt w:val="decimal"/>
      <w:suff w:val="nothing"/>
      <w:lvlText w:val="%1%2 "/>
      <w:lvlJc w:val="left"/>
      <w:pPr>
        <w:ind w:left="0" w:firstLine="0"/>
      </w:pPr>
      <w:rPr>
        <w:rFonts w:hint="eastAsia" w:ascii="黑体" w:hAnsi="Times New Roman" w:eastAsia="黑体"/>
        <w:b/>
        <w:i w:val="0"/>
        <w:sz w:val="28"/>
      </w:rPr>
    </w:lvl>
    <w:lvl w:ilvl="2" w:tentative="0">
      <w:start w:val="1"/>
      <w:numFmt w:val="decimal"/>
      <w:suff w:val="nothing"/>
      <w:lvlText w:val="%1%2.%3　"/>
      <w:lvlJc w:val="left"/>
      <w:pPr>
        <w:ind w:left="0" w:firstLine="0"/>
      </w:pPr>
      <w:rPr>
        <w:rFonts w:hint="eastAsia" w:ascii="黑体" w:hAnsi="Times New Roman" w:eastAsia="黑体"/>
        <w:b/>
        <w:i w:val="0"/>
        <w:sz w:val="21"/>
      </w:rPr>
    </w:lvl>
    <w:lvl w:ilvl="3" w:tentative="0">
      <w:start w:val="1"/>
      <w:numFmt w:val="decimal"/>
      <w:suff w:val="nothing"/>
      <w:lvlText w:val="%1%2.%3.%4　"/>
      <w:lvlJc w:val="left"/>
      <w:pPr>
        <w:ind w:left="0" w:firstLine="0"/>
      </w:pPr>
      <w:rPr>
        <w:rFonts w:hint="eastAsia" w:ascii="黑体" w:hAnsi="Times New Roman" w:eastAsia="黑体"/>
        <w:b/>
        <w:i w:val="0"/>
        <w:sz w:val="21"/>
      </w:rPr>
    </w:lvl>
    <w:lvl w:ilvl="4" w:tentative="0">
      <w:start w:val="1"/>
      <w:numFmt w:val="decimal"/>
      <w:suff w:val="nothing"/>
      <w:lvlText w:val="表%1%2.%3.%4-%5 "/>
      <w:lvlJc w:val="left"/>
      <w:pPr>
        <w:ind w:left="0" w:firstLine="0"/>
      </w:pPr>
      <w:rPr>
        <w:rFonts w:hint="eastAsia" w:ascii="黑体" w:hAnsi="Times New Roman" w:eastAsia="黑体"/>
        <w:b/>
        <w:i w:val="0"/>
        <w:sz w:val="21"/>
      </w:rPr>
    </w:lvl>
    <w:lvl w:ilvl="5" w:tentative="0">
      <w:start w:val="1"/>
      <w:numFmt w:val="decimal"/>
      <w:lvlRestart w:val="4"/>
      <w:suff w:val="nothing"/>
      <w:lvlText w:val="%1图%2.%3.%4-%6 "/>
      <w:lvlJc w:val="left"/>
      <w:pPr>
        <w:ind w:left="0" w:firstLine="0"/>
      </w:pPr>
      <w:rPr>
        <w:rFonts w:hint="eastAsia" w:ascii="黑体" w:hAnsi="Times New Roman" w:eastAsia="黑体"/>
        <w:b/>
        <w:i w:val="0"/>
        <w:sz w:val="21"/>
      </w:rPr>
    </w:lvl>
    <w:lvl w:ilvl="6" w:tentative="0">
      <w:start w:val="1"/>
      <w:numFmt w:val="decimal"/>
      <w:lvlRestart w:val="4"/>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lvlText w:val="    %1%8"/>
      <w:lvlJc w:val="left"/>
      <w:pPr>
        <w:tabs>
          <w:tab w:val="left" w:pos="720"/>
        </w:tabs>
        <w:ind w:left="0" w:firstLine="0"/>
      </w:pPr>
      <w:rPr>
        <w:rFonts w:hint="eastAsia" w:ascii="黑体" w:eastAsia="黑体"/>
        <w:b/>
        <w:i w:val="0"/>
        <w:sz w:val="21"/>
      </w:rPr>
    </w:lvl>
    <w:lvl w:ilvl="8" w:tentative="0">
      <w:start w:val="1"/>
      <w:numFmt w:val="decimal"/>
      <w:lvlRestart w:val="2"/>
      <w:lvlText w:val="%2.0.%9"/>
      <w:lvlJc w:val="left"/>
      <w:pPr>
        <w:tabs>
          <w:tab w:val="left" w:pos="720"/>
        </w:tabs>
        <w:ind w:left="0" w:firstLine="0"/>
      </w:pPr>
      <w:rPr>
        <w:rFonts w:hint="eastAsia" w:ascii="黑体" w:hAnsi="华文细黑" w:eastAsia="黑体"/>
        <w:b/>
        <w:i w:val="0"/>
        <w:sz w:val="21"/>
      </w:rPr>
    </w:lvl>
  </w:abstractNum>
  <w:abstractNum w:abstractNumId="1">
    <w:nsid w:val="00000023"/>
    <w:multiLevelType w:val="multilevel"/>
    <w:tmpl w:val="00000023"/>
    <w:lvl w:ilvl="0" w:tentative="0">
      <w:start w:val="1"/>
      <w:numFmt w:val="decimal"/>
      <w:pStyle w:val="304"/>
      <w:lvlText w:val="%1  "/>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962F37"/>
    <w:multiLevelType w:val="multilevel"/>
    <w:tmpl w:val="00962F37"/>
    <w:lvl w:ilvl="0" w:tentative="0">
      <w:start w:val="1"/>
      <w:numFmt w:val="decimal"/>
      <w:pStyle w:val="330"/>
      <w:lvlText w:val="%1.0"/>
      <w:lvlJc w:val="left"/>
      <w:pPr>
        <w:tabs>
          <w:tab w:val="left" w:pos="850"/>
        </w:tabs>
        <w:ind w:left="850" w:hanging="567"/>
      </w:pPr>
    </w:lvl>
    <w:lvl w:ilvl="1" w:tentative="0">
      <w:start w:val="1"/>
      <w:numFmt w:val="decimal"/>
      <w:lvlText w:val="%1.%2"/>
      <w:lvlJc w:val="left"/>
      <w:pPr>
        <w:tabs>
          <w:tab w:val="left" w:pos="1134"/>
        </w:tabs>
        <w:ind w:left="1134" w:hanging="567"/>
      </w:pPr>
    </w:lvl>
    <w:lvl w:ilvl="2" w:tentative="0">
      <w:start w:val="1"/>
      <w:numFmt w:val="decimal"/>
      <w:lvlText w:val="%1.%2.%3"/>
      <w:lvlJc w:val="left"/>
      <w:pPr>
        <w:tabs>
          <w:tab w:val="left" w:pos="1559"/>
        </w:tabs>
        <w:ind w:left="1559" w:hanging="709"/>
      </w:pPr>
    </w:lvl>
    <w:lvl w:ilvl="3" w:tentative="0">
      <w:start w:val="1"/>
      <w:numFmt w:val="decimal"/>
      <w:lvlText w:val="%1.%2.%3.%4"/>
      <w:lvlJc w:val="left"/>
      <w:pPr>
        <w:tabs>
          <w:tab w:val="left" w:pos="1984"/>
        </w:tabs>
        <w:ind w:left="1984" w:hanging="850"/>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3822FDB"/>
    <w:multiLevelType w:val="multilevel"/>
    <w:tmpl w:val="03822FDB"/>
    <w:lvl w:ilvl="0" w:tentative="0">
      <w:start w:val="1"/>
      <w:numFmt w:val="decimal"/>
      <w:pStyle w:val="16"/>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79102AD"/>
    <w:multiLevelType w:val="multilevel"/>
    <w:tmpl w:val="079102AD"/>
    <w:lvl w:ilvl="0" w:tentative="0">
      <w:start w:val="1"/>
      <w:numFmt w:val="decimal"/>
      <w:pStyle w:val="112"/>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93C6778"/>
    <w:multiLevelType w:val="multilevel"/>
    <w:tmpl w:val="093C6778"/>
    <w:lvl w:ilvl="0" w:tentative="0">
      <w:start w:val="1"/>
      <w:numFmt w:val="decimal"/>
      <w:pStyle w:val="170"/>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pStyle w:val="278"/>
      <w:lvlText w:val="%3."/>
      <w:lvlJc w:val="right"/>
      <w:pPr>
        <w:ind w:left="1260" w:hanging="420"/>
      </w:pPr>
      <w:rPr>
        <w:rFonts w:hint="eastAsia"/>
      </w:rPr>
    </w:lvl>
    <w:lvl w:ilvl="3" w:tentative="0">
      <w:start w:val="1"/>
      <w:numFmt w:val="decimal"/>
      <w:pStyle w:val="276"/>
      <w:lvlText w:val="%4."/>
      <w:lvlJc w:val="left"/>
      <w:pPr>
        <w:ind w:left="1680" w:hanging="420"/>
      </w:pPr>
      <w:rPr>
        <w:rFonts w:hint="eastAsia"/>
      </w:rPr>
    </w:lvl>
    <w:lvl w:ilvl="4" w:tentative="0">
      <w:start w:val="1"/>
      <w:numFmt w:val="lowerLetter"/>
      <w:pStyle w:val="317"/>
      <w:lvlText w:val="%5)"/>
      <w:lvlJc w:val="left"/>
      <w:pPr>
        <w:ind w:left="2100" w:hanging="420"/>
      </w:pPr>
      <w:rPr>
        <w:rFonts w:hint="eastAsia"/>
      </w:rPr>
    </w:lvl>
    <w:lvl w:ilvl="5" w:tentative="0">
      <w:start w:val="1"/>
      <w:numFmt w:val="lowerRoman"/>
      <w:pStyle w:val="263"/>
      <w:lvlText w:val="%6."/>
      <w:lvlJc w:val="right"/>
      <w:pPr>
        <w:ind w:left="2520" w:hanging="420"/>
      </w:pPr>
      <w:rPr>
        <w:rFonts w:hint="eastAsia"/>
      </w:rPr>
    </w:lvl>
    <w:lvl w:ilvl="6" w:tentative="0">
      <w:start w:val="1"/>
      <w:numFmt w:val="decimal"/>
      <w:pStyle w:val="290"/>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0AE367E9"/>
    <w:multiLevelType w:val="multilevel"/>
    <w:tmpl w:val="0AE367E9"/>
    <w:lvl w:ilvl="0" w:tentative="0">
      <w:start w:val="1"/>
      <w:numFmt w:val="none"/>
      <w:pStyle w:val="106"/>
      <w:suff w:val="nothing"/>
      <w:lvlText w:val="%1示例："/>
      <w:lvlJc w:val="left"/>
      <w:pPr>
        <w:ind w:left="0" w:firstLine="363"/>
      </w:pPr>
      <w:rPr>
        <w:rFonts w:hint="eastAsia" w:ascii="黑体" w:eastAsia="黑体"/>
        <w:b w:val="0"/>
        <w:i w:val="0"/>
        <w:sz w:val="18"/>
        <w:szCs w:val="18"/>
      </w:rPr>
    </w:lvl>
    <w:lvl w:ilvl="1" w:tentative="0">
      <w:start w:val="1"/>
      <w:numFmt w:val="lowerLetter"/>
      <w:pStyle w:val="240"/>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pStyle w:val="5"/>
      <w:lvlText w:val="%4."/>
      <w:lvlJc w:val="left"/>
      <w:pPr>
        <w:tabs>
          <w:tab w:val="left" w:pos="363"/>
        </w:tabs>
        <w:ind w:left="0" w:firstLine="363"/>
      </w:pPr>
      <w:rPr>
        <w:rFonts w:hint="eastAsia"/>
      </w:rPr>
    </w:lvl>
    <w:lvl w:ilvl="4" w:tentative="0">
      <w:start w:val="1"/>
      <w:numFmt w:val="lowerLetter"/>
      <w:pStyle w:val="6"/>
      <w:lvlText w:val="%5)"/>
      <w:lvlJc w:val="left"/>
      <w:pPr>
        <w:tabs>
          <w:tab w:val="left" w:pos="363"/>
        </w:tabs>
        <w:ind w:left="0" w:firstLine="363"/>
      </w:pPr>
      <w:rPr>
        <w:rFonts w:hint="eastAsia"/>
      </w:rPr>
    </w:lvl>
    <w:lvl w:ilvl="5" w:tentative="0">
      <w:start w:val="1"/>
      <w:numFmt w:val="lowerRoman"/>
      <w:pStyle w:val="7"/>
      <w:lvlText w:val="%6."/>
      <w:lvlJc w:val="right"/>
      <w:pPr>
        <w:tabs>
          <w:tab w:val="left" w:pos="363"/>
        </w:tabs>
        <w:ind w:left="0" w:firstLine="363"/>
      </w:pPr>
      <w:rPr>
        <w:rFonts w:hint="eastAsia"/>
      </w:rPr>
    </w:lvl>
    <w:lvl w:ilvl="6" w:tentative="0">
      <w:start w:val="1"/>
      <w:numFmt w:val="decimal"/>
      <w:pStyle w:val="8"/>
      <w:lvlText w:val="%7."/>
      <w:lvlJc w:val="left"/>
      <w:pPr>
        <w:tabs>
          <w:tab w:val="left" w:pos="363"/>
        </w:tabs>
        <w:ind w:left="0" w:firstLine="363"/>
      </w:pPr>
      <w:rPr>
        <w:rFonts w:hint="eastAsia"/>
      </w:rPr>
    </w:lvl>
    <w:lvl w:ilvl="7" w:tentative="0">
      <w:start w:val="1"/>
      <w:numFmt w:val="lowerLetter"/>
      <w:pStyle w:val="9"/>
      <w:lvlText w:val="%8)"/>
      <w:lvlJc w:val="left"/>
      <w:pPr>
        <w:tabs>
          <w:tab w:val="left" w:pos="363"/>
        </w:tabs>
        <w:ind w:left="0" w:firstLine="363"/>
      </w:pPr>
      <w:rPr>
        <w:rFonts w:hint="eastAsia"/>
      </w:rPr>
    </w:lvl>
    <w:lvl w:ilvl="8" w:tentative="0">
      <w:start w:val="1"/>
      <w:numFmt w:val="lowerRoman"/>
      <w:pStyle w:val="10"/>
      <w:lvlText w:val="%9."/>
      <w:lvlJc w:val="right"/>
      <w:pPr>
        <w:tabs>
          <w:tab w:val="left" w:pos="363"/>
        </w:tabs>
        <w:ind w:left="0" w:firstLine="363"/>
      </w:pPr>
      <w:rPr>
        <w:rFonts w:hint="eastAsia"/>
      </w:rPr>
    </w:lvl>
  </w:abstractNum>
  <w:abstractNum w:abstractNumId="7">
    <w:nsid w:val="0DDE2B46"/>
    <w:multiLevelType w:val="multilevel"/>
    <w:tmpl w:val="0DDE2B46"/>
    <w:lvl w:ilvl="0" w:tentative="0">
      <w:start w:val="1"/>
      <w:numFmt w:val="lowerLetter"/>
      <w:pStyle w:val="17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8">
    <w:nsid w:val="1DBF583A"/>
    <w:multiLevelType w:val="multilevel"/>
    <w:tmpl w:val="1DBF583A"/>
    <w:lvl w:ilvl="0" w:tentative="0">
      <w:start w:val="1"/>
      <w:numFmt w:val="decimal"/>
      <w:pStyle w:val="11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pStyle w:val="246"/>
      <w:lvlText w:val="%2)"/>
      <w:lvlJc w:val="left"/>
      <w:pPr>
        <w:tabs>
          <w:tab w:val="left" w:pos="180"/>
        </w:tabs>
        <w:ind w:left="1172" w:hanging="629"/>
      </w:pPr>
      <w:rPr>
        <w:rFonts w:hint="eastAsia"/>
        <w:vertAlign w:val="baseline"/>
      </w:rPr>
    </w:lvl>
    <w:lvl w:ilvl="2" w:tentative="0">
      <w:start w:val="1"/>
      <w:numFmt w:val="lowerRoman"/>
      <w:pStyle w:val="245"/>
      <w:lvlText w:val="%3."/>
      <w:lvlJc w:val="right"/>
      <w:pPr>
        <w:tabs>
          <w:tab w:val="left" w:pos="180"/>
        </w:tabs>
        <w:ind w:left="1172" w:hanging="629"/>
      </w:pPr>
      <w:rPr>
        <w:rFonts w:hint="eastAsia"/>
        <w:vertAlign w:val="baseline"/>
      </w:rPr>
    </w:lvl>
    <w:lvl w:ilvl="3" w:tentative="0">
      <w:start w:val="1"/>
      <w:numFmt w:val="decimal"/>
      <w:pStyle w:val="244"/>
      <w:lvlText w:val="%4."/>
      <w:lvlJc w:val="left"/>
      <w:pPr>
        <w:tabs>
          <w:tab w:val="left" w:pos="180"/>
        </w:tabs>
        <w:ind w:left="1172" w:hanging="629"/>
      </w:pPr>
      <w:rPr>
        <w:rFonts w:hint="eastAsia"/>
        <w:vertAlign w:val="baseline"/>
      </w:rPr>
    </w:lvl>
    <w:lvl w:ilvl="4" w:tentative="0">
      <w:start w:val="1"/>
      <w:numFmt w:val="lowerLetter"/>
      <w:pStyle w:val="249"/>
      <w:lvlText w:val="%5)"/>
      <w:lvlJc w:val="left"/>
      <w:pPr>
        <w:tabs>
          <w:tab w:val="left" w:pos="180"/>
        </w:tabs>
        <w:ind w:left="1172" w:hanging="629"/>
      </w:pPr>
      <w:rPr>
        <w:rFonts w:hint="eastAsia"/>
        <w:vertAlign w:val="baseline"/>
      </w:rPr>
    </w:lvl>
    <w:lvl w:ilvl="5" w:tentative="0">
      <w:start w:val="1"/>
      <w:numFmt w:val="lowerRoman"/>
      <w:pStyle w:val="252"/>
      <w:lvlText w:val="%6."/>
      <w:lvlJc w:val="right"/>
      <w:pPr>
        <w:tabs>
          <w:tab w:val="left" w:pos="180"/>
        </w:tabs>
        <w:ind w:left="1172" w:hanging="629"/>
      </w:pPr>
      <w:rPr>
        <w:rFonts w:hint="eastAsia"/>
        <w:vertAlign w:val="baseline"/>
      </w:rPr>
    </w:lvl>
    <w:lvl w:ilvl="6" w:tentative="0">
      <w:start w:val="1"/>
      <w:numFmt w:val="decimal"/>
      <w:pStyle w:val="315"/>
      <w:lvlText w:val="%7."/>
      <w:lvlJc w:val="left"/>
      <w:pPr>
        <w:tabs>
          <w:tab w:val="left" w:pos="180"/>
        </w:tabs>
        <w:ind w:left="1172" w:hanging="629"/>
      </w:pPr>
      <w:rPr>
        <w:rFonts w:hint="eastAsia"/>
        <w:vertAlign w:val="baseline"/>
      </w:rPr>
    </w:lvl>
    <w:lvl w:ilvl="7" w:tentative="0">
      <w:start w:val="1"/>
      <w:numFmt w:val="lowerLetter"/>
      <w:pStyle w:val="273"/>
      <w:lvlText w:val="%8)"/>
      <w:lvlJc w:val="left"/>
      <w:pPr>
        <w:tabs>
          <w:tab w:val="left" w:pos="180"/>
        </w:tabs>
        <w:ind w:left="1172" w:hanging="629"/>
      </w:pPr>
      <w:rPr>
        <w:rFonts w:hint="eastAsia"/>
        <w:vertAlign w:val="baseline"/>
      </w:rPr>
    </w:lvl>
    <w:lvl w:ilvl="8" w:tentative="0">
      <w:start w:val="1"/>
      <w:numFmt w:val="lowerRoman"/>
      <w:pStyle w:val="280"/>
      <w:lvlText w:val="%9."/>
      <w:lvlJc w:val="right"/>
      <w:pPr>
        <w:tabs>
          <w:tab w:val="left" w:pos="180"/>
        </w:tabs>
        <w:ind w:left="1172" w:hanging="629"/>
      </w:pPr>
      <w:rPr>
        <w:rFonts w:hint="eastAsia"/>
        <w:vertAlign w:val="baseline"/>
      </w:rPr>
    </w:lvl>
  </w:abstractNum>
  <w:abstractNum w:abstractNumId="9">
    <w:nsid w:val="2A8F7113"/>
    <w:multiLevelType w:val="multilevel"/>
    <w:tmpl w:val="2A8F7113"/>
    <w:lvl w:ilvl="0" w:tentative="0">
      <w:start w:val="1"/>
      <w:numFmt w:val="upperLetter"/>
      <w:pStyle w:val="152"/>
      <w:suff w:val="space"/>
      <w:lvlText w:val="%1"/>
      <w:lvlJc w:val="left"/>
      <w:pPr>
        <w:ind w:left="623" w:hanging="425"/>
      </w:pPr>
      <w:rPr>
        <w:rFonts w:hint="eastAsia"/>
      </w:rPr>
    </w:lvl>
    <w:lvl w:ilvl="1" w:tentative="0">
      <w:start w:val="1"/>
      <w:numFmt w:val="decimal"/>
      <w:pStyle w:val="153"/>
      <w:suff w:val="nothing"/>
      <w:lvlText w:val="图%1.%2　"/>
      <w:lvlJc w:val="left"/>
      <w:pPr>
        <w:ind w:left="1190" w:hanging="567"/>
      </w:pPr>
      <w:rPr>
        <w:rFonts w:hint="eastAsia"/>
      </w:rPr>
    </w:lvl>
    <w:lvl w:ilvl="2" w:tentative="0">
      <w:start w:val="1"/>
      <w:numFmt w:val="decimal"/>
      <w:pStyle w:val="318"/>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102"/>
      <w:suff w:val="nothing"/>
      <w:lvlText w:val="%1——"/>
      <w:lvlJc w:val="left"/>
      <w:pPr>
        <w:ind w:left="833" w:hanging="408"/>
      </w:pPr>
      <w:rPr>
        <w:rFonts w:hint="eastAsia"/>
      </w:rPr>
    </w:lvl>
    <w:lvl w:ilvl="1" w:tentative="0">
      <w:start w:val="1"/>
      <w:numFmt w:val="bullet"/>
      <w:pStyle w:val="103"/>
      <w:lvlText w:val=""/>
      <w:lvlJc w:val="left"/>
      <w:pPr>
        <w:tabs>
          <w:tab w:val="left" w:pos="760"/>
        </w:tabs>
        <w:ind w:left="1264" w:hanging="413"/>
      </w:pPr>
      <w:rPr>
        <w:rFonts w:hint="default" w:ascii="Symbol" w:hAnsi="Symbol"/>
        <w:color w:val="auto"/>
      </w:rPr>
    </w:lvl>
    <w:lvl w:ilvl="2" w:tentative="0">
      <w:start w:val="1"/>
      <w:numFmt w:val="bullet"/>
      <w:pStyle w:val="114"/>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F80046A"/>
    <w:multiLevelType w:val="multilevel"/>
    <w:tmpl w:val="2F80046A"/>
    <w:lvl w:ilvl="0" w:tentative="0">
      <w:start w:val="1"/>
      <w:numFmt w:val="low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12">
    <w:nsid w:val="357501CB"/>
    <w:multiLevelType w:val="multilevel"/>
    <w:tmpl w:val="357501CB"/>
    <w:lvl w:ilvl="0" w:tentative="0">
      <w:start w:val="1"/>
      <w:numFmt w:val="decimal"/>
      <w:pStyle w:val="294"/>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91E6657"/>
    <w:multiLevelType w:val="multilevel"/>
    <w:tmpl w:val="391E6657"/>
    <w:lvl w:ilvl="0" w:tentative="0">
      <w:start w:val="1"/>
      <w:numFmt w:val="low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4">
    <w:nsid w:val="3C973627"/>
    <w:multiLevelType w:val="multilevel"/>
    <w:tmpl w:val="3C973627"/>
    <w:lvl w:ilvl="0" w:tentative="0">
      <w:start w:val="1"/>
      <w:numFmt w:val="decimal"/>
      <w:pStyle w:val="9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96"/>
      <w:suff w:val="nothing"/>
      <w:lvlText w:val="%1.%2　"/>
      <w:lvlJc w:val="left"/>
      <w:pPr>
        <w:ind w:left="709"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100"/>
      <w:suff w:val="nothing"/>
      <w:lvlText w:val="%1.%2.%3　"/>
      <w:lvlJc w:val="left"/>
      <w:pPr>
        <w:ind w:left="568" w:firstLine="0"/>
      </w:pPr>
      <w:rPr>
        <w:rFonts w:hint="eastAsia" w:ascii="黑体" w:hAnsi="Times New Roman" w:eastAsia="黑体"/>
        <w:b w:val="0"/>
        <w:i w:val="0"/>
        <w:sz w:val="21"/>
      </w:rPr>
    </w:lvl>
    <w:lvl w:ilvl="3" w:tentative="0">
      <w:start w:val="1"/>
      <w:numFmt w:val="decimal"/>
      <w:pStyle w:val="105"/>
      <w:suff w:val="nothing"/>
      <w:lvlText w:val="%1.%2.%3.%4　"/>
      <w:lvlJc w:val="left"/>
      <w:pPr>
        <w:ind w:left="0" w:firstLine="0"/>
      </w:pPr>
      <w:rPr>
        <w:rFonts w:hint="eastAsia" w:ascii="黑体" w:hAnsi="Times New Roman" w:eastAsia="黑体"/>
        <w:b w:val="0"/>
        <w:i w:val="0"/>
        <w:sz w:val="21"/>
      </w:rPr>
    </w:lvl>
    <w:lvl w:ilvl="4" w:tentative="0">
      <w:start w:val="1"/>
      <w:numFmt w:val="decimal"/>
      <w:pStyle w:val="109"/>
      <w:suff w:val="nothing"/>
      <w:lvlText w:val="%1.%2.%3.%4.%5　"/>
      <w:lvlJc w:val="left"/>
      <w:pPr>
        <w:ind w:left="0" w:firstLine="0"/>
      </w:pPr>
      <w:rPr>
        <w:rFonts w:hint="eastAsia" w:ascii="黑体" w:hAnsi="Times New Roman" w:eastAsia="黑体"/>
        <w:b w:val="0"/>
        <w:i w:val="0"/>
        <w:sz w:val="21"/>
      </w:rPr>
    </w:lvl>
    <w:lvl w:ilvl="5" w:tentative="0">
      <w:start w:val="1"/>
      <w:numFmt w:val="decimal"/>
      <w:pStyle w:val="11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3D733618"/>
    <w:multiLevelType w:val="multilevel"/>
    <w:tmpl w:val="3D733618"/>
    <w:lvl w:ilvl="0" w:tentative="0">
      <w:start w:val="1"/>
      <w:numFmt w:val="decimal"/>
      <w:pStyle w:val="61"/>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pStyle w:val="306"/>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6">
    <w:nsid w:val="486169A6"/>
    <w:multiLevelType w:val="multilevel"/>
    <w:tmpl w:val="486169A6"/>
    <w:lvl w:ilvl="0" w:tentative="0">
      <w:start w:val="1"/>
      <w:numFmt w:val="low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17">
    <w:nsid w:val="4B733A5F"/>
    <w:multiLevelType w:val="multilevel"/>
    <w:tmpl w:val="4B733A5F"/>
    <w:lvl w:ilvl="0" w:tentative="0">
      <w:start w:val="1"/>
      <w:numFmt w:val="decimal"/>
      <w:pStyle w:val="25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8">
    <w:nsid w:val="557C2AF5"/>
    <w:multiLevelType w:val="multilevel"/>
    <w:tmpl w:val="557C2AF5"/>
    <w:lvl w:ilvl="0" w:tentative="0">
      <w:start w:val="1"/>
      <w:numFmt w:val="decimal"/>
      <w:pStyle w:val="18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9">
    <w:nsid w:val="60B55DC2"/>
    <w:multiLevelType w:val="multilevel"/>
    <w:tmpl w:val="60B55DC2"/>
    <w:lvl w:ilvl="0" w:tentative="0">
      <w:start w:val="1"/>
      <w:numFmt w:val="upperLetter"/>
      <w:pStyle w:val="140"/>
      <w:lvlText w:val="%1"/>
      <w:lvlJc w:val="left"/>
      <w:pPr>
        <w:tabs>
          <w:tab w:val="left" w:pos="0"/>
        </w:tabs>
        <w:ind w:left="0" w:hanging="425"/>
      </w:pPr>
      <w:rPr>
        <w:rFonts w:hint="eastAsia"/>
      </w:rPr>
    </w:lvl>
    <w:lvl w:ilvl="1" w:tentative="0">
      <w:start w:val="1"/>
      <w:numFmt w:val="decimal"/>
      <w:pStyle w:val="14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0">
    <w:nsid w:val="646260FA"/>
    <w:multiLevelType w:val="multilevel"/>
    <w:tmpl w:val="646260FA"/>
    <w:lvl w:ilvl="0" w:tentative="0">
      <w:start w:val="1"/>
      <w:numFmt w:val="decimal"/>
      <w:pStyle w:val="181"/>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1">
    <w:nsid w:val="657D3FBC"/>
    <w:multiLevelType w:val="multilevel"/>
    <w:tmpl w:val="657D3FBC"/>
    <w:lvl w:ilvl="0" w:tentative="0">
      <w:start w:val="1"/>
      <w:numFmt w:val="upperLetter"/>
      <w:pStyle w:val="138"/>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5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57"/>
      <w:suff w:val="nothing"/>
      <w:lvlText w:val="%1.%2.%3　"/>
      <w:lvlJc w:val="left"/>
      <w:pPr>
        <w:ind w:left="0" w:firstLine="0"/>
      </w:pPr>
      <w:rPr>
        <w:rFonts w:hint="eastAsia" w:ascii="黑体" w:hAnsi="Times New Roman" w:eastAsia="黑体"/>
        <w:b w:val="0"/>
        <w:i w:val="0"/>
        <w:sz w:val="21"/>
      </w:rPr>
    </w:lvl>
    <w:lvl w:ilvl="3" w:tentative="0">
      <w:start w:val="1"/>
      <w:numFmt w:val="decimal"/>
      <w:pStyle w:val="142"/>
      <w:suff w:val="nothing"/>
      <w:lvlText w:val="%1.%2.%3.%4　"/>
      <w:lvlJc w:val="left"/>
      <w:pPr>
        <w:ind w:left="0" w:firstLine="0"/>
      </w:pPr>
      <w:rPr>
        <w:rFonts w:hint="eastAsia" w:ascii="黑体" w:hAnsi="Times New Roman" w:eastAsia="黑体"/>
        <w:b w:val="0"/>
        <w:i w:val="0"/>
        <w:sz w:val="21"/>
      </w:rPr>
    </w:lvl>
    <w:lvl w:ilvl="4" w:tentative="0">
      <w:start w:val="1"/>
      <w:numFmt w:val="decimal"/>
      <w:pStyle w:val="147"/>
      <w:suff w:val="nothing"/>
      <w:lvlText w:val="%1.%2.%3.%4.%5　"/>
      <w:lvlJc w:val="left"/>
      <w:pPr>
        <w:ind w:left="0" w:firstLine="0"/>
      </w:pPr>
      <w:rPr>
        <w:rFonts w:hint="eastAsia" w:ascii="黑体" w:hAnsi="Times New Roman" w:eastAsia="黑体"/>
        <w:b w:val="0"/>
        <w:i w:val="0"/>
        <w:sz w:val="21"/>
      </w:rPr>
    </w:lvl>
    <w:lvl w:ilvl="5" w:tentative="0">
      <w:start w:val="1"/>
      <w:numFmt w:val="decimal"/>
      <w:pStyle w:val="150"/>
      <w:suff w:val="nothing"/>
      <w:lvlText w:val="%1.%2.%3.%4.%5.%6　"/>
      <w:lvlJc w:val="left"/>
      <w:pPr>
        <w:ind w:left="0" w:firstLine="0"/>
      </w:pPr>
      <w:rPr>
        <w:rFonts w:hint="eastAsia" w:ascii="黑体" w:hAnsi="Times New Roman" w:eastAsia="黑体"/>
        <w:b w:val="0"/>
        <w:i w:val="0"/>
        <w:sz w:val="21"/>
      </w:rPr>
    </w:lvl>
    <w:lvl w:ilvl="6" w:tentative="0">
      <w:start w:val="1"/>
      <w:numFmt w:val="decimal"/>
      <w:pStyle w:val="15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2">
    <w:nsid w:val="67B4244E"/>
    <w:multiLevelType w:val="multilevel"/>
    <w:tmpl w:val="67B4244E"/>
    <w:lvl w:ilvl="0" w:tentative="0">
      <w:start w:val="1"/>
      <w:numFmt w:val="bullet"/>
      <w:lvlText w:val=""/>
      <w:lvlJc w:val="left"/>
      <w:pPr>
        <w:ind w:left="1620" w:hanging="420"/>
      </w:pPr>
      <w:rPr>
        <w:rFonts w:hint="default" w:ascii="Wingdings" w:hAnsi="Wingdings"/>
      </w:rPr>
    </w:lvl>
    <w:lvl w:ilvl="1" w:tentative="0">
      <w:start w:val="1"/>
      <w:numFmt w:val="bullet"/>
      <w:lvlText w:val=""/>
      <w:lvlJc w:val="left"/>
      <w:pPr>
        <w:ind w:left="2040" w:hanging="420"/>
      </w:pPr>
      <w:rPr>
        <w:rFonts w:hint="default" w:ascii="Wingdings" w:hAnsi="Wingdings"/>
      </w:rPr>
    </w:lvl>
    <w:lvl w:ilvl="2" w:tentative="0">
      <w:start w:val="1"/>
      <w:numFmt w:val="bullet"/>
      <w:lvlText w:val=""/>
      <w:lvlJc w:val="left"/>
      <w:pPr>
        <w:ind w:left="2460" w:hanging="420"/>
      </w:pPr>
      <w:rPr>
        <w:rFonts w:hint="default" w:ascii="Wingdings" w:hAnsi="Wingdings"/>
      </w:rPr>
    </w:lvl>
    <w:lvl w:ilvl="3" w:tentative="0">
      <w:start w:val="1"/>
      <w:numFmt w:val="bullet"/>
      <w:lvlText w:val=""/>
      <w:lvlJc w:val="left"/>
      <w:pPr>
        <w:ind w:left="2880" w:hanging="420"/>
      </w:pPr>
      <w:rPr>
        <w:rFonts w:hint="default" w:ascii="Wingdings" w:hAnsi="Wingdings"/>
      </w:rPr>
    </w:lvl>
    <w:lvl w:ilvl="4" w:tentative="0">
      <w:start w:val="1"/>
      <w:numFmt w:val="bullet"/>
      <w:lvlText w:val=""/>
      <w:lvlJc w:val="left"/>
      <w:pPr>
        <w:ind w:left="3300" w:hanging="420"/>
      </w:pPr>
      <w:rPr>
        <w:rFonts w:hint="default" w:ascii="Wingdings" w:hAnsi="Wingdings"/>
      </w:rPr>
    </w:lvl>
    <w:lvl w:ilvl="5" w:tentative="0">
      <w:start w:val="1"/>
      <w:numFmt w:val="bullet"/>
      <w:lvlText w:val=""/>
      <w:lvlJc w:val="left"/>
      <w:pPr>
        <w:ind w:left="3720" w:hanging="420"/>
      </w:pPr>
      <w:rPr>
        <w:rFonts w:hint="default" w:ascii="Wingdings" w:hAnsi="Wingdings"/>
      </w:rPr>
    </w:lvl>
    <w:lvl w:ilvl="6" w:tentative="0">
      <w:start w:val="1"/>
      <w:numFmt w:val="bullet"/>
      <w:lvlText w:val=""/>
      <w:lvlJc w:val="left"/>
      <w:pPr>
        <w:ind w:left="4140" w:hanging="420"/>
      </w:pPr>
      <w:rPr>
        <w:rFonts w:hint="default" w:ascii="Wingdings" w:hAnsi="Wingdings"/>
      </w:rPr>
    </w:lvl>
    <w:lvl w:ilvl="7" w:tentative="0">
      <w:start w:val="1"/>
      <w:numFmt w:val="bullet"/>
      <w:lvlText w:val=""/>
      <w:lvlJc w:val="left"/>
      <w:pPr>
        <w:ind w:left="4560" w:hanging="420"/>
      </w:pPr>
      <w:rPr>
        <w:rFonts w:hint="default" w:ascii="Wingdings" w:hAnsi="Wingdings"/>
      </w:rPr>
    </w:lvl>
    <w:lvl w:ilvl="8" w:tentative="0">
      <w:start w:val="1"/>
      <w:numFmt w:val="bullet"/>
      <w:lvlText w:val=""/>
      <w:lvlJc w:val="left"/>
      <w:pPr>
        <w:ind w:left="4980" w:hanging="420"/>
      </w:pPr>
      <w:rPr>
        <w:rFonts w:hint="default" w:ascii="Wingdings" w:hAnsi="Wingdings"/>
      </w:rPr>
    </w:lvl>
  </w:abstractNum>
  <w:abstractNum w:abstractNumId="23">
    <w:nsid w:val="6D6C07CD"/>
    <w:multiLevelType w:val="multilevel"/>
    <w:tmpl w:val="6D6C07CD"/>
    <w:lvl w:ilvl="0" w:tentative="0">
      <w:start w:val="1"/>
      <w:numFmt w:val="lowerLetter"/>
      <w:pStyle w:val="159"/>
      <w:lvlText w:val="%1)"/>
      <w:lvlJc w:val="left"/>
      <w:pPr>
        <w:tabs>
          <w:tab w:val="left" w:pos="839"/>
        </w:tabs>
        <w:ind w:left="839" w:hanging="419"/>
      </w:pPr>
      <w:rPr>
        <w:rFonts w:hint="eastAsia" w:ascii="宋体" w:eastAsia="宋体"/>
        <w:b w:val="0"/>
        <w:i w:val="0"/>
        <w:sz w:val="21"/>
      </w:rPr>
    </w:lvl>
    <w:lvl w:ilvl="1" w:tentative="0">
      <w:start w:val="1"/>
      <w:numFmt w:val="decimal"/>
      <w:pStyle w:val="149"/>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24">
    <w:nsid w:val="6DBF04F4"/>
    <w:multiLevelType w:val="multilevel"/>
    <w:tmpl w:val="6DBF04F4"/>
    <w:lvl w:ilvl="0" w:tentative="0">
      <w:start w:val="1"/>
      <w:numFmt w:val="none"/>
      <w:pStyle w:val="111"/>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5">
    <w:nsid w:val="719A7C3A"/>
    <w:multiLevelType w:val="multilevel"/>
    <w:tmpl w:val="719A7C3A"/>
    <w:lvl w:ilvl="0" w:tentative="0">
      <w:start w:val="1"/>
      <w:numFmt w:val="low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num w:numId="1">
    <w:abstractNumId w:val="6"/>
  </w:num>
  <w:num w:numId="2">
    <w:abstractNumId w:val="3"/>
  </w:num>
  <w:num w:numId="3">
    <w:abstractNumId w:val="15"/>
  </w:num>
  <w:num w:numId="4">
    <w:abstractNumId w:val="0"/>
  </w:num>
  <w:num w:numId="5">
    <w:abstractNumId w:val="14"/>
  </w:num>
  <w:num w:numId="6">
    <w:abstractNumId w:val="10"/>
  </w:num>
  <w:num w:numId="7">
    <w:abstractNumId w:val="24"/>
  </w:num>
  <w:num w:numId="8">
    <w:abstractNumId w:val="4"/>
  </w:num>
  <w:num w:numId="9">
    <w:abstractNumId w:val="8"/>
  </w:num>
  <w:num w:numId="10">
    <w:abstractNumId w:val="21"/>
  </w:num>
  <w:num w:numId="11">
    <w:abstractNumId w:val="19"/>
  </w:num>
  <w:num w:numId="12">
    <w:abstractNumId w:val="23"/>
  </w:num>
  <w:num w:numId="13">
    <w:abstractNumId w:val="9"/>
  </w:num>
  <w:num w:numId="14">
    <w:abstractNumId w:val="5"/>
  </w:num>
  <w:num w:numId="15">
    <w:abstractNumId w:val="7"/>
  </w:num>
  <w:num w:numId="16">
    <w:abstractNumId w:val="20"/>
  </w:num>
  <w:num w:numId="17">
    <w:abstractNumId w:val="18"/>
  </w:num>
  <w:num w:numId="18">
    <w:abstractNumId w:val="17"/>
  </w:num>
  <w:num w:numId="19">
    <w:abstractNumId w:val="12"/>
  </w:num>
  <w:num w:numId="20">
    <w:abstractNumId w:val="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6"/>
  </w:num>
  <w:num w:numId="24">
    <w:abstractNumId w:val="25"/>
  </w:num>
  <w:num w:numId="25">
    <w:abstractNumId w:val="11"/>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removePersonalInformation/>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zP+VLCM87cow7E31nylQ8dKXiis=" w:salt="YPKCdWcc8VkWG5Oa93AT/g=="/>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505"/>
    <w:rsid w:val="0000185F"/>
    <w:rsid w:val="00003489"/>
    <w:rsid w:val="00003AA9"/>
    <w:rsid w:val="00003D46"/>
    <w:rsid w:val="0000586F"/>
    <w:rsid w:val="00005F79"/>
    <w:rsid w:val="000104D6"/>
    <w:rsid w:val="00013D86"/>
    <w:rsid w:val="00013E02"/>
    <w:rsid w:val="0002143C"/>
    <w:rsid w:val="00025A65"/>
    <w:rsid w:val="00026C31"/>
    <w:rsid w:val="000270B1"/>
    <w:rsid w:val="00027280"/>
    <w:rsid w:val="00027375"/>
    <w:rsid w:val="000320A7"/>
    <w:rsid w:val="00032229"/>
    <w:rsid w:val="00035925"/>
    <w:rsid w:val="00041DFB"/>
    <w:rsid w:val="0004339A"/>
    <w:rsid w:val="000438A8"/>
    <w:rsid w:val="00047192"/>
    <w:rsid w:val="000525AA"/>
    <w:rsid w:val="00056113"/>
    <w:rsid w:val="000648DA"/>
    <w:rsid w:val="000670AF"/>
    <w:rsid w:val="0006763C"/>
    <w:rsid w:val="00067CDF"/>
    <w:rsid w:val="00074FBE"/>
    <w:rsid w:val="00077906"/>
    <w:rsid w:val="0008090F"/>
    <w:rsid w:val="0008359C"/>
    <w:rsid w:val="00083A09"/>
    <w:rsid w:val="00084AA7"/>
    <w:rsid w:val="00084BE6"/>
    <w:rsid w:val="00087E1D"/>
    <w:rsid w:val="0009005E"/>
    <w:rsid w:val="00092857"/>
    <w:rsid w:val="00092F25"/>
    <w:rsid w:val="00094ED4"/>
    <w:rsid w:val="000A1EDD"/>
    <w:rsid w:val="000A20A9"/>
    <w:rsid w:val="000A48B1"/>
    <w:rsid w:val="000A61D4"/>
    <w:rsid w:val="000B09C7"/>
    <w:rsid w:val="000B3143"/>
    <w:rsid w:val="000B36E2"/>
    <w:rsid w:val="000B7132"/>
    <w:rsid w:val="000C2F34"/>
    <w:rsid w:val="000C63EB"/>
    <w:rsid w:val="000C6B05"/>
    <w:rsid w:val="000C6DD6"/>
    <w:rsid w:val="000C72C0"/>
    <w:rsid w:val="000C73D4"/>
    <w:rsid w:val="000D3D4C"/>
    <w:rsid w:val="000D4F51"/>
    <w:rsid w:val="000D632D"/>
    <w:rsid w:val="000D718B"/>
    <w:rsid w:val="000E0C46"/>
    <w:rsid w:val="000E3722"/>
    <w:rsid w:val="000F030C"/>
    <w:rsid w:val="000F129C"/>
    <w:rsid w:val="000F2D05"/>
    <w:rsid w:val="000F4019"/>
    <w:rsid w:val="000F402A"/>
    <w:rsid w:val="00100267"/>
    <w:rsid w:val="00102F0B"/>
    <w:rsid w:val="00103A3D"/>
    <w:rsid w:val="001056DE"/>
    <w:rsid w:val="00111EB7"/>
    <w:rsid w:val="001124C0"/>
    <w:rsid w:val="001152C8"/>
    <w:rsid w:val="00115FF1"/>
    <w:rsid w:val="00116E17"/>
    <w:rsid w:val="00126A2A"/>
    <w:rsid w:val="0013175F"/>
    <w:rsid w:val="0013472D"/>
    <w:rsid w:val="00141940"/>
    <w:rsid w:val="001477F4"/>
    <w:rsid w:val="001512B4"/>
    <w:rsid w:val="00152954"/>
    <w:rsid w:val="00152995"/>
    <w:rsid w:val="00152C0E"/>
    <w:rsid w:val="001536B2"/>
    <w:rsid w:val="00161AFB"/>
    <w:rsid w:val="001620A5"/>
    <w:rsid w:val="00164E53"/>
    <w:rsid w:val="0016699D"/>
    <w:rsid w:val="001669BE"/>
    <w:rsid w:val="00173F86"/>
    <w:rsid w:val="00175159"/>
    <w:rsid w:val="00176208"/>
    <w:rsid w:val="0018211B"/>
    <w:rsid w:val="001822F7"/>
    <w:rsid w:val="00182EA9"/>
    <w:rsid w:val="001840D3"/>
    <w:rsid w:val="0018432E"/>
    <w:rsid w:val="001900F8"/>
    <w:rsid w:val="00191258"/>
    <w:rsid w:val="00191408"/>
    <w:rsid w:val="00192680"/>
    <w:rsid w:val="00193037"/>
    <w:rsid w:val="00193A2C"/>
    <w:rsid w:val="00194F24"/>
    <w:rsid w:val="001A288E"/>
    <w:rsid w:val="001B56AD"/>
    <w:rsid w:val="001B61D6"/>
    <w:rsid w:val="001B6DC2"/>
    <w:rsid w:val="001B74A1"/>
    <w:rsid w:val="001C149C"/>
    <w:rsid w:val="001C1A44"/>
    <w:rsid w:val="001C21AC"/>
    <w:rsid w:val="001C47BA"/>
    <w:rsid w:val="001C5116"/>
    <w:rsid w:val="001C59EA"/>
    <w:rsid w:val="001C7BCF"/>
    <w:rsid w:val="001D3DA5"/>
    <w:rsid w:val="001D406C"/>
    <w:rsid w:val="001D41EE"/>
    <w:rsid w:val="001D4518"/>
    <w:rsid w:val="001E0380"/>
    <w:rsid w:val="001E13B1"/>
    <w:rsid w:val="001E280C"/>
    <w:rsid w:val="001E2EB7"/>
    <w:rsid w:val="001E7575"/>
    <w:rsid w:val="001F2D0D"/>
    <w:rsid w:val="001F301A"/>
    <w:rsid w:val="001F3831"/>
    <w:rsid w:val="001F3A19"/>
    <w:rsid w:val="001F3F9E"/>
    <w:rsid w:val="001F484D"/>
    <w:rsid w:val="001F66ED"/>
    <w:rsid w:val="00203E8D"/>
    <w:rsid w:val="00204A71"/>
    <w:rsid w:val="00205CF9"/>
    <w:rsid w:val="0021006C"/>
    <w:rsid w:val="002100B5"/>
    <w:rsid w:val="0021052F"/>
    <w:rsid w:val="00211EB2"/>
    <w:rsid w:val="00213DEA"/>
    <w:rsid w:val="00214DD9"/>
    <w:rsid w:val="00216E55"/>
    <w:rsid w:val="00223A56"/>
    <w:rsid w:val="00232B87"/>
    <w:rsid w:val="00234467"/>
    <w:rsid w:val="002359B0"/>
    <w:rsid w:val="00237D8D"/>
    <w:rsid w:val="002408AB"/>
    <w:rsid w:val="00241DA2"/>
    <w:rsid w:val="002444F6"/>
    <w:rsid w:val="00245087"/>
    <w:rsid w:val="00247451"/>
    <w:rsid w:val="00247FEE"/>
    <w:rsid w:val="00250E7D"/>
    <w:rsid w:val="002514BE"/>
    <w:rsid w:val="002525FB"/>
    <w:rsid w:val="002542E2"/>
    <w:rsid w:val="00255272"/>
    <w:rsid w:val="002565D5"/>
    <w:rsid w:val="00257BC8"/>
    <w:rsid w:val="002622C0"/>
    <w:rsid w:val="00263A8E"/>
    <w:rsid w:val="00264801"/>
    <w:rsid w:val="00266D59"/>
    <w:rsid w:val="00271065"/>
    <w:rsid w:val="00271531"/>
    <w:rsid w:val="00275544"/>
    <w:rsid w:val="00275FA4"/>
    <w:rsid w:val="002778AE"/>
    <w:rsid w:val="0028269A"/>
    <w:rsid w:val="00283590"/>
    <w:rsid w:val="00286973"/>
    <w:rsid w:val="00286C6E"/>
    <w:rsid w:val="00287B39"/>
    <w:rsid w:val="002910B3"/>
    <w:rsid w:val="00293A9F"/>
    <w:rsid w:val="00294C8C"/>
    <w:rsid w:val="00294E70"/>
    <w:rsid w:val="00297F67"/>
    <w:rsid w:val="002A1924"/>
    <w:rsid w:val="002A3731"/>
    <w:rsid w:val="002A5E7E"/>
    <w:rsid w:val="002A6710"/>
    <w:rsid w:val="002A7420"/>
    <w:rsid w:val="002A7BFC"/>
    <w:rsid w:val="002B0F12"/>
    <w:rsid w:val="002B1308"/>
    <w:rsid w:val="002B1B8F"/>
    <w:rsid w:val="002B2A26"/>
    <w:rsid w:val="002B3CFC"/>
    <w:rsid w:val="002B4554"/>
    <w:rsid w:val="002C1C09"/>
    <w:rsid w:val="002C22BD"/>
    <w:rsid w:val="002C72D8"/>
    <w:rsid w:val="002D11FA"/>
    <w:rsid w:val="002D74A5"/>
    <w:rsid w:val="002E0DDF"/>
    <w:rsid w:val="002E2906"/>
    <w:rsid w:val="002E5635"/>
    <w:rsid w:val="002E5D36"/>
    <w:rsid w:val="002E64C3"/>
    <w:rsid w:val="002E6A2C"/>
    <w:rsid w:val="002F1D8C"/>
    <w:rsid w:val="002F2087"/>
    <w:rsid w:val="002F21DA"/>
    <w:rsid w:val="002F6854"/>
    <w:rsid w:val="00301667"/>
    <w:rsid w:val="00301F39"/>
    <w:rsid w:val="00302226"/>
    <w:rsid w:val="003032A8"/>
    <w:rsid w:val="00307BD0"/>
    <w:rsid w:val="00310AF0"/>
    <w:rsid w:val="003129E3"/>
    <w:rsid w:val="00312EAB"/>
    <w:rsid w:val="00314CA7"/>
    <w:rsid w:val="00315978"/>
    <w:rsid w:val="00317C10"/>
    <w:rsid w:val="00325926"/>
    <w:rsid w:val="00326C2C"/>
    <w:rsid w:val="00327A8A"/>
    <w:rsid w:val="003363F8"/>
    <w:rsid w:val="00336610"/>
    <w:rsid w:val="00340057"/>
    <w:rsid w:val="003406E3"/>
    <w:rsid w:val="00340763"/>
    <w:rsid w:val="00343F73"/>
    <w:rsid w:val="00345060"/>
    <w:rsid w:val="00346123"/>
    <w:rsid w:val="00347108"/>
    <w:rsid w:val="0035323B"/>
    <w:rsid w:val="0035699C"/>
    <w:rsid w:val="003609D2"/>
    <w:rsid w:val="00363E10"/>
    <w:rsid w:val="00363F22"/>
    <w:rsid w:val="00366060"/>
    <w:rsid w:val="00367CDC"/>
    <w:rsid w:val="00367D7A"/>
    <w:rsid w:val="00375564"/>
    <w:rsid w:val="00375713"/>
    <w:rsid w:val="00375DB6"/>
    <w:rsid w:val="003808C0"/>
    <w:rsid w:val="003820B0"/>
    <w:rsid w:val="00383191"/>
    <w:rsid w:val="003848B5"/>
    <w:rsid w:val="00386DED"/>
    <w:rsid w:val="00387F24"/>
    <w:rsid w:val="003900C6"/>
    <w:rsid w:val="003912E7"/>
    <w:rsid w:val="00391391"/>
    <w:rsid w:val="00392A27"/>
    <w:rsid w:val="00392B1F"/>
    <w:rsid w:val="00393947"/>
    <w:rsid w:val="003A2275"/>
    <w:rsid w:val="003A375A"/>
    <w:rsid w:val="003A6A4F"/>
    <w:rsid w:val="003A7088"/>
    <w:rsid w:val="003A71FE"/>
    <w:rsid w:val="003A735A"/>
    <w:rsid w:val="003B00DF"/>
    <w:rsid w:val="003B0741"/>
    <w:rsid w:val="003B0F67"/>
    <w:rsid w:val="003B1275"/>
    <w:rsid w:val="003B1778"/>
    <w:rsid w:val="003B2183"/>
    <w:rsid w:val="003B3B95"/>
    <w:rsid w:val="003B6FB7"/>
    <w:rsid w:val="003C02E6"/>
    <w:rsid w:val="003C11CB"/>
    <w:rsid w:val="003C2E9F"/>
    <w:rsid w:val="003C5BB3"/>
    <w:rsid w:val="003C67E4"/>
    <w:rsid w:val="003C75F3"/>
    <w:rsid w:val="003C78A3"/>
    <w:rsid w:val="003D1569"/>
    <w:rsid w:val="003E1867"/>
    <w:rsid w:val="003E5729"/>
    <w:rsid w:val="003E784E"/>
    <w:rsid w:val="003F1A36"/>
    <w:rsid w:val="003F4EE0"/>
    <w:rsid w:val="003F520E"/>
    <w:rsid w:val="003F780C"/>
    <w:rsid w:val="00402153"/>
    <w:rsid w:val="00402FC1"/>
    <w:rsid w:val="00403E9F"/>
    <w:rsid w:val="00404FFE"/>
    <w:rsid w:val="00407AD5"/>
    <w:rsid w:val="0041163E"/>
    <w:rsid w:val="0041768E"/>
    <w:rsid w:val="00420FC3"/>
    <w:rsid w:val="004217E3"/>
    <w:rsid w:val="00425082"/>
    <w:rsid w:val="00425A85"/>
    <w:rsid w:val="0042686D"/>
    <w:rsid w:val="00430383"/>
    <w:rsid w:val="0043074F"/>
    <w:rsid w:val="00431DEB"/>
    <w:rsid w:val="004348EB"/>
    <w:rsid w:val="00435FE2"/>
    <w:rsid w:val="00446B29"/>
    <w:rsid w:val="00450790"/>
    <w:rsid w:val="00453F9A"/>
    <w:rsid w:val="004556D0"/>
    <w:rsid w:val="00461749"/>
    <w:rsid w:val="004652E5"/>
    <w:rsid w:val="004669B9"/>
    <w:rsid w:val="004674AB"/>
    <w:rsid w:val="00470E7E"/>
    <w:rsid w:val="00471558"/>
    <w:rsid w:val="00471824"/>
    <w:rsid w:val="00471E91"/>
    <w:rsid w:val="00471F3A"/>
    <w:rsid w:val="004724FD"/>
    <w:rsid w:val="00474675"/>
    <w:rsid w:val="0047470C"/>
    <w:rsid w:val="00477F9F"/>
    <w:rsid w:val="004870BD"/>
    <w:rsid w:val="004A35F9"/>
    <w:rsid w:val="004A57B7"/>
    <w:rsid w:val="004B14FF"/>
    <w:rsid w:val="004B24C1"/>
    <w:rsid w:val="004B26DB"/>
    <w:rsid w:val="004C292F"/>
    <w:rsid w:val="004C6E23"/>
    <w:rsid w:val="004D45D5"/>
    <w:rsid w:val="004D7968"/>
    <w:rsid w:val="004F0168"/>
    <w:rsid w:val="004F0DD5"/>
    <w:rsid w:val="004F13FB"/>
    <w:rsid w:val="004F2940"/>
    <w:rsid w:val="004F3221"/>
    <w:rsid w:val="004F48F6"/>
    <w:rsid w:val="004F7033"/>
    <w:rsid w:val="00501A6C"/>
    <w:rsid w:val="00501CDC"/>
    <w:rsid w:val="00510280"/>
    <w:rsid w:val="0051125E"/>
    <w:rsid w:val="005122B4"/>
    <w:rsid w:val="0051262D"/>
    <w:rsid w:val="00513D73"/>
    <w:rsid w:val="00513E4F"/>
    <w:rsid w:val="00514A43"/>
    <w:rsid w:val="00514D79"/>
    <w:rsid w:val="005163C8"/>
    <w:rsid w:val="00516C0C"/>
    <w:rsid w:val="005174E5"/>
    <w:rsid w:val="00521CEA"/>
    <w:rsid w:val="00522393"/>
    <w:rsid w:val="00522620"/>
    <w:rsid w:val="00525656"/>
    <w:rsid w:val="00530DBE"/>
    <w:rsid w:val="00532649"/>
    <w:rsid w:val="0053495B"/>
    <w:rsid w:val="00534C02"/>
    <w:rsid w:val="005403F1"/>
    <w:rsid w:val="0054264B"/>
    <w:rsid w:val="00543752"/>
    <w:rsid w:val="00543786"/>
    <w:rsid w:val="005447D9"/>
    <w:rsid w:val="005526DD"/>
    <w:rsid w:val="005533D7"/>
    <w:rsid w:val="005546F9"/>
    <w:rsid w:val="005564C9"/>
    <w:rsid w:val="00557D51"/>
    <w:rsid w:val="00564FBD"/>
    <w:rsid w:val="00565868"/>
    <w:rsid w:val="005703DE"/>
    <w:rsid w:val="00570584"/>
    <w:rsid w:val="00580313"/>
    <w:rsid w:val="0058464E"/>
    <w:rsid w:val="00587ADC"/>
    <w:rsid w:val="00594807"/>
    <w:rsid w:val="00596E97"/>
    <w:rsid w:val="005974CD"/>
    <w:rsid w:val="0059756F"/>
    <w:rsid w:val="005A01CB"/>
    <w:rsid w:val="005A0AED"/>
    <w:rsid w:val="005A1D36"/>
    <w:rsid w:val="005A31D9"/>
    <w:rsid w:val="005A4035"/>
    <w:rsid w:val="005A4954"/>
    <w:rsid w:val="005A58FF"/>
    <w:rsid w:val="005A5EAF"/>
    <w:rsid w:val="005A64C0"/>
    <w:rsid w:val="005B0A16"/>
    <w:rsid w:val="005B1534"/>
    <w:rsid w:val="005B2A57"/>
    <w:rsid w:val="005B3C11"/>
    <w:rsid w:val="005B73D2"/>
    <w:rsid w:val="005C032F"/>
    <w:rsid w:val="005C084C"/>
    <w:rsid w:val="005C1C28"/>
    <w:rsid w:val="005C284C"/>
    <w:rsid w:val="005C5A4E"/>
    <w:rsid w:val="005C6DB5"/>
    <w:rsid w:val="005D1E9C"/>
    <w:rsid w:val="005D2AAC"/>
    <w:rsid w:val="005D397E"/>
    <w:rsid w:val="005E19E7"/>
    <w:rsid w:val="005E1C90"/>
    <w:rsid w:val="005F3A0E"/>
    <w:rsid w:val="005F7C22"/>
    <w:rsid w:val="0060136C"/>
    <w:rsid w:val="006022EC"/>
    <w:rsid w:val="0060411B"/>
    <w:rsid w:val="00607482"/>
    <w:rsid w:val="00612173"/>
    <w:rsid w:val="00613862"/>
    <w:rsid w:val="006170B7"/>
    <w:rsid w:val="0061716C"/>
    <w:rsid w:val="00617985"/>
    <w:rsid w:val="00617E5E"/>
    <w:rsid w:val="006209E2"/>
    <w:rsid w:val="006243A1"/>
    <w:rsid w:val="00632E56"/>
    <w:rsid w:val="00635CBA"/>
    <w:rsid w:val="00640D31"/>
    <w:rsid w:val="00641FB3"/>
    <w:rsid w:val="0064338B"/>
    <w:rsid w:val="00646542"/>
    <w:rsid w:val="006504F4"/>
    <w:rsid w:val="00651256"/>
    <w:rsid w:val="00654BC9"/>
    <w:rsid w:val="006552FD"/>
    <w:rsid w:val="00655C07"/>
    <w:rsid w:val="00657967"/>
    <w:rsid w:val="0066066D"/>
    <w:rsid w:val="00663AF3"/>
    <w:rsid w:val="00664197"/>
    <w:rsid w:val="00666B6C"/>
    <w:rsid w:val="00671946"/>
    <w:rsid w:val="00674D70"/>
    <w:rsid w:val="006751CD"/>
    <w:rsid w:val="00675B7E"/>
    <w:rsid w:val="0067778C"/>
    <w:rsid w:val="00681A10"/>
    <w:rsid w:val="00682682"/>
    <w:rsid w:val="00682702"/>
    <w:rsid w:val="00684B1C"/>
    <w:rsid w:val="00691616"/>
    <w:rsid w:val="00692368"/>
    <w:rsid w:val="00693EF0"/>
    <w:rsid w:val="00695AF0"/>
    <w:rsid w:val="006A2EBC"/>
    <w:rsid w:val="006A3A4C"/>
    <w:rsid w:val="006A5EA0"/>
    <w:rsid w:val="006A783B"/>
    <w:rsid w:val="006A7B33"/>
    <w:rsid w:val="006B34CA"/>
    <w:rsid w:val="006B4E13"/>
    <w:rsid w:val="006B75DD"/>
    <w:rsid w:val="006C0945"/>
    <w:rsid w:val="006C1244"/>
    <w:rsid w:val="006C1F40"/>
    <w:rsid w:val="006C495D"/>
    <w:rsid w:val="006C556C"/>
    <w:rsid w:val="006C67E0"/>
    <w:rsid w:val="006C7ABA"/>
    <w:rsid w:val="006D0D60"/>
    <w:rsid w:val="006D1122"/>
    <w:rsid w:val="006D2F7F"/>
    <w:rsid w:val="006D3C00"/>
    <w:rsid w:val="006E3675"/>
    <w:rsid w:val="006E4A7F"/>
    <w:rsid w:val="006E5FF5"/>
    <w:rsid w:val="006F1EBF"/>
    <w:rsid w:val="006F3A8B"/>
    <w:rsid w:val="006F479A"/>
    <w:rsid w:val="006F4D07"/>
    <w:rsid w:val="006F5DAB"/>
    <w:rsid w:val="006F6BEE"/>
    <w:rsid w:val="006F7978"/>
    <w:rsid w:val="00700139"/>
    <w:rsid w:val="00704DF6"/>
    <w:rsid w:val="0070581E"/>
    <w:rsid w:val="0070651C"/>
    <w:rsid w:val="007132A3"/>
    <w:rsid w:val="00716421"/>
    <w:rsid w:val="00717DD3"/>
    <w:rsid w:val="00724638"/>
    <w:rsid w:val="00724EFB"/>
    <w:rsid w:val="007276B1"/>
    <w:rsid w:val="00740774"/>
    <w:rsid w:val="007419C3"/>
    <w:rsid w:val="0074395E"/>
    <w:rsid w:val="0074609B"/>
    <w:rsid w:val="007467A7"/>
    <w:rsid w:val="007469DD"/>
    <w:rsid w:val="00746E4F"/>
    <w:rsid w:val="0074741B"/>
    <w:rsid w:val="0074759E"/>
    <w:rsid w:val="007478EA"/>
    <w:rsid w:val="0075029D"/>
    <w:rsid w:val="00752A29"/>
    <w:rsid w:val="0075415C"/>
    <w:rsid w:val="00760564"/>
    <w:rsid w:val="00763502"/>
    <w:rsid w:val="00767FDE"/>
    <w:rsid w:val="007801D9"/>
    <w:rsid w:val="00781A73"/>
    <w:rsid w:val="00786858"/>
    <w:rsid w:val="007879E8"/>
    <w:rsid w:val="00790417"/>
    <w:rsid w:val="007913AB"/>
    <w:rsid w:val="007914F7"/>
    <w:rsid w:val="00795556"/>
    <w:rsid w:val="00797BBA"/>
    <w:rsid w:val="007A35D1"/>
    <w:rsid w:val="007A711B"/>
    <w:rsid w:val="007A72B1"/>
    <w:rsid w:val="007B1625"/>
    <w:rsid w:val="007B478B"/>
    <w:rsid w:val="007B6B32"/>
    <w:rsid w:val="007B706E"/>
    <w:rsid w:val="007B71EB"/>
    <w:rsid w:val="007C6205"/>
    <w:rsid w:val="007C686A"/>
    <w:rsid w:val="007C728E"/>
    <w:rsid w:val="007D0FB2"/>
    <w:rsid w:val="007D2446"/>
    <w:rsid w:val="007D2C53"/>
    <w:rsid w:val="007D3931"/>
    <w:rsid w:val="007D3D60"/>
    <w:rsid w:val="007D4828"/>
    <w:rsid w:val="007D6790"/>
    <w:rsid w:val="007E1980"/>
    <w:rsid w:val="007E4B76"/>
    <w:rsid w:val="007E5C8D"/>
    <w:rsid w:val="007E5EA8"/>
    <w:rsid w:val="007E6513"/>
    <w:rsid w:val="007F0CF1"/>
    <w:rsid w:val="007F12A5"/>
    <w:rsid w:val="007F4CF1"/>
    <w:rsid w:val="007F758D"/>
    <w:rsid w:val="007F7D52"/>
    <w:rsid w:val="00800D7C"/>
    <w:rsid w:val="008012D7"/>
    <w:rsid w:val="00803971"/>
    <w:rsid w:val="008050E3"/>
    <w:rsid w:val="0080595F"/>
    <w:rsid w:val="0080654C"/>
    <w:rsid w:val="008071C6"/>
    <w:rsid w:val="00807668"/>
    <w:rsid w:val="0081398B"/>
    <w:rsid w:val="0081407D"/>
    <w:rsid w:val="00816954"/>
    <w:rsid w:val="00817A00"/>
    <w:rsid w:val="008235A1"/>
    <w:rsid w:val="00830DD1"/>
    <w:rsid w:val="00833E98"/>
    <w:rsid w:val="00835DB3"/>
    <w:rsid w:val="0083617B"/>
    <w:rsid w:val="0083656D"/>
    <w:rsid w:val="008371BD"/>
    <w:rsid w:val="00843411"/>
    <w:rsid w:val="00843FA6"/>
    <w:rsid w:val="00845256"/>
    <w:rsid w:val="008466E6"/>
    <w:rsid w:val="008504A8"/>
    <w:rsid w:val="00852546"/>
    <w:rsid w:val="0085282E"/>
    <w:rsid w:val="00854B1C"/>
    <w:rsid w:val="00856E10"/>
    <w:rsid w:val="0085754B"/>
    <w:rsid w:val="0086261F"/>
    <w:rsid w:val="00863CF7"/>
    <w:rsid w:val="00864CB1"/>
    <w:rsid w:val="00867E4E"/>
    <w:rsid w:val="00871316"/>
    <w:rsid w:val="0087198C"/>
    <w:rsid w:val="00872C1F"/>
    <w:rsid w:val="00873B42"/>
    <w:rsid w:val="00874899"/>
    <w:rsid w:val="00881639"/>
    <w:rsid w:val="008856D8"/>
    <w:rsid w:val="008878EE"/>
    <w:rsid w:val="00892E82"/>
    <w:rsid w:val="00896729"/>
    <w:rsid w:val="00897A8F"/>
    <w:rsid w:val="00897E73"/>
    <w:rsid w:val="008A3616"/>
    <w:rsid w:val="008A3C55"/>
    <w:rsid w:val="008B05D6"/>
    <w:rsid w:val="008B0E9F"/>
    <w:rsid w:val="008C1B58"/>
    <w:rsid w:val="008C39AE"/>
    <w:rsid w:val="008C590D"/>
    <w:rsid w:val="008C59B4"/>
    <w:rsid w:val="008D18FF"/>
    <w:rsid w:val="008D2ECC"/>
    <w:rsid w:val="008D3C2E"/>
    <w:rsid w:val="008D45A3"/>
    <w:rsid w:val="008E031B"/>
    <w:rsid w:val="008E1399"/>
    <w:rsid w:val="008E150A"/>
    <w:rsid w:val="008E2E22"/>
    <w:rsid w:val="008E7029"/>
    <w:rsid w:val="008E7837"/>
    <w:rsid w:val="008E7EF6"/>
    <w:rsid w:val="008F1F98"/>
    <w:rsid w:val="008F3740"/>
    <w:rsid w:val="008F6758"/>
    <w:rsid w:val="008F7840"/>
    <w:rsid w:val="009040DD"/>
    <w:rsid w:val="0090496D"/>
    <w:rsid w:val="00905938"/>
    <w:rsid w:val="00905A1F"/>
    <w:rsid w:val="00905B47"/>
    <w:rsid w:val="0091331C"/>
    <w:rsid w:val="009143D5"/>
    <w:rsid w:val="009150EE"/>
    <w:rsid w:val="00916FBB"/>
    <w:rsid w:val="00923DBF"/>
    <w:rsid w:val="00926E5C"/>
    <w:rsid w:val="009279DE"/>
    <w:rsid w:val="00927A70"/>
    <w:rsid w:val="00927C60"/>
    <w:rsid w:val="00930116"/>
    <w:rsid w:val="00933F0F"/>
    <w:rsid w:val="0094212C"/>
    <w:rsid w:val="009535B0"/>
    <w:rsid w:val="00954689"/>
    <w:rsid w:val="0095695B"/>
    <w:rsid w:val="00960520"/>
    <w:rsid w:val="009617C9"/>
    <w:rsid w:val="00961C93"/>
    <w:rsid w:val="00962B12"/>
    <w:rsid w:val="00965324"/>
    <w:rsid w:val="0097091E"/>
    <w:rsid w:val="009760D3"/>
    <w:rsid w:val="00977132"/>
    <w:rsid w:val="00981A4B"/>
    <w:rsid w:val="00982501"/>
    <w:rsid w:val="00986FC5"/>
    <w:rsid w:val="009877D3"/>
    <w:rsid w:val="00990066"/>
    <w:rsid w:val="00990780"/>
    <w:rsid w:val="00990BBC"/>
    <w:rsid w:val="00990E41"/>
    <w:rsid w:val="00992888"/>
    <w:rsid w:val="009942AC"/>
    <w:rsid w:val="00994E8F"/>
    <w:rsid w:val="009951DC"/>
    <w:rsid w:val="009959BB"/>
    <w:rsid w:val="00997158"/>
    <w:rsid w:val="009A1BB6"/>
    <w:rsid w:val="009A1E17"/>
    <w:rsid w:val="009A3A7C"/>
    <w:rsid w:val="009A75BA"/>
    <w:rsid w:val="009B071E"/>
    <w:rsid w:val="009B2ADB"/>
    <w:rsid w:val="009B603A"/>
    <w:rsid w:val="009B62E7"/>
    <w:rsid w:val="009B6D1F"/>
    <w:rsid w:val="009C1588"/>
    <w:rsid w:val="009C2D0E"/>
    <w:rsid w:val="009C3DAC"/>
    <w:rsid w:val="009C42E0"/>
    <w:rsid w:val="009C4FAF"/>
    <w:rsid w:val="009C7B10"/>
    <w:rsid w:val="009D4955"/>
    <w:rsid w:val="009D502D"/>
    <w:rsid w:val="009D5362"/>
    <w:rsid w:val="009E076E"/>
    <w:rsid w:val="009E1415"/>
    <w:rsid w:val="009E2F77"/>
    <w:rsid w:val="009E6116"/>
    <w:rsid w:val="009F1ECE"/>
    <w:rsid w:val="00A02B19"/>
    <w:rsid w:val="00A02E43"/>
    <w:rsid w:val="00A033C1"/>
    <w:rsid w:val="00A04081"/>
    <w:rsid w:val="00A063E6"/>
    <w:rsid w:val="00A0654D"/>
    <w:rsid w:val="00A065F9"/>
    <w:rsid w:val="00A07F34"/>
    <w:rsid w:val="00A14784"/>
    <w:rsid w:val="00A171EF"/>
    <w:rsid w:val="00A178E3"/>
    <w:rsid w:val="00A213E9"/>
    <w:rsid w:val="00A21CA0"/>
    <w:rsid w:val="00A22154"/>
    <w:rsid w:val="00A225BF"/>
    <w:rsid w:val="00A22C10"/>
    <w:rsid w:val="00A239F9"/>
    <w:rsid w:val="00A2470E"/>
    <w:rsid w:val="00A25C38"/>
    <w:rsid w:val="00A36B79"/>
    <w:rsid w:val="00A36BBE"/>
    <w:rsid w:val="00A4025C"/>
    <w:rsid w:val="00A4046B"/>
    <w:rsid w:val="00A41EED"/>
    <w:rsid w:val="00A4307A"/>
    <w:rsid w:val="00A43456"/>
    <w:rsid w:val="00A46983"/>
    <w:rsid w:val="00A47EBB"/>
    <w:rsid w:val="00A51CDD"/>
    <w:rsid w:val="00A5205B"/>
    <w:rsid w:val="00A534A1"/>
    <w:rsid w:val="00A53DC1"/>
    <w:rsid w:val="00A61D93"/>
    <w:rsid w:val="00A627CF"/>
    <w:rsid w:val="00A642D1"/>
    <w:rsid w:val="00A6730D"/>
    <w:rsid w:val="00A71625"/>
    <w:rsid w:val="00A71B9B"/>
    <w:rsid w:val="00A71D72"/>
    <w:rsid w:val="00A72D2F"/>
    <w:rsid w:val="00A751C7"/>
    <w:rsid w:val="00A80072"/>
    <w:rsid w:val="00A80F6C"/>
    <w:rsid w:val="00A84965"/>
    <w:rsid w:val="00A86667"/>
    <w:rsid w:val="00A868E0"/>
    <w:rsid w:val="00A87142"/>
    <w:rsid w:val="00A87844"/>
    <w:rsid w:val="00A924EC"/>
    <w:rsid w:val="00A9312C"/>
    <w:rsid w:val="00A941DA"/>
    <w:rsid w:val="00A95310"/>
    <w:rsid w:val="00A975D9"/>
    <w:rsid w:val="00AA038C"/>
    <w:rsid w:val="00AA3692"/>
    <w:rsid w:val="00AA73D5"/>
    <w:rsid w:val="00AA7A09"/>
    <w:rsid w:val="00AB1297"/>
    <w:rsid w:val="00AB20F9"/>
    <w:rsid w:val="00AB3051"/>
    <w:rsid w:val="00AB32E4"/>
    <w:rsid w:val="00AB3B50"/>
    <w:rsid w:val="00AB6874"/>
    <w:rsid w:val="00AC0270"/>
    <w:rsid w:val="00AC05B1"/>
    <w:rsid w:val="00AC5414"/>
    <w:rsid w:val="00AC5A05"/>
    <w:rsid w:val="00AC65DB"/>
    <w:rsid w:val="00AD356C"/>
    <w:rsid w:val="00AD3C6A"/>
    <w:rsid w:val="00AD3D11"/>
    <w:rsid w:val="00AD4692"/>
    <w:rsid w:val="00AD4EE4"/>
    <w:rsid w:val="00AE05DB"/>
    <w:rsid w:val="00AE0793"/>
    <w:rsid w:val="00AE2914"/>
    <w:rsid w:val="00AE47E6"/>
    <w:rsid w:val="00AE6D15"/>
    <w:rsid w:val="00AE7A73"/>
    <w:rsid w:val="00AF1119"/>
    <w:rsid w:val="00AF1475"/>
    <w:rsid w:val="00B01443"/>
    <w:rsid w:val="00B04182"/>
    <w:rsid w:val="00B059ED"/>
    <w:rsid w:val="00B07AE3"/>
    <w:rsid w:val="00B11430"/>
    <w:rsid w:val="00B136F7"/>
    <w:rsid w:val="00B168CC"/>
    <w:rsid w:val="00B20250"/>
    <w:rsid w:val="00B210C1"/>
    <w:rsid w:val="00B21399"/>
    <w:rsid w:val="00B27771"/>
    <w:rsid w:val="00B31AFD"/>
    <w:rsid w:val="00B353EB"/>
    <w:rsid w:val="00B41371"/>
    <w:rsid w:val="00B43482"/>
    <w:rsid w:val="00B439C4"/>
    <w:rsid w:val="00B43F73"/>
    <w:rsid w:val="00B43FDD"/>
    <w:rsid w:val="00B4535E"/>
    <w:rsid w:val="00B453B9"/>
    <w:rsid w:val="00B466F3"/>
    <w:rsid w:val="00B51EB7"/>
    <w:rsid w:val="00B52A8C"/>
    <w:rsid w:val="00B54E67"/>
    <w:rsid w:val="00B55D9D"/>
    <w:rsid w:val="00B636A8"/>
    <w:rsid w:val="00B6382E"/>
    <w:rsid w:val="00B665C6"/>
    <w:rsid w:val="00B71768"/>
    <w:rsid w:val="00B731DC"/>
    <w:rsid w:val="00B756CE"/>
    <w:rsid w:val="00B75A91"/>
    <w:rsid w:val="00B805AF"/>
    <w:rsid w:val="00B869EC"/>
    <w:rsid w:val="00B87697"/>
    <w:rsid w:val="00B907AF"/>
    <w:rsid w:val="00B9397A"/>
    <w:rsid w:val="00B9633D"/>
    <w:rsid w:val="00BA0FB5"/>
    <w:rsid w:val="00BA2EBE"/>
    <w:rsid w:val="00BA3B60"/>
    <w:rsid w:val="00BA543B"/>
    <w:rsid w:val="00BA5AC6"/>
    <w:rsid w:val="00BA5C6C"/>
    <w:rsid w:val="00BA7039"/>
    <w:rsid w:val="00BB0F28"/>
    <w:rsid w:val="00BB458A"/>
    <w:rsid w:val="00BB7ED4"/>
    <w:rsid w:val="00BB7F71"/>
    <w:rsid w:val="00BC306C"/>
    <w:rsid w:val="00BC5696"/>
    <w:rsid w:val="00BD00D3"/>
    <w:rsid w:val="00BD1659"/>
    <w:rsid w:val="00BD3AA9"/>
    <w:rsid w:val="00BD4A18"/>
    <w:rsid w:val="00BD6DB2"/>
    <w:rsid w:val="00BD717F"/>
    <w:rsid w:val="00BE11CF"/>
    <w:rsid w:val="00BE1970"/>
    <w:rsid w:val="00BE21AB"/>
    <w:rsid w:val="00BE2C43"/>
    <w:rsid w:val="00BE4D21"/>
    <w:rsid w:val="00BE55CB"/>
    <w:rsid w:val="00BE56DA"/>
    <w:rsid w:val="00BF617A"/>
    <w:rsid w:val="00BF785C"/>
    <w:rsid w:val="00C02133"/>
    <w:rsid w:val="00C0379D"/>
    <w:rsid w:val="00C03931"/>
    <w:rsid w:val="00C05FE3"/>
    <w:rsid w:val="00C10C5B"/>
    <w:rsid w:val="00C13D8F"/>
    <w:rsid w:val="00C1767C"/>
    <w:rsid w:val="00C17E7E"/>
    <w:rsid w:val="00C2136D"/>
    <w:rsid w:val="00C214EE"/>
    <w:rsid w:val="00C2314B"/>
    <w:rsid w:val="00C24971"/>
    <w:rsid w:val="00C26BE5"/>
    <w:rsid w:val="00C26E4D"/>
    <w:rsid w:val="00C26EC8"/>
    <w:rsid w:val="00C27909"/>
    <w:rsid w:val="00C27B03"/>
    <w:rsid w:val="00C314E1"/>
    <w:rsid w:val="00C34397"/>
    <w:rsid w:val="00C36D3F"/>
    <w:rsid w:val="00C4095D"/>
    <w:rsid w:val="00C41AFE"/>
    <w:rsid w:val="00C4695C"/>
    <w:rsid w:val="00C513B3"/>
    <w:rsid w:val="00C546C0"/>
    <w:rsid w:val="00C549F7"/>
    <w:rsid w:val="00C5716D"/>
    <w:rsid w:val="00C57AC7"/>
    <w:rsid w:val="00C601D2"/>
    <w:rsid w:val="00C620D1"/>
    <w:rsid w:val="00C657AB"/>
    <w:rsid w:val="00C65842"/>
    <w:rsid w:val="00C65BCC"/>
    <w:rsid w:val="00C66216"/>
    <w:rsid w:val="00C66970"/>
    <w:rsid w:val="00C66EC5"/>
    <w:rsid w:val="00C70460"/>
    <w:rsid w:val="00C718D1"/>
    <w:rsid w:val="00C72E8E"/>
    <w:rsid w:val="00C8074D"/>
    <w:rsid w:val="00C811D2"/>
    <w:rsid w:val="00C82E6B"/>
    <w:rsid w:val="00C8691C"/>
    <w:rsid w:val="00C86DC8"/>
    <w:rsid w:val="00C967A1"/>
    <w:rsid w:val="00CA168A"/>
    <w:rsid w:val="00CA357E"/>
    <w:rsid w:val="00CA3F19"/>
    <w:rsid w:val="00CA44F9"/>
    <w:rsid w:val="00CA4A69"/>
    <w:rsid w:val="00CB233D"/>
    <w:rsid w:val="00CB7121"/>
    <w:rsid w:val="00CB72C1"/>
    <w:rsid w:val="00CC16E4"/>
    <w:rsid w:val="00CC2A01"/>
    <w:rsid w:val="00CC3E0C"/>
    <w:rsid w:val="00CC58D3"/>
    <w:rsid w:val="00CC784D"/>
    <w:rsid w:val="00CE29D5"/>
    <w:rsid w:val="00CF0065"/>
    <w:rsid w:val="00CF0BE0"/>
    <w:rsid w:val="00CF4B0D"/>
    <w:rsid w:val="00CF7B10"/>
    <w:rsid w:val="00D0130C"/>
    <w:rsid w:val="00D01579"/>
    <w:rsid w:val="00D016A2"/>
    <w:rsid w:val="00D0337B"/>
    <w:rsid w:val="00D079B2"/>
    <w:rsid w:val="00D114E9"/>
    <w:rsid w:val="00D27F5E"/>
    <w:rsid w:val="00D31C24"/>
    <w:rsid w:val="00D330CA"/>
    <w:rsid w:val="00D34130"/>
    <w:rsid w:val="00D35FAD"/>
    <w:rsid w:val="00D429C6"/>
    <w:rsid w:val="00D446B8"/>
    <w:rsid w:val="00D47748"/>
    <w:rsid w:val="00D54CC3"/>
    <w:rsid w:val="00D55B76"/>
    <w:rsid w:val="00D572BF"/>
    <w:rsid w:val="00D6041A"/>
    <w:rsid w:val="00D633EB"/>
    <w:rsid w:val="00D647CF"/>
    <w:rsid w:val="00D65CD7"/>
    <w:rsid w:val="00D669FC"/>
    <w:rsid w:val="00D6700D"/>
    <w:rsid w:val="00D75457"/>
    <w:rsid w:val="00D7668E"/>
    <w:rsid w:val="00D76EB5"/>
    <w:rsid w:val="00D801A5"/>
    <w:rsid w:val="00D81102"/>
    <w:rsid w:val="00D82FF7"/>
    <w:rsid w:val="00D841B1"/>
    <w:rsid w:val="00D847FE"/>
    <w:rsid w:val="00D84CA0"/>
    <w:rsid w:val="00D87141"/>
    <w:rsid w:val="00D901B4"/>
    <w:rsid w:val="00D91D12"/>
    <w:rsid w:val="00D946BC"/>
    <w:rsid w:val="00D94D21"/>
    <w:rsid w:val="00D964EA"/>
    <w:rsid w:val="00D966D0"/>
    <w:rsid w:val="00DA0C59"/>
    <w:rsid w:val="00DA2F5E"/>
    <w:rsid w:val="00DA31BC"/>
    <w:rsid w:val="00DA3991"/>
    <w:rsid w:val="00DA3B68"/>
    <w:rsid w:val="00DA6C64"/>
    <w:rsid w:val="00DB0446"/>
    <w:rsid w:val="00DB63E7"/>
    <w:rsid w:val="00DB7728"/>
    <w:rsid w:val="00DB7E6C"/>
    <w:rsid w:val="00DC2205"/>
    <w:rsid w:val="00DC559E"/>
    <w:rsid w:val="00DD3B71"/>
    <w:rsid w:val="00DD5A29"/>
    <w:rsid w:val="00DD5D9D"/>
    <w:rsid w:val="00DD7D58"/>
    <w:rsid w:val="00DE35CB"/>
    <w:rsid w:val="00DE5B61"/>
    <w:rsid w:val="00DF21E9"/>
    <w:rsid w:val="00DF4F52"/>
    <w:rsid w:val="00E00F14"/>
    <w:rsid w:val="00E06386"/>
    <w:rsid w:val="00E10833"/>
    <w:rsid w:val="00E111E5"/>
    <w:rsid w:val="00E17FCC"/>
    <w:rsid w:val="00E243CC"/>
    <w:rsid w:val="00E24EB4"/>
    <w:rsid w:val="00E26489"/>
    <w:rsid w:val="00E26713"/>
    <w:rsid w:val="00E27B65"/>
    <w:rsid w:val="00E320ED"/>
    <w:rsid w:val="00E33AFB"/>
    <w:rsid w:val="00E34218"/>
    <w:rsid w:val="00E37600"/>
    <w:rsid w:val="00E376F6"/>
    <w:rsid w:val="00E407CB"/>
    <w:rsid w:val="00E42BAF"/>
    <w:rsid w:val="00E46282"/>
    <w:rsid w:val="00E507E8"/>
    <w:rsid w:val="00E519AD"/>
    <w:rsid w:val="00E5216E"/>
    <w:rsid w:val="00E531A1"/>
    <w:rsid w:val="00E6370F"/>
    <w:rsid w:val="00E663A4"/>
    <w:rsid w:val="00E71DB0"/>
    <w:rsid w:val="00E72286"/>
    <w:rsid w:val="00E750C1"/>
    <w:rsid w:val="00E75D49"/>
    <w:rsid w:val="00E7711C"/>
    <w:rsid w:val="00E82344"/>
    <w:rsid w:val="00E84C82"/>
    <w:rsid w:val="00E84D64"/>
    <w:rsid w:val="00E86AE7"/>
    <w:rsid w:val="00E86FB8"/>
    <w:rsid w:val="00E872C2"/>
    <w:rsid w:val="00E87408"/>
    <w:rsid w:val="00E87F42"/>
    <w:rsid w:val="00E914C4"/>
    <w:rsid w:val="00E934F5"/>
    <w:rsid w:val="00E96961"/>
    <w:rsid w:val="00EA00C2"/>
    <w:rsid w:val="00EA35BF"/>
    <w:rsid w:val="00EA72EC"/>
    <w:rsid w:val="00EB0AB0"/>
    <w:rsid w:val="00EB11CB"/>
    <w:rsid w:val="00EB275A"/>
    <w:rsid w:val="00EB4663"/>
    <w:rsid w:val="00EB5525"/>
    <w:rsid w:val="00EB70DB"/>
    <w:rsid w:val="00EB747C"/>
    <w:rsid w:val="00EB786A"/>
    <w:rsid w:val="00EC1446"/>
    <w:rsid w:val="00EC1578"/>
    <w:rsid w:val="00EC1A03"/>
    <w:rsid w:val="00EC1C72"/>
    <w:rsid w:val="00EC3CC9"/>
    <w:rsid w:val="00EC680A"/>
    <w:rsid w:val="00ED5EDA"/>
    <w:rsid w:val="00ED726D"/>
    <w:rsid w:val="00EE12DB"/>
    <w:rsid w:val="00EE2BED"/>
    <w:rsid w:val="00EE30EE"/>
    <w:rsid w:val="00EE374B"/>
    <w:rsid w:val="00EE7A7E"/>
    <w:rsid w:val="00EF2903"/>
    <w:rsid w:val="00F006A6"/>
    <w:rsid w:val="00F01796"/>
    <w:rsid w:val="00F02C0B"/>
    <w:rsid w:val="00F05768"/>
    <w:rsid w:val="00F0727D"/>
    <w:rsid w:val="00F109CA"/>
    <w:rsid w:val="00F11BB5"/>
    <w:rsid w:val="00F1417B"/>
    <w:rsid w:val="00F14460"/>
    <w:rsid w:val="00F17F49"/>
    <w:rsid w:val="00F24307"/>
    <w:rsid w:val="00F3031F"/>
    <w:rsid w:val="00F333E6"/>
    <w:rsid w:val="00F33DEB"/>
    <w:rsid w:val="00F34B99"/>
    <w:rsid w:val="00F37EE4"/>
    <w:rsid w:val="00F52DAB"/>
    <w:rsid w:val="00F543F0"/>
    <w:rsid w:val="00F577D1"/>
    <w:rsid w:val="00F62AE0"/>
    <w:rsid w:val="00F6798C"/>
    <w:rsid w:val="00F702DA"/>
    <w:rsid w:val="00F718AC"/>
    <w:rsid w:val="00F7480F"/>
    <w:rsid w:val="00F74EA1"/>
    <w:rsid w:val="00F80E1C"/>
    <w:rsid w:val="00F81D29"/>
    <w:rsid w:val="00F855E4"/>
    <w:rsid w:val="00F87268"/>
    <w:rsid w:val="00F91C4D"/>
    <w:rsid w:val="00F92FD9"/>
    <w:rsid w:val="00F94436"/>
    <w:rsid w:val="00F9653B"/>
    <w:rsid w:val="00F97229"/>
    <w:rsid w:val="00FA5DF4"/>
    <w:rsid w:val="00FA6684"/>
    <w:rsid w:val="00FA6865"/>
    <w:rsid w:val="00FA731E"/>
    <w:rsid w:val="00FA7B3E"/>
    <w:rsid w:val="00FB10A5"/>
    <w:rsid w:val="00FB2B38"/>
    <w:rsid w:val="00FB4ADC"/>
    <w:rsid w:val="00FB64CA"/>
    <w:rsid w:val="00FB6F34"/>
    <w:rsid w:val="00FC6358"/>
    <w:rsid w:val="00FD320D"/>
    <w:rsid w:val="00FD74CD"/>
    <w:rsid w:val="00FE1792"/>
    <w:rsid w:val="00FE2355"/>
    <w:rsid w:val="00FE23DE"/>
    <w:rsid w:val="00FE4161"/>
    <w:rsid w:val="00FE4698"/>
    <w:rsid w:val="00FF0281"/>
    <w:rsid w:val="00FF3A43"/>
    <w:rsid w:val="00FF4695"/>
    <w:rsid w:val="00FF4819"/>
    <w:rsid w:val="00FF5B05"/>
    <w:rsid w:val="75446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iPriority="0" w:name="envelope address"/>
    <w:lsdException w:uiPriority="0" w:name="envelope return"/>
    <w:lsdException w:qFormat="1" w:unhideWhenUsed="0" w:uiPriority="0" w:semiHidden="0" w:name="footnote reference"/>
    <w:lsdException w:unhideWhenUsed="0" w:uiPriority="0" w:semiHidden="0" w:name="annotation reference"/>
    <w:lsdException w:uiPriority="0" w:name="line number"/>
    <w:lsdException w:unhideWhenUsed="0" w:uiPriority="0" w:semiHidden="0" w:name="page number"/>
    <w:lsdException w:qFormat="1" w:unhideWhenUsed="0" w:uiPriority="0" w:name="endnote reference"/>
    <w:lsdException w:unhideWhenUsed="0" w:uiPriority="0" w:name="endnote text"/>
    <w:lsdException w:uiPriority="0" w:name="table of authorities"/>
    <w:lsdException w:uiPriority="0" w:name="macro"/>
    <w:lsdException w:uiPriority="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unhideWhenUsed="0" w:uiPriority="0" w:semiHidden="0" w:name="HTML Sample"/>
    <w:lsdException w:qFormat="1" w:unhideWhenUsed="0" w:uiPriority="0" w:semiHidden="0" w:name="HTML Typewriter"/>
    <w:lsdException w:qFormat="1"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96"/>
    <w:qFormat/>
    <w:uiPriority w:val="0"/>
    <w:pPr>
      <w:widowControl/>
      <w:spacing w:beforeLines="50" w:afterLines="50"/>
      <w:ind w:left="700" w:leftChars="200" w:hanging="500" w:hangingChars="500"/>
      <w:jc w:val="left"/>
      <w:outlineLvl w:val="1"/>
    </w:pPr>
    <w:rPr>
      <w:rFonts w:ascii="宋体" w:hAnsi="宋体" w:cs="宋体"/>
      <w:b/>
      <w:bCs/>
      <w:color w:val="000000"/>
      <w:kern w:val="0"/>
      <w:sz w:val="24"/>
    </w:rPr>
  </w:style>
  <w:style w:type="paragraph" w:styleId="4">
    <w:name w:val="heading 3"/>
    <w:basedOn w:val="1"/>
    <w:next w:val="1"/>
    <w:link w:val="203"/>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204"/>
    <w:qFormat/>
    <w:uiPriority w:val="0"/>
    <w:pPr>
      <w:keepNext/>
      <w:keepLines/>
      <w:numPr>
        <w:ilvl w:val="3"/>
        <w:numId w:val="1"/>
      </w:numPr>
      <w:tabs>
        <w:tab w:val="left" w:pos="864"/>
      </w:tabs>
      <w:spacing w:before="280" w:after="290" w:line="372" w:lineRule="auto"/>
      <w:outlineLvl w:val="3"/>
    </w:pPr>
    <w:rPr>
      <w:rFonts w:ascii="Arial" w:hAnsi="Arial" w:eastAsia="黑体"/>
      <w:b/>
      <w:bCs/>
      <w:sz w:val="28"/>
      <w:szCs w:val="28"/>
    </w:rPr>
  </w:style>
  <w:style w:type="paragraph" w:styleId="6">
    <w:name w:val="heading 5"/>
    <w:basedOn w:val="1"/>
    <w:next w:val="1"/>
    <w:link w:val="205"/>
    <w:qFormat/>
    <w:uiPriority w:val="0"/>
    <w:pPr>
      <w:keepNext/>
      <w:keepLines/>
      <w:numPr>
        <w:ilvl w:val="4"/>
        <w:numId w:val="1"/>
      </w:numPr>
      <w:tabs>
        <w:tab w:val="left" w:pos="1008"/>
      </w:tabs>
      <w:spacing w:before="280" w:after="290" w:line="372" w:lineRule="auto"/>
      <w:outlineLvl w:val="4"/>
    </w:pPr>
    <w:rPr>
      <w:b/>
      <w:bCs/>
      <w:sz w:val="28"/>
      <w:szCs w:val="28"/>
    </w:rPr>
  </w:style>
  <w:style w:type="paragraph" w:styleId="7">
    <w:name w:val="heading 6"/>
    <w:basedOn w:val="1"/>
    <w:next w:val="1"/>
    <w:link w:val="206"/>
    <w:qFormat/>
    <w:uiPriority w:val="0"/>
    <w:pPr>
      <w:keepNext/>
      <w:keepLines/>
      <w:numPr>
        <w:ilvl w:val="5"/>
        <w:numId w:val="1"/>
      </w:numPr>
      <w:tabs>
        <w:tab w:val="left" w:pos="1152"/>
      </w:tabs>
      <w:spacing w:before="240" w:after="64" w:line="317" w:lineRule="auto"/>
      <w:outlineLvl w:val="5"/>
    </w:pPr>
    <w:rPr>
      <w:rFonts w:ascii="Arial" w:hAnsi="Arial" w:eastAsia="黑体"/>
      <w:b/>
      <w:bCs/>
      <w:sz w:val="24"/>
    </w:rPr>
  </w:style>
  <w:style w:type="paragraph" w:styleId="8">
    <w:name w:val="heading 7"/>
    <w:basedOn w:val="1"/>
    <w:next w:val="1"/>
    <w:link w:val="207"/>
    <w:qFormat/>
    <w:uiPriority w:val="0"/>
    <w:pPr>
      <w:keepNext/>
      <w:keepLines/>
      <w:numPr>
        <w:ilvl w:val="6"/>
        <w:numId w:val="1"/>
      </w:numPr>
      <w:tabs>
        <w:tab w:val="left" w:pos="1296"/>
      </w:tabs>
      <w:spacing w:before="240" w:after="64" w:line="317" w:lineRule="auto"/>
      <w:outlineLvl w:val="6"/>
    </w:pPr>
    <w:rPr>
      <w:b/>
      <w:bCs/>
      <w:sz w:val="24"/>
    </w:rPr>
  </w:style>
  <w:style w:type="paragraph" w:styleId="9">
    <w:name w:val="heading 8"/>
    <w:basedOn w:val="1"/>
    <w:next w:val="1"/>
    <w:link w:val="208"/>
    <w:qFormat/>
    <w:uiPriority w:val="0"/>
    <w:pPr>
      <w:keepNext/>
      <w:keepLines/>
      <w:numPr>
        <w:ilvl w:val="7"/>
        <w:numId w:val="1"/>
      </w:numPr>
      <w:tabs>
        <w:tab w:val="left" w:pos="1440"/>
      </w:tabs>
      <w:spacing w:before="240" w:after="64" w:line="317" w:lineRule="auto"/>
      <w:outlineLvl w:val="7"/>
    </w:pPr>
    <w:rPr>
      <w:rFonts w:ascii="Arial" w:hAnsi="Arial" w:eastAsia="黑体"/>
      <w:sz w:val="24"/>
    </w:rPr>
  </w:style>
  <w:style w:type="paragraph" w:styleId="10">
    <w:name w:val="heading 9"/>
    <w:basedOn w:val="1"/>
    <w:next w:val="1"/>
    <w:link w:val="209"/>
    <w:qFormat/>
    <w:uiPriority w:val="0"/>
    <w:pPr>
      <w:keepNext/>
      <w:keepLines/>
      <w:numPr>
        <w:ilvl w:val="8"/>
        <w:numId w:val="1"/>
      </w:numPr>
      <w:tabs>
        <w:tab w:val="left" w:pos="1584"/>
      </w:tabs>
      <w:spacing w:before="240" w:after="64" w:line="317" w:lineRule="auto"/>
      <w:outlineLvl w:val="8"/>
    </w:pPr>
    <w:rPr>
      <w:rFonts w:ascii="Arial" w:hAnsi="Arial" w:eastAsia="黑体"/>
      <w:szCs w:val="21"/>
    </w:rPr>
  </w:style>
  <w:style w:type="character" w:default="1" w:styleId="79">
    <w:name w:val="Default Paragraph Font"/>
    <w:semiHidden/>
    <w:unhideWhenUsed/>
    <w:uiPriority w:val="1"/>
  </w:style>
  <w:style w:type="table" w:default="1" w:styleId="76">
    <w:name w:val="Normal Table"/>
    <w:semiHidden/>
    <w:unhideWhenUsed/>
    <w:uiPriority w:val="99"/>
    <w:tblPr>
      <w:tblCellMar>
        <w:top w:w="0" w:type="dxa"/>
        <w:left w:w="108" w:type="dxa"/>
        <w:bottom w:w="0" w:type="dxa"/>
        <w:right w:w="108" w:type="dxa"/>
      </w:tblCellMar>
    </w:tblPr>
  </w:style>
  <w:style w:type="paragraph" w:styleId="11">
    <w:name w:val="List 3"/>
    <w:basedOn w:val="12"/>
    <w:qFormat/>
    <w:uiPriority w:val="0"/>
    <w:pPr>
      <w:tabs>
        <w:tab w:val="left" w:pos="1021"/>
      </w:tabs>
      <w:ind w:left="1020"/>
    </w:pPr>
  </w:style>
  <w:style w:type="paragraph" w:styleId="12">
    <w:name w:val="List 2"/>
    <w:basedOn w:val="13"/>
    <w:qFormat/>
    <w:uiPriority w:val="0"/>
    <w:pPr>
      <w:tabs>
        <w:tab w:val="left" w:pos="680"/>
      </w:tabs>
      <w:ind w:left="680"/>
    </w:pPr>
  </w:style>
  <w:style w:type="paragraph" w:styleId="13">
    <w:name w:val="List"/>
    <w:basedOn w:val="14"/>
    <w:qFormat/>
    <w:uiPriority w:val="0"/>
    <w:pPr>
      <w:tabs>
        <w:tab w:val="left" w:pos="340"/>
      </w:tabs>
      <w:spacing w:before="0" w:after="100"/>
      <w:ind w:left="340" w:hanging="340"/>
    </w:pPr>
  </w:style>
  <w:style w:type="paragraph" w:customStyle="1" w:styleId="14">
    <w:name w:val="PARAGRAPH"/>
    <w:qFormat/>
    <w:uiPriority w:val="0"/>
    <w:pPr>
      <w:snapToGrid w:val="0"/>
      <w:spacing w:before="100" w:after="200"/>
      <w:jc w:val="both"/>
    </w:pPr>
    <w:rPr>
      <w:rFonts w:ascii="Arial" w:hAnsi="Arial" w:eastAsia="宋体" w:cs="Arial"/>
      <w:spacing w:val="8"/>
      <w:lang w:val="en-GB" w:eastAsia="zh-CN" w:bidi="ar-SA"/>
    </w:rPr>
  </w:style>
  <w:style w:type="paragraph" w:styleId="15">
    <w:name w:val="toc 7"/>
    <w:basedOn w:val="1"/>
    <w:next w:val="1"/>
    <w:qFormat/>
    <w:uiPriority w:val="0"/>
    <w:pPr>
      <w:tabs>
        <w:tab w:val="right" w:leader="dot" w:pos="9241"/>
      </w:tabs>
      <w:ind w:firstLine="505" w:firstLineChars="500"/>
      <w:jc w:val="left"/>
    </w:pPr>
    <w:rPr>
      <w:rFonts w:ascii="宋体"/>
      <w:szCs w:val="21"/>
    </w:rPr>
  </w:style>
  <w:style w:type="paragraph" w:styleId="16">
    <w:name w:val="List Number 2"/>
    <w:basedOn w:val="12"/>
    <w:qFormat/>
    <w:uiPriority w:val="0"/>
    <w:pPr>
      <w:numPr>
        <w:ilvl w:val="0"/>
        <w:numId w:val="2"/>
      </w:numPr>
      <w:ind w:left="680" w:hanging="340"/>
    </w:pPr>
  </w:style>
  <w:style w:type="paragraph" w:styleId="17">
    <w:name w:val="List Bullet 4"/>
    <w:basedOn w:val="18"/>
    <w:qFormat/>
    <w:uiPriority w:val="0"/>
    <w:pPr>
      <w:tabs>
        <w:tab w:val="left" w:pos="907"/>
      </w:tabs>
      <w:ind w:left="1361"/>
    </w:pPr>
  </w:style>
  <w:style w:type="paragraph" w:styleId="18">
    <w:name w:val="List Bullet 3"/>
    <w:basedOn w:val="19"/>
    <w:qFormat/>
    <w:uiPriority w:val="0"/>
    <w:pPr>
      <w:tabs>
        <w:tab w:val="left" w:pos="907"/>
      </w:tabs>
      <w:ind w:left="1020"/>
    </w:pPr>
  </w:style>
  <w:style w:type="paragraph" w:styleId="19">
    <w:name w:val="List Bullet 2"/>
    <w:basedOn w:val="20"/>
    <w:qFormat/>
    <w:uiPriority w:val="0"/>
    <w:pPr>
      <w:tabs>
        <w:tab w:val="left" w:pos="680"/>
        <w:tab w:val="left" w:pos="907"/>
      </w:tabs>
      <w:ind w:left="680"/>
    </w:pPr>
  </w:style>
  <w:style w:type="paragraph" w:styleId="20">
    <w:name w:val="List Bullet"/>
    <w:basedOn w:val="14"/>
    <w:qFormat/>
    <w:uiPriority w:val="0"/>
    <w:pPr>
      <w:tabs>
        <w:tab w:val="left" w:pos="340"/>
        <w:tab w:val="left" w:pos="1361"/>
      </w:tabs>
      <w:spacing w:before="0" w:after="100"/>
      <w:ind w:left="340" w:hanging="340"/>
    </w:pPr>
  </w:style>
  <w:style w:type="paragraph" w:styleId="21">
    <w:name w:val="index 8"/>
    <w:basedOn w:val="1"/>
    <w:next w:val="1"/>
    <w:uiPriority w:val="0"/>
    <w:pPr>
      <w:ind w:left="1680" w:hanging="210"/>
      <w:jc w:val="left"/>
    </w:pPr>
    <w:rPr>
      <w:rFonts w:ascii="Calibri" w:hAnsi="Calibri"/>
      <w:sz w:val="20"/>
      <w:szCs w:val="20"/>
    </w:rPr>
  </w:style>
  <w:style w:type="paragraph" w:styleId="22">
    <w:name w:val="List Number"/>
    <w:basedOn w:val="13"/>
    <w:qFormat/>
    <w:uiPriority w:val="0"/>
  </w:style>
  <w:style w:type="paragraph" w:styleId="23">
    <w:name w:val="Normal Indent"/>
    <w:basedOn w:val="1"/>
    <w:next w:val="1"/>
    <w:link w:val="231"/>
    <w:qFormat/>
    <w:uiPriority w:val="0"/>
    <w:pPr>
      <w:widowControl/>
      <w:spacing w:after="120"/>
      <w:ind w:left="720"/>
    </w:pPr>
    <w:rPr>
      <w:rFonts w:ascii="Arial" w:hAnsi="Arial" w:eastAsia="Times New Roman"/>
      <w:kern w:val="0"/>
      <w:sz w:val="22"/>
      <w:szCs w:val="20"/>
      <w:lang w:val="en-GB" w:eastAsia="en-US"/>
    </w:rPr>
  </w:style>
  <w:style w:type="paragraph" w:styleId="24">
    <w:name w:val="caption"/>
    <w:basedOn w:val="1"/>
    <w:next w:val="1"/>
    <w:qFormat/>
    <w:uiPriority w:val="0"/>
    <w:pPr>
      <w:spacing w:before="152" w:after="160"/>
    </w:pPr>
    <w:rPr>
      <w:rFonts w:ascii="Arial" w:hAnsi="Arial" w:eastAsia="黑体" w:cs="Arial"/>
      <w:sz w:val="20"/>
      <w:szCs w:val="20"/>
    </w:rPr>
  </w:style>
  <w:style w:type="paragraph" w:styleId="25">
    <w:name w:val="index 5"/>
    <w:basedOn w:val="1"/>
    <w:next w:val="1"/>
    <w:uiPriority w:val="0"/>
    <w:pPr>
      <w:ind w:left="1050" w:hanging="210"/>
      <w:jc w:val="left"/>
    </w:pPr>
    <w:rPr>
      <w:rFonts w:ascii="Calibri" w:hAnsi="Calibri"/>
      <w:sz w:val="20"/>
      <w:szCs w:val="20"/>
    </w:rPr>
  </w:style>
  <w:style w:type="paragraph" w:styleId="26">
    <w:name w:val="Document Map"/>
    <w:basedOn w:val="1"/>
    <w:link w:val="225"/>
    <w:uiPriority w:val="0"/>
    <w:pPr>
      <w:shd w:val="clear" w:color="auto" w:fill="000080"/>
    </w:pPr>
  </w:style>
  <w:style w:type="paragraph" w:styleId="27">
    <w:name w:val="annotation text"/>
    <w:basedOn w:val="1"/>
    <w:link w:val="197"/>
    <w:uiPriority w:val="0"/>
    <w:pPr>
      <w:jc w:val="left"/>
    </w:pPr>
  </w:style>
  <w:style w:type="paragraph" w:styleId="28">
    <w:name w:val="index 6"/>
    <w:basedOn w:val="1"/>
    <w:next w:val="1"/>
    <w:qFormat/>
    <w:uiPriority w:val="0"/>
    <w:pPr>
      <w:ind w:left="1260" w:hanging="210"/>
      <w:jc w:val="left"/>
    </w:pPr>
    <w:rPr>
      <w:rFonts w:ascii="Calibri" w:hAnsi="Calibri"/>
      <w:sz w:val="20"/>
      <w:szCs w:val="20"/>
    </w:rPr>
  </w:style>
  <w:style w:type="paragraph" w:styleId="29">
    <w:name w:val="Body Text"/>
    <w:basedOn w:val="1"/>
    <w:link w:val="227"/>
    <w:qFormat/>
    <w:uiPriority w:val="0"/>
    <w:pPr>
      <w:widowControl/>
      <w:spacing w:after="120"/>
    </w:pPr>
    <w:rPr>
      <w:rFonts w:ascii="Arial" w:hAnsi="Arial" w:cs="Arial"/>
      <w:spacing w:val="8"/>
      <w:kern w:val="0"/>
      <w:sz w:val="20"/>
      <w:szCs w:val="20"/>
      <w:lang w:val="en-GB"/>
    </w:rPr>
  </w:style>
  <w:style w:type="paragraph" w:styleId="30">
    <w:name w:val="Body Text Indent"/>
    <w:basedOn w:val="1"/>
    <w:link w:val="232"/>
    <w:qFormat/>
    <w:uiPriority w:val="0"/>
    <w:pPr>
      <w:widowControl/>
      <w:spacing w:after="120"/>
      <w:ind w:left="420" w:leftChars="200"/>
    </w:pPr>
    <w:rPr>
      <w:rFonts w:ascii="Arial" w:hAnsi="Arial" w:cs="Arial"/>
      <w:spacing w:val="8"/>
      <w:kern w:val="0"/>
      <w:sz w:val="20"/>
      <w:szCs w:val="20"/>
      <w:lang w:val="en-GB"/>
    </w:rPr>
  </w:style>
  <w:style w:type="paragraph" w:styleId="31">
    <w:name w:val="List Number 3"/>
    <w:basedOn w:val="11"/>
    <w:qFormat/>
    <w:uiPriority w:val="0"/>
    <w:pPr>
      <w:tabs>
        <w:tab w:val="left" w:pos="907"/>
        <w:tab w:val="clear" w:pos="1021"/>
      </w:tabs>
    </w:pPr>
  </w:style>
  <w:style w:type="paragraph" w:styleId="32">
    <w:name w:val="List Continue"/>
    <w:basedOn w:val="14"/>
    <w:qFormat/>
    <w:uiPriority w:val="0"/>
    <w:pPr>
      <w:tabs>
        <w:tab w:val="left" w:pos="907"/>
      </w:tabs>
      <w:spacing w:before="0" w:after="100"/>
      <w:ind w:left="340"/>
    </w:pPr>
  </w:style>
  <w:style w:type="paragraph" w:styleId="33">
    <w:name w:val="Block Text"/>
    <w:basedOn w:val="1"/>
    <w:qFormat/>
    <w:uiPriority w:val="0"/>
    <w:pPr>
      <w:widowControl/>
      <w:spacing w:after="120"/>
      <w:ind w:left="1440" w:right="1440"/>
    </w:pPr>
    <w:rPr>
      <w:rFonts w:ascii="Arial" w:hAnsi="Arial" w:cs="Arial"/>
      <w:spacing w:val="8"/>
      <w:kern w:val="0"/>
      <w:sz w:val="20"/>
      <w:szCs w:val="20"/>
      <w:lang w:val="en-GB"/>
    </w:rPr>
  </w:style>
  <w:style w:type="paragraph" w:styleId="34">
    <w:name w:val="HTML Address"/>
    <w:basedOn w:val="1"/>
    <w:link w:val="210"/>
    <w:qFormat/>
    <w:uiPriority w:val="0"/>
    <w:rPr>
      <w:i/>
      <w:iCs/>
    </w:rPr>
  </w:style>
  <w:style w:type="paragraph" w:styleId="35">
    <w:name w:val="index 4"/>
    <w:basedOn w:val="1"/>
    <w:next w:val="1"/>
    <w:uiPriority w:val="0"/>
    <w:pPr>
      <w:ind w:left="840" w:hanging="210"/>
      <w:jc w:val="left"/>
    </w:pPr>
    <w:rPr>
      <w:rFonts w:ascii="Calibri" w:hAnsi="Calibri"/>
      <w:sz w:val="20"/>
      <w:szCs w:val="20"/>
    </w:rPr>
  </w:style>
  <w:style w:type="paragraph" w:styleId="36">
    <w:name w:val="toc 5"/>
    <w:basedOn w:val="1"/>
    <w:next w:val="1"/>
    <w:qFormat/>
    <w:uiPriority w:val="0"/>
    <w:pPr>
      <w:tabs>
        <w:tab w:val="right" w:leader="dot" w:pos="9241"/>
      </w:tabs>
      <w:ind w:firstLine="300" w:firstLineChars="300"/>
      <w:jc w:val="left"/>
    </w:pPr>
    <w:rPr>
      <w:rFonts w:ascii="宋体"/>
      <w:szCs w:val="21"/>
    </w:rPr>
  </w:style>
  <w:style w:type="paragraph" w:styleId="37">
    <w:name w:val="toc 3"/>
    <w:basedOn w:val="1"/>
    <w:next w:val="1"/>
    <w:qFormat/>
    <w:uiPriority w:val="0"/>
    <w:pPr>
      <w:tabs>
        <w:tab w:val="right" w:leader="dot" w:pos="9241"/>
      </w:tabs>
      <w:ind w:firstLine="102" w:firstLineChars="100"/>
      <w:jc w:val="left"/>
    </w:pPr>
    <w:rPr>
      <w:rFonts w:ascii="宋体"/>
      <w:szCs w:val="21"/>
    </w:rPr>
  </w:style>
  <w:style w:type="paragraph" w:styleId="38">
    <w:name w:val="Plain Text"/>
    <w:basedOn w:val="1"/>
    <w:link w:val="235"/>
    <w:qFormat/>
    <w:uiPriority w:val="0"/>
    <w:pPr>
      <w:tabs>
        <w:tab w:val="left" w:pos="840"/>
      </w:tabs>
      <w:ind w:left="839" w:hanging="419"/>
    </w:pPr>
    <w:rPr>
      <w:rFonts w:ascii="宋体" w:hAnsi="Courier New"/>
      <w:szCs w:val="20"/>
    </w:rPr>
  </w:style>
  <w:style w:type="paragraph" w:styleId="39">
    <w:name w:val="List Bullet 5"/>
    <w:basedOn w:val="17"/>
    <w:qFormat/>
    <w:uiPriority w:val="0"/>
    <w:pPr>
      <w:ind w:left="1701"/>
    </w:pPr>
  </w:style>
  <w:style w:type="paragraph" w:styleId="40">
    <w:name w:val="List Number 4"/>
    <w:basedOn w:val="41"/>
    <w:qFormat/>
    <w:uiPriority w:val="0"/>
    <w:pPr>
      <w:tabs>
        <w:tab w:val="left" w:pos="907"/>
      </w:tabs>
    </w:pPr>
  </w:style>
  <w:style w:type="paragraph" w:styleId="41">
    <w:name w:val="List 4"/>
    <w:basedOn w:val="11"/>
    <w:qFormat/>
    <w:uiPriority w:val="0"/>
    <w:pPr>
      <w:tabs>
        <w:tab w:val="left" w:pos="1361"/>
        <w:tab w:val="clear" w:pos="1021"/>
      </w:tabs>
      <w:ind w:left="1361"/>
    </w:pPr>
  </w:style>
  <w:style w:type="paragraph" w:styleId="42">
    <w:name w:val="toc 8"/>
    <w:basedOn w:val="1"/>
    <w:next w:val="1"/>
    <w:qFormat/>
    <w:uiPriority w:val="0"/>
    <w:pPr>
      <w:tabs>
        <w:tab w:val="right" w:leader="dot" w:pos="9241"/>
      </w:tabs>
      <w:ind w:firstLine="607" w:firstLineChars="600"/>
      <w:jc w:val="left"/>
    </w:pPr>
    <w:rPr>
      <w:rFonts w:ascii="宋体"/>
      <w:szCs w:val="21"/>
    </w:rPr>
  </w:style>
  <w:style w:type="paragraph" w:styleId="43">
    <w:name w:val="index 3"/>
    <w:basedOn w:val="1"/>
    <w:next w:val="1"/>
    <w:uiPriority w:val="0"/>
    <w:pPr>
      <w:ind w:left="630" w:hanging="210"/>
      <w:jc w:val="left"/>
    </w:pPr>
    <w:rPr>
      <w:rFonts w:ascii="Calibri" w:hAnsi="Calibri"/>
      <w:sz w:val="20"/>
      <w:szCs w:val="20"/>
    </w:rPr>
  </w:style>
  <w:style w:type="paragraph" w:styleId="44">
    <w:name w:val="Date"/>
    <w:basedOn w:val="1"/>
    <w:next w:val="1"/>
    <w:link w:val="222"/>
    <w:qFormat/>
    <w:uiPriority w:val="0"/>
    <w:pPr>
      <w:ind w:left="100" w:leftChars="2500"/>
    </w:pPr>
  </w:style>
  <w:style w:type="paragraph" w:styleId="45">
    <w:name w:val="Body Text Indent 2"/>
    <w:basedOn w:val="1"/>
    <w:link w:val="296"/>
    <w:qFormat/>
    <w:uiPriority w:val="0"/>
    <w:pPr>
      <w:widowControl/>
      <w:spacing w:after="120" w:line="480" w:lineRule="auto"/>
      <w:ind w:left="420" w:leftChars="200"/>
    </w:pPr>
    <w:rPr>
      <w:rFonts w:ascii="Arial" w:hAnsi="Arial" w:cs="Arial"/>
      <w:spacing w:val="8"/>
      <w:kern w:val="0"/>
      <w:sz w:val="20"/>
      <w:szCs w:val="20"/>
      <w:lang w:val="en-GB"/>
    </w:rPr>
  </w:style>
  <w:style w:type="paragraph" w:styleId="46">
    <w:name w:val="endnote text"/>
    <w:basedOn w:val="1"/>
    <w:semiHidden/>
    <w:uiPriority w:val="0"/>
    <w:pPr>
      <w:snapToGrid w:val="0"/>
      <w:jc w:val="left"/>
    </w:pPr>
  </w:style>
  <w:style w:type="paragraph" w:styleId="47">
    <w:name w:val="List Continue 5"/>
    <w:basedOn w:val="48"/>
    <w:qFormat/>
    <w:uiPriority w:val="0"/>
    <w:pPr>
      <w:ind w:left="1701"/>
    </w:pPr>
  </w:style>
  <w:style w:type="paragraph" w:styleId="48">
    <w:name w:val="List Continue 4"/>
    <w:basedOn w:val="49"/>
    <w:qFormat/>
    <w:uiPriority w:val="0"/>
    <w:pPr>
      <w:ind w:left="1361"/>
    </w:pPr>
  </w:style>
  <w:style w:type="paragraph" w:styleId="49">
    <w:name w:val="List Continue 3"/>
    <w:basedOn w:val="50"/>
    <w:qFormat/>
    <w:uiPriority w:val="0"/>
    <w:pPr>
      <w:ind w:left="1021"/>
    </w:pPr>
  </w:style>
  <w:style w:type="paragraph" w:styleId="50">
    <w:name w:val="List Continue 2"/>
    <w:basedOn w:val="32"/>
    <w:qFormat/>
    <w:uiPriority w:val="0"/>
    <w:pPr>
      <w:ind w:left="680"/>
    </w:pPr>
  </w:style>
  <w:style w:type="paragraph" w:styleId="51">
    <w:name w:val="Balloon Text"/>
    <w:basedOn w:val="1"/>
    <w:link w:val="192"/>
    <w:uiPriority w:val="0"/>
    <w:rPr>
      <w:sz w:val="18"/>
      <w:szCs w:val="18"/>
      <w:lang w:val="zh-CN" w:eastAsia="zh-CN"/>
    </w:rPr>
  </w:style>
  <w:style w:type="paragraph" w:styleId="52">
    <w:name w:val="footer"/>
    <w:basedOn w:val="1"/>
    <w:link w:val="237"/>
    <w:qFormat/>
    <w:uiPriority w:val="0"/>
    <w:pPr>
      <w:snapToGrid w:val="0"/>
      <w:ind w:right="210" w:rightChars="100"/>
      <w:jc w:val="right"/>
    </w:pPr>
    <w:rPr>
      <w:sz w:val="18"/>
      <w:szCs w:val="18"/>
    </w:rPr>
  </w:style>
  <w:style w:type="paragraph" w:styleId="53">
    <w:name w:val="header"/>
    <w:basedOn w:val="1"/>
    <w:link w:val="234"/>
    <w:qFormat/>
    <w:uiPriority w:val="0"/>
    <w:pPr>
      <w:snapToGrid w:val="0"/>
      <w:jc w:val="left"/>
    </w:pPr>
    <w:rPr>
      <w:sz w:val="18"/>
      <w:szCs w:val="18"/>
    </w:rPr>
  </w:style>
  <w:style w:type="paragraph" w:styleId="54">
    <w:name w:val="toc 1"/>
    <w:basedOn w:val="1"/>
    <w:next w:val="1"/>
    <w:uiPriority w:val="0"/>
    <w:pPr>
      <w:tabs>
        <w:tab w:val="right" w:leader="dot" w:pos="9241"/>
      </w:tabs>
      <w:spacing w:before="25" w:after="25"/>
      <w:jc w:val="left"/>
    </w:pPr>
    <w:rPr>
      <w:rFonts w:ascii="宋体"/>
      <w:color w:val="000000" w:themeColor="text1"/>
      <w:szCs w:val="21"/>
      <w14:textFill>
        <w14:solidFill>
          <w14:schemeClr w14:val="tx1"/>
        </w14:solidFill>
      </w14:textFill>
    </w:rPr>
  </w:style>
  <w:style w:type="paragraph" w:styleId="55">
    <w:name w:val="toc 4"/>
    <w:basedOn w:val="1"/>
    <w:next w:val="1"/>
    <w:qFormat/>
    <w:uiPriority w:val="0"/>
    <w:pPr>
      <w:tabs>
        <w:tab w:val="right" w:leader="dot" w:pos="9241"/>
      </w:tabs>
      <w:ind w:firstLine="198" w:firstLineChars="200"/>
      <w:jc w:val="left"/>
    </w:pPr>
    <w:rPr>
      <w:rFonts w:ascii="宋体"/>
      <w:szCs w:val="21"/>
    </w:rPr>
  </w:style>
  <w:style w:type="paragraph" w:styleId="56">
    <w:name w:val="index heading"/>
    <w:basedOn w:val="1"/>
    <w:next w:val="57"/>
    <w:qFormat/>
    <w:uiPriority w:val="0"/>
    <w:pPr>
      <w:spacing w:before="120" w:after="120"/>
      <w:jc w:val="center"/>
    </w:pPr>
    <w:rPr>
      <w:rFonts w:ascii="Calibri" w:hAnsi="Calibri"/>
      <w:b/>
      <w:bCs/>
      <w:iCs/>
      <w:szCs w:val="20"/>
    </w:rPr>
  </w:style>
  <w:style w:type="paragraph" w:styleId="57">
    <w:name w:val="index 1"/>
    <w:basedOn w:val="1"/>
    <w:next w:val="58"/>
    <w:qFormat/>
    <w:uiPriority w:val="0"/>
    <w:pPr>
      <w:tabs>
        <w:tab w:val="right" w:leader="dot" w:pos="9299"/>
      </w:tabs>
      <w:jc w:val="left"/>
    </w:pPr>
    <w:rPr>
      <w:rFonts w:ascii="宋体"/>
      <w:szCs w:val="21"/>
    </w:rPr>
  </w:style>
  <w:style w:type="paragraph" w:customStyle="1" w:styleId="58">
    <w:name w:val="段"/>
    <w:link w:val="95"/>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59">
    <w:name w:val="List Number 5"/>
    <w:basedOn w:val="60"/>
    <w:qFormat/>
    <w:uiPriority w:val="0"/>
    <w:pPr>
      <w:tabs>
        <w:tab w:val="left" w:pos="907"/>
      </w:tabs>
    </w:pPr>
  </w:style>
  <w:style w:type="paragraph" w:styleId="60">
    <w:name w:val="List 5"/>
    <w:basedOn w:val="41"/>
    <w:qFormat/>
    <w:uiPriority w:val="0"/>
    <w:pPr>
      <w:tabs>
        <w:tab w:val="left" w:pos="1701"/>
        <w:tab w:val="clear" w:pos="1361"/>
      </w:tabs>
      <w:ind w:left="1701"/>
    </w:pPr>
  </w:style>
  <w:style w:type="paragraph" w:styleId="61">
    <w:name w:val="footnote text"/>
    <w:basedOn w:val="1"/>
    <w:link w:val="215"/>
    <w:qFormat/>
    <w:uiPriority w:val="0"/>
    <w:pPr>
      <w:numPr>
        <w:ilvl w:val="0"/>
        <w:numId w:val="3"/>
      </w:numPr>
      <w:snapToGrid w:val="0"/>
      <w:jc w:val="left"/>
    </w:pPr>
    <w:rPr>
      <w:rFonts w:ascii="宋体"/>
      <w:sz w:val="18"/>
      <w:szCs w:val="18"/>
    </w:rPr>
  </w:style>
  <w:style w:type="paragraph" w:styleId="62">
    <w:name w:val="toc 6"/>
    <w:basedOn w:val="1"/>
    <w:next w:val="1"/>
    <w:qFormat/>
    <w:uiPriority w:val="0"/>
    <w:pPr>
      <w:tabs>
        <w:tab w:val="right" w:leader="dot" w:pos="9241"/>
      </w:tabs>
      <w:ind w:firstLine="403" w:firstLineChars="400"/>
      <w:jc w:val="left"/>
    </w:pPr>
    <w:rPr>
      <w:rFonts w:ascii="宋体"/>
      <w:szCs w:val="21"/>
    </w:rPr>
  </w:style>
  <w:style w:type="paragraph" w:styleId="63">
    <w:name w:val="Body Text Indent 3"/>
    <w:basedOn w:val="1"/>
    <w:link w:val="228"/>
    <w:qFormat/>
    <w:uiPriority w:val="0"/>
    <w:pPr>
      <w:widowControl/>
      <w:spacing w:after="120"/>
      <w:ind w:left="420" w:leftChars="200"/>
    </w:pPr>
    <w:rPr>
      <w:rFonts w:ascii="Arial" w:hAnsi="Arial" w:cs="Arial"/>
      <w:spacing w:val="8"/>
      <w:kern w:val="0"/>
      <w:sz w:val="16"/>
      <w:szCs w:val="16"/>
      <w:lang w:val="en-GB"/>
    </w:rPr>
  </w:style>
  <w:style w:type="paragraph" w:styleId="64">
    <w:name w:val="index 7"/>
    <w:basedOn w:val="1"/>
    <w:next w:val="1"/>
    <w:uiPriority w:val="0"/>
    <w:pPr>
      <w:ind w:left="1470" w:hanging="210"/>
      <w:jc w:val="left"/>
    </w:pPr>
    <w:rPr>
      <w:rFonts w:ascii="Calibri" w:hAnsi="Calibri"/>
      <w:sz w:val="20"/>
      <w:szCs w:val="20"/>
    </w:rPr>
  </w:style>
  <w:style w:type="paragraph" w:styleId="65">
    <w:name w:val="index 9"/>
    <w:basedOn w:val="1"/>
    <w:next w:val="1"/>
    <w:qFormat/>
    <w:uiPriority w:val="0"/>
    <w:pPr>
      <w:ind w:left="1890" w:hanging="210"/>
      <w:jc w:val="left"/>
    </w:pPr>
    <w:rPr>
      <w:rFonts w:ascii="Calibri" w:hAnsi="Calibri"/>
      <w:sz w:val="20"/>
      <w:szCs w:val="20"/>
    </w:rPr>
  </w:style>
  <w:style w:type="paragraph" w:styleId="66">
    <w:name w:val="table of figures"/>
    <w:basedOn w:val="1"/>
    <w:next w:val="1"/>
    <w:qFormat/>
    <w:uiPriority w:val="0"/>
  </w:style>
  <w:style w:type="paragraph" w:styleId="67">
    <w:name w:val="toc 2"/>
    <w:basedOn w:val="1"/>
    <w:next w:val="1"/>
    <w:uiPriority w:val="0"/>
    <w:pPr>
      <w:tabs>
        <w:tab w:val="right" w:leader="dot" w:pos="9241"/>
      </w:tabs>
    </w:pPr>
    <w:rPr>
      <w:rFonts w:ascii="宋体"/>
      <w:szCs w:val="21"/>
    </w:rPr>
  </w:style>
  <w:style w:type="paragraph" w:styleId="68">
    <w:name w:val="toc 9"/>
    <w:basedOn w:val="1"/>
    <w:next w:val="1"/>
    <w:qFormat/>
    <w:uiPriority w:val="0"/>
    <w:pPr>
      <w:ind w:left="1470"/>
      <w:jc w:val="left"/>
    </w:pPr>
    <w:rPr>
      <w:sz w:val="20"/>
      <w:szCs w:val="20"/>
    </w:rPr>
  </w:style>
  <w:style w:type="paragraph" w:styleId="69">
    <w:name w:val="Body Text 2"/>
    <w:basedOn w:val="1"/>
    <w:link w:val="295"/>
    <w:qFormat/>
    <w:uiPriority w:val="0"/>
    <w:pPr>
      <w:widowControl/>
      <w:spacing w:after="120" w:line="480" w:lineRule="auto"/>
    </w:pPr>
    <w:rPr>
      <w:rFonts w:ascii="Arial" w:hAnsi="Arial" w:cs="Arial"/>
      <w:spacing w:val="8"/>
      <w:kern w:val="0"/>
      <w:sz w:val="20"/>
      <w:szCs w:val="20"/>
      <w:lang w:val="en-GB"/>
    </w:rPr>
  </w:style>
  <w:style w:type="paragraph" w:styleId="70">
    <w:name w:val="HTML Preformatted"/>
    <w:basedOn w:val="1"/>
    <w:link w:val="214"/>
    <w:qFormat/>
    <w:uiPriority w:val="0"/>
    <w:rPr>
      <w:rFonts w:ascii="Courier New" w:hAnsi="Courier New" w:cs="Courier New"/>
      <w:sz w:val="20"/>
      <w:szCs w:val="20"/>
    </w:rPr>
  </w:style>
  <w:style w:type="paragraph" w:styleId="71">
    <w:name w:val="Normal (Web)"/>
    <w:basedOn w:val="1"/>
    <w:qFormat/>
    <w:uiPriority w:val="0"/>
    <w:rPr>
      <w:sz w:val="24"/>
    </w:rPr>
  </w:style>
  <w:style w:type="paragraph" w:styleId="72">
    <w:name w:val="index 2"/>
    <w:basedOn w:val="1"/>
    <w:next w:val="1"/>
    <w:qFormat/>
    <w:uiPriority w:val="0"/>
    <w:pPr>
      <w:ind w:left="420" w:hanging="210"/>
      <w:jc w:val="left"/>
    </w:pPr>
    <w:rPr>
      <w:rFonts w:ascii="Calibri" w:hAnsi="Calibri"/>
      <w:sz w:val="20"/>
      <w:szCs w:val="20"/>
    </w:rPr>
  </w:style>
  <w:style w:type="paragraph" w:styleId="73">
    <w:name w:val="Title"/>
    <w:basedOn w:val="1"/>
    <w:link w:val="226"/>
    <w:qFormat/>
    <w:uiPriority w:val="0"/>
    <w:pPr>
      <w:spacing w:before="240" w:after="60"/>
      <w:jc w:val="center"/>
      <w:outlineLvl w:val="0"/>
    </w:pPr>
    <w:rPr>
      <w:rFonts w:ascii="Arial" w:hAnsi="Arial" w:cs="Arial"/>
      <w:b/>
      <w:bCs/>
      <w:sz w:val="32"/>
      <w:szCs w:val="32"/>
    </w:rPr>
  </w:style>
  <w:style w:type="paragraph" w:styleId="74">
    <w:name w:val="annotation subject"/>
    <w:basedOn w:val="27"/>
    <w:next w:val="27"/>
    <w:link w:val="198"/>
    <w:uiPriority w:val="0"/>
    <w:rPr>
      <w:b/>
      <w:bCs/>
    </w:rPr>
  </w:style>
  <w:style w:type="paragraph" w:styleId="75">
    <w:name w:val="Body Text First Indent"/>
    <w:basedOn w:val="29"/>
    <w:link w:val="309"/>
    <w:qFormat/>
    <w:uiPriority w:val="0"/>
    <w:pPr>
      <w:widowControl w:val="0"/>
      <w:numPr>
        <w:ilvl w:val="0"/>
        <w:numId w:val="4"/>
      </w:numPr>
      <w:adjustRightInd w:val="0"/>
      <w:spacing w:after="0"/>
      <w:ind w:firstLine="420"/>
      <w:jc w:val="left"/>
      <w:textAlignment w:val="baseline"/>
    </w:pPr>
    <w:rPr>
      <w:rFonts w:ascii="Times New Roman" w:hAnsi="Times New Roman" w:cs="Times New Roman"/>
      <w:spacing w:val="0"/>
      <w:sz w:val="21"/>
      <w:lang w:val="en-US"/>
    </w:rPr>
  </w:style>
  <w:style w:type="table" w:styleId="77">
    <w:name w:val="Table Grid"/>
    <w:basedOn w:val="76"/>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78">
    <w:name w:val="Table Theme"/>
    <w:basedOn w:val="7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0">
    <w:name w:val="endnote reference"/>
    <w:semiHidden/>
    <w:qFormat/>
    <w:uiPriority w:val="0"/>
    <w:rPr>
      <w:vertAlign w:val="superscript"/>
    </w:rPr>
  </w:style>
  <w:style w:type="character" w:styleId="81">
    <w:name w:val="page number"/>
    <w:uiPriority w:val="0"/>
    <w:rPr>
      <w:rFonts w:ascii="Times New Roman" w:hAnsi="Times New Roman" w:eastAsia="宋体"/>
      <w:sz w:val="18"/>
    </w:rPr>
  </w:style>
  <w:style w:type="character" w:styleId="82">
    <w:name w:val="FollowedHyperlink"/>
    <w:qFormat/>
    <w:uiPriority w:val="0"/>
    <w:rPr>
      <w:color w:val="800080"/>
      <w:u w:val="single"/>
    </w:rPr>
  </w:style>
  <w:style w:type="character" w:styleId="83">
    <w:name w:val="Emphasis"/>
    <w:qFormat/>
    <w:uiPriority w:val="20"/>
    <w:rPr>
      <w:color w:val="CC0000"/>
    </w:rPr>
  </w:style>
  <w:style w:type="character" w:styleId="84">
    <w:name w:val="HTML Definition"/>
    <w:qFormat/>
    <w:uiPriority w:val="0"/>
    <w:rPr>
      <w:i/>
      <w:iCs/>
    </w:rPr>
  </w:style>
  <w:style w:type="character" w:styleId="85">
    <w:name w:val="HTML Typewriter"/>
    <w:qFormat/>
    <w:uiPriority w:val="0"/>
    <w:rPr>
      <w:rFonts w:ascii="Courier New" w:hAnsi="Courier New"/>
      <w:sz w:val="20"/>
      <w:szCs w:val="20"/>
    </w:rPr>
  </w:style>
  <w:style w:type="character" w:styleId="86">
    <w:name w:val="HTML Acronym"/>
    <w:basedOn w:val="79"/>
    <w:qFormat/>
    <w:uiPriority w:val="0"/>
  </w:style>
  <w:style w:type="character" w:styleId="87">
    <w:name w:val="HTML Variable"/>
    <w:qFormat/>
    <w:uiPriority w:val="0"/>
    <w:rPr>
      <w:i/>
      <w:iCs/>
    </w:rPr>
  </w:style>
  <w:style w:type="character" w:styleId="88">
    <w:name w:val="Hyperlink"/>
    <w:qFormat/>
    <w:uiPriority w:val="0"/>
    <w:rPr>
      <w:color w:val="0000FF"/>
      <w:spacing w:val="0"/>
      <w:w w:val="100"/>
      <w:szCs w:val="21"/>
      <w:u w:val="single"/>
    </w:rPr>
  </w:style>
  <w:style w:type="character" w:styleId="89">
    <w:name w:val="HTML Code"/>
    <w:qFormat/>
    <w:uiPriority w:val="0"/>
    <w:rPr>
      <w:rFonts w:ascii="Courier New" w:hAnsi="Courier New"/>
      <w:sz w:val="20"/>
      <w:szCs w:val="20"/>
    </w:rPr>
  </w:style>
  <w:style w:type="character" w:styleId="90">
    <w:name w:val="annotation reference"/>
    <w:uiPriority w:val="0"/>
    <w:rPr>
      <w:sz w:val="21"/>
      <w:szCs w:val="21"/>
    </w:rPr>
  </w:style>
  <w:style w:type="character" w:styleId="91">
    <w:name w:val="HTML Cite"/>
    <w:uiPriority w:val="0"/>
    <w:rPr>
      <w:i/>
      <w:iCs/>
    </w:rPr>
  </w:style>
  <w:style w:type="character" w:styleId="92">
    <w:name w:val="footnote reference"/>
    <w:qFormat/>
    <w:uiPriority w:val="0"/>
    <w:rPr>
      <w:vertAlign w:val="superscript"/>
    </w:rPr>
  </w:style>
  <w:style w:type="character" w:styleId="93">
    <w:name w:val="HTML Keyboard"/>
    <w:qFormat/>
    <w:uiPriority w:val="0"/>
    <w:rPr>
      <w:rFonts w:ascii="Courier New" w:hAnsi="Courier New"/>
      <w:sz w:val="20"/>
      <w:szCs w:val="20"/>
    </w:rPr>
  </w:style>
  <w:style w:type="character" w:styleId="94">
    <w:name w:val="HTML Sample"/>
    <w:uiPriority w:val="0"/>
    <w:rPr>
      <w:rFonts w:ascii="Courier New" w:hAnsi="Courier New"/>
    </w:rPr>
  </w:style>
  <w:style w:type="character" w:customStyle="1" w:styleId="95">
    <w:name w:val="段 Char"/>
    <w:link w:val="58"/>
    <w:qFormat/>
    <w:uiPriority w:val="0"/>
    <w:rPr>
      <w:rFonts w:ascii="宋体"/>
      <w:sz w:val="21"/>
      <w:lang w:val="en-US" w:eastAsia="zh-CN" w:bidi="ar-SA"/>
    </w:rPr>
  </w:style>
  <w:style w:type="paragraph" w:customStyle="1" w:styleId="96">
    <w:name w:val="一级条标题"/>
    <w:next w:val="58"/>
    <w:link w:val="217"/>
    <w:uiPriority w:val="0"/>
    <w:pPr>
      <w:numPr>
        <w:ilvl w:val="1"/>
        <w:numId w:val="5"/>
      </w:numPr>
      <w:spacing w:beforeLines="50" w:afterLines="50"/>
      <w:outlineLvl w:val="2"/>
    </w:pPr>
    <w:rPr>
      <w:rFonts w:ascii="黑体" w:hAnsi="Times New Roman" w:eastAsia="黑体" w:cs="Times New Roman"/>
      <w:sz w:val="21"/>
      <w:szCs w:val="21"/>
      <w:lang w:val="en-US" w:eastAsia="zh-CN" w:bidi="ar-SA"/>
    </w:rPr>
  </w:style>
  <w:style w:type="paragraph" w:customStyle="1" w:styleId="97">
    <w:name w:val="标准书脚_奇数页"/>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98">
    <w:name w:val="标准书眉_奇数页"/>
    <w:next w:val="1"/>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99">
    <w:name w:val="章标题"/>
    <w:next w:val="58"/>
    <w:link w:val="229"/>
    <w:qFormat/>
    <w:uiPriority w:val="0"/>
    <w:pPr>
      <w:numPr>
        <w:ilvl w:val="0"/>
        <w:numId w:val="5"/>
      </w:numPr>
      <w:spacing w:beforeLines="100" w:afterLines="100"/>
      <w:jc w:val="both"/>
      <w:outlineLvl w:val="1"/>
    </w:pPr>
    <w:rPr>
      <w:rFonts w:ascii="黑体" w:hAnsi="Times New Roman" w:eastAsia="黑体" w:cs="Times New Roman"/>
      <w:sz w:val="21"/>
      <w:lang w:val="en-US" w:eastAsia="zh-CN" w:bidi="ar-SA"/>
    </w:rPr>
  </w:style>
  <w:style w:type="paragraph" w:customStyle="1" w:styleId="100">
    <w:name w:val="二级条标题"/>
    <w:basedOn w:val="96"/>
    <w:next w:val="58"/>
    <w:qFormat/>
    <w:uiPriority w:val="0"/>
    <w:pPr>
      <w:numPr>
        <w:ilvl w:val="2"/>
      </w:numPr>
      <w:spacing w:before="50" w:after="50"/>
      <w:outlineLvl w:val="3"/>
    </w:pPr>
  </w:style>
  <w:style w:type="paragraph" w:customStyle="1" w:styleId="101">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02">
    <w:name w:val="列项——（一级）"/>
    <w:uiPriority w:val="0"/>
    <w:pPr>
      <w:widowControl w:val="0"/>
      <w:numPr>
        <w:ilvl w:val="0"/>
        <w:numId w:val="6"/>
      </w:numPr>
      <w:jc w:val="both"/>
    </w:pPr>
    <w:rPr>
      <w:rFonts w:ascii="宋体" w:hAnsi="Times New Roman" w:eastAsia="宋体" w:cs="Times New Roman"/>
      <w:sz w:val="21"/>
      <w:lang w:val="en-US" w:eastAsia="zh-CN" w:bidi="ar-SA"/>
    </w:rPr>
  </w:style>
  <w:style w:type="paragraph" w:customStyle="1" w:styleId="103">
    <w:name w:val="列项●（二级）"/>
    <w:uiPriority w:val="0"/>
    <w:pPr>
      <w:numPr>
        <w:ilvl w:val="1"/>
        <w:numId w:val="6"/>
      </w:numPr>
      <w:tabs>
        <w:tab w:val="left" w:pos="840"/>
      </w:tabs>
      <w:jc w:val="both"/>
    </w:pPr>
    <w:rPr>
      <w:rFonts w:ascii="宋体" w:hAnsi="Times New Roman" w:eastAsia="宋体" w:cs="Times New Roman"/>
      <w:sz w:val="21"/>
      <w:lang w:val="en-US" w:eastAsia="zh-CN" w:bidi="ar-SA"/>
    </w:rPr>
  </w:style>
  <w:style w:type="paragraph" w:customStyle="1" w:styleId="104">
    <w:name w:val="目次、标准名称标题"/>
    <w:basedOn w:val="1"/>
    <w:next w:val="58"/>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05">
    <w:name w:val="三级条标题"/>
    <w:basedOn w:val="100"/>
    <w:next w:val="58"/>
    <w:uiPriority w:val="0"/>
    <w:pPr>
      <w:numPr>
        <w:ilvl w:val="3"/>
      </w:numPr>
      <w:outlineLvl w:val="4"/>
    </w:pPr>
  </w:style>
  <w:style w:type="paragraph" w:customStyle="1" w:styleId="106">
    <w:name w:val="示例"/>
    <w:next w:val="107"/>
    <w:qFormat/>
    <w:uiPriority w:val="0"/>
    <w:pPr>
      <w:widowControl w:val="0"/>
      <w:numPr>
        <w:ilvl w:val="0"/>
        <w:numId w:val="1"/>
      </w:numPr>
      <w:jc w:val="both"/>
    </w:pPr>
    <w:rPr>
      <w:rFonts w:ascii="宋体" w:hAnsi="Times New Roman" w:eastAsia="宋体" w:cs="Times New Roman"/>
      <w:sz w:val="18"/>
      <w:szCs w:val="18"/>
      <w:lang w:val="en-US" w:eastAsia="zh-CN" w:bidi="ar-SA"/>
    </w:rPr>
  </w:style>
  <w:style w:type="paragraph" w:customStyle="1" w:styleId="107">
    <w:name w:val="示例内容"/>
    <w:uiPriority w:val="0"/>
    <w:pPr>
      <w:ind w:firstLine="200" w:firstLineChars="200"/>
    </w:pPr>
    <w:rPr>
      <w:rFonts w:ascii="宋体" w:hAnsi="Times New Roman" w:eastAsia="宋体" w:cs="Times New Roman"/>
      <w:sz w:val="18"/>
      <w:szCs w:val="18"/>
      <w:lang w:val="en-US" w:eastAsia="zh-CN" w:bidi="ar-SA"/>
    </w:rPr>
  </w:style>
  <w:style w:type="paragraph" w:customStyle="1" w:styleId="108">
    <w:name w:val="数字编号列项（二级）"/>
    <w:uiPriority w:val="0"/>
    <w:pPr>
      <w:jc w:val="both"/>
    </w:pPr>
    <w:rPr>
      <w:rFonts w:ascii="宋体" w:hAnsi="Times New Roman" w:eastAsia="宋体" w:cs="Times New Roman"/>
      <w:sz w:val="21"/>
      <w:lang w:val="en-US" w:eastAsia="zh-CN" w:bidi="ar-SA"/>
    </w:rPr>
  </w:style>
  <w:style w:type="paragraph" w:customStyle="1" w:styleId="109">
    <w:name w:val="四级条标题"/>
    <w:basedOn w:val="105"/>
    <w:next w:val="58"/>
    <w:qFormat/>
    <w:uiPriority w:val="0"/>
    <w:pPr>
      <w:numPr>
        <w:ilvl w:val="4"/>
      </w:numPr>
      <w:outlineLvl w:val="5"/>
    </w:pPr>
  </w:style>
  <w:style w:type="paragraph" w:customStyle="1" w:styleId="110">
    <w:name w:val="五级条标题"/>
    <w:basedOn w:val="109"/>
    <w:next w:val="58"/>
    <w:uiPriority w:val="0"/>
    <w:pPr>
      <w:numPr>
        <w:ilvl w:val="5"/>
      </w:numPr>
      <w:outlineLvl w:val="6"/>
    </w:pPr>
  </w:style>
  <w:style w:type="paragraph" w:customStyle="1" w:styleId="111">
    <w:name w:val="注："/>
    <w:next w:val="58"/>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112">
    <w:name w:val="注×："/>
    <w:uiPriority w:val="0"/>
    <w:pPr>
      <w:widowControl w:val="0"/>
      <w:numPr>
        <w:ilvl w:val="0"/>
        <w:numId w:val="8"/>
      </w:numPr>
      <w:autoSpaceDE w:val="0"/>
      <w:autoSpaceDN w:val="0"/>
      <w:jc w:val="both"/>
    </w:pPr>
    <w:rPr>
      <w:rFonts w:ascii="宋体" w:hAnsi="Times New Roman" w:eastAsia="宋体" w:cs="Times New Roman"/>
      <w:sz w:val="18"/>
      <w:szCs w:val="18"/>
      <w:lang w:val="en-US" w:eastAsia="zh-CN" w:bidi="ar-SA"/>
    </w:rPr>
  </w:style>
  <w:style w:type="paragraph" w:customStyle="1" w:styleId="113">
    <w:name w:val="字母编号列项（一级）"/>
    <w:uiPriority w:val="0"/>
    <w:pPr>
      <w:jc w:val="both"/>
    </w:pPr>
    <w:rPr>
      <w:rFonts w:ascii="宋体" w:hAnsi="Times New Roman" w:eastAsia="宋体" w:cs="Times New Roman"/>
      <w:sz w:val="21"/>
      <w:lang w:val="en-US" w:eastAsia="zh-CN" w:bidi="ar-SA"/>
    </w:rPr>
  </w:style>
  <w:style w:type="paragraph" w:customStyle="1" w:styleId="114">
    <w:name w:val="列项◆（三级）"/>
    <w:basedOn w:val="1"/>
    <w:qFormat/>
    <w:uiPriority w:val="0"/>
    <w:pPr>
      <w:numPr>
        <w:ilvl w:val="2"/>
        <w:numId w:val="6"/>
      </w:numPr>
    </w:pPr>
    <w:rPr>
      <w:rFonts w:ascii="宋体"/>
      <w:szCs w:val="21"/>
    </w:rPr>
  </w:style>
  <w:style w:type="paragraph" w:customStyle="1" w:styleId="115">
    <w:name w:val="编号列项（三级）"/>
    <w:qFormat/>
    <w:uiPriority w:val="0"/>
    <w:rPr>
      <w:rFonts w:ascii="宋体" w:hAnsi="Times New Roman" w:eastAsia="宋体" w:cs="Times New Roman"/>
      <w:sz w:val="21"/>
      <w:lang w:val="en-US" w:eastAsia="zh-CN" w:bidi="ar-SA"/>
    </w:rPr>
  </w:style>
  <w:style w:type="paragraph" w:customStyle="1" w:styleId="116">
    <w:name w:val="示例×："/>
    <w:basedOn w:val="99"/>
    <w:qFormat/>
    <w:uiPriority w:val="0"/>
    <w:pPr>
      <w:numPr>
        <w:numId w:val="0"/>
      </w:numPr>
      <w:spacing w:beforeLines="0" w:afterLines="0"/>
      <w:ind w:firstLine="363"/>
      <w:outlineLvl w:val="9"/>
    </w:pPr>
    <w:rPr>
      <w:rFonts w:ascii="宋体" w:eastAsia="宋体"/>
      <w:sz w:val="18"/>
      <w:szCs w:val="18"/>
    </w:rPr>
  </w:style>
  <w:style w:type="paragraph" w:customStyle="1" w:styleId="117">
    <w:name w:val="二级无"/>
    <w:basedOn w:val="100"/>
    <w:qFormat/>
    <w:uiPriority w:val="0"/>
    <w:pPr>
      <w:spacing w:beforeLines="0" w:afterLines="0"/>
    </w:pPr>
    <w:rPr>
      <w:rFonts w:ascii="宋体" w:eastAsia="宋体"/>
    </w:rPr>
  </w:style>
  <w:style w:type="paragraph" w:customStyle="1" w:styleId="118">
    <w:name w:val="注：（正文）"/>
    <w:basedOn w:val="111"/>
    <w:next w:val="58"/>
    <w:uiPriority w:val="0"/>
  </w:style>
  <w:style w:type="paragraph" w:customStyle="1" w:styleId="119">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120">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21">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22">
    <w:name w:val="标准书脚_偶数页"/>
    <w:uiPriority w:val="0"/>
    <w:pPr>
      <w:spacing w:before="120"/>
      <w:ind w:left="221"/>
    </w:pPr>
    <w:rPr>
      <w:rFonts w:ascii="宋体" w:hAnsi="Times New Roman" w:eastAsia="宋体" w:cs="Times New Roman"/>
      <w:sz w:val="18"/>
      <w:szCs w:val="18"/>
      <w:lang w:val="en-US" w:eastAsia="zh-CN" w:bidi="ar-SA"/>
    </w:rPr>
  </w:style>
  <w:style w:type="paragraph" w:customStyle="1" w:styleId="123">
    <w:name w:val="标准书眉_偶数页"/>
    <w:basedOn w:val="98"/>
    <w:next w:val="1"/>
    <w:uiPriority w:val="0"/>
    <w:pPr>
      <w:jc w:val="left"/>
    </w:pPr>
  </w:style>
  <w:style w:type="paragraph" w:customStyle="1" w:styleId="124">
    <w:name w:val="标准书眉一"/>
    <w:uiPriority w:val="0"/>
    <w:pPr>
      <w:jc w:val="both"/>
    </w:pPr>
    <w:rPr>
      <w:rFonts w:ascii="Times New Roman" w:hAnsi="Times New Roman" w:eastAsia="宋体" w:cs="Times New Roman"/>
      <w:lang w:val="en-US" w:eastAsia="zh-CN" w:bidi="ar-SA"/>
    </w:rPr>
  </w:style>
  <w:style w:type="paragraph" w:customStyle="1" w:styleId="125">
    <w:name w:val="参考文献"/>
    <w:basedOn w:val="1"/>
    <w:next w:val="58"/>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26">
    <w:name w:val="参考文献、索引标题"/>
    <w:basedOn w:val="1"/>
    <w:next w:val="58"/>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127">
    <w:name w:val="发布"/>
    <w:qFormat/>
    <w:uiPriority w:val="0"/>
    <w:rPr>
      <w:rFonts w:ascii="黑体" w:eastAsia="黑体"/>
      <w:spacing w:val="85"/>
      <w:w w:val="100"/>
      <w:position w:val="3"/>
      <w:sz w:val="28"/>
      <w:szCs w:val="28"/>
    </w:rPr>
  </w:style>
  <w:style w:type="paragraph" w:customStyle="1" w:styleId="128">
    <w:name w:val="发布部门"/>
    <w:next w:val="58"/>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29">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130">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32">
    <w:name w:val="封面标准名称"/>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33">
    <w:name w:val="封面标准英文名称"/>
    <w:basedOn w:val="132"/>
    <w:uiPriority w:val="0"/>
    <w:pPr>
      <w:framePr w:wrap="around"/>
      <w:spacing w:before="370" w:line="400" w:lineRule="exact"/>
    </w:pPr>
    <w:rPr>
      <w:rFonts w:ascii="Times New Roman"/>
      <w:sz w:val="28"/>
      <w:szCs w:val="28"/>
    </w:rPr>
  </w:style>
  <w:style w:type="paragraph" w:customStyle="1" w:styleId="134">
    <w:name w:val="封面一致性程度标识"/>
    <w:basedOn w:val="133"/>
    <w:uiPriority w:val="0"/>
    <w:pPr>
      <w:framePr w:wrap="around"/>
      <w:spacing w:before="440"/>
    </w:pPr>
    <w:rPr>
      <w:rFonts w:ascii="宋体" w:eastAsia="宋体"/>
    </w:rPr>
  </w:style>
  <w:style w:type="paragraph" w:customStyle="1" w:styleId="135">
    <w:name w:val="封面标准文稿类别"/>
    <w:basedOn w:val="134"/>
    <w:qFormat/>
    <w:uiPriority w:val="0"/>
    <w:pPr>
      <w:framePr w:wrap="around"/>
      <w:spacing w:after="160" w:line="240" w:lineRule="auto"/>
    </w:pPr>
    <w:rPr>
      <w:sz w:val="24"/>
    </w:rPr>
  </w:style>
  <w:style w:type="paragraph" w:customStyle="1" w:styleId="136">
    <w:name w:val="封面标准文稿编辑信息"/>
    <w:basedOn w:val="135"/>
    <w:qFormat/>
    <w:uiPriority w:val="0"/>
    <w:pPr>
      <w:framePr w:wrap="around"/>
      <w:spacing w:before="180" w:line="180" w:lineRule="exact"/>
    </w:pPr>
    <w:rPr>
      <w:sz w:val="21"/>
    </w:rPr>
  </w:style>
  <w:style w:type="paragraph" w:customStyle="1" w:styleId="137">
    <w:name w:val="封面正文"/>
    <w:qFormat/>
    <w:uiPriority w:val="0"/>
    <w:pPr>
      <w:jc w:val="both"/>
    </w:pPr>
    <w:rPr>
      <w:rFonts w:ascii="Times New Roman" w:hAnsi="Times New Roman" w:eastAsia="宋体" w:cs="Times New Roman"/>
      <w:lang w:val="en-US" w:eastAsia="zh-CN" w:bidi="ar-SA"/>
    </w:rPr>
  </w:style>
  <w:style w:type="paragraph" w:customStyle="1" w:styleId="138">
    <w:name w:val="附录标识"/>
    <w:basedOn w:val="1"/>
    <w:next w:val="58"/>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39">
    <w:name w:val="附录标题"/>
    <w:basedOn w:val="58"/>
    <w:next w:val="58"/>
    <w:uiPriority w:val="0"/>
    <w:pPr>
      <w:ind w:firstLine="0" w:firstLineChars="0"/>
      <w:jc w:val="center"/>
    </w:pPr>
    <w:rPr>
      <w:rFonts w:ascii="黑体" w:eastAsia="黑体"/>
    </w:rPr>
  </w:style>
  <w:style w:type="paragraph" w:customStyle="1" w:styleId="140">
    <w:name w:val="附录表标号"/>
    <w:basedOn w:val="1"/>
    <w:next w:val="58"/>
    <w:uiPriority w:val="0"/>
    <w:pPr>
      <w:numPr>
        <w:ilvl w:val="0"/>
        <w:numId w:val="11"/>
      </w:numPr>
      <w:tabs>
        <w:tab w:val="clear" w:pos="0"/>
      </w:tabs>
      <w:spacing w:line="14" w:lineRule="exact"/>
      <w:ind w:left="811" w:hanging="448"/>
      <w:jc w:val="center"/>
      <w:outlineLvl w:val="0"/>
    </w:pPr>
    <w:rPr>
      <w:color w:val="FFFFFF"/>
    </w:rPr>
  </w:style>
  <w:style w:type="paragraph" w:customStyle="1" w:styleId="141">
    <w:name w:val="附录表标题"/>
    <w:basedOn w:val="1"/>
    <w:next w:val="58"/>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142">
    <w:name w:val="附录二级条标题"/>
    <w:basedOn w:val="1"/>
    <w:next w:val="58"/>
    <w:uiPriority w:val="0"/>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143">
    <w:name w:val="附录二级无"/>
    <w:basedOn w:val="142"/>
    <w:uiPriority w:val="0"/>
    <w:pPr>
      <w:tabs>
        <w:tab w:val="clear" w:pos="360"/>
      </w:tabs>
      <w:spacing w:beforeLines="0" w:afterLines="0"/>
    </w:pPr>
    <w:rPr>
      <w:rFonts w:ascii="宋体" w:eastAsia="宋体"/>
      <w:szCs w:val="21"/>
    </w:rPr>
  </w:style>
  <w:style w:type="paragraph" w:customStyle="1" w:styleId="144">
    <w:name w:val="附录公式"/>
    <w:basedOn w:val="58"/>
    <w:next w:val="58"/>
    <w:link w:val="145"/>
    <w:qFormat/>
    <w:uiPriority w:val="0"/>
  </w:style>
  <w:style w:type="character" w:customStyle="1" w:styleId="145">
    <w:name w:val="附录公式 Char"/>
    <w:basedOn w:val="95"/>
    <w:link w:val="144"/>
    <w:qFormat/>
    <w:uiPriority w:val="0"/>
    <w:rPr>
      <w:rFonts w:ascii="宋体"/>
      <w:sz w:val="21"/>
      <w:lang w:val="en-US" w:eastAsia="zh-CN" w:bidi="ar-SA"/>
    </w:rPr>
  </w:style>
  <w:style w:type="paragraph" w:customStyle="1" w:styleId="146">
    <w:name w:val="附录公式编号制表符"/>
    <w:basedOn w:val="1"/>
    <w:next w:val="58"/>
    <w:qFormat/>
    <w:uiPriority w:val="0"/>
    <w:pPr>
      <w:widowControl/>
      <w:tabs>
        <w:tab w:val="center" w:pos="4201"/>
        <w:tab w:val="right" w:leader="dot" w:pos="9298"/>
      </w:tabs>
      <w:autoSpaceDE w:val="0"/>
      <w:autoSpaceDN w:val="0"/>
    </w:pPr>
    <w:rPr>
      <w:rFonts w:ascii="宋体"/>
      <w:kern w:val="0"/>
      <w:szCs w:val="20"/>
    </w:rPr>
  </w:style>
  <w:style w:type="paragraph" w:customStyle="1" w:styleId="147">
    <w:name w:val="附录三级条标题"/>
    <w:basedOn w:val="142"/>
    <w:next w:val="58"/>
    <w:uiPriority w:val="0"/>
    <w:pPr>
      <w:numPr>
        <w:ilvl w:val="4"/>
      </w:numPr>
      <w:outlineLvl w:val="4"/>
    </w:pPr>
  </w:style>
  <w:style w:type="paragraph" w:customStyle="1" w:styleId="148">
    <w:name w:val="附录三级无"/>
    <w:basedOn w:val="147"/>
    <w:uiPriority w:val="0"/>
    <w:pPr>
      <w:tabs>
        <w:tab w:val="clear" w:pos="360"/>
      </w:tabs>
      <w:spacing w:beforeLines="0" w:afterLines="0"/>
    </w:pPr>
    <w:rPr>
      <w:rFonts w:ascii="宋体" w:eastAsia="宋体"/>
      <w:szCs w:val="21"/>
    </w:rPr>
  </w:style>
  <w:style w:type="paragraph" w:customStyle="1" w:styleId="149">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150">
    <w:name w:val="附录四级条标题"/>
    <w:basedOn w:val="147"/>
    <w:next w:val="58"/>
    <w:uiPriority w:val="0"/>
    <w:pPr>
      <w:numPr>
        <w:ilvl w:val="5"/>
      </w:numPr>
      <w:outlineLvl w:val="5"/>
    </w:pPr>
  </w:style>
  <w:style w:type="paragraph" w:customStyle="1" w:styleId="151">
    <w:name w:val="附录四级无"/>
    <w:basedOn w:val="150"/>
    <w:uiPriority w:val="0"/>
    <w:pPr>
      <w:tabs>
        <w:tab w:val="clear" w:pos="360"/>
      </w:tabs>
      <w:spacing w:beforeLines="0" w:afterLines="0"/>
    </w:pPr>
    <w:rPr>
      <w:rFonts w:ascii="宋体" w:eastAsia="宋体"/>
      <w:szCs w:val="21"/>
    </w:rPr>
  </w:style>
  <w:style w:type="paragraph" w:customStyle="1" w:styleId="152">
    <w:name w:val="附录图标号"/>
    <w:basedOn w:val="1"/>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53">
    <w:name w:val="附录图标题"/>
    <w:basedOn w:val="1"/>
    <w:next w:val="58"/>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154">
    <w:name w:val="附录五级条标题"/>
    <w:basedOn w:val="150"/>
    <w:next w:val="58"/>
    <w:qFormat/>
    <w:uiPriority w:val="0"/>
    <w:pPr>
      <w:numPr>
        <w:ilvl w:val="6"/>
      </w:numPr>
      <w:outlineLvl w:val="6"/>
    </w:pPr>
  </w:style>
  <w:style w:type="paragraph" w:customStyle="1" w:styleId="155">
    <w:name w:val="附录五级无"/>
    <w:basedOn w:val="154"/>
    <w:qFormat/>
    <w:uiPriority w:val="0"/>
    <w:pPr>
      <w:tabs>
        <w:tab w:val="clear" w:pos="360"/>
      </w:tabs>
      <w:spacing w:beforeLines="0" w:afterLines="0"/>
    </w:pPr>
    <w:rPr>
      <w:rFonts w:ascii="宋体" w:eastAsia="宋体"/>
      <w:szCs w:val="21"/>
    </w:rPr>
  </w:style>
  <w:style w:type="paragraph" w:customStyle="1" w:styleId="156">
    <w:name w:val="附录章标题"/>
    <w:next w:val="58"/>
    <w:qFormat/>
    <w:uiPriority w:val="0"/>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57">
    <w:name w:val="附录一级条标题"/>
    <w:basedOn w:val="156"/>
    <w:next w:val="58"/>
    <w:qFormat/>
    <w:uiPriority w:val="0"/>
    <w:pPr>
      <w:numPr>
        <w:ilvl w:val="2"/>
      </w:numPr>
      <w:autoSpaceDN w:val="0"/>
      <w:spacing w:beforeLines="50" w:afterLines="50"/>
      <w:outlineLvl w:val="2"/>
    </w:pPr>
  </w:style>
  <w:style w:type="paragraph" w:customStyle="1" w:styleId="158">
    <w:name w:val="附录一级无"/>
    <w:basedOn w:val="157"/>
    <w:qFormat/>
    <w:uiPriority w:val="0"/>
    <w:pPr>
      <w:tabs>
        <w:tab w:val="clear" w:pos="360"/>
      </w:tabs>
      <w:spacing w:beforeLines="0" w:afterLines="0"/>
    </w:pPr>
    <w:rPr>
      <w:rFonts w:ascii="宋体" w:eastAsia="宋体"/>
      <w:szCs w:val="21"/>
    </w:rPr>
  </w:style>
  <w:style w:type="paragraph" w:customStyle="1" w:styleId="159">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6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61">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6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63">
    <w:name w:val="其他标准标志"/>
    <w:basedOn w:val="120"/>
    <w:qFormat/>
    <w:uiPriority w:val="0"/>
    <w:pPr>
      <w:framePr w:w="6101" w:wrap="around" w:vAnchor="page" w:hAnchor="page" w:x="4673" w:y="942"/>
    </w:pPr>
    <w:rPr>
      <w:w w:val="130"/>
    </w:rPr>
  </w:style>
  <w:style w:type="paragraph" w:customStyle="1" w:styleId="16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65">
    <w:name w:val="其他发布部门"/>
    <w:basedOn w:val="128"/>
    <w:qFormat/>
    <w:uiPriority w:val="0"/>
    <w:pPr>
      <w:framePr w:wrap="around" w:y="15310"/>
      <w:spacing w:line="0" w:lineRule="atLeast"/>
    </w:pPr>
    <w:rPr>
      <w:rFonts w:ascii="黑体" w:eastAsia="黑体"/>
      <w:b w:val="0"/>
    </w:rPr>
  </w:style>
  <w:style w:type="paragraph" w:customStyle="1" w:styleId="166">
    <w:name w:val="前言、引言标题"/>
    <w:next w:val="58"/>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67">
    <w:name w:val="三级无"/>
    <w:basedOn w:val="105"/>
    <w:qFormat/>
    <w:uiPriority w:val="0"/>
    <w:pPr>
      <w:spacing w:beforeLines="0" w:afterLines="0"/>
    </w:pPr>
    <w:rPr>
      <w:rFonts w:ascii="宋体" w:eastAsia="宋体"/>
    </w:rPr>
  </w:style>
  <w:style w:type="paragraph" w:customStyle="1" w:styleId="168">
    <w:name w:val="实施日期"/>
    <w:basedOn w:val="129"/>
    <w:qFormat/>
    <w:uiPriority w:val="0"/>
    <w:pPr>
      <w:framePr w:wrap="around" w:vAnchor="page" w:hAnchor="text"/>
      <w:jc w:val="right"/>
    </w:pPr>
  </w:style>
  <w:style w:type="paragraph" w:customStyle="1" w:styleId="169">
    <w:name w:val="示例后文字"/>
    <w:basedOn w:val="58"/>
    <w:next w:val="58"/>
    <w:qFormat/>
    <w:uiPriority w:val="0"/>
    <w:pPr>
      <w:ind w:firstLine="360"/>
    </w:pPr>
    <w:rPr>
      <w:sz w:val="18"/>
    </w:rPr>
  </w:style>
  <w:style w:type="paragraph" w:customStyle="1" w:styleId="170">
    <w:name w:val="首示例"/>
    <w:next w:val="58"/>
    <w:link w:val="171"/>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71">
    <w:name w:val="首示例 Char"/>
    <w:link w:val="170"/>
    <w:qFormat/>
    <w:uiPriority w:val="0"/>
    <w:rPr>
      <w:rFonts w:ascii="宋体" w:hAnsi="宋体"/>
      <w:kern w:val="2"/>
      <w:sz w:val="18"/>
      <w:szCs w:val="18"/>
    </w:rPr>
  </w:style>
  <w:style w:type="paragraph" w:customStyle="1" w:styleId="172">
    <w:name w:val="四级无"/>
    <w:basedOn w:val="109"/>
    <w:qFormat/>
    <w:uiPriority w:val="0"/>
    <w:pPr>
      <w:spacing w:beforeLines="0" w:afterLines="0"/>
    </w:pPr>
    <w:rPr>
      <w:rFonts w:ascii="宋体" w:eastAsia="宋体"/>
    </w:rPr>
  </w:style>
  <w:style w:type="paragraph" w:customStyle="1" w:styleId="173">
    <w:name w:val="条文脚注"/>
    <w:basedOn w:val="61"/>
    <w:uiPriority w:val="0"/>
    <w:pPr>
      <w:numPr>
        <w:numId w:val="0"/>
      </w:numPr>
      <w:jc w:val="both"/>
    </w:pPr>
  </w:style>
  <w:style w:type="paragraph" w:customStyle="1" w:styleId="174">
    <w:name w:val="图标脚注说明"/>
    <w:basedOn w:val="58"/>
    <w:uiPriority w:val="0"/>
    <w:pPr>
      <w:ind w:left="840" w:hanging="420" w:firstLineChars="0"/>
    </w:pPr>
    <w:rPr>
      <w:sz w:val="18"/>
      <w:szCs w:val="18"/>
    </w:rPr>
  </w:style>
  <w:style w:type="paragraph" w:customStyle="1" w:styleId="175">
    <w:name w:val="图表脚注说明"/>
    <w:basedOn w:val="1"/>
    <w:uiPriority w:val="0"/>
    <w:pPr>
      <w:numPr>
        <w:ilvl w:val="0"/>
        <w:numId w:val="15"/>
      </w:numPr>
    </w:pPr>
    <w:rPr>
      <w:rFonts w:ascii="宋体"/>
      <w:sz w:val="18"/>
      <w:szCs w:val="18"/>
    </w:rPr>
  </w:style>
  <w:style w:type="paragraph" w:customStyle="1" w:styleId="176">
    <w:name w:val="图的脚注"/>
    <w:next w:val="58"/>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77">
    <w:name w:val="文献分类号"/>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78">
    <w:name w:val="五级无"/>
    <w:basedOn w:val="110"/>
    <w:qFormat/>
    <w:uiPriority w:val="0"/>
    <w:pPr>
      <w:spacing w:beforeLines="0" w:afterLines="0"/>
    </w:pPr>
    <w:rPr>
      <w:rFonts w:ascii="宋体" w:eastAsia="宋体"/>
    </w:rPr>
  </w:style>
  <w:style w:type="paragraph" w:customStyle="1" w:styleId="179">
    <w:name w:val="一级无"/>
    <w:basedOn w:val="96"/>
    <w:uiPriority w:val="0"/>
    <w:pPr>
      <w:spacing w:beforeLines="0" w:afterLines="0"/>
    </w:pPr>
    <w:rPr>
      <w:rFonts w:ascii="宋体" w:eastAsia="宋体"/>
    </w:rPr>
  </w:style>
  <w:style w:type="character" w:customStyle="1" w:styleId="180">
    <w:name w:val="已访问的超链接1"/>
    <w:qFormat/>
    <w:uiPriority w:val="0"/>
    <w:rPr>
      <w:color w:val="800080"/>
      <w:u w:val="single"/>
    </w:rPr>
  </w:style>
  <w:style w:type="paragraph" w:customStyle="1" w:styleId="181">
    <w:name w:val="正文表标题"/>
    <w:next w:val="58"/>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82">
    <w:name w:val="正文公式编号制表符"/>
    <w:basedOn w:val="58"/>
    <w:next w:val="58"/>
    <w:qFormat/>
    <w:uiPriority w:val="0"/>
    <w:pPr>
      <w:ind w:firstLine="0" w:firstLineChars="0"/>
    </w:pPr>
  </w:style>
  <w:style w:type="paragraph" w:customStyle="1" w:styleId="183">
    <w:name w:val="正文图标题"/>
    <w:next w:val="58"/>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84">
    <w:name w:val="终结线"/>
    <w:basedOn w:val="1"/>
    <w:uiPriority w:val="0"/>
    <w:pPr>
      <w:framePr w:hSpace="181" w:vSpace="181" w:wrap="around" w:vAnchor="text" w:hAnchor="margin" w:xAlign="center" w:y="285"/>
    </w:pPr>
  </w:style>
  <w:style w:type="paragraph" w:customStyle="1" w:styleId="185">
    <w:name w:val="其他发布日期"/>
    <w:basedOn w:val="129"/>
    <w:qFormat/>
    <w:uiPriority w:val="0"/>
    <w:pPr>
      <w:framePr w:wrap="around" w:vAnchor="page" w:hAnchor="text" w:x="1419"/>
    </w:pPr>
  </w:style>
  <w:style w:type="paragraph" w:customStyle="1" w:styleId="186">
    <w:name w:val="其他实施日期"/>
    <w:basedOn w:val="168"/>
    <w:uiPriority w:val="0"/>
    <w:pPr>
      <w:framePr w:wrap="around"/>
    </w:pPr>
  </w:style>
  <w:style w:type="paragraph" w:customStyle="1" w:styleId="187">
    <w:name w:val="封面标准名称2"/>
    <w:basedOn w:val="132"/>
    <w:qFormat/>
    <w:uiPriority w:val="0"/>
    <w:pPr>
      <w:framePr w:wrap="around" w:y="4469"/>
      <w:spacing w:beforeLines="630"/>
    </w:pPr>
  </w:style>
  <w:style w:type="paragraph" w:customStyle="1" w:styleId="188">
    <w:name w:val="封面标准英文名称2"/>
    <w:basedOn w:val="133"/>
    <w:qFormat/>
    <w:uiPriority w:val="0"/>
    <w:pPr>
      <w:framePr w:wrap="around" w:y="4469"/>
    </w:pPr>
  </w:style>
  <w:style w:type="paragraph" w:customStyle="1" w:styleId="189">
    <w:name w:val="封面一致性程度标识2"/>
    <w:basedOn w:val="134"/>
    <w:uiPriority w:val="0"/>
    <w:pPr>
      <w:framePr w:wrap="around" w:y="4469"/>
    </w:pPr>
  </w:style>
  <w:style w:type="paragraph" w:customStyle="1" w:styleId="190">
    <w:name w:val="封面标准文稿类别2"/>
    <w:basedOn w:val="135"/>
    <w:uiPriority w:val="0"/>
    <w:pPr>
      <w:framePr w:wrap="around" w:y="4469"/>
    </w:pPr>
  </w:style>
  <w:style w:type="paragraph" w:customStyle="1" w:styleId="191">
    <w:name w:val="封面标准文稿编辑信息2"/>
    <w:basedOn w:val="136"/>
    <w:uiPriority w:val="0"/>
    <w:pPr>
      <w:framePr w:wrap="around" w:y="4469"/>
    </w:pPr>
  </w:style>
  <w:style w:type="character" w:customStyle="1" w:styleId="192">
    <w:name w:val="批注框文本 字符"/>
    <w:link w:val="51"/>
    <w:uiPriority w:val="0"/>
    <w:rPr>
      <w:kern w:val="2"/>
      <w:sz w:val="18"/>
      <w:szCs w:val="18"/>
    </w:rPr>
  </w:style>
  <w:style w:type="paragraph" w:styleId="193">
    <w:name w:val="List Paragraph"/>
    <w:basedOn w:val="1"/>
    <w:qFormat/>
    <w:uiPriority w:val="0"/>
    <w:pPr>
      <w:ind w:firstLine="420" w:firstLineChars="200"/>
    </w:pPr>
  </w:style>
  <w:style w:type="character" w:customStyle="1" w:styleId="194">
    <w:name w:val="Char Char3"/>
    <w:uiPriority w:val="0"/>
    <w:rPr>
      <w:kern w:val="2"/>
      <w:sz w:val="18"/>
      <w:szCs w:val="18"/>
    </w:rPr>
  </w:style>
  <w:style w:type="paragraph" w:customStyle="1" w:styleId="195">
    <w:name w:val="列出段落1"/>
    <w:basedOn w:val="1"/>
    <w:qFormat/>
    <w:uiPriority w:val="0"/>
    <w:pPr>
      <w:ind w:firstLine="420" w:firstLineChars="200"/>
    </w:pPr>
    <w:rPr>
      <w:szCs w:val="21"/>
    </w:rPr>
  </w:style>
  <w:style w:type="character" w:customStyle="1" w:styleId="196">
    <w:name w:val="标题 2 字符"/>
    <w:link w:val="3"/>
    <w:locked/>
    <w:uiPriority w:val="0"/>
    <w:rPr>
      <w:rFonts w:ascii="宋体" w:hAnsi="宋体" w:eastAsia="宋体" w:cs="宋体"/>
      <w:b/>
      <w:bCs/>
      <w:color w:val="000000"/>
      <w:sz w:val="24"/>
      <w:szCs w:val="24"/>
      <w:lang w:val="en-US" w:eastAsia="zh-CN" w:bidi="ar-SA"/>
    </w:rPr>
  </w:style>
  <w:style w:type="character" w:customStyle="1" w:styleId="197">
    <w:name w:val="批注文字 字符"/>
    <w:link w:val="27"/>
    <w:uiPriority w:val="0"/>
    <w:rPr>
      <w:kern w:val="2"/>
      <w:sz w:val="21"/>
      <w:szCs w:val="24"/>
    </w:rPr>
  </w:style>
  <w:style w:type="character" w:customStyle="1" w:styleId="198">
    <w:name w:val="批注主题 字符"/>
    <w:link w:val="74"/>
    <w:uiPriority w:val="0"/>
    <w:rPr>
      <w:b/>
      <w:bCs/>
      <w:kern w:val="2"/>
      <w:sz w:val="21"/>
      <w:szCs w:val="24"/>
    </w:rPr>
  </w:style>
  <w:style w:type="paragraph" w:customStyle="1" w:styleId="199">
    <w:name w:val="Revision"/>
    <w:hidden/>
    <w:uiPriority w:val="0"/>
    <w:rPr>
      <w:rFonts w:ascii="Times New Roman" w:hAnsi="Times New Roman" w:eastAsia="宋体" w:cs="Times New Roman"/>
      <w:kern w:val="2"/>
      <w:sz w:val="21"/>
      <w:szCs w:val="24"/>
      <w:lang w:val="en-US" w:eastAsia="zh-CN" w:bidi="ar-SA"/>
    </w:rPr>
  </w:style>
  <w:style w:type="character" w:customStyle="1" w:styleId="200">
    <w:name w:val="bluetxt1"/>
    <w:basedOn w:val="79"/>
    <w:uiPriority w:val="0"/>
  </w:style>
  <w:style w:type="paragraph" w:customStyle="1" w:styleId="201">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02">
    <w:name w:val="标题 1 字符"/>
    <w:basedOn w:val="79"/>
    <w:link w:val="2"/>
    <w:uiPriority w:val="0"/>
    <w:rPr>
      <w:b/>
      <w:bCs/>
      <w:kern w:val="44"/>
      <w:sz w:val="44"/>
      <w:szCs w:val="44"/>
    </w:rPr>
  </w:style>
  <w:style w:type="character" w:customStyle="1" w:styleId="203">
    <w:name w:val="标题 3 字符"/>
    <w:basedOn w:val="79"/>
    <w:link w:val="4"/>
    <w:uiPriority w:val="0"/>
    <w:rPr>
      <w:b/>
      <w:bCs/>
      <w:kern w:val="2"/>
      <w:sz w:val="32"/>
      <w:szCs w:val="32"/>
    </w:rPr>
  </w:style>
  <w:style w:type="character" w:customStyle="1" w:styleId="204">
    <w:name w:val="标题 4 字符"/>
    <w:basedOn w:val="79"/>
    <w:link w:val="5"/>
    <w:uiPriority w:val="0"/>
    <w:rPr>
      <w:rFonts w:ascii="Arial" w:hAnsi="Arial" w:eastAsia="黑体"/>
      <w:b/>
      <w:bCs/>
      <w:kern w:val="2"/>
      <w:sz w:val="28"/>
      <w:szCs w:val="28"/>
    </w:rPr>
  </w:style>
  <w:style w:type="character" w:customStyle="1" w:styleId="205">
    <w:name w:val="标题 5 字符"/>
    <w:basedOn w:val="79"/>
    <w:link w:val="6"/>
    <w:uiPriority w:val="0"/>
    <w:rPr>
      <w:b/>
      <w:bCs/>
      <w:kern w:val="2"/>
      <w:sz w:val="28"/>
      <w:szCs w:val="28"/>
    </w:rPr>
  </w:style>
  <w:style w:type="character" w:customStyle="1" w:styleId="206">
    <w:name w:val="标题 6 字符"/>
    <w:basedOn w:val="79"/>
    <w:link w:val="7"/>
    <w:uiPriority w:val="0"/>
    <w:rPr>
      <w:rFonts w:ascii="Arial" w:hAnsi="Arial" w:eastAsia="黑体"/>
      <w:b/>
      <w:bCs/>
      <w:kern w:val="2"/>
      <w:sz w:val="24"/>
      <w:szCs w:val="24"/>
    </w:rPr>
  </w:style>
  <w:style w:type="character" w:customStyle="1" w:styleId="207">
    <w:name w:val="标题 7 字符"/>
    <w:basedOn w:val="79"/>
    <w:link w:val="8"/>
    <w:uiPriority w:val="0"/>
    <w:rPr>
      <w:b/>
      <w:bCs/>
      <w:kern w:val="2"/>
      <w:sz w:val="24"/>
      <w:szCs w:val="24"/>
    </w:rPr>
  </w:style>
  <w:style w:type="character" w:customStyle="1" w:styleId="208">
    <w:name w:val="标题 8 字符"/>
    <w:basedOn w:val="79"/>
    <w:link w:val="9"/>
    <w:uiPriority w:val="0"/>
    <w:rPr>
      <w:rFonts w:ascii="Arial" w:hAnsi="Arial" w:eastAsia="黑体"/>
      <w:kern w:val="2"/>
      <w:sz w:val="24"/>
      <w:szCs w:val="24"/>
    </w:rPr>
  </w:style>
  <w:style w:type="character" w:customStyle="1" w:styleId="209">
    <w:name w:val="标题 9 字符"/>
    <w:basedOn w:val="79"/>
    <w:link w:val="10"/>
    <w:qFormat/>
    <w:uiPriority w:val="0"/>
    <w:rPr>
      <w:rFonts w:ascii="Arial" w:hAnsi="Arial" w:eastAsia="黑体"/>
      <w:kern w:val="2"/>
      <w:sz w:val="21"/>
      <w:szCs w:val="21"/>
    </w:rPr>
  </w:style>
  <w:style w:type="character" w:customStyle="1" w:styleId="210">
    <w:name w:val="HTML 地址 字符"/>
    <w:link w:val="34"/>
    <w:uiPriority w:val="0"/>
    <w:rPr>
      <w:i/>
      <w:iCs/>
      <w:kern w:val="2"/>
      <w:sz w:val="21"/>
      <w:szCs w:val="24"/>
    </w:rPr>
  </w:style>
  <w:style w:type="character" w:customStyle="1" w:styleId="211">
    <w:name w:val="Char Char"/>
    <w:basedOn w:val="212"/>
    <w:qFormat/>
    <w:uiPriority w:val="0"/>
    <w:rPr>
      <w:rFonts w:ascii="Arial" w:hAnsi="Arial" w:eastAsia="宋体" w:cs="Arial"/>
      <w:spacing w:val="8"/>
      <w:sz w:val="22"/>
      <w:szCs w:val="22"/>
      <w:lang w:val="en-GB" w:eastAsia="zh-CN" w:bidi="ar-SA"/>
    </w:rPr>
  </w:style>
  <w:style w:type="character" w:customStyle="1" w:styleId="212">
    <w:name w:val="Char Char1"/>
    <w:basedOn w:val="213"/>
    <w:qFormat/>
    <w:uiPriority w:val="0"/>
    <w:rPr>
      <w:rFonts w:ascii="Arial" w:hAnsi="Arial" w:eastAsia="宋体" w:cs="Arial"/>
      <w:spacing w:val="8"/>
      <w:sz w:val="22"/>
      <w:szCs w:val="22"/>
      <w:lang w:val="en-GB" w:eastAsia="zh-CN" w:bidi="ar-SA"/>
    </w:rPr>
  </w:style>
  <w:style w:type="character" w:customStyle="1" w:styleId="213">
    <w:name w:val="Char Char2"/>
    <w:uiPriority w:val="0"/>
    <w:rPr>
      <w:rFonts w:ascii="Arial" w:hAnsi="Arial" w:eastAsia="宋体" w:cs="Arial"/>
      <w:b/>
      <w:bCs/>
      <w:spacing w:val="8"/>
      <w:sz w:val="22"/>
      <w:szCs w:val="22"/>
      <w:lang w:val="en-GB" w:eastAsia="zh-CN" w:bidi="ar-SA"/>
    </w:rPr>
  </w:style>
  <w:style w:type="character" w:customStyle="1" w:styleId="214">
    <w:name w:val="HTML 预设格式 字符"/>
    <w:link w:val="70"/>
    <w:qFormat/>
    <w:uiPriority w:val="0"/>
    <w:rPr>
      <w:rFonts w:ascii="Courier New" w:hAnsi="Courier New" w:cs="Courier New"/>
      <w:kern w:val="2"/>
    </w:rPr>
  </w:style>
  <w:style w:type="character" w:customStyle="1" w:styleId="215">
    <w:name w:val="脚注文本 字符"/>
    <w:link w:val="61"/>
    <w:qFormat/>
    <w:uiPriority w:val="0"/>
    <w:rPr>
      <w:rFonts w:ascii="宋体"/>
      <w:kern w:val="2"/>
      <w:sz w:val="18"/>
      <w:szCs w:val="18"/>
    </w:rPr>
  </w:style>
  <w:style w:type="character" w:customStyle="1" w:styleId="216">
    <w:name w:val="标题 3 Char2"/>
    <w:qFormat/>
    <w:uiPriority w:val="0"/>
    <w:rPr>
      <w:rFonts w:ascii="黑体" w:hAnsi="宋体" w:eastAsia="黑体"/>
      <w:sz w:val="21"/>
      <w:szCs w:val="28"/>
      <w:lang w:val="en-US" w:eastAsia="zh-CN" w:bidi="ar-SA"/>
    </w:rPr>
  </w:style>
  <w:style w:type="character" w:customStyle="1" w:styleId="217">
    <w:name w:val="一级条标题 Char"/>
    <w:link w:val="96"/>
    <w:uiPriority w:val="0"/>
    <w:rPr>
      <w:rFonts w:ascii="黑体" w:eastAsia="黑体"/>
      <w:sz w:val="21"/>
      <w:szCs w:val="21"/>
    </w:rPr>
  </w:style>
  <w:style w:type="character" w:customStyle="1" w:styleId="218">
    <w:name w:val="正文文字 Char Char"/>
    <w:qFormat/>
    <w:uiPriority w:val="0"/>
    <w:rPr>
      <w:rFonts w:eastAsia="宋体"/>
      <w:sz w:val="24"/>
      <w:lang w:val="en-US" w:eastAsia="zh-CN" w:bidi="ar-SA"/>
    </w:rPr>
  </w:style>
  <w:style w:type="character" w:customStyle="1" w:styleId="219">
    <w:name w:val="样式 纯文本 + 小四 Char"/>
    <w:link w:val="220"/>
    <w:uiPriority w:val="0"/>
    <w:rPr>
      <w:rFonts w:ascii="宋体" w:hAnsi="Courier New"/>
      <w:kern w:val="2"/>
      <w:sz w:val="24"/>
    </w:rPr>
  </w:style>
  <w:style w:type="paragraph" w:customStyle="1" w:styleId="220">
    <w:name w:val="样式 纯文本 + 小四"/>
    <w:basedOn w:val="38"/>
    <w:link w:val="219"/>
    <w:qFormat/>
    <w:uiPriority w:val="0"/>
    <w:pPr>
      <w:tabs>
        <w:tab w:val="clear" w:pos="840"/>
      </w:tabs>
      <w:ind w:left="0" w:firstLine="200" w:firstLineChars="200"/>
    </w:pPr>
    <w:rPr>
      <w:sz w:val="24"/>
    </w:rPr>
  </w:style>
  <w:style w:type="character" w:customStyle="1" w:styleId="221">
    <w:name w:val="标题 2 Char2"/>
    <w:qFormat/>
    <w:uiPriority w:val="0"/>
    <w:rPr>
      <w:rFonts w:ascii="黑体" w:hAnsi="宋体" w:eastAsia="黑体"/>
      <w:sz w:val="24"/>
      <w:szCs w:val="28"/>
      <w:lang w:val="en-US" w:eastAsia="zh-CN" w:bidi="ar-SA"/>
    </w:rPr>
  </w:style>
  <w:style w:type="character" w:customStyle="1" w:styleId="222">
    <w:name w:val="日期 字符"/>
    <w:link w:val="44"/>
    <w:qFormat/>
    <w:uiPriority w:val="0"/>
    <w:rPr>
      <w:kern w:val="2"/>
      <w:sz w:val="21"/>
      <w:szCs w:val="24"/>
    </w:rPr>
  </w:style>
  <w:style w:type="character" w:customStyle="1" w:styleId="223">
    <w:name w:val="标题 3 Char1"/>
    <w:uiPriority w:val="0"/>
    <w:rPr>
      <w:rFonts w:ascii="黑体" w:hAnsi="宋体" w:eastAsia="黑体"/>
      <w:b/>
      <w:sz w:val="21"/>
      <w:szCs w:val="28"/>
      <w:lang w:val="en-US" w:eastAsia="zh-CN"/>
    </w:rPr>
  </w:style>
  <w:style w:type="character" w:customStyle="1" w:styleId="224">
    <w:name w:val="个人撰写风格"/>
    <w:qFormat/>
    <w:uiPriority w:val="0"/>
    <w:rPr>
      <w:rFonts w:ascii="Arial" w:hAnsi="Arial" w:eastAsia="宋体" w:cs="Arial"/>
      <w:color w:val="auto"/>
      <w:sz w:val="20"/>
    </w:rPr>
  </w:style>
  <w:style w:type="character" w:customStyle="1" w:styleId="225">
    <w:name w:val="文档结构图 字符"/>
    <w:link w:val="26"/>
    <w:uiPriority w:val="0"/>
    <w:rPr>
      <w:kern w:val="2"/>
      <w:sz w:val="21"/>
      <w:szCs w:val="24"/>
      <w:shd w:val="clear" w:color="auto" w:fill="000080"/>
    </w:rPr>
  </w:style>
  <w:style w:type="character" w:customStyle="1" w:styleId="226">
    <w:name w:val="标题 字符"/>
    <w:link w:val="73"/>
    <w:qFormat/>
    <w:uiPriority w:val="0"/>
    <w:rPr>
      <w:rFonts w:ascii="Arial" w:hAnsi="Arial" w:cs="Arial"/>
      <w:b/>
      <w:bCs/>
      <w:kern w:val="2"/>
      <w:sz w:val="32"/>
      <w:szCs w:val="32"/>
    </w:rPr>
  </w:style>
  <w:style w:type="character" w:customStyle="1" w:styleId="227">
    <w:name w:val="正文文本 字符"/>
    <w:link w:val="29"/>
    <w:qFormat/>
    <w:uiPriority w:val="0"/>
    <w:rPr>
      <w:rFonts w:ascii="Arial" w:hAnsi="Arial" w:cs="Arial"/>
      <w:spacing w:val="8"/>
      <w:lang w:val="en-GB"/>
    </w:rPr>
  </w:style>
  <w:style w:type="character" w:customStyle="1" w:styleId="228">
    <w:name w:val="正文文本缩进 3 字符"/>
    <w:link w:val="63"/>
    <w:uiPriority w:val="0"/>
    <w:rPr>
      <w:rFonts w:ascii="Arial" w:hAnsi="Arial" w:cs="Arial"/>
      <w:spacing w:val="8"/>
      <w:sz w:val="16"/>
      <w:szCs w:val="16"/>
      <w:lang w:val="en-GB"/>
    </w:rPr>
  </w:style>
  <w:style w:type="character" w:customStyle="1" w:styleId="229">
    <w:name w:val="章标题 Char"/>
    <w:link w:val="99"/>
    <w:qFormat/>
    <w:uiPriority w:val="0"/>
    <w:rPr>
      <w:rFonts w:ascii="黑体" w:eastAsia="黑体"/>
      <w:sz w:val="21"/>
    </w:rPr>
  </w:style>
  <w:style w:type="character" w:customStyle="1" w:styleId="230">
    <w:name w:val="个人答复风格"/>
    <w:qFormat/>
    <w:uiPriority w:val="0"/>
    <w:rPr>
      <w:rFonts w:ascii="Arial" w:hAnsi="Arial" w:eastAsia="宋体" w:cs="Arial"/>
      <w:color w:val="auto"/>
      <w:sz w:val="20"/>
    </w:rPr>
  </w:style>
  <w:style w:type="character" w:customStyle="1" w:styleId="231">
    <w:name w:val="正文缩进 字符"/>
    <w:link w:val="23"/>
    <w:qFormat/>
    <w:uiPriority w:val="0"/>
    <w:rPr>
      <w:rFonts w:ascii="Arial" w:hAnsi="Arial" w:eastAsia="Times New Roman"/>
      <w:sz w:val="22"/>
      <w:lang w:val="en-GB" w:eastAsia="en-US"/>
    </w:rPr>
  </w:style>
  <w:style w:type="character" w:customStyle="1" w:styleId="232">
    <w:name w:val="正文文本缩进 字符"/>
    <w:link w:val="30"/>
    <w:qFormat/>
    <w:uiPriority w:val="0"/>
    <w:rPr>
      <w:rFonts w:ascii="Arial" w:hAnsi="Arial" w:cs="Arial"/>
      <w:spacing w:val="8"/>
      <w:lang w:val="en-GB"/>
    </w:rPr>
  </w:style>
  <w:style w:type="character" w:customStyle="1" w:styleId="233">
    <w:name w:val="标题 2 Char1"/>
    <w:qFormat/>
    <w:uiPriority w:val="0"/>
    <w:rPr>
      <w:rFonts w:ascii="黑体" w:hAnsi="宋体" w:eastAsia="黑体"/>
      <w:b/>
      <w:sz w:val="24"/>
      <w:szCs w:val="28"/>
      <w:lang w:val="en-US" w:eastAsia="zh-CN" w:bidi="ar-SA"/>
    </w:rPr>
  </w:style>
  <w:style w:type="character" w:customStyle="1" w:styleId="234">
    <w:name w:val="页眉 字符"/>
    <w:link w:val="53"/>
    <w:qFormat/>
    <w:uiPriority w:val="0"/>
    <w:rPr>
      <w:kern w:val="2"/>
      <w:sz w:val="18"/>
      <w:szCs w:val="18"/>
    </w:rPr>
  </w:style>
  <w:style w:type="character" w:customStyle="1" w:styleId="235">
    <w:name w:val="纯文本 字符"/>
    <w:link w:val="38"/>
    <w:qFormat/>
    <w:uiPriority w:val="0"/>
    <w:rPr>
      <w:rFonts w:ascii="宋体" w:hAnsi="Courier New"/>
      <w:kern w:val="2"/>
      <w:sz w:val="21"/>
    </w:rPr>
  </w:style>
  <w:style w:type="character" w:customStyle="1" w:styleId="236">
    <w:name w:val="PARAGRAPH Char"/>
    <w:qFormat/>
    <w:uiPriority w:val="0"/>
    <w:rPr>
      <w:rFonts w:ascii="Arial" w:hAnsi="Arial" w:eastAsia="宋体" w:cs="Arial"/>
      <w:spacing w:val="8"/>
      <w:lang w:val="en-GB" w:eastAsia="zh-CN" w:bidi="ar-SA"/>
    </w:rPr>
  </w:style>
  <w:style w:type="character" w:customStyle="1" w:styleId="237">
    <w:name w:val="页脚 字符"/>
    <w:link w:val="52"/>
    <w:qFormat/>
    <w:uiPriority w:val="0"/>
    <w:rPr>
      <w:kern w:val="2"/>
      <w:sz w:val="18"/>
      <w:szCs w:val="18"/>
    </w:rPr>
  </w:style>
  <w:style w:type="paragraph" w:customStyle="1" w:styleId="238">
    <w:name w:val="AMD-Heading1"/>
    <w:basedOn w:val="2"/>
    <w:next w:val="14"/>
    <w:qFormat/>
    <w:uiPriority w:val="0"/>
    <w:pPr>
      <w:keepLines w:val="0"/>
      <w:widowControl/>
      <w:tabs>
        <w:tab w:val="left" w:pos="432"/>
      </w:tabs>
      <w:suppressAutoHyphens/>
      <w:snapToGrid w:val="0"/>
      <w:spacing w:before="200" w:after="200" w:line="240" w:lineRule="auto"/>
      <w:jc w:val="left"/>
      <w:outlineLvl w:val="9"/>
    </w:pPr>
    <w:rPr>
      <w:rFonts w:ascii="Arial" w:hAnsi="Arial" w:cs="Arial"/>
      <w:spacing w:val="8"/>
      <w:kern w:val="0"/>
      <w:sz w:val="22"/>
      <w:szCs w:val="22"/>
      <w:lang w:val="en-GB"/>
    </w:rPr>
  </w:style>
  <w:style w:type="paragraph" w:customStyle="1" w:styleId="239">
    <w:name w:val="式中"/>
    <w:next w:val="58"/>
    <w:qFormat/>
    <w:uiPriority w:val="0"/>
    <w:pPr>
      <w:tabs>
        <w:tab w:val="left" w:pos="210"/>
      </w:tabs>
      <w:ind w:left="833" w:hanging="408"/>
    </w:pPr>
    <w:rPr>
      <w:rFonts w:ascii="宋体" w:hAnsi="Times New Roman" w:eastAsia="宋体" w:cs="Times New Roman"/>
      <w:sz w:val="18"/>
      <w:lang w:val="en-US" w:eastAsia="zh-CN" w:bidi="ar-SA"/>
    </w:rPr>
  </w:style>
  <w:style w:type="paragraph" w:customStyle="1" w:styleId="240">
    <w:name w:val="TERM-number"/>
    <w:basedOn w:val="3"/>
    <w:next w:val="241"/>
    <w:qFormat/>
    <w:uiPriority w:val="0"/>
    <w:pPr>
      <w:keepNext/>
      <w:numPr>
        <w:ilvl w:val="1"/>
        <w:numId w:val="1"/>
      </w:numPr>
      <w:tabs>
        <w:tab w:val="left" w:pos="840"/>
        <w:tab w:val="left" w:pos="907"/>
      </w:tabs>
      <w:suppressAutoHyphens/>
      <w:snapToGrid w:val="0"/>
      <w:spacing w:before="100" w:beforeLines="0" w:afterLines="0"/>
      <w:ind w:left="840" w:leftChars="0" w:hanging="420" w:firstLineChars="0"/>
      <w:outlineLvl w:val="9"/>
    </w:pPr>
    <w:rPr>
      <w:rFonts w:ascii="Arial" w:hAnsi="Arial" w:cs="Arial"/>
      <w:color w:val="auto"/>
      <w:spacing w:val="8"/>
      <w:sz w:val="20"/>
      <w:szCs w:val="20"/>
      <w:lang w:val="en-GB"/>
    </w:rPr>
  </w:style>
  <w:style w:type="paragraph" w:customStyle="1" w:styleId="241">
    <w:name w:val="TERM"/>
    <w:basedOn w:val="14"/>
    <w:next w:val="242"/>
    <w:qFormat/>
    <w:uiPriority w:val="0"/>
    <w:pPr>
      <w:keepNext/>
      <w:spacing w:before="0" w:after="0"/>
    </w:pPr>
    <w:rPr>
      <w:b/>
      <w:bCs/>
    </w:rPr>
  </w:style>
  <w:style w:type="paragraph" w:customStyle="1" w:styleId="242">
    <w:name w:val="TERM-definition"/>
    <w:basedOn w:val="14"/>
    <w:next w:val="240"/>
    <w:qFormat/>
    <w:uiPriority w:val="0"/>
    <w:pPr>
      <w:spacing w:before="0"/>
    </w:pPr>
  </w:style>
  <w:style w:type="paragraph" w:customStyle="1" w:styleId="243">
    <w:name w:val="Char"/>
    <w:basedOn w:val="1"/>
    <w:qFormat/>
    <w:uiPriority w:val="0"/>
    <w:pPr>
      <w:widowControl/>
      <w:spacing w:before="100" w:beforeAutospacing="1" w:after="100" w:afterAutospacing="1" w:line="360" w:lineRule="auto"/>
      <w:ind w:left="360" w:firstLine="624"/>
      <w:jc w:val="left"/>
    </w:pPr>
    <w:rPr>
      <w:rFonts w:ascii="ˎ̥" w:hAnsi="ˎ̥" w:eastAsia="仿宋_GB2312" w:cs="宋体"/>
      <w:color w:val="51585D"/>
      <w:kern w:val="0"/>
      <w:sz w:val="32"/>
      <w:szCs w:val="18"/>
    </w:rPr>
  </w:style>
  <w:style w:type="paragraph" w:customStyle="1" w:styleId="244">
    <w:name w:val="工程建设条标题"/>
    <w:basedOn w:val="245"/>
    <w:next w:val="58"/>
    <w:qFormat/>
    <w:uiPriority w:val="0"/>
    <w:pPr>
      <w:numPr>
        <w:ilvl w:val="3"/>
      </w:numPr>
      <w:tabs>
        <w:tab w:val="left" w:pos="180"/>
      </w:tabs>
      <w:spacing w:before="0" w:after="0"/>
      <w:jc w:val="left"/>
      <w:outlineLvl w:val="3"/>
    </w:pPr>
    <w:rPr>
      <w:b w:val="0"/>
    </w:rPr>
  </w:style>
  <w:style w:type="paragraph" w:customStyle="1" w:styleId="245">
    <w:name w:val="工程建设节标题"/>
    <w:basedOn w:val="246"/>
    <w:next w:val="58"/>
    <w:qFormat/>
    <w:uiPriority w:val="0"/>
    <w:pPr>
      <w:numPr>
        <w:ilvl w:val="2"/>
      </w:numPr>
      <w:tabs>
        <w:tab w:val="left" w:pos="180"/>
      </w:tabs>
      <w:spacing w:before="400" w:after="400" w:line="240" w:lineRule="auto"/>
      <w:outlineLvl w:val="2"/>
    </w:pPr>
    <w:rPr>
      <w:sz w:val="21"/>
    </w:rPr>
  </w:style>
  <w:style w:type="paragraph" w:customStyle="1" w:styleId="246">
    <w:name w:val="工程建设章标题"/>
    <w:next w:val="58"/>
    <w:qFormat/>
    <w:uiPriority w:val="0"/>
    <w:pPr>
      <w:numPr>
        <w:ilvl w:val="1"/>
        <w:numId w:val="9"/>
      </w:numPr>
      <w:spacing w:before="640" w:after="560" w:line="480" w:lineRule="exact"/>
      <w:jc w:val="center"/>
      <w:outlineLvl w:val="1"/>
    </w:pPr>
    <w:rPr>
      <w:rFonts w:ascii="黑体" w:hAnsi="Times New Roman" w:eastAsia="黑体" w:cs="Times New Roman"/>
      <w:b/>
      <w:sz w:val="28"/>
      <w:lang w:val="en-US" w:eastAsia="zh-CN" w:bidi="ar-SA"/>
    </w:rPr>
  </w:style>
  <w:style w:type="character" w:customStyle="1" w:styleId="247">
    <w:name w:val="正文文本缩进 3 Char1"/>
    <w:basedOn w:val="79"/>
    <w:qFormat/>
    <w:uiPriority w:val="0"/>
    <w:rPr>
      <w:kern w:val="2"/>
      <w:sz w:val="16"/>
      <w:szCs w:val="16"/>
    </w:rPr>
  </w:style>
  <w:style w:type="character" w:customStyle="1" w:styleId="248">
    <w:name w:val="HTML 地址 Char1"/>
    <w:basedOn w:val="79"/>
    <w:qFormat/>
    <w:uiPriority w:val="0"/>
    <w:rPr>
      <w:i/>
      <w:iCs/>
      <w:kern w:val="2"/>
      <w:sz w:val="21"/>
      <w:szCs w:val="24"/>
    </w:rPr>
  </w:style>
  <w:style w:type="paragraph" w:customStyle="1" w:styleId="249">
    <w:name w:val="工程建设表标题"/>
    <w:basedOn w:val="244"/>
    <w:qFormat/>
    <w:uiPriority w:val="0"/>
    <w:pPr>
      <w:numPr>
        <w:ilvl w:val="4"/>
      </w:numPr>
      <w:jc w:val="center"/>
      <w:outlineLvl w:val="4"/>
    </w:pPr>
  </w:style>
  <w:style w:type="paragraph" w:customStyle="1" w:styleId="250">
    <w:name w:val="编号"/>
    <w:basedOn w:val="1"/>
    <w:qFormat/>
    <w:uiPriority w:val="0"/>
    <w:pPr>
      <w:numPr>
        <w:ilvl w:val="0"/>
        <w:numId w:val="18"/>
      </w:numPr>
      <w:tabs>
        <w:tab w:val="left" w:pos="872"/>
      </w:tabs>
    </w:pPr>
    <w:rPr>
      <w:rFonts w:ascii="宋体" w:hAnsi="宋体"/>
      <w:kern w:val="0"/>
      <w:szCs w:val="21"/>
    </w:rPr>
  </w:style>
  <w:style w:type="paragraph" w:customStyle="1" w:styleId="251">
    <w:name w:val="引言一级条标题"/>
    <w:basedOn w:val="1"/>
    <w:next w:val="58"/>
    <w:qFormat/>
    <w:uiPriority w:val="0"/>
    <w:pPr>
      <w:widowControl/>
      <w:tabs>
        <w:tab w:val="left" w:pos="0"/>
      </w:tabs>
      <w:ind w:hanging="425"/>
    </w:pPr>
    <w:rPr>
      <w:rFonts w:eastAsia="黑体"/>
      <w:b/>
    </w:rPr>
  </w:style>
  <w:style w:type="paragraph" w:customStyle="1" w:styleId="252">
    <w:name w:val="工程建设图标题"/>
    <w:basedOn w:val="244"/>
    <w:qFormat/>
    <w:uiPriority w:val="0"/>
    <w:pPr>
      <w:numPr>
        <w:ilvl w:val="5"/>
      </w:numPr>
      <w:jc w:val="center"/>
      <w:outlineLvl w:val="5"/>
    </w:pPr>
  </w:style>
  <w:style w:type="paragraph" w:customStyle="1" w:styleId="253">
    <w:name w:val="图片"/>
    <w:basedOn w:val="1"/>
    <w:next w:val="24"/>
    <w:qFormat/>
    <w:uiPriority w:val="0"/>
    <w:pPr>
      <w:widowControl/>
      <w:jc w:val="center"/>
    </w:pPr>
    <w:rPr>
      <w:szCs w:val="20"/>
    </w:rPr>
  </w:style>
  <w:style w:type="paragraph" w:customStyle="1" w:styleId="254">
    <w:name w:val="TABLE-centered"/>
    <w:basedOn w:val="255"/>
    <w:qFormat/>
    <w:uiPriority w:val="0"/>
    <w:rPr>
      <w:b w:val="0"/>
      <w:bCs w:val="0"/>
    </w:rPr>
  </w:style>
  <w:style w:type="paragraph" w:customStyle="1" w:styleId="255">
    <w:name w:val="TABLE-col-heading"/>
    <w:basedOn w:val="14"/>
    <w:qFormat/>
    <w:uiPriority w:val="0"/>
    <w:pPr>
      <w:spacing w:before="60" w:after="60"/>
      <w:jc w:val="center"/>
    </w:pPr>
    <w:rPr>
      <w:b/>
      <w:bCs/>
      <w:sz w:val="16"/>
      <w:szCs w:val="16"/>
    </w:rPr>
  </w:style>
  <w:style w:type="paragraph" w:customStyle="1" w:styleId="256">
    <w:name w:val="Textkörper"/>
    <w:basedOn w:val="257"/>
    <w:qFormat/>
    <w:uiPriority w:val="0"/>
    <w:rPr>
      <w:sz w:val="24"/>
    </w:rPr>
  </w:style>
  <w:style w:type="paragraph" w:customStyle="1" w:styleId="257">
    <w:name w:val="Standard"/>
    <w:qFormat/>
    <w:uiPriority w:val="0"/>
    <w:pPr>
      <w:widowControl w:val="0"/>
    </w:pPr>
    <w:rPr>
      <w:rFonts w:ascii="Times New Roman" w:hAnsi="Times New Roman" w:eastAsia="宋体" w:cs="Times New Roman"/>
      <w:lang w:val="de-DE" w:eastAsia="zh-CN" w:bidi="ar-SA"/>
    </w:rPr>
  </w:style>
  <w:style w:type="paragraph" w:customStyle="1" w:styleId="258">
    <w:name w:val="FIGURE-title"/>
    <w:basedOn w:val="14"/>
    <w:next w:val="14"/>
    <w:qFormat/>
    <w:uiPriority w:val="0"/>
    <w:pPr>
      <w:jc w:val="center"/>
    </w:pPr>
    <w:rPr>
      <w:b/>
      <w:bCs/>
    </w:rPr>
  </w:style>
  <w:style w:type="paragraph" w:customStyle="1" w:styleId="259">
    <w:name w:val="TABLE-cell"/>
    <w:basedOn w:val="255"/>
    <w:qFormat/>
    <w:uiPriority w:val="0"/>
    <w:pPr>
      <w:jc w:val="left"/>
    </w:pPr>
    <w:rPr>
      <w:b w:val="0"/>
      <w:bCs w:val="0"/>
    </w:rPr>
  </w:style>
  <w:style w:type="paragraph" w:customStyle="1" w:styleId="260">
    <w:name w:val="条文说明"/>
    <w:basedOn w:val="261"/>
    <w:qFormat/>
    <w:uiPriority w:val="0"/>
  </w:style>
  <w:style w:type="paragraph" w:customStyle="1" w:styleId="261">
    <w:name w:val="名称"/>
    <w:basedOn w:val="166"/>
    <w:next w:val="58"/>
    <w:qFormat/>
    <w:uiPriority w:val="0"/>
    <w:pPr>
      <w:keepNext w:val="0"/>
      <w:pageBreakBefore w:val="0"/>
      <w:spacing w:line="460" w:lineRule="exact"/>
      <w:outlineLvl w:val="9"/>
    </w:pPr>
    <w:rPr>
      <w:b/>
    </w:rPr>
  </w:style>
  <w:style w:type="paragraph" w:customStyle="1" w:styleId="262">
    <w:name w:val="Char Char Char Char Char Char Char Char Char Char Char Char Char"/>
    <w:basedOn w:val="26"/>
    <w:qFormat/>
    <w:uiPriority w:val="0"/>
    <w:rPr>
      <w:rFonts w:ascii="Tahoma" w:hAnsi="Tahoma"/>
      <w:sz w:val="24"/>
      <w:shd w:val="clear" w:color="auto" w:fill="000080"/>
      <w:lang w:val="zh-CN" w:eastAsia="zh-CN"/>
    </w:rPr>
  </w:style>
  <w:style w:type="paragraph" w:customStyle="1" w:styleId="263">
    <w:name w:val="四级无标题条"/>
    <w:basedOn w:val="1"/>
    <w:qFormat/>
    <w:uiPriority w:val="0"/>
    <w:pPr>
      <w:numPr>
        <w:ilvl w:val="5"/>
        <w:numId w:val="14"/>
      </w:numPr>
    </w:pPr>
    <w:rPr>
      <w:rFonts w:eastAsia="黑体"/>
      <w:b/>
    </w:rPr>
  </w:style>
  <w:style w:type="paragraph" w:customStyle="1" w:styleId="264">
    <w:name w:val="术语定义三级条标题"/>
    <w:basedOn w:val="265"/>
    <w:next w:val="58"/>
    <w:qFormat/>
    <w:uiPriority w:val="0"/>
    <w:pPr>
      <w:numPr>
        <w:ilvl w:val="2"/>
      </w:numPr>
      <w:tabs>
        <w:tab w:val="left" w:pos="0"/>
      </w:tabs>
      <w:ind w:left="720" w:hanging="357"/>
    </w:pPr>
  </w:style>
  <w:style w:type="paragraph" w:customStyle="1" w:styleId="265">
    <w:name w:val="术语定义条标题"/>
    <w:basedOn w:val="99"/>
    <w:next w:val="58"/>
    <w:qFormat/>
    <w:uiPriority w:val="0"/>
    <w:pPr>
      <w:numPr>
        <w:numId w:val="0"/>
      </w:numPr>
      <w:tabs>
        <w:tab w:val="left" w:pos="0"/>
        <w:tab w:val="left" w:pos="420"/>
      </w:tabs>
      <w:spacing w:beforeLines="0" w:afterLines="0"/>
      <w:ind w:left="720" w:hanging="357"/>
      <w:jc w:val="left"/>
      <w:outlineLvl w:val="9"/>
    </w:pPr>
    <w:rPr>
      <w:b/>
    </w:rPr>
  </w:style>
  <w:style w:type="paragraph" w:customStyle="1" w:styleId="266">
    <w:name w:val="图表脚注"/>
    <w:next w:val="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67">
    <w:name w:val="基准页眉样式"/>
    <w:basedOn w:val="29"/>
    <w:qFormat/>
    <w:uiPriority w:val="0"/>
    <w:pPr>
      <w:widowControl w:val="0"/>
      <w:spacing w:before="46" w:beforeLines="15" w:after="46" w:afterLines="15"/>
      <w:ind w:firstLine="1260" w:firstLineChars="700"/>
    </w:pPr>
    <w:rPr>
      <w:rFonts w:ascii="宋体" w:hAnsi="宋体" w:cs="Times New Roman"/>
      <w:spacing w:val="0"/>
      <w:kern w:val="2"/>
      <w:sz w:val="18"/>
      <w:szCs w:val="18"/>
      <w:lang w:val="en-US"/>
    </w:rPr>
  </w:style>
  <w:style w:type="paragraph" w:customStyle="1" w:styleId="268">
    <w:name w:val="2 Char"/>
    <w:basedOn w:val="1"/>
    <w:qFormat/>
    <w:uiPriority w:val="0"/>
  </w:style>
  <w:style w:type="character" w:customStyle="1" w:styleId="269">
    <w:name w:val="正文文本缩进 Char1"/>
    <w:basedOn w:val="79"/>
    <w:qFormat/>
    <w:uiPriority w:val="0"/>
    <w:rPr>
      <w:kern w:val="2"/>
      <w:sz w:val="21"/>
      <w:szCs w:val="24"/>
    </w:rPr>
  </w:style>
  <w:style w:type="paragraph" w:customStyle="1" w:styleId="270">
    <w:name w:val="Aanw."/>
    <w:basedOn w:val="1"/>
    <w:qFormat/>
    <w:uiPriority w:val="0"/>
    <w:pPr>
      <w:widowControl/>
      <w:spacing w:after="120"/>
    </w:pPr>
    <w:rPr>
      <w:kern w:val="0"/>
      <w:sz w:val="24"/>
      <w:szCs w:val="20"/>
      <w:lang w:val="en-GB"/>
    </w:rPr>
  </w:style>
  <w:style w:type="paragraph" w:customStyle="1" w:styleId="271">
    <w:name w:val="Char1 Char Char Char Char Char Char"/>
    <w:basedOn w:val="1"/>
    <w:qFormat/>
    <w:uiPriority w:val="0"/>
    <w:pPr>
      <w:spacing w:line="360" w:lineRule="auto"/>
    </w:pPr>
    <w:rPr>
      <w:rFonts w:ascii="Tahoma" w:hAnsi="Tahoma"/>
      <w:sz w:val="24"/>
      <w:szCs w:val="20"/>
    </w:rPr>
  </w:style>
  <w:style w:type="paragraph" w:customStyle="1" w:styleId="272">
    <w:name w:val="附录表标题续表"/>
    <w:basedOn w:val="141"/>
    <w:next w:val="58"/>
    <w:qFormat/>
    <w:uiPriority w:val="0"/>
    <w:pPr>
      <w:widowControl/>
      <w:numPr>
        <w:ilvl w:val="0"/>
        <w:numId w:val="0"/>
      </w:numPr>
      <w:tabs>
        <w:tab w:val="left" w:pos="360"/>
      </w:tabs>
      <w:spacing w:beforeLines="0" w:afterLines="0"/>
      <w:ind w:left="544" w:hanging="181"/>
      <w:textAlignment w:val="baseline"/>
    </w:pPr>
    <w:rPr>
      <w:rFonts w:ascii="宋体" w:eastAsia="宋体"/>
      <w:kern w:val="21"/>
      <w:szCs w:val="20"/>
    </w:rPr>
  </w:style>
  <w:style w:type="paragraph" w:customStyle="1" w:styleId="273">
    <w:name w:val="工程建设款标题"/>
    <w:basedOn w:val="244"/>
    <w:qFormat/>
    <w:uiPriority w:val="0"/>
    <w:pPr>
      <w:numPr>
        <w:ilvl w:val="7"/>
      </w:numPr>
      <w:outlineLvl w:val="9"/>
    </w:pPr>
  </w:style>
  <w:style w:type="paragraph" w:customStyle="1" w:styleId="274">
    <w:name w:val="无标题条"/>
    <w:next w:val="58"/>
    <w:qFormat/>
    <w:uiPriority w:val="0"/>
    <w:pPr>
      <w:jc w:val="both"/>
    </w:pPr>
    <w:rPr>
      <w:rFonts w:ascii="Times New Roman" w:hAnsi="Times New Roman" w:eastAsia="宋体" w:cs="Times New Roman"/>
      <w:sz w:val="21"/>
      <w:lang w:val="en-US" w:eastAsia="zh-CN" w:bidi="ar-SA"/>
    </w:rPr>
  </w:style>
  <w:style w:type="paragraph" w:customStyle="1" w:styleId="275">
    <w:name w:val="Char1 Char Char Char Char Char Char Char Char Char"/>
    <w:basedOn w:val="1"/>
    <w:qFormat/>
    <w:uiPriority w:val="0"/>
    <w:pPr>
      <w:spacing w:line="360" w:lineRule="auto"/>
    </w:pPr>
    <w:rPr>
      <w:rFonts w:ascii="Tahoma" w:hAnsi="Tahoma"/>
      <w:sz w:val="24"/>
      <w:szCs w:val="20"/>
    </w:rPr>
  </w:style>
  <w:style w:type="paragraph" w:customStyle="1" w:styleId="276">
    <w:name w:val="二级无标题条"/>
    <w:basedOn w:val="1"/>
    <w:qFormat/>
    <w:uiPriority w:val="0"/>
    <w:pPr>
      <w:numPr>
        <w:ilvl w:val="3"/>
        <w:numId w:val="14"/>
      </w:numPr>
    </w:pPr>
    <w:rPr>
      <w:b/>
    </w:rPr>
  </w:style>
  <w:style w:type="paragraph" w:customStyle="1" w:styleId="277">
    <w:name w:val="ANNEX-heading1"/>
    <w:basedOn w:val="2"/>
    <w:next w:val="1"/>
    <w:qFormat/>
    <w:uiPriority w:val="0"/>
    <w:pPr>
      <w:keepLines w:val="0"/>
      <w:widowControl/>
      <w:tabs>
        <w:tab w:val="left" w:pos="680"/>
      </w:tabs>
      <w:suppressAutoHyphens/>
      <w:snapToGrid w:val="0"/>
      <w:spacing w:before="200" w:after="200" w:line="240" w:lineRule="auto"/>
      <w:jc w:val="left"/>
      <w:outlineLvl w:val="1"/>
    </w:pPr>
    <w:rPr>
      <w:rFonts w:ascii="Arial" w:hAnsi="Arial" w:cs="Arial"/>
      <w:spacing w:val="8"/>
      <w:kern w:val="0"/>
      <w:sz w:val="22"/>
      <w:szCs w:val="22"/>
      <w:lang w:val="en-GB"/>
    </w:rPr>
  </w:style>
  <w:style w:type="paragraph" w:customStyle="1" w:styleId="278">
    <w:name w:val="一级无标题条"/>
    <w:basedOn w:val="1"/>
    <w:qFormat/>
    <w:uiPriority w:val="0"/>
    <w:pPr>
      <w:numPr>
        <w:ilvl w:val="2"/>
        <w:numId w:val="14"/>
      </w:numPr>
      <w:tabs>
        <w:tab w:val="left" w:pos="420"/>
      </w:tabs>
    </w:pPr>
    <w:rPr>
      <w:b/>
    </w:rPr>
  </w:style>
  <w:style w:type="paragraph" w:customStyle="1" w:styleId="279">
    <w:name w:val="引言二级条标题"/>
    <w:basedOn w:val="251"/>
    <w:next w:val="58"/>
    <w:qFormat/>
    <w:uiPriority w:val="0"/>
    <w:pPr>
      <w:tabs>
        <w:tab w:val="clear" w:pos="0"/>
      </w:tabs>
      <w:ind w:left="284" w:firstLine="0"/>
    </w:pPr>
  </w:style>
  <w:style w:type="paragraph" w:customStyle="1" w:styleId="280">
    <w:name w:val="工程建设无节条标题"/>
    <w:basedOn w:val="1"/>
    <w:next w:val="58"/>
    <w:qFormat/>
    <w:uiPriority w:val="0"/>
    <w:pPr>
      <w:numPr>
        <w:ilvl w:val="8"/>
        <w:numId w:val="9"/>
      </w:numPr>
      <w:outlineLvl w:val="3"/>
    </w:pPr>
  </w:style>
  <w:style w:type="paragraph" w:customStyle="1" w:styleId="281">
    <w:name w:val="默认段落字体 Para Char Char Char Char"/>
    <w:basedOn w:val="1"/>
    <w:qFormat/>
    <w:uiPriority w:val="0"/>
  </w:style>
  <w:style w:type="paragraph" w:customStyle="1" w:styleId="282">
    <w:name w:val="1"/>
    <w:basedOn w:val="1"/>
    <w:next w:val="29"/>
    <w:qFormat/>
    <w:uiPriority w:val="0"/>
    <w:pPr>
      <w:widowControl/>
      <w:jc w:val="left"/>
    </w:pPr>
    <w:rPr>
      <w:rFonts w:ascii="宋体"/>
      <w:kern w:val="0"/>
      <w:szCs w:val="20"/>
    </w:rPr>
  </w:style>
  <w:style w:type="character" w:customStyle="1" w:styleId="283">
    <w:name w:val="正文文本 Char1"/>
    <w:basedOn w:val="79"/>
    <w:qFormat/>
    <w:uiPriority w:val="0"/>
    <w:rPr>
      <w:kern w:val="2"/>
      <w:sz w:val="21"/>
      <w:szCs w:val="24"/>
    </w:rPr>
  </w:style>
  <w:style w:type="character" w:customStyle="1" w:styleId="284">
    <w:name w:val="日期 Char1"/>
    <w:basedOn w:val="79"/>
    <w:qFormat/>
    <w:uiPriority w:val="0"/>
    <w:rPr>
      <w:kern w:val="2"/>
      <w:sz w:val="21"/>
      <w:szCs w:val="24"/>
    </w:rPr>
  </w:style>
  <w:style w:type="character" w:customStyle="1" w:styleId="285">
    <w:name w:val="标题 Char1"/>
    <w:basedOn w:val="79"/>
    <w:qFormat/>
    <w:uiPriority w:val="0"/>
    <w:rPr>
      <w:rFonts w:asciiTheme="majorHAnsi" w:hAnsiTheme="majorHAnsi" w:cstheme="majorBidi"/>
      <w:b/>
      <w:bCs/>
      <w:kern w:val="2"/>
      <w:sz w:val="32"/>
      <w:szCs w:val="32"/>
    </w:rPr>
  </w:style>
  <w:style w:type="paragraph" w:customStyle="1" w:styleId="286">
    <w:name w:val="ANNEX-heading4"/>
    <w:basedOn w:val="5"/>
    <w:next w:val="1"/>
    <w:qFormat/>
    <w:uiPriority w:val="0"/>
    <w:pPr>
      <w:keepLines w:val="0"/>
      <w:widowControl/>
      <w:tabs>
        <w:tab w:val="left" w:pos="1021"/>
        <w:tab w:val="left" w:pos="1361"/>
        <w:tab w:val="clear" w:pos="864"/>
      </w:tabs>
      <w:suppressAutoHyphens/>
      <w:snapToGrid w:val="0"/>
      <w:spacing w:before="100" w:after="100" w:line="240" w:lineRule="auto"/>
      <w:ind w:left="1361" w:hanging="1361"/>
      <w:jc w:val="left"/>
      <w:outlineLvl w:val="4"/>
    </w:pPr>
    <w:rPr>
      <w:rFonts w:eastAsia="宋体" w:cs="Arial"/>
      <w:spacing w:val="8"/>
      <w:kern w:val="0"/>
      <w:sz w:val="20"/>
      <w:szCs w:val="20"/>
      <w:lang w:val="en-GB"/>
    </w:rPr>
  </w:style>
  <w:style w:type="paragraph" w:customStyle="1" w:styleId="287">
    <w:name w:val="样式4"/>
    <w:basedOn w:val="1"/>
    <w:qFormat/>
    <w:uiPriority w:val="0"/>
  </w:style>
  <w:style w:type="paragraph" w:customStyle="1" w:styleId="288">
    <w:name w:val="NOTE"/>
    <w:basedOn w:val="14"/>
    <w:qFormat/>
    <w:uiPriority w:val="0"/>
    <w:pPr>
      <w:spacing w:before="0" w:after="100"/>
    </w:pPr>
    <w:rPr>
      <w:sz w:val="16"/>
      <w:szCs w:val="16"/>
    </w:rPr>
  </w:style>
  <w:style w:type="paragraph" w:customStyle="1" w:styleId="289">
    <w:name w:val="TABLE-title"/>
    <w:basedOn w:val="14"/>
    <w:qFormat/>
    <w:uiPriority w:val="0"/>
    <w:pPr>
      <w:keepNext/>
      <w:jc w:val="center"/>
    </w:pPr>
    <w:rPr>
      <w:b/>
      <w:bCs/>
    </w:rPr>
  </w:style>
  <w:style w:type="paragraph" w:customStyle="1" w:styleId="290">
    <w:name w:val="五级无标题条"/>
    <w:basedOn w:val="1"/>
    <w:qFormat/>
    <w:uiPriority w:val="0"/>
    <w:pPr>
      <w:numPr>
        <w:ilvl w:val="6"/>
        <w:numId w:val="14"/>
      </w:numPr>
    </w:pPr>
    <w:rPr>
      <w:rFonts w:ascii="黑体" w:eastAsia="黑体"/>
      <w:b/>
    </w:rPr>
  </w:style>
  <w:style w:type="paragraph" w:customStyle="1" w:styleId="291">
    <w:name w:val="HEADING(Nonumber)"/>
    <w:basedOn w:val="2"/>
    <w:qFormat/>
    <w:uiPriority w:val="0"/>
    <w:pPr>
      <w:keepLines w:val="0"/>
      <w:widowControl/>
      <w:tabs>
        <w:tab w:val="left" w:pos="432"/>
      </w:tabs>
      <w:suppressAutoHyphens/>
      <w:snapToGrid w:val="0"/>
      <w:spacing w:before="0" w:after="200" w:line="240" w:lineRule="auto"/>
      <w:jc w:val="center"/>
      <w:outlineLvl w:val="9"/>
    </w:pPr>
    <w:rPr>
      <w:rFonts w:ascii="Arial" w:hAnsi="Arial" w:cs="Arial"/>
      <w:b w:val="0"/>
      <w:bCs w:val="0"/>
      <w:spacing w:val="8"/>
      <w:kern w:val="0"/>
      <w:sz w:val="24"/>
      <w:szCs w:val="24"/>
      <w:lang w:val="en-GB"/>
    </w:rPr>
  </w:style>
  <w:style w:type="paragraph" w:customStyle="1" w:styleId="292">
    <w:name w:val="new标题2"/>
    <w:basedOn w:val="1"/>
    <w:qFormat/>
    <w:uiPriority w:val="0"/>
    <w:pPr>
      <w:widowControl/>
      <w:snapToGrid w:val="0"/>
      <w:spacing w:line="300" w:lineRule="auto"/>
      <w:ind w:left="709" w:hanging="709"/>
      <w:outlineLvl w:val="2"/>
    </w:pPr>
    <w:rPr>
      <w:rFonts w:ascii="黑体" w:hAnsi="Arial" w:eastAsia="黑体" w:cs="Arial"/>
      <w:spacing w:val="8"/>
      <w:kern w:val="0"/>
      <w:szCs w:val="21"/>
      <w:lang w:val="en-GB"/>
    </w:rPr>
  </w:style>
  <w:style w:type="paragraph" w:customStyle="1" w:styleId="293">
    <w:name w:val="术语定义二级条标题"/>
    <w:basedOn w:val="265"/>
    <w:next w:val="58"/>
    <w:qFormat/>
    <w:uiPriority w:val="0"/>
    <w:pPr>
      <w:numPr>
        <w:ilvl w:val="1"/>
      </w:numPr>
      <w:tabs>
        <w:tab w:val="clear" w:pos="420"/>
      </w:tabs>
      <w:ind w:left="720" w:hanging="357"/>
    </w:pPr>
  </w:style>
  <w:style w:type="paragraph" w:customStyle="1" w:styleId="294">
    <w:name w:val="MAIN-TITLE"/>
    <w:basedOn w:val="14"/>
    <w:qFormat/>
    <w:uiPriority w:val="0"/>
    <w:pPr>
      <w:numPr>
        <w:ilvl w:val="0"/>
        <w:numId w:val="19"/>
      </w:numPr>
      <w:spacing w:before="0" w:after="0"/>
      <w:ind w:left="0" w:firstLine="0"/>
      <w:jc w:val="center"/>
    </w:pPr>
    <w:rPr>
      <w:b/>
      <w:bCs/>
      <w:sz w:val="24"/>
      <w:szCs w:val="24"/>
    </w:rPr>
  </w:style>
  <w:style w:type="character" w:customStyle="1" w:styleId="295">
    <w:name w:val="正文文本 2 字符"/>
    <w:basedOn w:val="79"/>
    <w:link w:val="69"/>
    <w:qFormat/>
    <w:uiPriority w:val="0"/>
    <w:rPr>
      <w:rFonts w:ascii="Arial" w:hAnsi="Arial" w:cs="Arial"/>
      <w:spacing w:val="8"/>
      <w:lang w:val="en-GB"/>
    </w:rPr>
  </w:style>
  <w:style w:type="character" w:customStyle="1" w:styleId="296">
    <w:name w:val="正文文本缩进 2 字符"/>
    <w:basedOn w:val="79"/>
    <w:link w:val="45"/>
    <w:qFormat/>
    <w:uiPriority w:val="0"/>
    <w:rPr>
      <w:rFonts w:ascii="Arial" w:hAnsi="Arial" w:cs="Arial"/>
      <w:spacing w:val="8"/>
      <w:lang w:val="en-GB"/>
    </w:rPr>
  </w:style>
  <w:style w:type="paragraph" w:customStyle="1" w:styleId="297">
    <w:name w:val="Char Char Char Char Char Char Char Char Char"/>
    <w:basedOn w:val="1"/>
    <w:qFormat/>
    <w:uiPriority w:val="0"/>
    <w:pPr>
      <w:spacing w:line="360" w:lineRule="auto"/>
    </w:pPr>
    <w:rPr>
      <w:rFonts w:ascii="Tahoma" w:hAnsi="Tahoma"/>
      <w:sz w:val="24"/>
      <w:szCs w:val="20"/>
    </w:rPr>
  </w:style>
  <w:style w:type="paragraph" w:customStyle="1" w:styleId="298">
    <w:name w:val="ANNEX-heading3"/>
    <w:basedOn w:val="4"/>
    <w:next w:val="1"/>
    <w:qFormat/>
    <w:uiPriority w:val="0"/>
    <w:pPr>
      <w:keepLines w:val="0"/>
      <w:widowControl/>
      <w:tabs>
        <w:tab w:val="left" w:pos="1134"/>
      </w:tabs>
      <w:suppressAutoHyphens/>
      <w:snapToGrid w:val="0"/>
      <w:spacing w:before="100" w:after="100" w:line="240" w:lineRule="auto"/>
      <w:jc w:val="left"/>
      <w:outlineLvl w:val="3"/>
    </w:pPr>
    <w:rPr>
      <w:rFonts w:ascii="Arial" w:hAnsi="Arial" w:cs="Arial"/>
      <w:spacing w:val="8"/>
      <w:kern w:val="0"/>
      <w:sz w:val="20"/>
      <w:szCs w:val="20"/>
      <w:lang w:val="en-GB"/>
    </w:rPr>
  </w:style>
  <w:style w:type="paragraph" w:customStyle="1" w:styleId="299">
    <w:name w:val="列项——"/>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300">
    <w:name w:val="ANNEX-heading2"/>
    <w:basedOn w:val="3"/>
    <w:next w:val="1"/>
    <w:qFormat/>
    <w:uiPriority w:val="0"/>
    <w:pPr>
      <w:keepNext/>
      <w:tabs>
        <w:tab w:val="left" w:pos="907"/>
      </w:tabs>
      <w:suppressAutoHyphens/>
      <w:snapToGrid w:val="0"/>
      <w:spacing w:before="100" w:beforeLines="0" w:after="100" w:afterLines="0"/>
      <w:ind w:left="0" w:leftChars="0" w:firstLine="0" w:firstLineChars="0"/>
      <w:outlineLvl w:val="2"/>
    </w:pPr>
    <w:rPr>
      <w:rFonts w:ascii="Arial" w:hAnsi="Arial" w:cs="Arial"/>
      <w:color w:val="auto"/>
      <w:spacing w:val="8"/>
      <w:sz w:val="20"/>
      <w:szCs w:val="20"/>
      <w:lang w:val="en-GB"/>
    </w:rPr>
  </w:style>
  <w:style w:type="paragraph" w:customStyle="1" w:styleId="301">
    <w:name w:val="ANNEX_title"/>
    <w:basedOn w:val="1"/>
    <w:next w:val="277"/>
    <w:qFormat/>
    <w:uiPriority w:val="0"/>
    <w:pPr>
      <w:pageBreakBefore/>
      <w:widowControl/>
      <w:tabs>
        <w:tab w:val="left" w:pos="0"/>
      </w:tabs>
      <w:snapToGrid w:val="0"/>
      <w:spacing w:after="200"/>
      <w:jc w:val="center"/>
      <w:outlineLvl w:val="0"/>
    </w:pPr>
    <w:rPr>
      <w:rFonts w:ascii="Arial" w:hAnsi="Arial" w:cs="Arial"/>
      <w:b/>
      <w:bCs/>
      <w:spacing w:val="8"/>
      <w:kern w:val="0"/>
      <w:sz w:val="24"/>
      <w:lang w:val="en-GB"/>
    </w:rPr>
  </w:style>
  <w:style w:type="paragraph" w:customStyle="1" w:styleId="302">
    <w:name w:val="Char Char Char1 Char Char Char Char Char Char"/>
    <w:basedOn w:val="1"/>
    <w:qFormat/>
    <w:uiPriority w:val="0"/>
    <w:pPr>
      <w:widowControl/>
      <w:spacing w:before="100" w:beforeAutospacing="1" w:after="100" w:afterAutospacing="1" w:line="360" w:lineRule="auto"/>
      <w:ind w:left="360" w:firstLine="624"/>
      <w:jc w:val="left"/>
    </w:pPr>
    <w:rPr>
      <w:rFonts w:ascii="ˎ̥" w:hAnsi="ˎ̥" w:eastAsia="仿宋_GB2312" w:cs="宋体"/>
      <w:color w:val="51585D"/>
      <w:kern w:val="0"/>
      <w:sz w:val="32"/>
      <w:szCs w:val="18"/>
    </w:rPr>
  </w:style>
  <w:style w:type="paragraph" w:customStyle="1" w:styleId="303">
    <w:name w:val="Char Char Char Char"/>
    <w:basedOn w:val="1"/>
    <w:qFormat/>
    <w:uiPriority w:val="0"/>
    <w:pPr>
      <w:spacing w:line="360" w:lineRule="auto"/>
    </w:pPr>
    <w:rPr>
      <w:rFonts w:ascii="Tahoma" w:hAnsi="Tahoma"/>
      <w:sz w:val="24"/>
      <w:szCs w:val="20"/>
    </w:rPr>
  </w:style>
  <w:style w:type="paragraph" w:customStyle="1" w:styleId="304">
    <w:name w:val="列项·"/>
    <w:qFormat/>
    <w:uiPriority w:val="0"/>
    <w:pPr>
      <w:numPr>
        <w:ilvl w:val="0"/>
        <w:numId w:val="20"/>
      </w:num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305">
    <w:name w:val="AMD-Heading2..."/>
    <w:basedOn w:val="3"/>
    <w:next w:val="14"/>
    <w:qFormat/>
    <w:uiPriority w:val="0"/>
    <w:pPr>
      <w:keepNext/>
      <w:tabs>
        <w:tab w:val="left" w:pos="576"/>
      </w:tabs>
      <w:suppressAutoHyphens/>
      <w:snapToGrid w:val="0"/>
      <w:spacing w:before="100" w:beforeLines="0" w:after="100" w:afterLines="0"/>
      <w:ind w:left="700" w:leftChars="200" w:hanging="500" w:hangingChars="500"/>
      <w:outlineLvl w:val="9"/>
    </w:pPr>
    <w:rPr>
      <w:rFonts w:ascii="Arial" w:hAnsi="Arial" w:cs="Arial"/>
      <w:color w:val="auto"/>
      <w:spacing w:val="8"/>
      <w:sz w:val="20"/>
      <w:szCs w:val="20"/>
      <w:lang w:val="en-GB"/>
    </w:rPr>
  </w:style>
  <w:style w:type="paragraph" w:customStyle="1" w:styleId="306">
    <w:name w:val="术语定义五级条标题"/>
    <w:basedOn w:val="99"/>
    <w:next w:val="58"/>
    <w:qFormat/>
    <w:uiPriority w:val="0"/>
    <w:pPr>
      <w:numPr>
        <w:ilvl w:val="4"/>
        <w:numId w:val="3"/>
      </w:numPr>
      <w:tabs>
        <w:tab w:val="left" w:pos="420"/>
      </w:tabs>
      <w:spacing w:beforeLines="0" w:afterLines="0"/>
      <w:outlineLvl w:val="9"/>
    </w:pPr>
    <w:rPr>
      <w:b/>
    </w:rPr>
  </w:style>
  <w:style w:type="paragraph" w:customStyle="1" w:styleId="307">
    <w:name w:val="Char Char4"/>
    <w:basedOn w:val="1"/>
    <w:qFormat/>
    <w:uiPriority w:val="0"/>
    <w:pPr>
      <w:widowControl/>
      <w:adjustRightInd w:val="0"/>
      <w:spacing w:line="360" w:lineRule="atLeast"/>
      <w:jc w:val="left"/>
    </w:pPr>
    <w:rPr>
      <w:sz w:val="20"/>
      <w:szCs w:val="20"/>
    </w:rPr>
  </w:style>
  <w:style w:type="paragraph" w:customStyle="1" w:styleId="308">
    <w:name w:val="new标题3"/>
    <w:basedOn w:val="1"/>
    <w:qFormat/>
    <w:uiPriority w:val="0"/>
    <w:pPr>
      <w:widowControl/>
      <w:tabs>
        <w:tab w:val="left" w:pos="851"/>
      </w:tabs>
      <w:spacing w:before="312" w:beforeLines="100" w:after="312" w:afterLines="100"/>
      <w:ind w:left="851" w:hanging="851"/>
      <w:jc w:val="left"/>
      <w:outlineLvl w:val="3"/>
    </w:pPr>
    <w:rPr>
      <w:rFonts w:ascii="黑体" w:hAnsi="Arial" w:cs="Arial"/>
      <w:spacing w:val="8"/>
      <w:kern w:val="0"/>
      <w:lang w:val="en-GB"/>
    </w:rPr>
  </w:style>
  <w:style w:type="character" w:customStyle="1" w:styleId="309">
    <w:name w:val="正文首行缩进 字符"/>
    <w:basedOn w:val="283"/>
    <w:link w:val="75"/>
    <w:qFormat/>
    <w:uiPriority w:val="0"/>
    <w:rPr>
      <w:kern w:val="2"/>
      <w:sz w:val="21"/>
      <w:szCs w:val="24"/>
    </w:rPr>
  </w:style>
  <w:style w:type="paragraph" w:customStyle="1" w:styleId="310">
    <w:name w:val="Char Char Char Char1"/>
    <w:basedOn w:val="1"/>
    <w:qFormat/>
    <w:uiPriority w:val="0"/>
    <w:pPr>
      <w:spacing w:line="360" w:lineRule="auto"/>
    </w:pPr>
    <w:rPr>
      <w:rFonts w:ascii="Tahoma" w:hAnsi="Tahoma"/>
      <w:sz w:val="24"/>
      <w:szCs w:val="20"/>
    </w:rPr>
  </w:style>
  <w:style w:type="paragraph" w:customStyle="1" w:styleId="311">
    <w:name w:val="Char Char Char Char Char Char Char Char"/>
    <w:basedOn w:val="1"/>
    <w:qFormat/>
    <w:uiPriority w:val="0"/>
    <w:pPr>
      <w:spacing w:line="360" w:lineRule="auto"/>
    </w:pPr>
    <w:rPr>
      <w:rFonts w:ascii="Tahoma" w:hAnsi="Tahoma"/>
      <w:sz w:val="24"/>
      <w:szCs w:val="20"/>
    </w:rPr>
  </w:style>
  <w:style w:type="paragraph" w:customStyle="1" w:styleId="312">
    <w:name w:val="Char Char Char1 Char"/>
    <w:basedOn w:val="1"/>
    <w:qFormat/>
    <w:uiPriority w:val="0"/>
    <w:pPr>
      <w:widowControl/>
      <w:spacing w:before="100" w:beforeAutospacing="1" w:after="100" w:afterAutospacing="1" w:line="360" w:lineRule="auto"/>
      <w:ind w:left="360" w:firstLine="624"/>
      <w:jc w:val="left"/>
    </w:pPr>
    <w:rPr>
      <w:rFonts w:ascii="ˎ̥" w:hAnsi="ˎ̥" w:eastAsia="仿宋_GB2312" w:cs="宋体"/>
      <w:color w:val="51585D"/>
      <w:kern w:val="0"/>
      <w:sz w:val="32"/>
      <w:szCs w:val="18"/>
    </w:rPr>
  </w:style>
  <w:style w:type="paragraph" w:customStyle="1" w:styleId="313">
    <w:name w:val="Char Char Char Char Char Char Char Char Char1"/>
    <w:basedOn w:val="1"/>
    <w:qFormat/>
    <w:uiPriority w:val="0"/>
    <w:pPr>
      <w:tabs>
        <w:tab w:val="left" w:pos="720"/>
      </w:tabs>
      <w:spacing w:line="360" w:lineRule="auto"/>
      <w:ind w:left="720" w:hanging="720"/>
    </w:pPr>
    <w:rPr>
      <w:rFonts w:ascii="Tahoma" w:hAnsi="Tahoma"/>
      <w:sz w:val="24"/>
      <w:szCs w:val="20"/>
    </w:rPr>
  </w:style>
  <w:style w:type="paragraph" w:customStyle="1" w:styleId="314">
    <w:name w:val="new标题1"/>
    <w:basedOn w:val="1"/>
    <w:qFormat/>
    <w:uiPriority w:val="0"/>
    <w:pPr>
      <w:widowControl/>
      <w:snapToGrid w:val="0"/>
      <w:spacing w:after="156" w:afterLines="50" w:line="300" w:lineRule="auto"/>
      <w:ind w:left="567" w:hanging="567"/>
      <w:outlineLvl w:val="1"/>
    </w:pPr>
    <w:rPr>
      <w:rFonts w:ascii="黑体" w:hAnsi="Arial" w:eastAsia="黑体" w:cs="Arial"/>
      <w:spacing w:val="8"/>
      <w:kern w:val="0"/>
      <w:szCs w:val="21"/>
      <w:lang w:val="en-GB"/>
    </w:rPr>
  </w:style>
  <w:style w:type="paragraph" w:customStyle="1" w:styleId="315">
    <w:name w:val="工程建设公式标题"/>
    <w:basedOn w:val="244"/>
    <w:qFormat/>
    <w:uiPriority w:val="0"/>
    <w:pPr>
      <w:numPr>
        <w:ilvl w:val="6"/>
      </w:numPr>
      <w:jc w:val="center"/>
      <w:outlineLvl w:val="6"/>
    </w:pPr>
  </w:style>
  <w:style w:type="paragraph" w:customStyle="1" w:styleId="316">
    <w:name w:val="一级标题"/>
    <w:basedOn w:val="1"/>
    <w:next w:val="1"/>
    <w:qFormat/>
    <w:uiPriority w:val="0"/>
    <w:pPr>
      <w:outlineLvl w:val="0"/>
    </w:pPr>
    <w:rPr>
      <w:rFonts w:ascii="宋体" w:hAnsi="宋体"/>
      <w:sz w:val="24"/>
    </w:rPr>
  </w:style>
  <w:style w:type="paragraph" w:customStyle="1" w:styleId="317">
    <w:name w:val="三级无标题条"/>
    <w:basedOn w:val="1"/>
    <w:qFormat/>
    <w:uiPriority w:val="0"/>
    <w:pPr>
      <w:numPr>
        <w:ilvl w:val="4"/>
        <w:numId w:val="14"/>
      </w:numPr>
    </w:pPr>
    <w:rPr>
      <w:b/>
    </w:rPr>
  </w:style>
  <w:style w:type="paragraph" w:customStyle="1" w:styleId="318">
    <w:name w:val="正文表标题续表"/>
    <w:basedOn w:val="181"/>
    <w:next w:val="58"/>
    <w:qFormat/>
    <w:uiPriority w:val="0"/>
    <w:pPr>
      <w:numPr>
        <w:ilvl w:val="2"/>
        <w:numId w:val="13"/>
      </w:numPr>
      <w:tabs>
        <w:tab w:val="left" w:pos="420"/>
      </w:tabs>
      <w:spacing w:beforeLines="0" w:afterLines="0"/>
    </w:pPr>
  </w:style>
  <w:style w:type="paragraph" w:customStyle="1" w:styleId="319">
    <w:name w:val="Char Char Char Char Char Char Char Char Char Char"/>
    <w:basedOn w:val="1"/>
    <w:qFormat/>
    <w:uiPriority w:val="0"/>
    <w:rPr>
      <w:rFonts w:ascii="Tahoma" w:hAnsi="Tahoma"/>
      <w:sz w:val="24"/>
      <w:szCs w:val="20"/>
    </w:rPr>
  </w:style>
  <w:style w:type="paragraph" w:customStyle="1" w:styleId="320">
    <w:name w:val="简单回函地址"/>
    <w:basedOn w:val="1"/>
    <w:qFormat/>
    <w:uiPriority w:val="0"/>
    <w:pPr>
      <w:adjustRightInd w:val="0"/>
      <w:spacing w:line="360" w:lineRule="atLeast"/>
      <w:jc w:val="left"/>
      <w:textAlignment w:val="baseline"/>
    </w:pPr>
    <w:rPr>
      <w:kern w:val="0"/>
      <w:sz w:val="24"/>
      <w:szCs w:val="20"/>
    </w:rPr>
  </w:style>
  <w:style w:type="paragraph" w:customStyle="1" w:styleId="321">
    <w:name w:val="FOREWORD"/>
    <w:basedOn w:val="14"/>
    <w:qFormat/>
    <w:uiPriority w:val="0"/>
    <w:pPr>
      <w:tabs>
        <w:tab w:val="left" w:pos="284"/>
      </w:tabs>
      <w:spacing w:before="0" w:after="100"/>
      <w:ind w:left="284" w:hanging="284"/>
    </w:pPr>
    <w:rPr>
      <w:sz w:val="16"/>
      <w:szCs w:val="16"/>
    </w:rPr>
  </w:style>
  <w:style w:type="paragraph" w:customStyle="1" w:styleId="322">
    <w:name w:val="TAB_FIG_footnote"/>
    <w:basedOn w:val="61"/>
    <w:qFormat/>
    <w:uiPriority w:val="0"/>
    <w:pPr>
      <w:widowControl/>
      <w:numPr>
        <w:ilvl w:val="0"/>
        <w:numId w:val="0"/>
      </w:numPr>
      <w:tabs>
        <w:tab w:val="left" w:pos="284"/>
      </w:tabs>
      <w:spacing w:before="60" w:after="60"/>
      <w:ind w:left="284" w:hanging="284"/>
      <w:jc w:val="both"/>
    </w:pPr>
    <w:rPr>
      <w:rFonts w:ascii="Arial" w:hAnsi="Arial" w:cs="Arial"/>
      <w:spacing w:val="8"/>
      <w:kern w:val="0"/>
      <w:sz w:val="16"/>
      <w:szCs w:val="16"/>
      <w:lang w:val="en-GB" w:eastAsia="zh-CN"/>
    </w:rPr>
  </w:style>
  <w:style w:type="paragraph" w:customStyle="1" w:styleId="323">
    <w:name w:val="ANNEX-heading5"/>
    <w:basedOn w:val="6"/>
    <w:next w:val="1"/>
    <w:qFormat/>
    <w:uiPriority w:val="0"/>
    <w:pPr>
      <w:keepLines w:val="0"/>
      <w:widowControl/>
      <w:tabs>
        <w:tab w:val="left" w:pos="1021"/>
        <w:tab w:val="clear" w:pos="1008"/>
      </w:tabs>
      <w:suppressAutoHyphens/>
      <w:snapToGrid w:val="0"/>
      <w:spacing w:before="100" w:after="100" w:line="240" w:lineRule="auto"/>
      <w:ind w:left="1021" w:hanging="1021"/>
      <w:jc w:val="left"/>
      <w:outlineLvl w:val="5"/>
    </w:pPr>
    <w:rPr>
      <w:rFonts w:ascii="Arial" w:hAnsi="Arial" w:cs="Arial"/>
      <w:spacing w:val="8"/>
      <w:kern w:val="0"/>
      <w:sz w:val="20"/>
      <w:szCs w:val="20"/>
      <w:lang w:val="en-GB"/>
    </w:rPr>
  </w:style>
  <w:style w:type="paragraph" w:customStyle="1" w:styleId="324">
    <w:name w:val="样式1"/>
    <w:basedOn w:val="96"/>
    <w:qFormat/>
    <w:uiPriority w:val="0"/>
    <w:pPr>
      <w:numPr>
        <w:ilvl w:val="0"/>
        <w:numId w:val="0"/>
      </w:numPr>
      <w:tabs>
        <w:tab w:val="left" w:pos="1680"/>
      </w:tabs>
      <w:spacing w:beforeLines="0" w:afterLines="0"/>
      <w:ind w:left="180" w:hanging="420"/>
      <w:outlineLvl w:val="0"/>
    </w:pPr>
    <w:rPr>
      <w:rFonts w:ascii="宋体" w:hAnsi="宋体"/>
      <w:sz w:val="24"/>
      <w:szCs w:val="20"/>
      <w:lang w:val="zh-CN" w:eastAsia="zh-CN"/>
    </w:rPr>
  </w:style>
  <w:style w:type="paragraph" w:customStyle="1" w:styleId="325">
    <w:name w:val="样式2"/>
    <w:basedOn w:val="96"/>
    <w:qFormat/>
    <w:uiPriority w:val="0"/>
    <w:pPr>
      <w:numPr>
        <w:ilvl w:val="0"/>
        <w:numId w:val="0"/>
      </w:numPr>
      <w:tabs>
        <w:tab w:val="left" w:pos="1680"/>
      </w:tabs>
      <w:spacing w:beforeLines="0" w:afterLines="0"/>
      <w:ind w:left="180" w:hanging="420"/>
      <w:outlineLvl w:val="0"/>
    </w:pPr>
    <w:rPr>
      <w:rFonts w:ascii="宋体" w:hAnsi="宋体"/>
      <w:sz w:val="24"/>
      <w:szCs w:val="20"/>
      <w:lang w:val="zh-CN" w:eastAsia="zh-CN"/>
    </w:rPr>
  </w:style>
  <w:style w:type="paragraph" w:customStyle="1" w:styleId="326">
    <w:name w:val="术语定义四级条标题"/>
    <w:basedOn w:val="265"/>
    <w:next w:val="58"/>
    <w:qFormat/>
    <w:uiPriority w:val="0"/>
    <w:pPr>
      <w:numPr>
        <w:ilvl w:val="3"/>
      </w:numPr>
      <w:tabs>
        <w:tab w:val="clear" w:pos="420"/>
      </w:tabs>
      <w:ind w:left="720" w:hanging="357"/>
    </w:pPr>
  </w:style>
  <w:style w:type="character" w:customStyle="1" w:styleId="327">
    <w:name w:val="HTML 预设格式 Char1"/>
    <w:basedOn w:val="79"/>
    <w:qFormat/>
    <w:uiPriority w:val="0"/>
    <w:rPr>
      <w:rFonts w:ascii="Courier New" w:hAnsi="Courier New" w:cs="Courier New"/>
      <w:kern w:val="2"/>
    </w:rPr>
  </w:style>
  <w:style w:type="character" w:customStyle="1" w:styleId="328">
    <w:name w:val="纯文本 Char1"/>
    <w:basedOn w:val="79"/>
    <w:qFormat/>
    <w:uiPriority w:val="0"/>
    <w:rPr>
      <w:rFonts w:ascii="宋体" w:hAnsi="Courier New" w:cs="Courier New"/>
      <w:kern w:val="2"/>
      <w:sz w:val="21"/>
      <w:szCs w:val="21"/>
    </w:rPr>
  </w:style>
  <w:style w:type="paragraph" w:customStyle="1" w:styleId="329">
    <w:name w:val="基准"/>
    <w:basedOn w:val="1"/>
    <w:qFormat/>
    <w:uiPriority w:val="0"/>
    <w:pPr>
      <w:ind w:right="113"/>
      <w:jc w:val="left"/>
    </w:pPr>
    <w:rPr>
      <w:rFonts w:eastAsia="仿宋_GB2312"/>
      <w:sz w:val="24"/>
      <w:szCs w:val="20"/>
    </w:rPr>
  </w:style>
  <w:style w:type="paragraph" w:customStyle="1" w:styleId="330">
    <w:name w:val="章节标题"/>
    <w:basedOn w:val="329"/>
    <w:next w:val="329"/>
    <w:qFormat/>
    <w:uiPriority w:val="0"/>
    <w:pPr>
      <w:numPr>
        <w:ilvl w:val="0"/>
        <w:numId w:val="21"/>
      </w:numPr>
      <w:spacing w:before="60" w:after="60"/>
    </w:pPr>
  </w:style>
  <w:style w:type="paragraph" w:customStyle="1" w:styleId="331">
    <w:name w:val="标准文件_段"/>
    <w:link w:val="332"/>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32">
    <w:name w:val="标准文件_段 Char"/>
    <w:link w:val="331"/>
    <w:qFormat/>
    <w:uiPriority w:val="0"/>
    <w:rPr>
      <w:rFonts w:ascii="宋体"/>
      <w:sz w:val="21"/>
    </w:rPr>
  </w:style>
  <w:style w:type="paragraph" w:customStyle="1" w:styleId="333">
    <w:name w:val="标准文件_字母编号列项（一级）"/>
    <w:qFormat/>
    <w:uiPriority w:val="0"/>
    <w:pPr>
      <w:jc w:val="both"/>
    </w:pPr>
    <w:rPr>
      <w:rFonts w:ascii="宋体" w:hAnsi="Times New Roman" w:eastAsia="宋体" w:cs="Times New Roman"/>
      <w:sz w:val="21"/>
      <w:lang w:val="en-US" w:eastAsia="zh-CN" w:bidi="ar-SA"/>
    </w:rPr>
  </w:style>
  <w:style w:type="paragraph" w:customStyle="1" w:styleId="334">
    <w:name w:val="目录标题1"/>
    <w:basedOn w:val="99"/>
    <w:link w:val="336"/>
    <w:qFormat/>
    <w:uiPriority w:val="0"/>
    <w:pPr>
      <w:spacing w:before="312" w:after="312"/>
    </w:pPr>
  </w:style>
  <w:style w:type="paragraph" w:customStyle="1" w:styleId="335">
    <w:name w:val="标题1"/>
    <w:basedOn w:val="334"/>
    <w:link w:val="337"/>
    <w:qFormat/>
    <w:uiPriority w:val="0"/>
  </w:style>
  <w:style w:type="character" w:customStyle="1" w:styleId="336">
    <w:name w:val="目录标题1 字符"/>
    <w:basedOn w:val="229"/>
    <w:link w:val="334"/>
    <w:qFormat/>
    <w:uiPriority w:val="0"/>
    <w:rPr>
      <w:rFonts w:ascii="黑体" w:eastAsia="黑体"/>
      <w:sz w:val="21"/>
    </w:rPr>
  </w:style>
  <w:style w:type="character" w:customStyle="1" w:styleId="337">
    <w:name w:val="标题1 字符"/>
    <w:basedOn w:val="336"/>
    <w:link w:val="335"/>
    <w:qFormat/>
    <w:uiPriority w:val="0"/>
    <w:rPr>
      <w:rFonts w:ascii="黑体" w:eastAsia="黑体"/>
      <w:sz w:val="21"/>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wmf"/><Relationship Id="rId12" Type="http://schemas.openxmlformats.org/officeDocument/2006/relationships/oleObject" Target="embeddings/oleObject3.bin"/><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3A2E9E-3E40-4EA4-8D52-5B26CBEA4A69}">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895</Words>
  <Characters>5102</Characters>
  <Lines>42</Lines>
  <Paragraphs>11</Paragraphs>
  <TotalTime>20</TotalTime>
  <ScaleCrop>false</ScaleCrop>
  <LinksUpToDate>false</LinksUpToDate>
  <CharactersWithSpaces>5986</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2023-05-26T13:11:00Z</dcterms:created>
  <dcterms:modified xsi:type="dcterms:W3CDTF">2023-05-27T03:35:55Z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