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EC41" w14:textId="1CFB12FC" w:rsidR="00450163" w:rsidRDefault="00E5039E">
      <w:pPr>
        <w:pageBreakBefore/>
        <w:widowControl/>
        <w:spacing w:line="560" w:lineRule="exact"/>
        <w:jc w:val="left"/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附件</w:t>
      </w:r>
    </w:p>
    <w:p w14:paraId="76B650AD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4B41FF99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3DF76913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5786C53C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684965A3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62CD0C0F" w14:textId="77777777" w:rsidR="00450163" w:rsidRDefault="009908C0">
      <w:pPr>
        <w:widowControl/>
        <w:spacing w:line="276" w:lineRule="auto"/>
        <w:jc w:val="center"/>
        <w:rPr>
          <w:rFonts w:ascii="Times New Roman" w:eastAsia="方正小标宋_GBK" w:hAnsi="Times New Roman" w:cs="Times New Roman"/>
          <w:color w:val="000000" w:themeColor="text1"/>
          <w:sz w:val="52"/>
          <w:szCs w:val="52"/>
        </w:rPr>
      </w:pPr>
      <w:r>
        <w:rPr>
          <w:rFonts w:ascii="Times New Roman" w:eastAsia="方正小标宋_GBK" w:hAnsi="Times New Roman" w:cs="Times New Roman" w:hint="eastAsia"/>
          <w:color w:val="000000" w:themeColor="text1"/>
          <w:sz w:val="52"/>
          <w:szCs w:val="52"/>
        </w:rPr>
        <w:t>新型电力系统</w:t>
      </w:r>
      <w:r>
        <w:rPr>
          <w:rFonts w:ascii="Times New Roman" w:eastAsia="方正小标宋_GBK" w:hAnsi="Times New Roman" w:cs="Times New Roman"/>
          <w:color w:val="000000" w:themeColor="text1"/>
          <w:sz w:val="52"/>
          <w:szCs w:val="52"/>
        </w:rPr>
        <w:t>构建</w:t>
      </w:r>
    </w:p>
    <w:p w14:paraId="6F54803A" w14:textId="77777777" w:rsidR="00450163" w:rsidRDefault="00E5039E">
      <w:pPr>
        <w:widowControl/>
        <w:spacing w:line="276" w:lineRule="auto"/>
        <w:jc w:val="center"/>
        <w:rPr>
          <w:rFonts w:ascii="Times New Roman" w:eastAsia="方正小标宋_GBK" w:hAnsi="Times New Roman" w:cs="Times New Roman"/>
          <w:color w:val="000000" w:themeColor="text1"/>
          <w:sz w:val="52"/>
          <w:szCs w:val="52"/>
        </w:rPr>
      </w:pPr>
      <w:r>
        <w:rPr>
          <w:rFonts w:ascii="Times New Roman" w:eastAsia="方正小标宋_GBK" w:hAnsi="Times New Roman" w:cs="Times New Roman"/>
          <w:color w:val="000000" w:themeColor="text1"/>
          <w:sz w:val="52"/>
          <w:szCs w:val="52"/>
        </w:rPr>
        <w:t>案例征集表</w:t>
      </w:r>
    </w:p>
    <w:p w14:paraId="17C816AD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721AAA02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03F913A7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0573AA24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4152CA98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203306CE" w14:textId="77777777" w:rsidR="00450163" w:rsidRDefault="00E5039E">
      <w:pPr>
        <w:widowControl/>
        <w:spacing w:line="560" w:lineRule="exact"/>
        <w:ind w:leftChars="765" w:left="2886" w:hangingChars="400" w:hanging="128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案例名称：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</w:p>
    <w:p w14:paraId="6098E1A7" w14:textId="77777777" w:rsidR="00450163" w:rsidRDefault="00E5039E">
      <w:pPr>
        <w:widowControl/>
        <w:spacing w:line="560" w:lineRule="exact"/>
        <w:ind w:firstLineChars="500" w:firstLine="160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单位名称：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</w:p>
    <w:p w14:paraId="6415B52F" w14:textId="77777777" w:rsidR="00450163" w:rsidRDefault="00450163">
      <w:pPr>
        <w:widowControl/>
        <w:spacing w:line="560" w:lineRule="exact"/>
        <w:ind w:firstLineChars="1000" w:firstLine="320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2FD4AD08" w14:textId="77777777" w:rsidR="00450163" w:rsidRDefault="00E5039E">
      <w:pPr>
        <w:widowControl/>
        <w:spacing w:line="560" w:lineRule="exact"/>
        <w:ind w:firstLineChars="500" w:firstLine="160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联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系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人：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</w:p>
    <w:p w14:paraId="0CFEE766" w14:textId="77777777" w:rsidR="00450163" w:rsidRDefault="00E5039E">
      <w:pPr>
        <w:widowControl/>
        <w:spacing w:line="560" w:lineRule="exact"/>
        <w:ind w:firstLineChars="500" w:firstLine="160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联系方式：</w:t>
      </w:r>
    </w:p>
    <w:p w14:paraId="29FFDF37" w14:textId="77777777" w:rsidR="00450163" w:rsidRDefault="00E5039E">
      <w:pPr>
        <w:widowControl/>
        <w:spacing w:line="560" w:lineRule="exact"/>
        <w:ind w:firstLineChars="500" w:firstLine="160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邮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箱：</w:t>
      </w:r>
    </w:p>
    <w:p w14:paraId="58230C6F" w14:textId="77777777" w:rsidR="00450163" w:rsidRDefault="00450163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53A0D4CA" w14:textId="77777777" w:rsidR="00450163" w:rsidRDefault="00450163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5C103ABF" w14:textId="77777777" w:rsidR="00450163" w:rsidRDefault="00450163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75AAAAC5" w14:textId="77777777" w:rsidR="00450163" w:rsidRDefault="00E5039E">
      <w:pPr>
        <w:pageBreakBefore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填写说明</w:t>
      </w:r>
    </w:p>
    <w:p w14:paraId="2F662B4C" w14:textId="77777777" w:rsidR="00450163" w:rsidRDefault="00450163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14:paraId="7D97D374" w14:textId="77777777" w:rsidR="00450163" w:rsidRDefault="00E5039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一、请按照章节大纲要求填写，可适度进行扩展。</w:t>
      </w:r>
    </w:p>
    <w:p w14:paraId="449808F8" w14:textId="77777777" w:rsidR="00450163" w:rsidRDefault="00E5039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二、作品内容应客观、真实，尊重他人知识产权，遵守国家有关知识产权法律法规。</w:t>
      </w:r>
    </w:p>
    <w:p w14:paraId="179CE771" w14:textId="77777777" w:rsidR="00450163" w:rsidRDefault="00E5039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三、编写格式：正文字体为小四号宋体，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倍行距。一级标题为三号黑体，二级标题四号黑体。图片格式为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jpg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bmp</w:t>
      </w:r>
      <w:r>
        <w:rPr>
          <w:rFonts w:ascii="Times New Roman" w:eastAsia="仿宋_GB2312" w:hAnsi="Times New Roman" w:cs="Times New Roman"/>
          <w:sz w:val="28"/>
          <w:szCs w:val="28"/>
        </w:rPr>
        <w:t>。图题为黑体，五号，加粗，位于图片下方，居中。表题为黑体，五号，加粗，位于表格上上方，居中。</w:t>
      </w:r>
    </w:p>
    <w:p w14:paraId="79678941" w14:textId="77777777" w:rsidR="00450163" w:rsidRDefault="00E5039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  <w:sectPr w:rsidR="00450163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28"/>
          <w:szCs w:val="28"/>
        </w:rPr>
        <w:t>四、正文篇幅控制在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左右。</w:t>
      </w:r>
    </w:p>
    <w:p w14:paraId="14096D17" w14:textId="77777777" w:rsidR="00450163" w:rsidRDefault="00E5039E">
      <w:pPr>
        <w:pageBreakBefore/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摘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要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450163" w14:paraId="5A0E7B8C" w14:textId="77777777">
        <w:trPr>
          <w:jc w:val="center"/>
        </w:trPr>
        <w:tc>
          <w:tcPr>
            <w:tcW w:w="9067" w:type="dxa"/>
            <w:gridSpan w:val="2"/>
            <w:vAlign w:val="center"/>
          </w:tcPr>
          <w:p w14:paraId="48AAC32D" w14:textId="77777777" w:rsidR="00450163" w:rsidRDefault="00E5039E">
            <w:pPr>
              <w:widowControl/>
              <w:ind w:firstLine="482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应用案例基本信息</w:t>
            </w:r>
          </w:p>
        </w:tc>
      </w:tr>
      <w:tr w:rsidR="00450163" w14:paraId="64129924" w14:textId="77777777">
        <w:trPr>
          <w:jc w:val="center"/>
        </w:trPr>
        <w:tc>
          <w:tcPr>
            <w:tcW w:w="1696" w:type="dxa"/>
            <w:vAlign w:val="center"/>
          </w:tcPr>
          <w:p w14:paraId="78A6A0C4" w14:textId="77777777" w:rsidR="00450163" w:rsidRDefault="00E5039E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应用案例名称</w:t>
            </w:r>
          </w:p>
        </w:tc>
        <w:tc>
          <w:tcPr>
            <w:tcW w:w="7371" w:type="dxa"/>
            <w:vAlign w:val="center"/>
          </w:tcPr>
          <w:p w14:paraId="2B728986" w14:textId="77777777" w:rsidR="00450163" w:rsidRDefault="00450163">
            <w:pPr>
              <w:widowControl/>
              <w:spacing w:line="560" w:lineRule="exact"/>
              <w:ind w:firstLine="48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163" w14:paraId="592C654F" w14:textId="77777777">
        <w:trPr>
          <w:trHeight w:val="4207"/>
          <w:jc w:val="center"/>
        </w:trPr>
        <w:tc>
          <w:tcPr>
            <w:tcW w:w="1696" w:type="dxa"/>
            <w:vAlign w:val="center"/>
          </w:tcPr>
          <w:p w14:paraId="2DC7B17D" w14:textId="77777777" w:rsidR="00E922C4" w:rsidRDefault="009908C0" w:rsidP="00E922C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新型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电力系统</w:t>
            </w:r>
          </w:p>
          <w:p w14:paraId="3889F483" w14:textId="1F2D73FF" w:rsidR="00450163" w:rsidRDefault="009908C0" w:rsidP="00E922C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构建</w:t>
            </w:r>
            <w:r w:rsidR="00E5039E">
              <w:rPr>
                <w:rFonts w:ascii="Times New Roman" w:hAnsi="Times New Roman" w:cs="Times New Roman"/>
                <w:b/>
                <w:bCs/>
                <w:kern w:val="0"/>
              </w:rPr>
              <w:t>领域</w:t>
            </w:r>
          </w:p>
        </w:tc>
        <w:tc>
          <w:tcPr>
            <w:tcW w:w="7371" w:type="dxa"/>
            <w:vAlign w:val="center"/>
          </w:tcPr>
          <w:p w14:paraId="1F7617CA" w14:textId="54354FEC" w:rsidR="00450163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b/>
                <w:bCs/>
                <w:kern w:val="0"/>
                <w:sz w:val="22"/>
                <w:szCs w:val="22"/>
              </w:rPr>
              <w:t>技术</w:t>
            </w:r>
            <w:r w:rsidR="0008434C" w:rsidRPr="00390FA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2"/>
                <w:szCs w:val="22"/>
              </w:rPr>
              <w:t>方向</w:t>
            </w:r>
            <w:r w:rsidRPr="00390FA4">
              <w:rPr>
                <w:rFonts w:ascii="Times New Roman" w:eastAsia="仿宋" w:hAnsi="Times New Roman" w:cs="Times New Roman"/>
                <w:b/>
                <w:bCs/>
                <w:kern w:val="0"/>
                <w:sz w:val="22"/>
                <w:szCs w:val="22"/>
              </w:rPr>
              <w:t>：</w:t>
            </w:r>
          </w:p>
          <w:p w14:paraId="16F0CDB4" w14:textId="77777777" w:rsidR="00390FA4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新型电力系统路径规划理论及仿真分析</w:t>
            </w:r>
          </w:p>
          <w:p w14:paraId="56A0FDBD" w14:textId="2003E01A" w:rsidR="00390FA4" w:rsidRPr="00390FA4" w:rsidRDefault="0008434C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“电碳协同”</w:t>
            </w:r>
            <w:r w:rsidR="00FF781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理论</w:t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及</w:t>
            </w:r>
            <w:r w:rsidR="00FF781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技术</w:t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实践</w:t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</w:p>
          <w:p w14:paraId="32EB6A72" w14:textId="79332C33" w:rsidR="0008434C" w:rsidRPr="00390FA4" w:rsidRDefault="00390FA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新型电力系统建设新技术及典型应用</w:t>
            </w:r>
          </w:p>
          <w:p w14:paraId="00AEE863" w14:textId="77777777" w:rsidR="00390FA4" w:rsidRPr="00390FA4" w:rsidRDefault="0008434C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碳核算、交易及管理理论研究及运行模式</w:t>
            </w:r>
          </w:p>
          <w:p w14:paraId="1C149844" w14:textId="29426128" w:rsidR="0008434C" w:rsidRPr="00390FA4" w:rsidRDefault="0008434C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390FA4"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电力行业碳排放评估基础理论与应用实践</w:t>
            </w:r>
          </w:p>
          <w:p w14:paraId="02251256" w14:textId="5E73CCA6" w:rsidR="00390FA4" w:rsidRPr="00390FA4" w:rsidRDefault="00390FA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新型电力系统技术标准及在电力低碳领域的实践</w:t>
            </w:r>
          </w:p>
          <w:p w14:paraId="107B5DD4" w14:textId="4E8F363C" w:rsidR="00450163" w:rsidRPr="00390FA4" w:rsidRDefault="0008434C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新型电力系统智能分析、预测与决策技术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6E19FEAD" w14:textId="4FE2E59A" w:rsidR="007A5D45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电力物联网、云计算应用技术</w:t>
            </w:r>
          </w:p>
          <w:p w14:paraId="67CB3F64" w14:textId="764C1321" w:rsidR="00450163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电力大数据应用与分析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7B4BD410" w14:textId="67208E36" w:rsidR="00450163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能源互联网的数字孪生建模与优化运行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271369DE" w14:textId="66FC9577" w:rsidR="00450163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电力人工智能基础理论与应用范式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2ED12D76" w14:textId="77777777" w:rsidR="00450163" w:rsidRPr="00390FA4" w:rsidRDefault="00E5039E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  <w:u w:val="single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其他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 w14:paraId="29C9CA1B" w14:textId="340950B5" w:rsidR="00450163" w:rsidRPr="00390FA4" w:rsidRDefault="00E5039E">
            <w:pPr>
              <w:pStyle w:val="a3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应用领域：</w:t>
            </w:r>
          </w:p>
          <w:p w14:paraId="50279B4E" w14:textId="4F918A17" w:rsidR="00E922C4" w:rsidRDefault="00E922C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能源动力及燃料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发电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输配电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调控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变电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4FD1349E" w14:textId="6FF87A86" w:rsidR="00E922C4" w:rsidRDefault="00E5039E" w:rsidP="00E922C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用电与能效</w:t>
            </w:r>
            <w:r w:rsidR="007A5D4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="00E922C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 </w:t>
            </w:r>
            <w:r w:rsidR="007A5D4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7A5D45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7A5D4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绿色低碳</w:t>
            </w:r>
            <w:r w:rsidR="00E922C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E922C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电力建设与设备制造</w:t>
            </w: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</w:t>
            </w:r>
            <w:r w:rsidR="00304C25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</w:t>
            </w:r>
            <w:r w:rsidR="007A5D45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 w:rsidR="00E922C4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电力市场</w:t>
            </w:r>
            <w:r w:rsidR="007A5D4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</w:p>
          <w:p w14:paraId="3CFFF610" w14:textId="623B7CBE" w:rsidR="00E922C4" w:rsidRDefault="00E922C4" w:rsidP="00E922C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碳管理及碳市场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</w:t>
            </w:r>
            <w:r w:rsidR="00E5039E"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其他</w:t>
            </w:r>
            <w:r w:rsidR="00304C2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基础</w:t>
            </w:r>
            <w:r w:rsidR="00304C25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理论</w:t>
            </w:r>
            <w:r w:rsidR="00304C25"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>与</w:t>
            </w:r>
            <w:r w:rsidR="00304C25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通用技术</w:t>
            </w:r>
          </w:p>
          <w:p w14:paraId="54BC5C43" w14:textId="21B1CC86" w:rsidR="00450163" w:rsidRDefault="00E5039E" w:rsidP="00E922C4">
            <w:pPr>
              <w:pStyle w:val="a3"/>
              <w:snapToGrid w:val="0"/>
              <w:spacing w:before="0" w:line="400" w:lineRule="exact"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</w:rPr>
            </w:pPr>
            <w:r w:rsidRPr="00390FA4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>其他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450163" w14:paraId="00D69DEE" w14:textId="77777777">
        <w:trPr>
          <w:jc w:val="center"/>
        </w:trPr>
        <w:tc>
          <w:tcPr>
            <w:tcW w:w="1696" w:type="dxa"/>
            <w:vAlign w:val="center"/>
          </w:tcPr>
          <w:p w14:paraId="173761EA" w14:textId="77777777" w:rsidR="00450163" w:rsidRDefault="00E5039E" w:rsidP="00E922C4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案例简短描述（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字左右）</w:t>
            </w:r>
          </w:p>
        </w:tc>
        <w:tc>
          <w:tcPr>
            <w:tcW w:w="7371" w:type="dxa"/>
            <w:vAlign w:val="center"/>
          </w:tcPr>
          <w:p w14:paraId="42B41C28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12A915AF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7BB1844E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642DAB34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470DE84B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7B956F7E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5AF60947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3627715C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5A7A6A96" w14:textId="77777777" w:rsidR="00450163" w:rsidRDefault="00450163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szCs w:val="24"/>
              </w:rPr>
            </w:pPr>
          </w:p>
          <w:p w14:paraId="12E1F091" w14:textId="77777777" w:rsidR="00450163" w:rsidRDefault="00450163" w:rsidP="00010D57">
            <w:pPr>
              <w:pStyle w:val="TableParagraph"/>
              <w:autoSpaceDE w:val="0"/>
              <w:autoSpaceDN w:val="0"/>
              <w:ind w:firstLine="480"/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</w:tr>
    </w:tbl>
    <w:p w14:paraId="4475703A" w14:textId="77777777" w:rsidR="00450163" w:rsidRDefault="00450163">
      <w:pPr>
        <w:widowControl/>
        <w:spacing w:line="560" w:lineRule="exact"/>
        <w:ind w:firstLineChars="199" w:firstLine="639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sectPr w:rsidR="0045016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85F46D2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一、案例简介</w:t>
      </w:r>
    </w:p>
    <w:p w14:paraId="2A2CE538" w14:textId="77777777" w:rsidR="00450163" w:rsidRDefault="00E5039E">
      <w:pPr>
        <w:spacing w:line="6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（总体描述本解决方案提出原因、解决的问题、目标、适用范围、位置等）</w:t>
      </w:r>
    </w:p>
    <w:p w14:paraId="176263A6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二、需求分析</w:t>
      </w:r>
    </w:p>
    <w:p w14:paraId="349583AA" w14:textId="77777777" w:rsidR="00450163" w:rsidRDefault="00E5039E">
      <w:pPr>
        <w:spacing w:line="6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（描述用户需求、技术现状等重点，描述解决的实际问题、业务痛点难点等）</w:t>
      </w:r>
    </w:p>
    <w:p w14:paraId="66E8D89D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三、解决方案</w:t>
      </w:r>
    </w:p>
    <w:p w14:paraId="0DCAE04C" w14:textId="77777777" w:rsidR="00450163" w:rsidRDefault="00E5039E">
      <w:pPr>
        <w:spacing w:line="6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（描述该解决方案整体设计，采用的技术路线、模型算法框架、技术先进性等）</w:t>
      </w:r>
    </w:p>
    <w:p w14:paraId="3B0B6E3F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四、实施应用情况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14:paraId="409127ED" w14:textId="49150238" w:rsidR="00450163" w:rsidRDefault="00E5039E">
      <w:pPr>
        <w:spacing w:line="6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（简述实施应用情况，应用效果，经济效益</w:t>
      </w:r>
      <w:r w:rsidR="00A72288">
        <w:rPr>
          <w:rFonts w:ascii="Times New Roman" w:eastAsia="仿宋_GB2312" w:hAnsi="Times New Roman" w:cs="Times New Roman" w:hint="eastAsia"/>
          <w:sz w:val="28"/>
          <w:szCs w:val="28"/>
        </w:rPr>
        <w:t>等情况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</w:p>
    <w:p w14:paraId="1BB57C0D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五、经济效益及推广前景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14:paraId="1C64C71B" w14:textId="77777777" w:rsidR="00450163" w:rsidRDefault="00E5039E">
      <w:pPr>
        <w:spacing w:line="6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（简述案例带来的经济效益及未来推广前景等）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61371C1E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六、知识产权及成果鉴定情况</w:t>
      </w:r>
    </w:p>
    <w:p w14:paraId="1A3E856A" w14:textId="77777777" w:rsidR="00450163" w:rsidRDefault="00E5039E">
      <w:pPr>
        <w:spacing w:line="6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（简述论文发表、专利授权、成果鉴定情况等情况，并提供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相关证明文件）</w:t>
      </w:r>
    </w:p>
    <w:p w14:paraId="6B90F72A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七、获奖情况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1850"/>
        <w:gridCol w:w="1284"/>
        <w:gridCol w:w="2266"/>
      </w:tblGrid>
      <w:tr w:rsidR="00450163" w14:paraId="205626F5" w14:textId="77777777">
        <w:trPr>
          <w:trHeight w:hRule="exact" w:val="560"/>
        </w:trPr>
        <w:tc>
          <w:tcPr>
            <w:tcW w:w="1984" w:type="dxa"/>
            <w:vAlign w:val="center"/>
          </w:tcPr>
          <w:p w14:paraId="33670749" w14:textId="77777777" w:rsidR="00450163" w:rsidRDefault="00E5039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获奖成果名称</w:t>
            </w:r>
          </w:p>
        </w:tc>
        <w:tc>
          <w:tcPr>
            <w:tcW w:w="1418" w:type="dxa"/>
            <w:vAlign w:val="center"/>
          </w:tcPr>
          <w:p w14:paraId="128F4D45" w14:textId="77777777" w:rsidR="00450163" w:rsidRDefault="00E5039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获奖时间</w:t>
            </w:r>
          </w:p>
        </w:tc>
        <w:tc>
          <w:tcPr>
            <w:tcW w:w="1850" w:type="dxa"/>
            <w:vAlign w:val="center"/>
          </w:tcPr>
          <w:p w14:paraId="1E940A10" w14:textId="77777777" w:rsidR="00450163" w:rsidRDefault="00E5039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奖项名称</w:t>
            </w:r>
          </w:p>
        </w:tc>
        <w:tc>
          <w:tcPr>
            <w:tcW w:w="1284" w:type="dxa"/>
            <w:vAlign w:val="center"/>
          </w:tcPr>
          <w:p w14:paraId="3052D1EB" w14:textId="77777777" w:rsidR="00450163" w:rsidRDefault="00E5039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获奖等级</w:t>
            </w:r>
          </w:p>
        </w:tc>
        <w:tc>
          <w:tcPr>
            <w:tcW w:w="2266" w:type="dxa"/>
            <w:vAlign w:val="center"/>
          </w:tcPr>
          <w:p w14:paraId="744BF07F" w14:textId="77777777" w:rsidR="00450163" w:rsidRDefault="00E5039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授奖部门（单位）</w:t>
            </w:r>
          </w:p>
        </w:tc>
      </w:tr>
      <w:tr w:rsidR="00450163" w14:paraId="38D057D1" w14:textId="77777777">
        <w:trPr>
          <w:trHeight w:hRule="exact" w:val="560"/>
        </w:trPr>
        <w:tc>
          <w:tcPr>
            <w:tcW w:w="1984" w:type="dxa"/>
            <w:vAlign w:val="center"/>
          </w:tcPr>
          <w:p w14:paraId="2421515C" w14:textId="77777777" w:rsidR="00450163" w:rsidRDefault="00450163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D3AED6C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50" w:type="dxa"/>
            <w:vAlign w:val="center"/>
          </w:tcPr>
          <w:p w14:paraId="48B30826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14:paraId="174C7153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AA4369F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450163" w14:paraId="52CFE376" w14:textId="77777777">
        <w:trPr>
          <w:trHeight w:hRule="exact" w:val="560"/>
        </w:trPr>
        <w:tc>
          <w:tcPr>
            <w:tcW w:w="1984" w:type="dxa"/>
            <w:vAlign w:val="center"/>
          </w:tcPr>
          <w:p w14:paraId="2BC5AF8A" w14:textId="77777777" w:rsidR="00450163" w:rsidRDefault="00450163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9EC06F7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50" w:type="dxa"/>
            <w:vAlign w:val="center"/>
          </w:tcPr>
          <w:p w14:paraId="4ED416A9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14:paraId="39761E92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37FA454" w14:textId="77777777" w:rsidR="00450163" w:rsidRDefault="0045016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</w:tbl>
    <w:p w14:paraId="0C560182" w14:textId="77777777" w:rsidR="00450163" w:rsidRDefault="00E5039E">
      <w:pPr>
        <w:spacing w:line="68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八、团队介绍</w:t>
      </w:r>
    </w:p>
    <w:p w14:paraId="5A849152" w14:textId="77777777" w:rsidR="00450163" w:rsidRDefault="00E5039E">
      <w:pPr>
        <w:spacing w:line="6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（核心成员、优势技术、主要创新、成果转化等基本情况，以及技术、产品、解决方案等相关能力介绍，表格外文字内容篇幅限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页；项目名次确定后，一等奖项目完成人数不超过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人、二等奖项目完成人数不超过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人、三等奖项目完成人数不超过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人、优秀奖项目完成人数不超过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人。）</w:t>
      </w:r>
    </w:p>
    <w:p w14:paraId="2AC7E05D" w14:textId="77777777" w:rsidR="00450163" w:rsidRDefault="00450163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18"/>
        <w:gridCol w:w="1559"/>
        <w:gridCol w:w="1781"/>
      </w:tblGrid>
      <w:tr w:rsidR="00450163" w14:paraId="20583D5C" w14:textId="77777777" w:rsidTr="00FF7814">
        <w:trPr>
          <w:jc w:val="center"/>
        </w:trPr>
        <w:tc>
          <w:tcPr>
            <w:tcW w:w="846" w:type="dxa"/>
            <w:vAlign w:val="center"/>
          </w:tcPr>
          <w:p w14:paraId="50F72700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排序</w:t>
            </w:r>
          </w:p>
        </w:tc>
        <w:tc>
          <w:tcPr>
            <w:tcW w:w="1701" w:type="dxa"/>
            <w:vAlign w:val="center"/>
          </w:tcPr>
          <w:p w14:paraId="34A01553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单位</w:t>
            </w:r>
          </w:p>
        </w:tc>
        <w:tc>
          <w:tcPr>
            <w:tcW w:w="1417" w:type="dxa"/>
            <w:vAlign w:val="center"/>
          </w:tcPr>
          <w:p w14:paraId="7C5EE152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1418" w:type="dxa"/>
            <w:vAlign w:val="center"/>
          </w:tcPr>
          <w:p w14:paraId="5EF714A0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职务</w:t>
            </w:r>
          </w:p>
        </w:tc>
        <w:tc>
          <w:tcPr>
            <w:tcW w:w="1559" w:type="dxa"/>
            <w:vAlign w:val="center"/>
          </w:tcPr>
          <w:p w14:paraId="47DF387C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职称</w:t>
            </w:r>
          </w:p>
        </w:tc>
        <w:tc>
          <w:tcPr>
            <w:tcW w:w="1781" w:type="dxa"/>
            <w:vAlign w:val="center"/>
          </w:tcPr>
          <w:p w14:paraId="5986B846" w14:textId="77777777" w:rsidR="00450163" w:rsidRDefault="00E5039E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手机</w:t>
            </w:r>
          </w:p>
        </w:tc>
      </w:tr>
      <w:tr w:rsidR="00450163" w14:paraId="7EF8E811" w14:textId="77777777" w:rsidTr="00FF7814">
        <w:trPr>
          <w:jc w:val="center"/>
        </w:trPr>
        <w:tc>
          <w:tcPr>
            <w:tcW w:w="846" w:type="dxa"/>
          </w:tcPr>
          <w:p w14:paraId="7436A36C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285E7E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BDF624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8B258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FED021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1" w:type="dxa"/>
          </w:tcPr>
          <w:p w14:paraId="5A836CFC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50163" w14:paraId="24BC7A46" w14:textId="77777777" w:rsidTr="00FF7814">
        <w:trPr>
          <w:jc w:val="center"/>
        </w:trPr>
        <w:tc>
          <w:tcPr>
            <w:tcW w:w="846" w:type="dxa"/>
          </w:tcPr>
          <w:p w14:paraId="2DEBE34A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7B6553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EAFA05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86559F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8FC3BB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1" w:type="dxa"/>
          </w:tcPr>
          <w:p w14:paraId="60547FEC" w14:textId="77777777" w:rsidR="00450163" w:rsidRDefault="00450163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6DAB8B5F" w14:textId="77777777" w:rsidR="00450163" w:rsidRDefault="00450163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690EA156" w14:textId="77777777" w:rsidR="00450163" w:rsidRDefault="0045016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1505ABF" w14:textId="77777777" w:rsidR="00450163" w:rsidRDefault="00450163"/>
    <w:sectPr w:rsidR="00450163">
      <w:footerReference w:type="default" r:id="rId7"/>
      <w:pgSz w:w="11906" w:h="16838"/>
      <w:pgMar w:top="1587" w:right="1587" w:bottom="1587" w:left="1587" w:header="851" w:footer="850" w:gutter="0"/>
      <w:pgNumType w:start="1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72AD" w14:textId="77777777" w:rsidR="006708B7" w:rsidRDefault="006708B7">
      <w:r>
        <w:separator/>
      </w:r>
    </w:p>
  </w:endnote>
  <w:endnote w:type="continuationSeparator" w:id="0">
    <w:p w14:paraId="46DE6034" w14:textId="77777777" w:rsidR="006708B7" w:rsidRDefault="006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7F39" w14:textId="77777777" w:rsidR="00450163" w:rsidRDefault="0045016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6269"/>
      <w:docPartObj>
        <w:docPartGallery w:val="Page Numbers (Bottom of Page)"/>
        <w:docPartUnique/>
      </w:docPartObj>
    </w:sdtPr>
    <w:sdtEndPr/>
    <w:sdtContent>
      <w:p w14:paraId="42C62770" w14:textId="2D19BCAA" w:rsidR="00A72288" w:rsidRDefault="00A72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56C1CE" w14:textId="6120CF86" w:rsidR="00450163" w:rsidRDefault="00450163">
    <w:pPr>
      <w:pStyle w:val="a4"/>
      <w:jc w:val="center"/>
      <w:rPr>
        <w:rFonts w:ascii="Times New Roman" w:hAnsi="Times New Roman" w:cs="Times New Roma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C42D" w14:textId="77777777" w:rsidR="006708B7" w:rsidRDefault="006708B7">
      <w:r>
        <w:separator/>
      </w:r>
    </w:p>
  </w:footnote>
  <w:footnote w:type="continuationSeparator" w:id="0">
    <w:p w14:paraId="0ECFEA2E" w14:textId="77777777" w:rsidR="006708B7" w:rsidRDefault="0067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MWNjNTRkNDRjNzU3ZGQ0MjMzYmU0YWFjZTkwNDAifQ=="/>
  </w:docVars>
  <w:rsids>
    <w:rsidRoot w:val="20991578"/>
    <w:rsid w:val="00010D57"/>
    <w:rsid w:val="0008434C"/>
    <w:rsid w:val="00154728"/>
    <w:rsid w:val="00167534"/>
    <w:rsid w:val="001F3E92"/>
    <w:rsid w:val="00304C25"/>
    <w:rsid w:val="00337ECE"/>
    <w:rsid w:val="00390FA4"/>
    <w:rsid w:val="00402AAF"/>
    <w:rsid w:val="0044658A"/>
    <w:rsid w:val="00450163"/>
    <w:rsid w:val="006237EB"/>
    <w:rsid w:val="006708B7"/>
    <w:rsid w:val="00710796"/>
    <w:rsid w:val="007A5D45"/>
    <w:rsid w:val="007D31A2"/>
    <w:rsid w:val="00913E26"/>
    <w:rsid w:val="009908C0"/>
    <w:rsid w:val="00A72288"/>
    <w:rsid w:val="00A9053E"/>
    <w:rsid w:val="00E5039E"/>
    <w:rsid w:val="00E922C4"/>
    <w:rsid w:val="00FF7814"/>
    <w:rsid w:val="209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F29E4"/>
  <w15:docId w15:val="{FFC72CF6-E8FD-47FB-A14D-C7164F5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before="100" w:line="360" w:lineRule="exact"/>
      <w:ind w:firstLineChars="200" w:firstLine="640"/>
      <w:jc w:val="center"/>
    </w:pPr>
    <w:rPr>
      <w:rFonts w:ascii="仿宋_GB2312" w:eastAsia="仿宋_GB2312" w:hAnsi="华文中宋" w:cs="仿宋_GB2312"/>
      <w:sz w:val="2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line="360" w:lineRule="auto"/>
      <w:ind w:firstLineChars="200" w:firstLine="640"/>
    </w:pPr>
    <w:rPr>
      <w:rFonts w:ascii="仿宋_GB2312" w:eastAsia="仿宋_GB2312" w:hAnsi="仿宋_GB2312" w:cs="仿宋_GB2312"/>
      <w:sz w:val="24"/>
      <w:szCs w:val="22"/>
      <w:lang w:val="zh-CN" w:bidi="zh-CN"/>
    </w:rPr>
  </w:style>
  <w:style w:type="character" w:styleId="a7">
    <w:name w:val="annotation reference"/>
    <w:basedOn w:val="a0"/>
    <w:rsid w:val="0044658A"/>
    <w:rPr>
      <w:sz w:val="21"/>
      <w:szCs w:val="21"/>
    </w:rPr>
  </w:style>
  <w:style w:type="paragraph" w:styleId="a8">
    <w:name w:val="annotation text"/>
    <w:basedOn w:val="a"/>
    <w:link w:val="Char0"/>
    <w:rsid w:val="0044658A"/>
    <w:pPr>
      <w:jc w:val="left"/>
    </w:pPr>
  </w:style>
  <w:style w:type="character" w:customStyle="1" w:styleId="Char0">
    <w:name w:val="批注文字 Char"/>
    <w:basedOn w:val="a0"/>
    <w:link w:val="a8"/>
    <w:rsid w:val="0044658A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44658A"/>
    <w:rPr>
      <w:b/>
      <w:bCs/>
    </w:rPr>
  </w:style>
  <w:style w:type="character" w:customStyle="1" w:styleId="Char1">
    <w:name w:val="批注主题 Char"/>
    <w:basedOn w:val="Char0"/>
    <w:link w:val="a9"/>
    <w:rsid w:val="0044658A"/>
    <w:rPr>
      <w:b/>
      <w:bCs/>
      <w:kern w:val="2"/>
      <w:sz w:val="21"/>
      <w:szCs w:val="24"/>
    </w:rPr>
  </w:style>
  <w:style w:type="paragraph" w:styleId="aa">
    <w:name w:val="Balloon Text"/>
    <w:basedOn w:val="a"/>
    <w:link w:val="Char2"/>
    <w:rsid w:val="0044658A"/>
    <w:rPr>
      <w:sz w:val="18"/>
      <w:szCs w:val="18"/>
    </w:rPr>
  </w:style>
  <w:style w:type="character" w:customStyle="1" w:styleId="Char2">
    <w:name w:val="批注框文本 Char"/>
    <w:basedOn w:val="a0"/>
    <w:link w:val="aa"/>
    <w:rsid w:val="0044658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7228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</Words>
  <Characters>978</Characters>
  <Application>Microsoft Office Word</Application>
  <DocSecurity>0</DocSecurity>
  <Lines>8</Lines>
  <Paragraphs>2</Paragraphs>
  <ScaleCrop>false</ScaleCrop>
  <Company>Sky123.Org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melody</dc:creator>
  <cp:lastModifiedBy>djl</cp:lastModifiedBy>
  <cp:revision>2</cp:revision>
  <dcterms:created xsi:type="dcterms:W3CDTF">2023-06-15T06:25:00Z</dcterms:created>
  <dcterms:modified xsi:type="dcterms:W3CDTF">2023-06-15T06:25:00Z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F57CD3BCACAB4573A43F550098DDAFFF</vt:lpwstr>
  </property>
</Properties>
</file>