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中国能源研究会团体标准征求意见反馈表</w:t>
      </w:r>
    </w:p>
    <w:p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95"/>
        <w:gridCol w:w="2138"/>
        <w:gridCol w:w="1891"/>
        <w:gridCol w:w="2883"/>
        <w:gridCol w:w="1729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</w:pP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45"/>
        <w:gridCol w:w="2886"/>
        <w:gridCol w:w="4771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直</w:t>
            </w:r>
            <w:r>
              <w:rPr>
                <w:rFonts w:hint="eastAsia"/>
              </w:rPr>
              <w:t>流系统用高硅橡胶含量棒形悬式复合绝缘子技术条件及使用导则》具体意见</w:t>
            </w:r>
            <w:bookmarkStart w:id="0" w:name="_GoBack"/>
            <w:bookmarkEnd w:id="0"/>
            <w:r>
              <w:rPr>
                <w:rFonts w:hint="eastAsia"/>
              </w:rPr>
              <w:t>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6838" w:h="11906" w:orient="landscape"/>
      <w:pgMar w:top="1797" w:right="1418" w:bottom="179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hOGZkODllMWU2NGNjZDBiMzM5Mzg0OWY0NjIxNzA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67093"/>
    <w:rsid w:val="00384CB3"/>
    <w:rsid w:val="00386F4F"/>
    <w:rsid w:val="003928FE"/>
    <w:rsid w:val="0039425E"/>
    <w:rsid w:val="003A20E2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856EE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B35A2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542FE"/>
    <w:rsid w:val="00F84847"/>
    <w:rsid w:val="00FD08CC"/>
    <w:rsid w:val="00FD249F"/>
    <w:rsid w:val="00FE2887"/>
    <w:rsid w:val="28E3747A"/>
    <w:rsid w:val="28EB3426"/>
    <w:rsid w:val="38E34433"/>
    <w:rsid w:val="4AFF530D"/>
    <w:rsid w:val="51977373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</w:rPr>
  </w:style>
  <w:style w:type="character" w:customStyle="1" w:styleId="11">
    <w:name w:val="纯文本 Char"/>
    <w:link w:val="2"/>
    <w:qFormat/>
    <w:uiPriority w:val="0"/>
    <w:rPr>
      <w:rFonts w:ascii="仿宋_GB2312"/>
      <w:kern w:val="2"/>
      <w:sz w:val="24"/>
      <w:szCs w:val="24"/>
    </w:rPr>
  </w:style>
  <w:style w:type="character" w:customStyle="1" w:styleId="12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9"/>
    <w:qFormat/>
    <w:uiPriority w:val="99"/>
  </w:style>
  <w:style w:type="character" w:customStyle="1" w:styleId="16">
    <w:name w:val="页脚 字符"/>
    <w:basedOn w:val="9"/>
    <w:qFormat/>
    <w:uiPriority w:val="99"/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375F-150F-4F76-8240-350E11EEF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93</Words>
  <Characters>93</Characters>
  <Lines>1</Lines>
  <Paragraphs>1</Paragraphs>
  <TotalTime>4</TotalTime>
  <ScaleCrop>false</ScaleCrop>
  <LinksUpToDate>false</LinksUpToDate>
  <CharactersWithSpaces>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2023-09-07T09:01:00Z</dcterms:created>
  <dc:creator>admin</dc:creator>
  <cp:lastModifiedBy>于竞哲</cp:lastModifiedBy>
  <cp:lastPrinted>2022-03-14T02:29:00Z</cp:lastPrinted>
  <dcterms:modified xsi:type="dcterms:W3CDTF">2024-06-03T09:56:59Z</dcterms:modified>
  <dc:title>关于征订《中国能源发展报告（2011）》的函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C1BD27600DEB4E46A34AF9E4F2ECA600</vt:lpwstr>
  </property>
</Properties>
</file>