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D33BF">
      <w:pPr>
        <w:pStyle w:val="126"/>
        <w:framePr w:w="9228" w:hAnchor="page" w:x="1240"/>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点击此处添加ICS号</w:t>
      </w:r>
      <w:r>
        <w:fldChar w:fldCharType="end"/>
      </w:r>
      <w:bookmarkEnd w:id="0"/>
    </w:p>
    <w:p w14:paraId="4D5B8675">
      <w:pPr>
        <w:pStyle w:val="126"/>
        <w:framePr w:w="9228" w:hAnchor="page" w:x="1240"/>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t>点击此处添加中国标准文献分类号</w:t>
      </w:r>
      <w:r>
        <w:fldChar w:fldCharType="end"/>
      </w:r>
      <w:bookmarkEnd w:id="1"/>
    </w:p>
    <w:tbl>
      <w:tblPr>
        <w:tblStyle w:val="35"/>
        <w:tblW w:w="94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4"/>
      </w:tblGrid>
      <w:tr w14:paraId="6A21C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4" w:type="dxa"/>
            <w:tcBorders>
              <w:top w:val="nil"/>
              <w:left w:val="nil"/>
              <w:bottom w:val="nil"/>
              <w:right w:val="nil"/>
            </w:tcBorders>
            <w:shd w:val="clear" w:color="auto" w:fill="auto"/>
          </w:tcPr>
          <w:p w14:paraId="10A99BB2">
            <w:pPr>
              <w:pStyle w:val="126"/>
              <w:framePr w:w="9228" w:hAnchor="page" w:x="1240"/>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3l+66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V8yZkXjgb+8cOXLMsYsaHoU3yEi4dk&#10;Zo4nDS7/qXt2KlKer1KqU2KSNlfL5f39HWeSQvX7Vb0oUlcvhyNg+qyCY9loOdCkioDi+BUTFaTU&#10;3ym5FgZrup2xtjjQ7z9ZYEdBU92VL3dMR/5Ksz4n+5CPTeG8U2ViE5Vs7UN3JgVGugItx+eDAMXZ&#10;IYLpB2qrLrg5j/QvFS53JQ/4T7/gvry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D3l+&#10;668BAABnAwAADgAAAAAAAAABACAAAAAkAQAAZHJzL2Uyb0RvYy54bWxQSwUGAAAAAAYABgBZAQAA&#10;RQ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6FF46684">
      <w:pPr>
        <w:pStyle w:val="113"/>
        <w:framePr w:w="7684" w:h="861" w:hRule="exact" w:x="2025"/>
        <w:rPr>
          <w:rFonts w:ascii="Times New Roman" w:hAnsi="Times New Roman"/>
          <w:sz w:val="72"/>
          <w:szCs w:val="72"/>
        </w:rPr>
      </w:pPr>
      <w:r>
        <w:rPr>
          <w:rFonts w:hint="eastAsia" w:ascii="Times New Roman" w:hAnsi="Times New Roman"/>
          <w:sz w:val="72"/>
          <w:szCs w:val="72"/>
        </w:rPr>
        <w:t>团体标准</w:t>
      </w:r>
    </w:p>
    <w:p w14:paraId="36E3654B">
      <w:pPr>
        <w:pStyle w:val="50"/>
        <w:framePr w:w="9189" w:h="926" w:hRule="exact" w:x="1383" w:y="3190"/>
        <w:rPr>
          <w:rFonts w:hAnsi="黑体"/>
        </w:rPr>
      </w:pPr>
      <w:r>
        <w:rPr>
          <w:rFonts w:hAnsi="黑体"/>
        </w:rPr>
        <w:t>T/</w:t>
      </w:r>
      <w:r>
        <w:rPr>
          <w:rFonts w:hAnsi="黑体"/>
        </w:rPr>
        <w:fldChar w:fldCharType="begin">
          <w:ffData>
            <w:name w:val="StdNo0"/>
            <w:enabled/>
            <w:calcOnExit w:val="0"/>
            <w:textInput>
              <w:default w:val="×××"/>
            </w:textInput>
          </w:ffData>
        </w:fldChar>
      </w:r>
      <w:bookmarkStart w:id="3" w:name="StdNo0"/>
      <w:r>
        <w:rPr>
          <w:rFonts w:hAnsi="黑体"/>
        </w:rPr>
        <w:instrText xml:space="preserve"> FORMTEXT </w:instrText>
      </w:r>
      <w:r>
        <w:rPr>
          <w:rFonts w:hAnsi="黑体"/>
        </w:rPr>
        <w:fldChar w:fldCharType="separate"/>
      </w:r>
      <w:r>
        <w:rPr>
          <w:rFonts w:hAnsi="黑体"/>
        </w:rPr>
        <w:t>×××</w:t>
      </w:r>
      <w:r>
        <w:rPr>
          <w:rFonts w:hAnsi="黑体"/>
        </w:rPr>
        <w:fldChar w:fldCharType="end"/>
      </w:r>
      <w:bookmarkEnd w:id="3"/>
      <w:r>
        <w:rPr>
          <w:rFonts w:hAnsi="黑体"/>
        </w:rPr>
        <w:t xml:space="preserve">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5"/>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696B6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4E454124">
            <w:pPr>
              <w:pStyle w:val="79"/>
              <w:framePr w:w="9189" w:h="926" w:hRule="exact" w:x="1383" w:y="3190"/>
            </w:pPr>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BI1cctqgEA&#10;AGcDAAAOAAAAAAAAAAEAIAAAACUBAABkcnMvZTJvRG9jLnhtbFBLBQYAAAAABgAGAFkBAABBBQAA&#10;AAA=&#10;">
                      <v:fill on="t" focussize="0,0"/>
                      <v:stroke on="f"/>
                      <v:imagedata o:title=""/>
                      <o:lock v:ext="edit" aspectratio="f"/>
                    </v:rect>
                  </w:pict>
                </mc:Fallback>
              </mc:AlternateContent>
            </w:r>
            <w:r>
              <w:fldChar w:fldCharType="begin">
                <w:ffData>
                  <w:name w:val="DT"/>
                  <w:enabled/>
                  <w:calcOnExit w:val="0"/>
                  <w:entryMacro w:val="ShowHelp4"/>
                  <w:textInput/>
                </w:ffData>
              </w:fldChar>
            </w:r>
            <w:bookmarkStart w:id="6" w:name="DT"/>
            <w:r>
              <w:instrText xml:space="preserve"> FORMTEXT </w:instrText>
            </w:r>
            <w:r>
              <w:fldChar w:fldCharType="separate"/>
            </w:r>
            <w:r>
              <w:t>     </w:t>
            </w:r>
            <w:r>
              <w:fldChar w:fldCharType="end"/>
            </w:r>
            <w:bookmarkEnd w:id="6"/>
          </w:p>
        </w:tc>
      </w:tr>
    </w:tbl>
    <w:p w14:paraId="7E5EE817">
      <w:pPr>
        <w:pStyle w:val="50"/>
        <w:framePr w:w="9189" w:h="926" w:hRule="exact" w:x="1383" w:y="3190"/>
        <w:rPr>
          <w:rFonts w:hAnsi="黑体"/>
        </w:rPr>
      </w:pPr>
    </w:p>
    <w:p w14:paraId="123B0ED4">
      <w:pPr>
        <w:pStyle w:val="50"/>
        <w:framePr w:w="9189" w:h="926" w:hRule="exact" w:x="1383" w:y="3190"/>
        <w:rPr>
          <w:rFonts w:hAnsi="黑体"/>
        </w:rPr>
      </w:pPr>
    </w:p>
    <w:p w14:paraId="113FD6F1">
      <w:pPr>
        <w:pStyle w:val="81"/>
        <w:framePr w:x="1191" w:y="6191"/>
      </w:pPr>
      <w:r>
        <w:fldChar w:fldCharType="begin">
          <w:ffData>
            <w:name w:val="StdName"/>
            <w:enabled/>
            <w:calcOnExit w:val="0"/>
            <w:textInput>
              <w:default w:val="配电网节能改造项目效益提升计算导则"/>
            </w:textInput>
          </w:ffData>
        </w:fldChar>
      </w:r>
      <w:bookmarkStart w:id="7" w:name="StdName"/>
      <w:r>
        <w:instrText xml:space="preserve"> FORMTEXT </w:instrText>
      </w:r>
      <w:r>
        <w:fldChar w:fldCharType="separate"/>
      </w:r>
      <w:r>
        <w:rPr>
          <w:rFonts w:hint="eastAsia"/>
        </w:rPr>
        <w:t>配电网节能改造项目效益提升计算导则</w:t>
      </w:r>
      <w:r>
        <w:fldChar w:fldCharType="end"/>
      </w:r>
      <w:bookmarkEnd w:id="7"/>
    </w:p>
    <w:p w14:paraId="769A2730">
      <w:pPr>
        <w:pStyle w:val="82"/>
        <w:framePr w:x="1191" w:y="6191"/>
      </w:pPr>
      <w:r>
        <w:fldChar w:fldCharType="begin">
          <w:ffData>
            <w:name w:val="StdEnglishName"/>
            <w:enabled/>
            <w:calcOnExit w:val="0"/>
            <w:textInput>
              <w:default w:val="Guidelines for benefit enhancement calculation of the energy saving renovation projects of distribution networks"/>
            </w:textInput>
          </w:ffData>
        </w:fldChar>
      </w:r>
      <w:bookmarkStart w:id="8" w:name="StdEnglishName"/>
      <w:r>
        <w:instrText xml:space="preserve"> FORMTEXT </w:instrText>
      </w:r>
      <w:r>
        <w:fldChar w:fldCharType="separate"/>
      </w:r>
      <w:r>
        <w:t>Guidelines for benefit enhancement calculation of the energy saving renovation projects of distribution networks</w:t>
      </w:r>
      <w:r>
        <w:fldChar w:fldCharType="end"/>
      </w:r>
      <w:bookmarkEnd w:id="8"/>
      <w:r>
        <w:rPr>
          <w:rFonts w:hint="eastAsia"/>
        </w:rPr>
        <w:t xml:space="preserve"> </w:t>
      </w:r>
    </w:p>
    <w:p w14:paraId="6352F50F">
      <w:pPr>
        <w:pStyle w:val="83"/>
        <w:framePr w:x="1191" w:y="6191"/>
      </w:pP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8C68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3CC36E76">
            <w:pPr>
              <w:pStyle w:val="84"/>
              <w:framePr w:x="1191" w:y="6191"/>
              <w:rPr>
                <w:rFonts w:hint="eastAsia" w:eastAsia="宋体"/>
                <w:lang w:val="en-US" w:eastAsia="zh-CN"/>
              </w:rPr>
            </w:pPr>
            <w:r>
              <w:rPr>
                <w:sz w:val="28"/>
                <w:szCs w:val="28"/>
                <w:lang w:val="en-US"/>
              </w:rPr>
              <mc:AlternateContent>
                <mc:Choice Requires="wps">
                  <w:drawing>
                    <wp:anchor distT="0" distB="0" distL="114300" distR="114300" simplePos="0" relativeHeight="251659264" behindDoc="1" locked="0" layoutInCell="1" allowOverlap="1">
                      <wp:simplePos x="0" y="0"/>
                      <wp:positionH relativeFrom="column">
                        <wp:posOffset>2448560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2.8pt;margin-top:20.15pt;height:24pt;width:100pt;z-index:-251657216;mso-width-relative:page;mso-height-relative:page;" fillcolor="#FFFFFF" filled="t" stroked="f" coordsize="21600,21600" o:gfxdata="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GYntjWAAAACQEA&#10;AA8AAAAAAAAAAQAgAAAAIgAAAGRycy9kb3ducmV2LnhtbFBLAQIUABQAAAAIAIdO4kDXAL7SqgEA&#10;AGcDAAAOAAAAAAAAAAEAIAAAACUBAABkcnMvZTJvRG9jLnhtbFBLBQYAAAAABgAGAFkBAABBBQAA&#10;AAA=&#10;">
                      <v:fill on="t" focussize="0,0"/>
                      <v:stroke on="f"/>
                      <v:imagedata o:title=""/>
                      <o:lock v:ext="edit" aspectratio="f"/>
                    </v:rect>
                  </w:pict>
                </mc:Fallback>
              </mc:AlternateContent>
            </w:r>
            <w:r>
              <w:rPr>
                <w:sz w:val="28"/>
                <w:szCs w:val="28"/>
                <w:lang w:val="en-US"/>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3175"/>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E+9w/2qAQAA&#10;ZwMAAA4AAAAAAAAAAQAgAAAAJAEAAGRycy9lMm9Eb2MueG1sUEsFBgAAAAAGAAYAWQEAAEAFAAAA&#10;AA==&#10;">
                      <v:fill on="t" focussize="0,0"/>
                      <v:stroke on="f"/>
                      <v:imagedata o:title=""/>
                      <o:lock v:ext="edit" aspectratio="f"/>
                      <w10:anchorlock/>
                    </v:rect>
                  </w:pict>
                </mc:Fallback>
              </mc:AlternateContent>
            </w:r>
            <w:r>
              <w:rPr>
                <w:rFonts w:hint="eastAsia"/>
                <w:sz w:val="28"/>
                <w:szCs w:val="28"/>
                <w:lang w:val="en-US" w:eastAsia="zh-CN"/>
              </w:rPr>
              <w:t>征求意见稿</w:t>
            </w:r>
          </w:p>
        </w:tc>
      </w:tr>
      <w:tr w14:paraId="67DBF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5E7C1501">
            <w:pPr>
              <w:pStyle w:val="85"/>
              <w:framePr w:x="1191" w:y="6191"/>
            </w:pPr>
          </w:p>
        </w:tc>
      </w:tr>
    </w:tbl>
    <w:p w14:paraId="6376C0E3">
      <w:pPr>
        <w:pStyle w:val="133"/>
        <w:framePr w:x="1132" w:y="14081"/>
      </w:pPr>
      <w:r>
        <w:rPr>
          <w:rFonts w:ascii="黑体"/>
        </w:rPr>
        <w:fldChar w:fldCharType="begin">
          <w:ffData>
            <w:name w:val="FY"/>
            <w:enabled/>
            <w:calcOnExit w:val="0"/>
            <w:entryMacro w:val="ShowHelp8"/>
            <w:textInput>
              <w:default w:val="××××"/>
              <w:maxLength w:val="4"/>
            </w:textInput>
          </w:ffData>
        </w:fldChar>
      </w:r>
      <w:bookmarkStart w:id="9" w:name="FY"/>
      <w:r>
        <w:rPr>
          <w:rFonts w:ascii="黑体"/>
        </w:rPr>
        <w:instrText xml:space="preserve"> FORMTEXT </w:instrText>
      </w:r>
      <w:r>
        <w:rPr>
          <w:rFonts w:ascii="黑体"/>
        </w:rPr>
        <w:fldChar w:fldCharType="separate"/>
      </w:r>
      <w:r>
        <w:rPr>
          <w:rFonts w:ascii="黑体"/>
        </w:rPr>
        <w:t>××××</w:t>
      </w:r>
      <w:r>
        <w:rPr>
          <w:rFonts w:ascii="黑体"/>
        </w:rPr>
        <w:fldChar w:fldCharType="end"/>
      </w:r>
      <w:bookmarkEnd w:id="9"/>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0"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10"/>
      <w:r>
        <w:rPr>
          <w:rFonts w:hint="eastAsia"/>
        </w:rPr>
        <w:t>发布</w: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-6250940</wp:posOffset>
                </wp:positionV>
                <wp:extent cx="6120130" cy="0"/>
                <wp:effectExtent l="0" t="9525" r="4445" b="9525"/>
                <wp:wrapNone/>
                <wp:docPr id="1" name="直线 3"/>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05pt;margin-top:-492.2pt;height:0pt;width:481.9pt;z-index:251660288;mso-width-relative:page;mso-height-relative:page;" filled="f" stroked="t" coordsize="21600,21600" o:gfxdata="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sDkHnWAAAACwEAAA8AAAAA&#10;AAAAAQAgAAAAIgAAAGRycy9kb3ducmV2LnhtbFBLAQIUABQAAAAIAIdO4kBs+ytb3QEAANADAAAO&#10;AAAAAAAAAAEAIAAAACUBAABkcnMvZTJvRG9jLnhtbFBLBQYAAAAABgAGAFkBAAB0BQAAAAA=&#10;">
                <v:fill on="f" focussize="0,0"/>
                <v:stroke weight="1.5pt" color="#000000" joinstyle="round"/>
                <v:imagedata o:title=""/>
                <o:lock v:ext="edit" aspectratio="f"/>
              </v:line>
            </w:pict>
          </mc:Fallback>
        </mc:AlternateContent>
      </w:r>
    </w:p>
    <w:p w14:paraId="2C0A527B">
      <w:pPr>
        <w:pStyle w:val="134"/>
        <w:framePr w:x="6749" w:y="14020"/>
      </w:pPr>
      <w:r>
        <w:rPr>
          <w:rFonts w:ascii="黑体"/>
        </w:rPr>
        <w:fldChar w:fldCharType="begin">
          <w:ffData>
            <w:name w:val="SY"/>
            <w:enabled/>
            <w:calcOnExit w:val="0"/>
            <w:entryMacro w:val="ShowHelp9"/>
            <w:textInput>
              <w:default w:val="××××"/>
              <w:maxLength w:val="4"/>
            </w:textInput>
          </w:ffData>
        </w:fldChar>
      </w:r>
      <w:bookmarkStart w:id="11" w:name="SY"/>
      <w:r>
        <w:rPr>
          <w:rFonts w:ascii="黑体"/>
        </w:rPr>
        <w:instrText xml:space="preserve"> FORMTEXT </w:instrText>
      </w:r>
      <w:r>
        <w:rPr>
          <w:rFonts w:ascii="黑体"/>
        </w:rPr>
        <w:fldChar w:fldCharType="separate"/>
      </w:r>
      <w:r>
        <w:rPr>
          <w:rFonts w:ascii="黑体"/>
        </w:rPr>
        <w:t>××××</w:t>
      </w:r>
      <w:r>
        <w:rPr>
          <w:rFonts w:ascii="黑体"/>
        </w:rPr>
        <w:fldChar w:fldCharType="end"/>
      </w:r>
      <w:bookmarkEnd w:id="11"/>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2"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3"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13"/>
      <w:r>
        <w:rPr>
          <w:rFonts w:hint="eastAsia"/>
        </w:rPr>
        <w:t>实施</w:t>
      </w:r>
    </w:p>
    <w:p w14:paraId="41C78123">
      <w:pPr>
        <w:pStyle w:val="114"/>
        <w:framePr w:h="758" w:hRule="exact"/>
      </w:pPr>
      <w:r>
        <w:rPr>
          <w:rFonts w:hint="eastAsia"/>
          <w:sz w:val="32"/>
          <w:szCs w:val="32"/>
          <w:lang w:val="en-US" w:eastAsia="zh-CN"/>
        </w:rPr>
        <w:t>中国能源研究会</w:t>
      </w:r>
      <w:r>
        <w:rPr>
          <w:rStyle w:val="76"/>
        </w:rPr>
        <w:t xml:space="preserve"> </w:t>
      </w:r>
      <w:r>
        <w:rPr>
          <w:rStyle w:val="76"/>
          <w:rFonts w:hint="eastAsia"/>
        </w:rPr>
        <w:t>发布</w:t>
      </w:r>
    </w:p>
    <w:p w14:paraId="3A3C431D">
      <w:pPr>
        <w:pStyle w:val="24"/>
        <w:sectPr>
          <w:pgSz w:w="11906" w:h="16838"/>
          <w:pgMar w:top="567" w:right="1418" w:bottom="1134" w:left="1418" w:header="0" w:footer="0" w:gutter="0"/>
          <w:pgNumType w:start="1"/>
          <w:cols w:space="425" w:num="1"/>
          <w:docGrid w:type="lines" w:linePitch="312" w:charSpace="0"/>
        </w:sectPr>
      </w:pPr>
      <w:r>
        <w:rPr>
          <w:rFonts w:ascii="黑体"/>
        </w:rPr>
        <mc:AlternateContent>
          <mc:Choice Requires="wps">
            <w:drawing>
              <wp:anchor distT="0" distB="0" distL="114300" distR="114300" simplePos="0" relativeHeight="251662336" behindDoc="0" locked="0" layoutInCell="1" allowOverlap="1">
                <wp:simplePos x="0" y="0"/>
                <wp:positionH relativeFrom="column">
                  <wp:posOffset>-182245</wp:posOffset>
                </wp:positionH>
                <wp:positionV relativeFrom="paragraph">
                  <wp:posOffset>8891905</wp:posOffset>
                </wp:positionV>
                <wp:extent cx="6120130" cy="0"/>
                <wp:effectExtent l="0" t="4445" r="4445" b="5080"/>
                <wp:wrapNone/>
                <wp:docPr id="2"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4.35pt;margin-top:700.15pt;height:0pt;width:481.9pt;z-index:251662336;mso-width-relative:page;mso-height-relative:page;" filled="f" stroked="t" coordsize="21600,21600" o:gfxdata="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f0Ww/YAAAADQEAAA8A&#10;AAAAAAAAAQAgAAAAIgAAAGRycy9kb3ducmV2LnhtbFBLAQIUABQAAAAIAIdO4kANxZAQ3gEAAM8D&#10;AAAOAAAAAAAAAAEAIAAAACcBAABkcnMvZTJvRG9jLnhtbFBLBQYAAAAABgAGAFkBAAB3BQAAAAA=&#10;">
                <v:fill on="f" focussize="0,0"/>
                <v:stroke color="#000000" joinstyle="round"/>
                <v:imagedata o:title=""/>
                <o:lock v:ext="edit" aspectratio="f"/>
              </v:line>
            </w:pict>
          </mc:Fallback>
        </mc:AlternateContent>
      </w:r>
    </w:p>
    <w:p w14:paraId="282FF7AE">
      <w:pPr>
        <w:spacing w:before="640" w:after="560"/>
        <w:jc w:val="center"/>
        <w:rPr>
          <w:rFonts w:hint="eastAsia" w:eastAsia="黑体"/>
          <w:lang w:val="en-US" w:eastAsia="zh-CN"/>
        </w:rPr>
      </w:pPr>
      <w:bookmarkStart w:id="14" w:name="_Toc525302990"/>
      <w:bookmarkStart w:id="15" w:name="_Toc525119157"/>
      <w:bookmarkStart w:id="16" w:name="_Toc30675"/>
      <w:bookmarkStart w:id="17" w:name="_Toc32095"/>
      <w:r>
        <w:rPr>
          <w:rFonts w:hint="eastAsia" w:ascii="黑体" w:hAnsi="黑体" w:eastAsia="黑体" w:cs="黑体"/>
          <w:sz w:val="32"/>
          <w:szCs w:val="32"/>
        </w:rPr>
        <w:t>目</w:t>
      </w:r>
      <w:bookmarkStart w:id="18" w:name="BKML"/>
      <w:r>
        <w:rPr>
          <w:rFonts w:hint="eastAsia" w:ascii="黑体" w:hAnsi="黑体" w:eastAsia="黑体" w:cs="黑体"/>
          <w:sz w:val="32"/>
          <w:szCs w:val="32"/>
        </w:rPr>
        <w:t>  </w:t>
      </w:r>
      <w:bookmarkEnd w:id="14"/>
      <w:bookmarkEnd w:id="15"/>
      <w:bookmarkEnd w:id="16"/>
      <w:bookmarkEnd w:id="17"/>
      <w:bookmarkEnd w:id="18"/>
      <w:r>
        <w:rPr>
          <w:rFonts w:hint="eastAsia" w:ascii="黑体" w:hAnsi="黑体" w:eastAsia="黑体" w:cs="黑体"/>
          <w:sz w:val="32"/>
          <w:szCs w:val="32"/>
          <w:lang w:val="en-US" w:eastAsia="zh-CN"/>
        </w:rPr>
        <w:t>录</w:t>
      </w:r>
    </w:p>
    <w:p w14:paraId="312A9079">
      <w:pPr>
        <w:pStyle w:val="20"/>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ascii="Times New Roman"/>
        </w:rPr>
        <w:fldChar w:fldCharType="begin"/>
      </w:r>
      <w:r>
        <w:rPr>
          <w:rFonts w:ascii="Times New Roman"/>
        </w:rPr>
        <w:instrText xml:space="preserve"> TOC \o "1-3" \h \z \u </w:instrText>
      </w:r>
      <w:r>
        <w:rPr>
          <w:rFonts w:ascii="Times New Roman"/>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_Toc3411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前  言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_Toc3411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V</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67526B2">
      <w:pPr>
        <w:pStyle w:val="20"/>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_Toc28668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引  言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_Toc28668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VI</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0E0135C4">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_Toc29606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z w:val="24"/>
          <w:szCs w:val="24"/>
        </w:rPr>
        <w:t xml:space="preserve">1 </w:t>
      </w:r>
      <w:r>
        <w:rPr>
          <w:rFonts w:hint="default" w:ascii="Times New Roman" w:hAnsi="Times New Roman" w:eastAsia="宋体" w:cs="Times New Roman"/>
          <w:sz w:val="24"/>
          <w:szCs w:val="24"/>
        </w:rPr>
        <w:t>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FD0B6EA">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_Toc24110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z w:val="24"/>
          <w:szCs w:val="24"/>
        </w:rPr>
        <w:t xml:space="preserve">2 </w:t>
      </w:r>
      <w:r>
        <w:rPr>
          <w:rFonts w:hint="default" w:ascii="Times New Roman" w:hAnsi="Times New Roman" w:eastAsia="宋体" w:cs="Times New Roman"/>
          <w:sz w:val="24"/>
          <w:szCs w:val="24"/>
        </w:rPr>
        <w:t>规范性引用文件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_Toc24110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7C06B9D">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_Toc5300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z w:val="24"/>
          <w:szCs w:val="24"/>
        </w:rPr>
        <w:t xml:space="preserve">3 </w:t>
      </w:r>
      <w:r>
        <w:rPr>
          <w:rFonts w:hint="default" w:ascii="Times New Roman" w:hAnsi="Times New Roman" w:eastAsia="宋体" w:cs="Times New Roman"/>
          <w:sz w:val="24"/>
          <w:szCs w:val="24"/>
        </w:rPr>
        <w:t>术语和定义</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_Toc5300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16AC0D5">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_Toc19127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z w:val="24"/>
          <w:szCs w:val="24"/>
        </w:rPr>
        <w:t xml:space="preserve">4 </w:t>
      </w:r>
      <w:r>
        <w:rPr>
          <w:rFonts w:hint="default" w:ascii="Times New Roman" w:hAnsi="Times New Roman" w:eastAsia="宋体" w:cs="Times New Roman"/>
          <w:sz w:val="24"/>
          <w:szCs w:val="24"/>
        </w:rPr>
        <w:t>测量流程和验证流程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_Toc19127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123E8EC">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_Toc10269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z w:val="24"/>
          <w:szCs w:val="24"/>
        </w:rPr>
        <w:t xml:space="preserve">5 </w:t>
      </w:r>
      <w:r>
        <w:rPr>
          <w:rFonts w:hint="default" w:ascii="Times New Roman" w:hAnsi="Times New Roman" w:eastAsia="宋体" w:cs="Times New Roman"/>
          <w:sz w:val="24"/>
          <w:szCs w:val="24"/>
        </w:rPr>
        <w:t>节能项目边界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1235316">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_Toc11532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5.1 </w:t>
      </w:r>
      <w:r>
        <w:rPr>
          <w:rFonts w:hint="default" w:ascii="Times New Roman" w:hAnsi="Times New Roman" w:eastAsia="宋体" w:cs="Times New Roman"/>
          <w:sz w:val="24"/>
          <w:szCs w:val="24"/>
        </w:rPr>
        <w:t>变压器更换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_Toc11532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DB4B3CB">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_Toc13456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5.2 </w:t>
      </w:r>
      <w:r>
        <w:rPr>
          <w:rFonts w:hint="default" w:ascii="Times New Roman" w:hAnsi="Times New Roman" w:eastAsia="宋体" w:cs="Times New Roman"/>
          <w:sz w:val="24"/>
          <w:szCs w:val="24"/>
        </w:rPr>
        <w:t>导线截面改造</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_Toc13456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2A89E1E">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_Toc20993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5.3 </w:t>
      </w:r>
      <w:r>
        <w:rPr>
          <w:rFonts w:hint="default" w:ascii="Times New Roman" w:hAnsi="Times New Roman" w:eastAsia="宋体" w:cs="Times New Roman"/>
          <w:sz w:val="24"/>
          <w:szCs w:val="24"/>
        </w:rPr>
        <w:t>增设并联无功补偿装置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05039FB1">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_Toc14566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snapToGrid w:val="0"/>
          <w:vanish w:val="0"/>
          <w:spacing w:val="0"/>
          <w:kern w:val="0"/>
          <w:position w:val="0"/>
          <w:sz w:val="24"/>
          <w:szCs w:val="24"/>
          <w:vertAlign w:val="baseline"/>
        </w:rPr>
        <w:t xml:space="preserve">5.4 </w:t>
      </w:r>
      <w:r>
        <w:rPr>
          <w:rFonts w:hint="default" w:ascii="Times New Roman" w:hAnsi="Times New Roman" w:eastAsia="宋体" w:cs="Times New Roman"/>
          <w:snapToGrid w:val="0"/>
          <w:sz w:val="24"/>
          <w:szCs w:val="24"/>
        </w:rPr>
        <w:t>电网优化运行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_Toc14566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38B2A05">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_Toc29949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5.5 </w:t>
      </w:r>
      <w:r>
        <w:rPr>
          <w:rFonts w:hint="default" w:ascii="Times New Roman" w:hAnsi="Times New Roman" w:eastAsia="宋体" w:cs="Times New Roman"/>
          <w:sz w:val="24"/>
          <w:szCs w:val="24"/>
          <w:lang w:val="en-US" w:eastAsia="zh-CN"/>
        </w:rPr>
        <w:t>线路增容改造</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EABC3C1">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_Toc8983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z w:val="24"/>
          <w:szCs w:val="24"/>
        </w:rPr>
        <w:t xml:space="preserve">6 </w:t>
      </w:r>
      <w:r>
        <w:rPr>
          <w:rFonts w:hint="default" w:ascii="Times New Roman" w:hAnsi="Times New Roman" w:eastAsia="宋体" w:cs="Times New Roman"/>
          <w:sz w:val="24"/>
          <w:szCs w:val="24"/>
        </w:rPr>
        <w:t>节电量测量与验证及其效益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F5A0871">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_Toc5018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6.1 </w:t>
      </w:r>
      <w:r>
        <w:rPr>
          <w:rFonts w:hint="default" w:ascii="Times New Roman" w:hAnsi="Times New Roman" w:eastAsia="宋体" w:cs="Times New Roman"/>
          <w:sz w:val="24"/>
          <w:szCs w:val="24"/>
        </w:rPr>
        <w:t>变压器更换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_Toc5018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5D0A4FB">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_Toc11215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6.2 </w:t>
      </w:r>
      <w:r>
        <w:rPr>
          <w:rFonts w:hint="default" w:ascii="Times New Roman" w:hAnsi="Times New Roman" w:eastAsia="宋体" w:cs="Times New Roman"/>
          <w:sz w:val="24"/>
          <w:szCs w:val="24"/>
        </w:rPr>
        <w:t>导线截面改造</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_Toc11215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AD27756">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_Toc22374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6.3 </w:t>
      </w:r>
      <w:r>
        <w:rPr>
          <w:rFonts w:hint="default" w:ascii="Times New Roman" w:hAnsi="Times New Roman" w:eastAsia="宋体" w:cs="Times New Roman"/>
          <w:sz w:val="24"/>
          <w:szCs w:val="24"/>
        </w:rPr>
        <w:t>增设并联无功补偿装置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_Toc22374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5D58D61">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_Toc9132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snapToGrid w:val="0"/>
          <w:vanish w:val="0"/>
          <w:spacing w:val="0"/>
          <w:kern w:val="0"/>
          <w:position w:val="0"/>
          <w:sz w:val="24"/>
          <w:szCs w:val="24"/>
          <w:vertAlign w:val="baseline"/>
        </w:rPr>
        <w:t xml:space="preserve">6.4 </w:t>
      </w:r>
      <w:r>
        <w:rPr>
          <w:rFonts w:hint="default" w:ascii="Times New Roman" w:hAnsi="Times New Roman" w:eastAsia="宋体" w:cs="Times New Roman"/>
          <w:snapToGrid w:val="0"/>
          <w:sz w:val="24"/>
          <w:szCs w:val="24"/>
        </w:rPr>
        <w:t>电网优化运行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6E780B2">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_Toc3755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snapToGrid w:val="0"/>
          <w:vanish w:val="0"/>
          <w:spacing w:val="0"/>
          <w:kern w:val="0"/>
          <w:position w:val="0"/>
          <w:sz w:val="24"/>
          <w:szCs w:val="24"/>
          <w:vertAlign w:val="baseline"/>
        </w:rPr>
        <w:t xml:space="preserve">6.5 </w:t>
      </w:r>
      <w:r>
        <w:rPr>
          <w:rFonts w:hint="default" w:ascii="Times New Roman" w:hAnsi="Times New Roman" w:eastAsia="宋体" w:cs="Times New Roman"/>
          <w:snapToGrid w:val="0"/>
          <w:sz w:val="24"/>
          <w:szCs w:val="24"/>
        </w:rPr>
        <w:t>节电量效益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D75329D">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_Toc26476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z w:val="24"/>
          <w:szCs w:val="24"/>
        </w:rPr>
        <w:t xml:space="preserve">7 </w:t>
      </w:r>
      <w:r>
        <w:rPr>
          <w:rFonts w:hint="default" w:ascii="Times New Roman" w:hAnsi="Times New Roman" w:eastAsia="宋体" w:cs="Times New Roman"/>
          <w:sz w:val="24"/>
          <w:szCs w:val="24"/>
        </w:rPr>
        <w:t>增供电量及其效益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_Toc26476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51A3063">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_Toc13407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7.1 </w:t>
      </w:r>
      <w:r>
        <w:rPr>
          <w:rFonts w:hint="default" w:ascii="Times New Roman" w:hAnsi="Times New Roman" w:eastAsia="宋体" w:cs="Times New Roman"/>
          <w:sz w:val="24"/>
          <w:szCs w:val="24"/>
          <w:lang w:val="en-US" w:eastAsia="zh-CN"/>
        </w:rPr>
        <w:t>变压器</w:t>
      </w:r>
      <w:r>
        <w:rPr>
          <w:rFonts w:hint="default" w:ascii="Times New Roman" w:hAnsi="Times New Roman" w:eastAsia="宋体" w:cs="Times New Roman"/>
          <w:sz w:val="24"/>
          <w:szCs w:val="24"/>
        </w:rPr>
        <w:t>增供电量计算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_Toc13407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BBFB552">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_Toc6806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7.2 </w:t>
      </w:r>
      <w:r>
        <w:rPr>
          <w:rFonts w:hint="default" w:ascii="Times New Roman" w:hAnsi="Times New Roman" w:eastAsia="宋体" w:cs="Times New Roman"/>
          <w:sz w:val="24"/>
          <w:szCs w:val="24"/>
          <w:highlight w:val="none"/>
          <w:lang w:val="en-US" w:eastAsia="zh-CN"/>
        </w:rPr>
        <w:t>线路增容改造增供电量计算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DEDFB8D">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_Toc18604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7.3 </w:t>
      </w:r>
      <w:r>
        <w:rPr>
          <w:rFonts w:hint="default" w:ascii="Times New Roman" w:hAnsi="Times New Roman" w:eastAsia="宋体" w:cs="Times New Roman"/>
          <w:sz w:val="24"/>
          <w:szCs w:val="24"/>
        </w:rPr>
        <w:t>增供电量效益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_Toc18604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9509C8F">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_Toc1126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z w:val="24"/>
          <w:szCs w:val="24"/>
        </w:rPr>
        <w:t xml:space="preserve">8 </w:t>
      </w:r>
      <w:r>
        <w:rPr>
          <w:rFonts w:hint="default" w:ascii="Times New Roman" w:hAnsi="Times New Roman" w:eastAsia="宋体" w:cs="Times New Roman"/>
          <w:sz w:val="24"/>
          <w:szCs w:val="24"/>
        </w:rPr>
        <w:t>供电可靠性及其效益计算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76D754C">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8.1 </w:t>
      </w:r>
      <w:r>
        <w:rPr>
          <w:rFonts w:hint="default" w:ascii="Times New Roman" w:hAnsi="Times New Roman" w:eastAsia="宋体" w:cs="Times New Roman"/>
          <w:sz w:val="24"/>
          <w:szCs w:val="24"/>
        </w:rPr>
        <w:t>用户平均停电时间减少计算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E79267F">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8.2 </w:t>
      </w:r>
      <w:r>
        <w:rPr>
          <w:rFonts w:hint="default" w:ascii="Times New Roman" w:hAnsi="Times New Roman" w:eastAsia="宋体" w:cs="Times New Roman"/>
          <w:sz w:val="24"/>
          <w:szCs w:val="24"/>
        </w:rPr>
        <w:t>系统停电等效小时减少计算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0EBEBC91">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_Toc10629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8.3 </w:t>
      </w:r>
      <w:r>
        <w:rPr>
          <w:rFonts w:hint="default" w:ascii="Times New Roman" w:hAnsi="Times New Roman" w:eastAsia="宋体" w:cs="Times New Roman"/>
          <w:sz w:val="24"/>
          <w:szCs w:val="24"/>
        </w:rPr>
        <w:t>可靠性效益计算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_Toc10629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740203B">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_Toc18710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z w:val="24"/>
          <w:szCs w:val="24"/>
        </w:rPr>
        <w:t xml:space="preserve">9 </w:t>
      </w:r>
      <w:r>
        <w:rPr>
          <w:rFonts w:hint="default" w:ascii="Times New Roman" w:hAnsi="Times New Roman" w:eastAsia="宋体" w:cs="Times New Roman"/>
          <w:sz w:val="24"/>
          <w:szCs w:val="24"/>
        </w:rPr>
        <w:t>综合线损率降低计算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_Toc18710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12FB020">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_Toc16695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9.1 </w:t>
      </w:r>
      <w:r>
        <w:rPr>
          <w:rFonts w:hint="default" w:ascii="Times New Roman" w:hAnsi="Times New Roman" w:eastAsia="宋体" w:cs="Times New Roman"/>
          <w:sz w:val="24"/>
          <w:szCs w:val="24"/>
        </w:rPr>
        <w:t>基于实际供电量折算理论线损率降低计算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_Toc16695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015D484A">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_Toc1285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9.2 </w:t>
      </w:r>
      <w:r>
        <w:rPr>
          <w:rFonts w:hint="default" w:ascii="Times New Roman" w:hAnsi="Times New Roman" w:eastAsia="宋体" w:cs="Times New Roman"/>
          <w:sz w:val="24"/>
          <w:szCs w:val="24"/>
        </w:rPr>
        <w:t>综合线损率计算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C7695CF">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z w:val="24"/>
          <w:szCs w:val="24"/>
        </w:rPr>
        <w:t xml:space="preserve">10 </w:t>
      </w:r>
      <w:r>
        <w:rPr>
          <w:rFonts w:hint="default" w:ascii="Times New Roman" w:hAnsi="Times New Roman" w:eastAsia="宋体" w:cs="Times New Roman"/>
          <w:sz w:val="24"/>
          <w:szCs w:val="24"/>
        </w:rPr>
        <w:t>二氧化碳减排量计算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B08AB67">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_Toc4395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10.1 </w:t>
      </w:r>
      <w:r>
        <w:rPr>
          <w:rFonts w:hint="default" w:ascii="Times New Roman" w:hAnsi="Times New Roman" w:eastAsia="宋体" w:cs="Times New Roman"/>
          <w:sz w:val="24"/>
          <w:szCs w:val="24"/>
        </w:rPr>
        <w:t>变压器更换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_Toc4395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4664B87">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_Toc622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10.2 </w:t>
      </w:r>
      <w:r>
        <w:rPr>
          <w:rFonts w:hint="default" w:ascii="Times New Roman" w:hAnsi="Times New Roman" w:eastAsia="宋体" w:cs="Times New Roman"/>
          <w:sz w:val="24"/>
          <w:szCs w:val="24"/>
        </w:rPr>
        <w:t>增设并联无功补偿装置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CAE9341">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_Toc26414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i w:val="0"/>
          <w:iCs w:val="0"/>
          <w:caps w:val="0"/>
          <w:strike w:val="0"/>
          <w:dstrike w:val="0"/>
          <w:vanish w:val="0"/>
          <w:spacing w:val="0"/>
          <w:kern w:val="0"/>
          <w:position w:val="0"/>
          <w:sz w:val="24"/>
          <w:szCs w:val="24"/>
          <w:vertAlign w:val="baseline"/>
        </w:rPr>
        <w:t xml:space="preserve">10.3 </w:t>
      </w:r>
      <w:r>
        <w:rPr>
          <w:rFonts w:hint="default" w:ascii="Times New Roman" w:hAnsi="Times New Roman" w:eastAsia="宋体" w:cs="Times New Roman"/>
          <w:sz w:val="24"/>
          <w:szCs w:val="24"/>
        </w:rPr>
        <w:t>电网优化运行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_Toc26414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EE89DF1">
      <w:pPr>
        <w:pStyle w:val="20"/>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_Toc13447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pacing w:val="0"/>
          <w:w w:val="100"/>
          <w:sz w:val="24"/>
          <w:szCs w:val="24"/>
          <w:lang w:val="en-US"/>
        </w:rPr>
        <w:t xml:space="preserve">附　录　A </w:t>
      </w:r>
      <w:r>
        <w:rPr>
          <w:rFonts w:hint="default" w:ascii="Times New Roman" w:hAnsi="Times New Roman" w:eastAsia="宋体" w:cs="Times New Roman"/>
          <w:sz w:val="24"/>
          <w:szCs w:val="24"/>
        </w:rPr>
        <w:t xml:space="preserve"> （资料性） 相关附表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_Toc13447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390E9BD">
      <w:pPr>
        <w:pStyle w:val="20"/>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_Toc10783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pacing w:val="0"/>
          <w:w w:val="100"/>
          <w:sz w:val="24"/>
          <w:szCs w:val="24"/>
          <w:lang w:val="en-US"/>
        </w:rPr>
        <w:t xml:space="preserve">附　录　B </w:t>
      </w:r>
      <w:r>
        <w:rPr>
          <w:rFonts w:hint="default" w:ascii="Times New Roman" w:hAnsi="Times New Roman" w:eastAsia="宋体" w:cs="Times New Roman"/>
          <w:sz w:val="24"/>
          <w:szCs w:val="24"/>
        </w:rPr>
        <w:t xml:space="preserve"> （资料性） 案例计算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7510384">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_Toc32540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B.1 变压器更换计算案例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03D9EA99">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_Toc13001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B.1.1</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sz w:val="24"/>
          <w:szCs w:val="24"/>
        </w:rPr>
        <w:t>双绕组变压器节电量计算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_Toc13001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5516336">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_Toc17416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B.1.2 三绕组变压器节电量计算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_Toc17416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3C53F4C">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_Toc32487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B.2</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sz w:val="24"/>
          <w:szCs w:val="24"/>
        </w:rPr>
        <w:t>导线截面节电量计算案例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_Toc32487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19C9ED3">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_Toc26659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B.3</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sz w:val="24"/>
          <w:szCs w:val="24"/>
        </w:rPr>
        <w:t>增设无功补偿装置节电量计算案例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_Toc26659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57357A2">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_Toc28121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B.3.1 运容量法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_Toc28121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D27CFCB">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_Toc11174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B.3.2 功率因数法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_Toc11174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00B25948">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_Toc3042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B.4</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sz w:val="24"/>
          <w:szCs w:val="24"/>
        </w:rPr>
        <w:t>电网优化运行节电量计算案例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09E34AFA">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_Toc19189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B.4.1 电网运行电压调整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_Toc19189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0A3ECA6E">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_Toc10329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B.4.2 变压器负载系数调整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_Toc10329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4B3488A">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_Toc21121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B.4.3 配电台区低压三相负荷平衡调整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_Toc21121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9FDE118">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_Toc5759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B.4.4 环网开环运行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_Toc5759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5CDD555">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_Toc9943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B.5 变压器增供电量效益计算案例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5C100FB">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_Toc13773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B.6 </w:t>
      </w:r>
      <w:r>
        <w:rPr>
          <w:rFonts w:hint="default" w:ascii="Times New Roman" w:hAnsi="Times New Roman" w:eastAsia="宋体" w:cs="Times New Roman"/>
          <w:sz w:val="24"/>
          <w:szCs w:val="24"/>
          <w:lang w:val="en-US" w:eastAsia="zh-CN"/>
        </w:rPr>
        <w:t>线路增容改造增供</w:t>
      </w:r>
      <w:r>
        <w:rPr>
          <w:rFonts w:hint="default" w:ascii="Times New Roman" w:hAnsi="Times New Roman" w:eastAsia="宋体" w:cs="Times New Roman"/>
          <w:sz w:val="24"/>
          <w:szCs w:val="24"/>
        </w:rPr>
        <w:t>效益计算案例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_Toc13773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D1C7A4F">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_Toc2590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xml:space="preserve"> 供电可靠性效益计算案例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7A11697">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_Toc1535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 xml:space="preserve"> 综合线损率降低计算案例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05229FC0">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_Toc29329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.1 基于实际供电量折算理论线损率降低计算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_Toc29329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498C4FC">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_Toc27686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.2 综合线损率降低计算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_Toc27686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0A61C51">
      <w:pPr>
        <w:pStyle w:val="2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_Toc25017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 xml:space="preserve"> 二氧化碳减排量计算案例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_Toc25017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791AE46">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_Toc14717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.1 变压器更换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_Toc14717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9EB78F6">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_Toc10858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.2 增设并联无功补偿装置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7386F4C">
      <w:pPr>
        <w:pStyle w:val="13"/>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_Toc18918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.3 电网优化运行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_Toc18918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6715819">
      <w:pPr>
        <w:pStyle w:val="20"/>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288" w:lineRule="auto"/>
        <w:textAlignment w:val="auto"/>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_Toc17372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参考文献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_Toc17372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51FAEEB">
      <w:pPr>
        <w:spacing w:line="360" w:lineRule="exact"/>
      </w:pPr>
      <w:r>
        <w:fldChar w:fldCharType="end"/>
      </w:r>
    </w:p>
    <w:p w14:paraId="74BB25BF">
      <w:pPr>
        <w:spacing w:line="360" w:lineRule="exact"/>
      </w:pPr>
    </w:p>
    <w:p w14:paraId="014D052E">
      <w:pPr>
        <w:pStyle w:val="115"/>
      </w:pPr>
      <w:bookmarkStart w:id="19" w:name="_Toc3411"/>
      <w:r>
        <w:rPr>
          <w:rFonts w:hint="eastAsia"/>
        </w:rPr>
        <w:t>前</w:t>
      </w:r>
      <w:r>
        <w:rPr>
          <w:rFonts w:hAnsi="黑体"/>
        </w:rPr>
        <w:t>  </w:t>
      </w:r>
      <w:r>
        <w:rPr>
          <w:rFonts w:hint="eastAsia"/>
        </w:rPr>
        <w:t>言</w:t>
      </w:r>
      <w:bookmarkEnd w:id="19"/>
    </w:p>
    <w:p w14:paraId="5808D0A9">
      <w:pPr>
        <w:pStyle w:val="24"/>
      </w:pPr>
      <w:r>
        <w:rPr>
          <w:rFonts w:hint="eastAsia"/>
        </w:rPr>
        <w:t>本文件按照GB/T 1.1—2020《标准化工作导则 第1部分：标准化文件的结构和起草规则》给出的规则编制。</w:t>
      </w:r>
    </w:p>
    <w:p w14:paraId="723F5C88">
      <w:pPr>
        <w:pStyle w:val="24"/>
      </w:pPr>
      <w:r>
        <w:rPr>
          <w:rFonts w:hint="eastAsia"/>
        </w:rPr>
        <w:t>请注意本文件的某些内容可能涉及专利。本文件的发布机构不承担识别这些专利的责任。</w:t>
      </w:r>
    </w:p>
    <w:p w14:paraId="5ECE6513">
      <w:pPr>
        <w:pStyle w:val="24"/>
      </w:pPr>
      <w:r>
        <w:rPr>
          <w:rFonts w:hint="eastAsia"/>
        </w:rPr>
        <w:t>本文件由中国能源研究会提出。</w:t>
      </w:r>
    </w:p>
    <w:p w14:paraId="5DA8CD8A">
      <w:pPr>
        <w:pStyle w:val="24"/>
      </w:pPr>
      <w:r>
        <w:rPr>
          <w:rFonts w:hint="eastAsia"/>
        </w:rPr>
        <w:t>本文件</w:t>
      </w:r>
      <w:r>
        <w:rPr>
          <w:rFonts w:hint="eastAsia"/>
          <w:lang w:val="en-US" w:eastAsia="zh-CN"/>
        </w:rPr>
        <w:t>由</w:t>
      </w:r>
      <w:r>
        <w:rPr>
          <w:rFonts w:hint="eastAsia"/>
        </w:rPr>
        <w:t>综合能源</w:t>
      </w:r>
      <w:r>
        <w:rPr>
          <w:rFonts w:hint="eastAsia"/>
          <w:lang w:val="en-US" w:eastAsia="zh-CN"/>
        </w:rPr>
        <w:t>专委会</w:t>
      </w:r>
      <w:r>
        <w:rPr>
          <w:rFonts w:hint="eastAsia"/>
        </w:rPr>
        <w:t>归口。</w:t>
      </w:r>
    </w:p>
    <w:p w14:paraId="7E48B52A">
      <w:pPr>
        <w:pStyle w:val="24"/>
      </w:pPr>
      <w:r>
        <w:rPr>
          <w:rFonts w:hint="eastAsia"/>
        </w:rPr>
        <w:t>本文件起草单位：国网综合能源服务集团有限公司、国网电力科学研究院武汉能效测评有限公司、武汉大学</w:t>
      </w:r>
      <w:r>
        <w:rPr>
          <w:rFonts w:hint="eastAsia"/>
          <w:lang w:eastAsia="zh-CN"/>
        </w:rPr>
        <w:t>、</w:t>
      </w:r>
      <w:r>
        <w:rPr>
          <w:rFonts w:hint="eastAsia"/>
          <w:lang w:val="en-US" w:eastAsia="zh-CN"/>
        </w:rPr>
        <w:t xml:space="preserve">许继集团有限公司 </w:t>
      </w:r>
      <w:r>
        <w:rPr>
          <w:rFonts w:hint="eastAsia"/>
        </w:rPr>
        <w:t>。</w:t>
      </w:r>
    </w:p>
    <w:p w14:paraId="4EE908E5">
      <w:pPr>
        <w:pStyle w:val="24"/>
      </w:pPr>
      <w:r>
        <w:rPr>
          <w:rFonts w:hint="eastAsia"/>
        </w:rPr>
        <w:t>本文件主要起草人：XXX、XXX。</w:t>
      </w:r>
    </w:p>
    <w:p w14:paraId="536CE6E4">
      <w:pPr>
        <w:pStyle w:val="24"/>
      </w:pPr>
      <w:r>
        <w:rPr>
          <w:rFonts w:hint="eastAsia"/>
        </w:rPr>
        <w:t>本文件首次发布。</w:t>
      </w:r>
    </w:p>
    <w:p w14:paraId="58B527FB">
      <w:pPr>
        <w:pStyle w:val="24"/>
        <w:ind w:firstLine="420" w:firstLineChars="200"/>
      </w:pPr>
      <w:r>
        <w:rPr>
          <w:rFonts w:hint="eastAsia"/>
        </w:rPr>
        <w:t>本文件在执行过程中的意见或建议反馈至中国能源研究会（北京市西城区三里河路54号469室，100045）。</w:t>
      </w:r>
    </w:p>
    <w:p w14:paraId="4B3D1082">
      <w:pPr>
        <w:pStyle w:val="115"/>
      </w:pPr>
      <w:bookmarkStart w:id="20" w:name="_Toc28668"/>
      <w:bookmarkStart w:id="21" w:name="_Toc524441523"/>
      <w:bookmarkStart w:id="22" w:name="_Toc525119159"/>
      <w:r>
        <w:rPr>
          <w:rFonts w:hint="eastAsia"/>
        </w:rPr>
        <w:t>引</w:t>
      </w:r>
      <w:bookmarkStart w:id="23" w:name="BKYY"/>
      <w:r>
        <w:rPr>
          <w:rFonts w:hAnsi="黑体"/>
        </w:rPr>
        <w:t>  </w:t>
      </w:r>
      <w:r>
        <w:rPr>
          <w:rFonts w:hint="eastAsia"/>
        </w:rPr>
        <w:t>言</w:t>
      </w:r>
      <w:bookmarkEnd w:id="20"/>
      <w:bookmarkEnd w:id="21"/>
      <w:bookmarkEnd w:id="22"/>
      <w:bookmarkEnd w:id="23"/>
    </w:p>
    <w:p w14:paraId="4AEE4B82">
      <w:pPr>
        <w:pStyle w:val="24"/>
        <w:rPr>
          <w:rFonts w:hint="eastAsia"/>
        </w:rPr>
      </w:pPr>
      <w:r>
        <w:rPr>
          <w:rFonts w:hint="eastAsia"/>
        </w:rPr>
        <w:t>更换变压器、导线截面改造、增设无功补偿装置和电网优化运行是电力系统尤其是配电网节能降损的重要手段，大多数配电网改造项目均涉及到以上内容。针对目前配电网改造项目，仅有配电网节能改造引起的节能量的测量与验证方法，无法全面综合评估该技术手段的经济性。配电网运行管理单位、配电网改造单位和规划设计单位均迫切要求给出全面的节能技术手段经济性评估指标，同时给出具有可操作性的指标计算或测算方法，亟须制定使用范围广、通用性强、评价维度全面的评估导则。为满足生产实际对该标准应用的需要，准确、全面、有效评估配电网改造提升项目所具有的经济性，有必要制定《</w:t>
      </w:r>
      <w:r>
        <w:rPr>
          <w:rFonts w:hint="eastAsia"/>
          <w:lang w:val="en-US" w:eastAsia="zh-CN"/>
        </w:rPr>
        <w:t>配电网节能改造项目效益提升计算导则</w:t>
      </w:r>
      <w:r>
        <w:rPr>
          <w:rFonts w:hint="eastAsia"/>
        </w:rPr>
        <w:t>》，以利于指导配电网改造工作。</w:t>
      </w:r>
    </w:p>
    <w:p w14:paraId="27824139">
      <w:pPr>
        <w:pStyle w:val="24"/>
        <w:sectPr>
          <w:headerReference r:id="rId3" w:type="default"/>
          <w:footerReference r:id="rId4" w:type="default"/>
          <w:pgSz w:w="11906" w:h="16838"/>
          <w:pgMar w:top="567" w:right="1134" w:bottom="1134" w:left="1417" w:header="1418" w:footer="1134" w:gutter="0"/>
          <w:pgNumType w:fmt="upperRoman" w:start="3"/>
          <w:cols w:space="720" w:num="1"/>
          <w:formProt w:val="0"/>
          <w:docGrid w:type="lines" w:linePitch="312" w:charSpace="0"/>
        </w:sectPr>
      </w:pPr>
      <w:r>
        <w:rPr>
          <w:rFonts w:hint="eastAsia"/>
        </w:rPr>
        <w:t>本文件依据现有标准并考虑最新发展趋势，设计了增供电量、平均停电时间减少、综合线损率减少、二氧化碳减排等指标。增供电量/负荷和平均停电时间减少可从正常运行和故障停电两方面，面向负荷供电评估变压器更换的经济性，而综合线损率减少则面向配电网运行评估变压器更换的经济性，二氧化碳减排则进一步顺应“碳达峰、碳中和”的发展趋势，具有一定前瞻性。</w:t>
      </w:r>
    </w:p>
    <w:p w14:paraId="104875E4">
      <w:pPr>
        <w:spacing w:before="640" w:after="560"/>
        <w:jc w:val="center"/>
        <w:rPr>
          <w:rFonts w:ascii="黑体" w:hAnsi="黑体" w:eastAsia="黑体" w:cs="黑体"/>
          <w:sz w:val="32"/>
          <w:szCs w:val="32"/>
        </w:rPr>
      </w:pPr>
      <w:bookmarkStart w:id="24" w:name="_Toc25009"/>
      <w:r>
        <w:rPr>
          <w:rFonts w:hint="eastAsia" w:ascii="黑体" w:hAnsi="黑体" w:eastAsia="黑体" w:cs="黑体"/>
          <w:sz w:val="32"/>
          <w:szCs w:val="32"/>
        </w:rPr>
        <w:t>配电网节能改造项目效益提升计算导则</w:t>
      </w:r>
      <w:bookmarkEnd w:id="24"/>
    </w:p>
    <w:p w14:paraId="1E74ABC8">
      <w:pPr>
        <w:pStyle w:val="48"/>
        <w:spacing w:before="312" w:after="312"/>
      </w:pPr>
      <w:bookmarkStart w:id="25" w:name="_Toc427262232"/>
      <w:bookmarkStart w:id="26" w:name="_Toc117713231"/>
      <w:bookmarkStart w:id="27" w:name="_Toc427266679"/>
      <w:bookmarkStart w:id="28" w:name="_Toc427262014"/>
      <w:bookmarkStart w:id="29" w:name="_Toc427262210"/>
      <w:bookmarkStart w:id="30" w:name="_Toc427262194"/>
      <w:bookmarkStart w:id="31" w:name="_Toc427262245"/>
      <w:bookmarkStart w:id="32" w:name="_Toc427573992"/>
      <w:bookmarkStart w:id="33" w:name="_Toc29606"/>
      <w:bookmarkStart w:id="34" w:name="_Toc427261340"/>
      <w:bookmarkStart w:id="35" w:name="_Toc427266774"/>
      <w:bookmarkStart w:id="36" w:name="_Toc427262069"/>
      <w:bookmarkStart w:id="37" w:name="_Toc427573960"/>
      <w:bookmarkStart w:id="38" w:name="_Toc427262035"/>
      <w:bookmarkStart w:id="39" w:name="_Toc427663079"/>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24E08D2">
      <w:pPr>
        <w:pStyle w:val="24"/>
      </w:pPr>
      <w:r>
        <w:rPr>
          <w:rFonts w:hint="eastAsia"/>
        </w:rPr>
        <w:t>本文件规定了变压器更换、增设无功补偿装置和电网运行优化改造项目后节能测量与验证的基本方法，以及项目改造后引起的多方面效益计算方法。</w:t>
      </w:r>
    </w:p>
    <w:p w14:paraId="1430E552">
      <w:pPr>
        <w:pStyle w:val="24"/>
      </w:pPr>
      <w:r>
        <w:rPr>
          <w:rFonts w:hint="eastAsia"/>
        </w:rPr>
        <w:t>本文件适用于10kV及以下配电网改造项目实施节能和效益的计算，指导能效等级提升、功率因数改善和运行效率提高等项目改造的规划设计以及项目改造后节能效益的评估。</w:t>
      </w:r>
    </w:p>
    <w:p w14:paraId="228F3EDE">
      <w:pPr>
        <w:pStyle w:val="48"/>
        <w:spacing w:before="312" w:after="312"/>
      </w:pPr>
      <w:bookmarkStart w:id="40" w:name="_Toc427261341"/>
      <w:bookmarkStart w:id="41" w:name="_Toc427262070"/>
      <w:bookmarkStart w:id="42" w:name="_Toc427266775"/>
      <w:bookmarkStart w:id="43" w:name="_Toc427663080"/>
      <w:bookmarkStart w:id="44" w:name="_Toc427262233"/>
      <w:bookmarkStart w:id="45" w:name="_Toc427573993"/>
      <w:bookmarkStart w:id="46" w:name="_Toc427262015"/>
      <w:bookmarkStart w:id="47" w:name="_Toc24110"/>
      <w:bookmarkStart w:id="48" w:name="_Toc427262036"/>
      <w:bookmarkStart w:id="49" w:name="_Toc427262211"/>
      <w:bookmarkStart w:id="50" w:name="_Toc427573961"/>
      <w:bookmarkStart w:id="51" w:name="_Toc427262246"/>
      <w:bookmarkStart w:id="52" w:name="_Toc427262195"/>
      <w:bookmarkStart w:id="53" w:name="_Toc427266680"/>
      <w:bookmarkStart w:id="54" w:name="_Toc117713232"/>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7CD9406">
      <w:pPr>
        <w:pStyle w:val="2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2EA9EAB">
      <w:pPr>
        <w:ind w:firstLine="420" w:firstLineChars="200"/>
        <w:rPr>
          <w:szCs w:val="21"/>
        </w:rPr>
      </w:pPr>
      <w:r>
        <w:rPr>
          <w:szCs w:val="21"/>
        </w:rPr>
        <w:t>GB/T 13462—2008 电力变压器经济运行</w:t>
      </w:r>
    </w:p>
    <w:p w14:paraId="21E1F059">
      <w:pPr>
        <w:ind w:firstLine="420" w:firstLineChars="200"/>
        <w:rPr>
          <w:rFonts w:hint="eastAsia"/>
          <w:szCs w:val="21"/>
        </w:rPr>
      </w:pPr>
      <w:bookmarkStart w:id="55" w:name="_Toc427261342"/>
      <w:bookmarkEnd w:id="55"/>
      <w:bookmarkStart w:id="56" w:name="_Toc427663081"/>
      <w:bookmarkStart w:id="57" w:name="_Toc427262016"/>
      <w:bookmarkStart w:id="58" w:name="_Toc427262234"/>
      <w:bookmarkStart w:id="59" w:name="_Toc427262037"/>
      <w:bookmarkStart w:id="60" w:name="_Toc427266776"/>
      <w:bookmarkStart w:id="61" w:name="_Toc427266681"/>
      <w:bookmarkStart w:id="62" w:name="_Toc427262212"/>
      <w:bookmarkStart w:id="63" w:name="_Toc427262247"/>
      <w:bookmarkStart w:id="64" w:name="_Toc427573994"/>
      <w:bookmarkStart w:id="65" w:name="_Toc427262071"/>
      <w:bookmarkStart w:id="66" w:name="_Toc5300"/>
      <w:bookmarkStart w:id="67" w:name="_Toc427573962"/>
      <w:bookmarkStart w:id="68" w:name="_Toc117713233"/>
      <w:bookmarkStart w:id="69" w:name="_Toc427262196"/>
      <w:r>
        <w:rPr>
          <w:rFonts w:hint="eastAsia"/>
          <w:szCs w:val="21"/>
        </w:rPr>
        <w:t>GB/T 36573—2018 电力线路升压运行节约电力电量测量和验证技术规范</w:t>
      </w:r>
    </w:p>
    <w:p w14:paraId="6AC70F65">
      <w:pPr>
        <w:ind w:firstLine="420" w:firstLineChars="200"/>
        <w:rPr>
          <w:rFonts w:hint="eastAsia"/>
          <w:szCs w:val="21"/>
        </w:rPr>
      </w:pPr>
      <w:r>
        <w:rPr>
          <w:rFonts w:hint="eastAsia"/>
          <w:szCs w:val="21"/>
        </w:rPr>
        <w:t>GB/T 36571—2018 并联无功补偿节约电力电量测量和验证技术规范</w:t>
      </w:r>
    </w:p>
    <w:p w14:paraId="58AACC85">
      <w:pPr>
        <w:ind w:firstLine="420" w:firstLineChars="200"/>
        <w:rPr>
          <w:rFonts w:hint="eastAsia"/>
          <w:szCs w:val="21"/>
        </w:rPr>
      </w:pPr>
      <w:r>
        <w:rPr>
          <w:rFonts w:hint="eastAsia"/>
          <w:szCs w:val="21"/>
        </w:rPr>
        <w:t>GB/T 13234—2018 用能单位节能量计算方法</w:t>
      </w:r>
    </w:p>
    <w:p w14:paraId="69E95017">
      <w:pPr>
        <w:ind w:firstLine="420" w:firstLineChars="200"/>
        <w:rPr>
          <w:rFonts w:hint="eastAsia"/>
          <w:szCs w:val="21"/>
        </w:rPr>
      </w:pPr>
      <w:r>
        <w:rPr>
          <w:rFonts w:hint="eastAsia"/>
          <w:szCs w:val="21"/>
        </w:rPr>
        <w:t>DL/T 256—2012 城市电网供电安全标准</w:t>
      </w:r>
    </w:p>
    <w:p w14:paraId="0E95D2EA">
      <w:pPr>
        <w:ind w:firstLine="420" w:firstLineChars="200"/>
        <w:rPr>
          <w:rFonts w:hint="eastAsia"/>
          <w:szCs w:val="21"/>
        </w:rPr>
      </w:pPr>
      <w:r>
        <w:rPr>
          <w:rFonts w:hint="eastAsia"/>
          <w:szCs w:val="21"/>
        </w:rPr>
        <w:t>DL/T 686—2018 电力网电能损耗计算导则</w:t>
      </w:r>
    </w:p>
    <w:p w14:paraId="46CE6B61">
      <w:pPr>
        <w:ind w:firstLine="420" w:firstLineChars="200"/>
        <w:rPr>
          <w:rFonts w:hint="eastAsia"/>
          <w:szCs w:val="21"/>
        </w:rPr>
      </w:pPr>
      <w:r>
        <w:rPr>
          <w:rFonts w:hint="eastAsia"/>
          <w:szCs w:val="21"/>
        </w:rPr>
        <w:t>DL/T 836—2012 供电系统用户供电可靠性评价规程术语和定义</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A82D3C0">
      <w:pPr>
        <w:ind w:firstLine="420" w:firstLineChars="200"/>
        <w:rPr>
          <w:rFonts w:hint="eastAsia"/>
          <w:szCs w:val="21"/>
        </w:rPr>
      </w:pPr>
    </w:p>
    <w:p w14:paraId="79C83623">
      <w:pPr>
        <w:pStyle w:val="48"/>
        <w:spacing w:before="312" w:after="312"/>
        <w:rPr>
          <w:rFonts w:hint="eastAsia"/>
          <w:szCs w:val="22"/>
        </w:rPr>
      </w:pPr>
      <w:r>
        <w:rPr>
          <w:rFonts w:hint="eastAsia"/>
          <w:szCs w:val="22"/>
        </w:rPr>
        <w:t>术语和定义</w:t>
      </w:r>
    </w:p>
    <w:p w14:paraId="2DDAB82D">
      <w:pPr>
        <w:ind w:firstLine="420" w:firstLineChars="200"/>
        <w:rPr>
          <w:rFonts w:hint="eastAsia"/>
          <w:szCs w:val="21"/>
        </w:rPr>
      </w:pPr>
      <w:r>
        <w:rPr>
          <w:rFonts w:hint="eastAsia"/>
          <w:szCs w:val="21"/>
        </w:rPr>
        <w:t>下列术语和定义适用于本文件。</w:t>
      </w:r>
    </w:p>
    <w:p w14:paraId="18F689D5">
      <w:pPr>
        <w:ind w:firstLine="420" w:firstLineChars="200"/>
        <w:rPr>
          <w:rFonts w:hint="eastAsia"/>
          <w:szCs w:val="21"/>
        </w:rPr>
      </w:pPr>
    </w:p>
    <w:p w14:paraId="6ABB3924">
      <w:pPr>
        <w:pStyle w:val="45"/>
        <w:spacing w:before="156" w:after="156"/>
        <w:outlineLvl w:val="9"/>
        <w:rPr>
          <w:snapToGrid w:val="0"/>
        </w:rPr>
      </w:pPr>
      <w:bookmarkStart w:id="70" w:name="_Toc148192717"/>
      <w:bookmarkEnd w:id="70"/>
      <w:bookmarkStart w:id="71" w:name="_Toc117713235"/>
      <w:bookmarkEnd w:id="71"/>
      <w:bookmarkStart w:id="72" w:name="_Toc427262038"/>
      <w:bookmarkEnd w:id="72"/>
      <w:bookmarkStart w:id="73" w:name="_Toc427262248"/>
      <w:bookmarkEnd w:id="73"/>
      <w:bookmarkStart w:id="74" w:name="_Toc427573963"/>
      <w:bookmarkEnd w:id="74"/>
      <w:bookmarkStart w:id="75" w:name="_Toc427262197"/>
      <w:bookmarkEnd w:id="75"/>
      <w:bookmarkStart w:id="76" w:name="_Toc427262235"/>
      <w:bookmarkEnd w:id="76"/>
      <w:bookmarkStart w:id="77" w:name="_Toc427262213"/>
      <w:bookmarkEnd w:id="77"/>
      <w:bookmarkStart w:id="78" w:name="_Toc427266682"/>
      <w:bookmarkEnd w:id="78"/>
      <w:bookmarkStart w:id="79" w:name="_Toc117713236"/>
      <w:bookmarkEnd w:id="79"/>
      <w:bookmarkStart w:id="80" w:name="_Toc148192716"/>
      <w:bookmarkEnd w:id="80"/>
      <w:bookmarkStart w:id="81" w:name="_Toc101273827"/>
      <w:bookmarkEnd w:id="81"/>
      <w:bookmarkStart w:id="82" w:name="_Toc101273826"/>
      <w:bookmarkEnd w:id="82"/>
      <w:bookmarkStart w:id="83" w:name="_Toc11564"/>
      <w:bookmarkEnd w:id="83"/>
      <w:bookmarkStart w:id="84" w:name="_Toc100909758"/>
      <w:bookmarkEnd w:id="84"/>
      <w:bookmarkStart w:id="85" w:name="_Toc2838"/>
      <w:bookmarkEnd w:id="85"/>
      <w:bookmarkStart w:id="86" w:name="_Toc148192718"/>
      <w:bookmarkEnd w:id="86"/>
      <w:bookmarkStart w:id="87" w:name="_Toc25008"/>
      <w:bookmarkEnd w:id="87"/>
      <w:bookmarkStart w:id="88" w:name="_Toc20342"/>
      <w:bookmarkEnd w:id="88"/>
      <w:bookmarkStart w:id="89" w:name="_Toc427573995"/>
      <w:bookmarkEnd w:id="89"/>
      <w:bookmarkStart w:id="90" w:name="_Toc28452"/>
      <w:bookmarkEnd w:id="90"/>
      <w:bookmarkStart w:id="91" w:name="_Toc101273825"/>
      <w:bookmarkEnd w:id="91"/>
      <w:bookmarkStart w:id="92" w:name="_Toc117713234"/>
      <w:bookmarkEnd w:id="92"/>
      <w:bookmarkStart w:id="93" w:name="_Toc427663082"/>
      <w:bookmarkEnd w:id="93"/>
      <w:bookmarkStart w:id="94" w:name="_Toc100909759"/>
      <w:bookmarkEnd w:id="94"/>
      <w:bookmarkStart w:id="95" w:name="_Toc13519"/>
      <w:bookmarkEnd w:id="95"/>
      <w:bookmarkStart w:id="96" w:name="_Toc100909760"/>
      <w:bookmarkEnd w:id="96"/>
      <w:bookmarkStart w:id="97" w:name="_Toc427266777"/>
      <w:bookmarkEnd w:id="97"/>
      <w:bookmarkStart w:id="98" w:name="_Toc427262017"/>
      <w:bookmarkEnd w:id="98"/>
      <w:bookmarkStart w:id="99" w:name="_Toc427262072"/>
      <w:bookmarkEnd w:id="99"/>
      <w:bookmarkStart w:id="100" w:name="_Toc29659"/>
      <w:bookmarkEnd w:id="100"/>
    </w:p>
    <w:p w14:paraId="7EC402F7">
      <w:pPr>
        <w:pStyle w:val="24"/>
        <w:rPr>
          <w:rFonts w:ascii="黑体" w:hAnsi="黑体" w:eastAsia="黑体"/>
          <w:snapToGrid w:val="0"/>
        </w:rPr>
      </w:pPr>
      <w:r>
        <w:rPr>
          <w:rFonts w:hint="eastAsia" w:ascii="黑体" w:hAnsi="黑体" w:eastAsia="黑体"/>
          <w:snapToGrid w:val="0"/>
        </w:rPr>
        <w:t xml:space="preserve">基期  </w:t>
      </w:r>
      <w:r>
        <w:rPr>
          <w:rFonts w:hint="eastAsia" w:ascii="Times New Roman"/>
          <w:b/>
          <w:bCs/>
          <w:snapToGrid w:val="0"/>
        </w:rPr>
        <w:t>baseline period</w:t>
      </w:r>
    </w:p>
    <w:p w14:paraId="037CDB97">
      <w:pPr>
        <w:pStyle w:val="24"/>
        <w:rPr>
          <w:snapToGrid w:val="0"/>
        </w:rPr>
      </w:pPr>
      <w:r>
        <w:rPr>
          <w:rFonts w:hint="eastAsia"/>
          <w:snapToGrid w:val="0"/>
        </w:rPr>
        <w:t>项目实施前，用于确定更换项目能耗基准的时间段。</w:t>
      </w:r>
    </w:p>
    <w:p w14:paraId="6AF0D8E6">
      <w:pPr>
        <w:pStyle w:val="24"/>
        <w:rPr>
          <w:snapToGrid w:val="0"/>
        </w:rPr>
      </w:pPr>
      <w:r>
        <w:rPr>
          <w:rFonts w:hint="eastAsia" w:hAnsi="宋体" w:cs="宋体"/>
          <w:snapToGrid w:val="0"/>
        </w:rPr>
        <w:t>[</w:t>
      </w:r>
      <w:r>
        <w:rPr>
          <w:rFonts w:hint="eastAsia" w:hAnsi="宋体" w:cs="宋体"/>
          <w:b/>
          <w:bCs/>
          <w:snapToGrid w:val="0"/>
        </w:rPr>
        <w:t>来源：</w:t>
      </w:r>
      <w:r>
        <w:rPr>
          <w:rFonts w:hint="eastAsia" w:ascii="Times New Roman"/>
          <w:snapToGrid w:val="0"/>
        </w:rPr>
        <w:t>GB/T 13234-2018，定义3.5</w:t>
      </w:r>
      <w:r>
        <w:rPr>
          <w:rFonts w:hint="eastAsia" w:hAnsi="宋体" w:cs="宋体"/>
          <w:snapToGrid w:val="0"/>
        </w:rPr>
        <w:t>]</w:t>
      </w:r>
    </w:p>
    <w:p w14:paraId="612715A2">
      <w:pPr>
        <w:pStyle w:val="45"/>
        <w:spacing w:before="156" w:after="156"/>
        <w:outlineLvl w:val="9"/>
        <w:rPr>
          <w:snapToGrid w:val="0"/>
        </w:rPr>
      </w:pPr>
      <w:bookmarkStart w:id="101" w:name="_Toc117713237"/>
      <w:bookmarkEnd w:id="101"/>
      <w:bookmarkStart w:id="102" w:name="_Toc14010"/>
      <w:bookmarkEnd w:id="102"/>
      <w:bookmarkStart w:id="103" w:name="_Toc18061"/>
      <w:bookmarkEnd w:id="103"/>
      <w:bookmarkStart w:id="104" w:name="_Toc28448"/>
      <w:bookmarkEnd w:id="104"/>
      <w:bookmarkStart w:id="105" w:name="_Toc17336"/>
      <w:bookmarkEnd w:id="105"/>
      <w:bookmarkStart w:id="106" w:name="_Toc19694"/>
      <w:bookmarkEnd w:id="106"/>
      <w:bookmarkStart w:id="107" w:name="_Toc100909761"/>
      <w:bookmarkEnd w:id="107"/>
      <w:bookmarkStart w:id="108" w:name="_Toc101273828"/>
      <w:bookmarkEnd w:id="108"/>
      <w:bookmarkStart w:id="109" w:name="_Toc148192719"/>
      <w:bookmarkEnd w:id="109"/>
      <w:bookmarkStart w:id="110" w:name="_Toc8622"/>
      <w:bookmarkEnd w:id="110"/>
      <w:bookmarkStart w:id="111" w:name="_Toc30683"/>
      <w:bookmarkEnd w:id="111"/>
    </w:p>
    <w:p w14:paraId="35DF00E9">
      <w:pPr>
        <w:pStyle w:val="24"/>
        <w:rPr>
          <w:rFonts w:ascii="黑体" w:hAnsi="黑体" w:eastAsia="黑体"/>
          <w:snapToGrid w:val="0"/>
        </w:rPr>
      </w:pPr>
      <w:r>
        <w:rPr>
          <w:rFonts w:hint="eastAsia" w:ascii="黑体" w:hAnsi="黑体" w:eastAsia="黑体"/>
          <w:snapToGrid w:val="0"/>
        </w:rPr>
        <w:t xml:space="preserve">统计报告期  </w:t>
      </w:r>
      <w:r>
        <w:rPr>
          <w:rFonts w:hint="eastAsia" w:ascii="Times New Roman"/>
          <w:b/>
          <w:bCs/>
          <w:snapToGrid w:val="0"/>
        </w:rPr>
        <w:t>reporting period</w:t>
      </w:r>
      <w:r>
        <w:rPr>
          <w:rFonts w:hint="eastAsia" w:ascii="黑体" w:hAnsi="黑体" w:eastAsia="黑体"/>
          <w:snapToGrid w:val="0"/>
        </w:rPr>
        <w:t xml:space="preserve"> </w:t>
      </w:r>
    </w:p>
    <w:p w14:paraId="47BC0AE0">
      <w:pPr>
        <w:pStyle w:val="24"/>
        <w:rPr>
          <w:snapToGrid w:val="0"/>
        </w:rPr>
      </w:pPr>
      <w:r>
        <w:rPr>
          <w:rFonts w:hint="eastAsia"/>
          <w:snapToGrid w:val="0"/>
        </w:rPr>
        <w:t>用于项目节电力电量的时间段。</w:t>
      </w:r>
    </w:p>
    <w:p w14:paraId="5BB8F099">
      <w:pPr>
        <w:pStyle w:val="24"/>
        <w:rPr>
          <w:rFonts w:ascii="黑体" w:hAnsi="黑体" w:eastAsia="黑体"/>
          <w:snapToGrid w:val="0"/>
        </w:rPr>
      </w:pPr>
      <w:r>
        <w:rPr>
          <w:rFonts w:hint="eastAsia" w:hAnsi="宋体" w:cs="宋体"/>
          <w:snapToGrid w:val="0"/>
        </w:rPr>
        <w:t>[</w:t>
      </w:r>
      <w:r>
        <w:rPr>
          <w:rFonts w:hint="eastAsia" w:hAnsi="宋体" w:cs="宋体"/>
          <w:b/>
          <w:bCs/>
          <w:snapToGrid w:val="0"/>
        </w:rPr>
        <w:t>来源：</w:t>
      </w:r>
      <w:r>
        <w:rPr>
          <w:rFonts w:hint="eastAsia" w:ascii="Times New Roman"/>
          <w:snapToGrid w:val="0"/>
        </w:rPr>
        <w:t>GB/T 13234-2018，定义3.6</w:t>
      </w:r>
      <w:r>
        <w:rPr>
          <w:rFonts w:hint="eastAsia" w:hAnsi="宋体" w:cs="宋体"/>
          <w:snapToGrid w:val="0"/>
        </w:rPr>
        <w:t>]</w:t>
      </w:r>
    </w:p>
    <w:p w14:paraId="48B64310">
      <w:pPr>
        <w:pStyle w:val="45"/>
        <w:spacing w:before="156" w:after="156"/>
        <w:outlineLvl w:val="9"/>
        <w:rPr>
          <w:snapToGrid w:val="0"/>
        </w:rPr>
      </w:pPr>
      <w:bookmarkStart w:id="112" w:name="_Toc100909762"/>
      <w:bookmarkEnd w:id="112"/>
      <w:bookmarkStart w:id="113" w:name="_Toc20935"/>
      <w:bookmarkEnd w:id="113"/>
      <w:bookmarkStart w:id="114" w:name="_Toc18149"/>
      <w:bookmarkEnd w:id="114"/>
      <w:bookmarkStart w:id="115" w:name="_Toc25332"/>
      <w:bookmarkEnd w:id="115"/>
      <w:bookmarkStart w:id="116" w:name="_Toc599"/>
      <w:bookmarkEnd w:id="116"/>
      <w:bookmarkStart w:id="117" w:name="_Toc8254"/>
      <w:bookmarkEnd w:id="117"/>
      <w:bookmarkStart w:id="118" w:name="_Toc148192720"/>
      <w:bookmarkEnd w:id="118"/>
      <w:bookmarkStart w:id="119" w:name="_Toc31951"/>
      <w:bookmarkEnd w:id="119"/>
      <w:bookmarkStart w:id="120" w:name="_Toc101273829"/>
      <w:bookmarkEnd w:id="120"/>
      <w:bookmarkStart w:id="121" w:name="_Toc383"/>
      <w:bookmarkEnd w:id="121"/>
      <w:bookmarkStart w:id="122" w:name="_Toc117713238"/>
      <w:bookmarkEnd w:id="122"/>
    </w:p>
    <w:p w14:paraId="2BC3FA49">
      <w:pPr>
        <w:pStyle w:val="24"/>
        <w:rPr>
          <w:rFonts w:ascii="黑体" w:hAnsi="黑体" w:eastAsia="黑体"/>
          <w:snapToGrid w:val="0"/>
        </w:rPr>
      </w:pPr>
      <w:r>
        <w:rPr>
          <w:rFonts w:hint="eastAsia" w:ascii="黑体" w:hAnsi="黑体" w:eastAsia="黑体"/>
          <w:snapToGrid w:val="0"/>
        </w:rPr>
        <w:t xml:space="preserve">能耗基准  </w:t>
      </w:r>
      <w:r>
        <w:rPr>
          <w:rFonts w:hint="eastAsia" w:ascii="Times New Roman"/>
          <w:b/>
          <w:bCs/>
          <w:snapToGrid w:val="0"/>
        </w:rPr>
        <w:t>energy consumption baseline</w:t>
      </w:r>
      <w:r>
        <w:rPr>
          <w:rFonts w:hint="eastAsia" w:ascii="黑体" w:hAnsi="黑体" w:eastAsia="黑体"/>
          <w:snapToGrid w:val="0"/>
        </w:rPr>
        <w:t xml:space="preserve"> </w:t>
      </w:r>
    </w:p>
    <w:p w14:paraId="30F8C9F7">
      <w:pPr>
        <w:pStyle w:val="24"/>
      </w:pPr>
      <w:r>
        <w:rPr>
          <w:rFonts w:hint="eastAsia"/>
        </w:rPr>
        <w:t>基期内，用能单位或用能设备、环节的能源消耗数量。</w:t>
      </w:r>
    </w:p>
    <w:p w14:paraId="243777F3">
      <w:pPr>
        <w:pStyle w:val="24"/>
      </w:pPr>
      <w:r>
        <w:rPr>
          <w:rFonts w:hint="eastAsia" w:hAnsi="宋体" w:cs="宋体"/>
          <w:snapToGrid w:val="0"/>
        </w:rPr>
        <w:t>[</w:t>
      </w:r>
      <w:r>
        <w:rPr>
          <w:rFonts w:hint="eastAsia" w:hAnsi="宋体" w:cs="宋体"/>
          <w:b/>
          <w:bCs/>
          <w:snapToGrid w:val="0"/>
        </w:rPr>
        <w:t>来源：</w:t>
      </w:r>
      <w:r>
        <w:rPr>
          <w:rFonts w:hint="eastAsia" w:ascii="Times New Roman"/>
          <w:snapToGrid w:val="0"/>
        </w:rPr>
        <w:t>GB/T 13234-2018，定义3.7，有删改</w:t>
      </w:r>
      <w:r>
        <w:rPr>
          <w:rFonts w:hint="eastAsia" w:hAnsi="宋体" w:cs="宋体"/>
          <w:snapToGrid w:val="0"/>
        </w:rPr>
        <w:t>]</w:t>
      </w:r>
    </w:p>
    <w:p w14:paraId="48F2B9C1">
      <w:pPr>
        <w:pStyle w:val="45"/>
        <w:spacing w:before="156" w:after="156"/>
        <w:outlineLvl w:val="9"/>
      </w:pPr>
      <w:bookmarkStart w:id="123" w:name="_Toc26562"/>
      <w:bookmarkEnd w:id="123"/>
      <w:bookmarkStart w:id="124" w:name="_Toc1669"/>
      <w:bookmarkEnd w:id="124"/>
      <w:bookmarkStart w:id="125" w:name="_Toc100909763"/>
      <w:bookmarkEnd w:id="125"/>
      <w:bookmarkStart w:id="126" w:name="_Toc13646"/>
      <w:bookmarkEnd w:id="126"/>
      <w:bookmarkStart w:id="127" w:name="_Toc8011"/>
      <w:bookmarkEnd w:id="127"/>
      <w:bookmarkStart w:id="128" w:name="_Toc148192721"/>
      <w:bookmarkEnd w:id="128"/>
      <w:bookmarkStart w:id="129" w:name="_Toc31554"/>
      <w:bookmarkEnd w:id="129"/>
      <w:bookmarkStart w:id="130" w:name="_Toc117713239"/>
      <w:bookmarkEnd w:id="130"/>
      <w:bookmarkStart w:id="131" w:name="_Toc117713241"/>
      <w:bookmarkEnd w:id="131"/>
      <w:bookmarkStart w:id="132" w:name="_Toc17473"/>
      <w:bookmarkEnd w:id="132"/>
      <w:bookmarkStart w:id="133" w:name="_Toc26143"/>
      <w:bookmarkEnd w:id="133"/>
      <w:bookmarkStart w:id="134" w:name="_Toc101273832"/>
      <w:bookmarkEnd w:id="134"/>
      <w:bookmarkStart w:id="135" w:name="_Toc4418"/>
      <w:bookmarkEnd w:id="135"/>
      <w:bookmarkStart w:id="136" w:name="_Toc28992"/>
      <w:bookmarkEnd w:id="136"/>
      <w:bookmarkStart w:id="137" w:name="_Toc15286"/>
      <w:bookmarkEnd w:id="137"/>
      <w:bookmarkStart w:id="138" w:name="_Toc100909765"/>
      <w:bookmarkEnd w:id="138"/>
      <w:bookmarkStart w:id="139" w:name="_Toc5651"/>
      <w:bookmarkEnd w:id="139"/>
      <w:bookmarkStart w:id="140" w:name="_Toc24639"/>
      <w:bookmarkEnd w:id="140"/>
      <w:bookmarkStart w:id="141" w:name="_Toc148192723"/>
      <w:bookmarkEnd w:id="141"/>
      <w:bookmarkStart w:id="142" w:name="_Toc101273830"/>
      <w:bookmarkEnd w:id="142"/>
      <w:bookmarkStart w:id="143" w:name="_Toc16687"/>
      <w:bookmarkEnd w:id="143"/>
      <w:bookmarkStart w:id="144" w:name="_Toc11033"/>
      <w:bookmarkEnd w:id="144"/>
    </w:p>
    <w:p w14:paraId="25D19381">
      <w:pPr>
        <w:pStyle w:val="24"/>
        <w:rPr>
          <w:rFonts w:ascii="黑体" w:hAnsi="黑体" w:eastAsia="黑体"/>
          <w:snapToGrid w:val="0"/>
        </w:rPr>
      </w:pPr>
      <w:r>
        <w:rPr>
          <w:rFonts w:hint="eastAsia" w:ascii="黑体" w:hAnsi="黑体" w:eastAsia="黑体"/>
          <w:snapToGrid w:val="0"/>
        </w:rPr>
        <w:t xml:space="preserve">项目边界  </w:t>
      </w:r>
      <w:r>
        <w:rPr>
          <w:rFonts w:hint="eastAsia" w:ascii="Times New Roman"/>
          <w:b/>
          <w:bCs/>
          <w:snapToGrid w:val="0"/>
        </w:rPr>
        <w:t>boundaries of project</w:t>
      </w:r>
      <w:r>
        <w:rPr>
          <w:rFonts w:hint="eastAsia" w:ascii="黑体" w:hAnsi="黑体" w:eastAsia="黑体"/>
          <w:snapToGrid w:val="0"/>
        </w:rPr>
        <w:t xml:space="preserve"> </w:t>
      </w:r>
    </w:p>
    <w:p w14:paraId="73CEEA9B">
      <w:pPr>
        <w:pStyle w:val="24"/>
      </w:pPr>
      <w:r>
        <w:rPr>
          <w:rFonts w:hint="eastAsia"/>
        </w:rPr>
        <w:t>确定项目节能措施影响的用能设备或系统的范围和地理位置界限。</w:t>
      </w:r>
    </w:p>
    <w:p w14:paraId="6248EDDD">
      <w:pPr>
        <w:pStyle w:val="24"/>
      </w:pPr>
      <w:r>
        <w:rPr>
          <w:rFonts w:hint="eastAsia" w:hAnsi="宋体" w:cs="宋体"/>
          <w:snapToGrid w:val="0"/>
        </w:rPr>
        <w:t>[</w:t>
      </w:r>
      <w:r>
        <w:rPr>
          <w:rFonts w:hint="eastAsia" w:hAnsi="宋体" w:cs="宋体"/>
          <w:b/>
          <w:bCs/>
          <w:snapToGrid w:val="0"/>
        </w:rPr>
        <w:t>来源：</w:t>
      </w:r>
      <w:r>
        <w:rPr>
          <w:rFonts w:hint="eastAsia" w:ascii="Times New Roman"/>
          <w:snapToGrid w:val="0"/>
        </w:rPr>
        <w:t>GB/T 13234-2018 用能单位节能量计算方法，定义3.4，有删改</w:t>
      </w:r>
      <w:r>
        <w:rPr>
          <w:rFonts w:hint="eastAsia" w:hAnsi="宋体" w:cs="宋体"/>
          <w:snapToGrid w:val="0"/>
        </w:rPr>
        <w:t>]</w:t>
      </w:r>
    </w:p>
    <w:p w14:paraId="0810B9D6">
      <w:pPr>
        <w:pStyle w:val="45"/>
        <w:spacing w:before="156" w:after="156"/>
        <w:outlineLvl w:val="9"/>
      </w:pPr>
      <w:bookmarkStart w:id="145" w:name="_Toc14890"/>
      <w:bookmarkEnd w:id="145"/>
      <w:bookmarkStart w:id="146" w:name="_Toc117713242"/>
      <w:bookmarkEnd w:id="146"/>
      <w:bookmarkStart w:id="147" w:name="_Toc101273833"/>
      <w:bookmarkEnd w:id="147"/>
      <w:bookmarkStart w:id="148" w:name="_Toc30794"/>
      <w:bookmarkEnd w:id="148"/>
      <w:bookmarkStart w:id="149" w:name="_Toc148192724"/>
      <w:bookmarkEnd w:id="149"/>
      <w:bookmarkStart w:id="150" w:name="_Toc30914"/>
      <w:bookmarkEnd w:id="150"/>
      <w:bookmarkStart w:id="151" w:name="_Toc23555"/>
      <w:bookmarkEnd w:id="151"/>
      <w:bookmarkStart w:id="152" w:name="_Toc32285"/>
      <w:bookmarkEnd w:id="152"/>
      <w:bookmarkStart w:id="153" w:name="_Toc7034"/>
      <w:bookmarkEnd w:id="153"/>
      <w:bookmarkStart w:id="154" w:name="_Toc27971"/>
      <w:bookmarkEnd w:id="154"/>
      <w:bookmarkStart w:id="155" w:name="_Toc100909766"/>
      <w:bookmarkEnd w:id="155"/>
    </w:p>
    <w:p w14:paraId="2A28D714">
      <w:pPr>
        <w:pStyle w:val="24"/>
        <w:rPr>
          <w:rFonts w:ascii="黑体" w:hAnsi="黑体" w:eastAsia="黑体"/>
          <w:snapToGrid w:val="0"/>
        </w:rPr>
      </w:pPr>
      <w:bookmarkStart w:id="156" w:name="_Toc28368"/>
      <w:bookmarkEnd w:id="156"/>
      <w:bookmarkStart w:id="157" w:name="_Toc117713243"/>
      <w:bookmarkEnd w:id="157"/>
      <w:bookmarkStart w:id="158" w:name="_Toc24869"/>
      <w:bookmarkEnd w:id="158"/>
      <w:bookmarkStart w:id="159" w:name="_Toc14209"/>
      <w:bookmarkEnd w:id="159"/>
      <w:bookmarkStart w:id="160" w:name="_Toc13171"/>
      <w:bookmarkEnd w:id="160"/>
      <w:bookmarkStart w:id="161" w:name="_Toc6151"/>
      <w:bookmarkEnd w:id="161"/>
      <w:bookmarkStart w:id="162" w:name="_Toc148192725"/>
      <w:bookmarkEnd w:id="162"/>
      <w:bookmarkStart w:id="163" w:name="_Toc20556"/>
      <w:bookmarkEnd w:id="163"/>
      <w:bookmarkStart w:id="164" w:name="_Toc22244"/>
      <w:bookmarkEnd w:id="164"/>
      <w:r>
        <w:rPr>
          <w:rFonts w:hint="eastAsia" w:ascii="黑体" w:hAnsi="黑体" w:eastAsia="黑体"/>
          <w:snapToGrid w:val="0"/>
        </w:rPr>
        <w:t xml:space="preserve">并联无功补偿装置  </w:t>
      </w:r>
      <w:r>
        <w:rPr>
          <w:rFonts w:hint="eastAsia" w:ascii="Times New Roman"/>
          <w:b/>
          <w:bCs/>
          <w:snapToGrid w:val="0"/>
        </w:rPr>
        <w:t>parallel reactive power compensation equipment</w:t>
      </w:r>
    </w:p>
    <w:p w14:paraId="76137551">
      <w:pPr>
        <w:pStyle w:val="24"/>
      </w:pPr>
      <w:r>
        <w:rPr>
          <w:rFonts w:hint="eastAsia"/>
        </w:rPr>
        <w:t>安装于变电站、配电变压器、电动机等母线侧用于校正功率因数的装置，以此降低功率传输过程中</w:t>
      </w:r>
    </w:p>
    <w:p w14:paraId="638C5052">
      <w:pPr>
        <w:pStyle w:val="24"/>
        <w:ind w:firstLine="0" w:firstLineChars="0"/>
      </w:pPr>
      <w:r>
        <w:rPr>
          <w:rFonts w:hint="eastAsia"/>
        </w:rPr>
        <w:t>的电流值，减少电能损耗。</w:t>
      </w:r>
    </w:p>
    <w:p w14:paraId="166CCCD1">
      <w:pPr>
        <w:pStyle w:val="24"/>
      </w:pPr>
      <w:r>
        <w:rPr>
          <w:rFonts w:hint="eastAsia" w:hAnsi="宋体" w:cs="宋体"/>
          <w:snapToGrid w:val="0"/>
        </w:rPr>
        <w:t>[</w:t>
      </w:r>
      <w:r>
        <w:rPr>
          <w:rFonts w:hint="eastAsia" w:hAnsi="宋体" w:cs="宋体"/>
          <w:b/>
          <w:bCs/>
          <w:snapToGrid w:val="0"/>
        </w:rPr>
        <w:t>来源：GB/T 36571-2018，定义3.9，有删改</w:t>
      </w:r>
      <w:r>
        <w:rPr>
          <w:rFonts w:hint="eastAsia" w:hAnsi="宋体" w:cs="宋体"/>
          <w:snapToGrid w:val="0"/>
        </w:rPr>
        <w:t>]</w:t>
      </w:r>
    </w:p>
    <w:p w14:paraId="01818A2A">
      <w:pPr>
        <w:pStyle w:val="45"/>
        <w:spacing w:before="156" w:after="156"/>
        <w:outlineLvl w:val="9"/>
      </w:pPr>
      <w:bookmarkStart w:id="165" w:name="_Toc10949"/>
      <w:bookmarkEnd w:id="165"/>
      <w:bookmarkStart w:id="166" w:name="_Toc25752"/>
      <w:bookmarkEnd w:id="166"/>
      <w:bookmarkStart w:id="167" w:name="_Toc8039"/>
      <w:bookmarkEnd w:id="167"/>
      <w:bookmarkStart w:id="168" w:name="_Toc117713245"/>
      <w:bookmarkEnd w:id="168"/>
      <w:bookmarkStart w:id="169" w:name="_Toc5226"/>
      <w:bookmarkEnd w:id="169"/>
      <w:bookmarkStart w:id="170" w:name="_Toc6256"/>
      <w:bookmarkEnd w:id="170"/>
      <w:bookmarkStart w:id="171" w:name="_Toc19584"/>
      <w:bookmarkEnd w:id="171"/>
      <w:bookmarkStart w:id="172" w:name="_Toc28898"/>
      <w:bookmarkEnd w:id="172"/>
      <w:bookmarkStart w:id="173" w:name="_Toc10973"/>
      <w:bookmarkEnd w:id="173"/>
      <w:bookmarkStart w:id="174" w:name="_Toc18048"/>
      <w:bookmarkEnd w:id="174"/>
      <w:bookmarkStart w:id="175" w:name="_Toc22079"/>
      <w:bookmarkEnd w:id="175"/>
      <w:bookmarkStart w:id="176" w:name="_Toc117713244"/>
      <w:bookmarkEnd w:id="176"/>
      <w:bookmarkStart w:id="177" w:name="_Toc22946"/>
      <w:bookmarkEnd w:id="177"/>
      <w:bookmarkStart w:id="178" w:name="_Toc9679"/>
      <w:bookmarkEnd w:id="178"/>
      <w:bookmarkStart w:id="179" w:name="_Toc148192727"/>
      <w:bookmarkEnd w:id="179"/>
      <w:bookmarkStart w:id="180" w:name="_Toc11037"/>
      <w:bookmarkEnd w:id="180"/>
      <w:bookmarkStart w:id="181" w:name="_Toc148192726"/>
      <w:bookmarkEnd w:id="181"/>
    </w:p>
    <w:p w14:paraId="4D89C675">
      <w:pPr>
        <w:pStyle w:val="24"/>
        <w:rPr>
          <w:rFonts w:ascii="黑体" w:hAnsi="黑体" w:eastAsia="黑体"/>
          <w:snapToGrid w:val="0"/>
        </w:rPr>
      </w:pPr>
      <w:bookmarkStart w:id="182" w:name="_Toc148192730"/>
      <w:bookmarkEnd w:id="182"/>
      <w:bookmarkStart w:id="183" w:name="_Toc15435"/>
      <w:bookmarkEnd w:id="183"/>
      <w:bookmarkStart w:id="184" w:name="_Toc19211"/>
      <w:bookmarkEnd w:id="184"/>
      <w:bookmarkStart w:id="185" w:name="_Toc100909770"/>
      <w:bookmarkEnd w:id="185"/>
      <w:bookmarkStart w:id="186" w:name="_Toc117713251"/>
      <w:bookmarkEnd w:id="186"/>
      <w:bookmarkStart w:id="187" w:name="_Toc100909769"/>
      <w:bookmarkEnd w:id="187"/>
      <w:bookmarkStart w:id="188" w:name="_Toc100909768"/>
      <w:bookmarkEnd w:id="188"/>
      <w:bookmarkStart w:id="189" w:name="_Toc117713248"/>
      <w:bookmarkEnd w:id="189"/>
      <w:bookmarkStart w:id="190" w:name="_Toc100909772"/>
      <w:bookmarkEnd w:id="190"/>
      <w:bookmarkStart w:id="191" w:name="_Toc117713249"/>
      <w:bookmarkEnd w:id="191"/>
      <w:bookmarkStart w:id="192" w:name="_Toc29351"/>
      <w:bookmarkEnd w:id="192"/>
      <w:bookmarkStart w:id="193" w:name="_Toc101273835"/>
      <w:bookmarkEnd w:id="193"/>
      <w:bookmarkStart w:id="194" w:name="_Toc101273836"/>
      <w:bookmarkEnd w:id="194"/>
      <w:bookmarkStart w:id="195" w:name="_Toc22756"/>
      <w:bookmarkEnd w:id="195"/>
      <w:bookmarkStart w:id="196" w:name="_Toc101273838"/>
      <w:bookmarkEnd w:id="196"/>
      <w:bookmarkStart w:id="197" w:name="_Toc1924"/>
      <w:bookmarkEnd w:id="197"/>
      <w:bookmarkStart w:id="198" w:name="_Toc20713"/>
      <w:bookmarkEnd w:id="198"/>
      <w:bookmarkStart w:id="199" w:name="_Toc13787"/>
      <w:bookmarkEnd w:id="199"/>
      <w:r>
        <w:rPr>
          <w:rFonts w:hint="eastAsia" w:ascii="黑体" w:hAnsi="黑体" w:eastAsia="黑体"/>
          <w:snapToGrid w:val="0"/>
        </w:rPr>
        <w:t xml:space="preserve">变压器经济运行 </w:t>
      </w:r>
      <w:r>
        <w:rPr>
          <w:rFonts w:ascii="黑体" w:hAnsi="黑体" w:eastAsia="黑体"/>
          <w:snapToGrid w:val="0"/>
        </w:rPr>
        <w:t xml:space="preserve"> </w:t>
      </w:r>
      <w:r>
        <w:rPr>
          <w:rFonts w:ascii="Times New Roman"/>
          <w:b/>
          <w:bCs/>
          <w:snapToGrid w:val="0"/>
        </w:rPr>
        <w:t>economical operation of transformers</w:t>
      </w:r>
    </w:p>
    <w:p w14:paraId="68C30BF1">
      <w:pPr>
        <w:pStyle w:val="24"/>
      </w:pPr>
      <w:r>
        <w:rPr>
          <w:rFonts w:hint="eastAsia"/>
        </w:rPr>
        <w:t>在确保安全可靠运行及满足供电量需求的基础之上，通过对变压器进行合理配置，对变压器运行方式进行优化选择，对变压器负载实施经济调整，从而最大限度地降低变压器的电能损耗。</w:t>
      </w:r>
    </w:p>
    <w:p w14:paraId="527C1707">
      <w:pPr>
        <w:pStyle w:val="24"/>
      </w:pPr>
      <w:r>
        <w:rPr>
          <w:rFonts w:hint="eastAsia" w:hAnsi="宋体" w:cs="宋体"/>
          <w:snapToGrid w:val="0"/>
        </w:rPr>
        <w:t>[</w:t>
      </w:r>
      <w:r>
        <w:rPr>
          <w:rFonts w:hint="eastAsia" w:hAnsi="宋体" w:cs="宋体"/>
          <w:b/>
          <w:bCs/>
          <w:snapToGrid w:val="0"/>
        </w:rPr>
        <w:t>来源：</w:t>
      </w:r>
      <w:r>
        <w:rPr>
          <w:rFonts w:hint="eastAsia" w:ascii="Times New Roman"/>
          <w:snapToGrid w:val="0"/>
        </w:rPr>
        <w:t>GB/T 13462</w:t>
      </w:r>
      <w:r>
        <w:rPr>
          <w:rFonts w:ascii="Times New Roman"/>
          <w:szCs w:val="21"/>
        </w:rPr>
        <w:t>—</w:t>
      </w:r>
      <w:r>
        <w:rPr>
          <w:rFonts w:hint="eastAsia" w:ascii="Times New Roman"/>
          <w:snapToGrid w:val="0"/>
        </w:rPr>
        <w:t>2008 ，定义3</w:t>
      </w:r>
      <w:r>
        <w:rPr>
          <w:rFonts w:ascii="Times New Roman"/>
          <w:snapToGrid w:val="0"/>
        </w:rPr>
        <w:t>.1</w:t>
      </w:r>
      <w:r>
        <w:rPr>
          <w:rFonts w:hint="eastAsia" w:hAnsi="宋体" w:cs="宋体"/>
          <w:snapToGrid w:val="0"/>
        </w:rPr>
        <w:t>]</w:t>
      </w:r>
    </w:p>
    <w:p w14:paraId="5CFE8E5A">
      <w:pPr>
        <w:pStyle w:val="45"/>
        <w:spacing w:before="156" w:after="156"/>
        <w:outlineLvl w:val="9"/>
      </w:pPr>
      <w:bookmarkStart w:id="200" w:name="_Toc117713252"/>
      <w:bookmarkEnd w:id="200"/>
      <w:bookmarkStart w:id="201" w:name="_Toc1162"/>
      <w:bookmarkEnd w:id="201"/>
      <w:bookmarkStart w:id="202" w:name="_Toc100909773"/>
      <w:bookmarkEnd w:id="202"/>
      <w:bookmarkStart w:id="203" w:name="_Toc22748"/>
      <w:bookmarkEnd w:id="203"/>
      <w:bookmarkStart w:id="204" w:name="_Toc29889"/>
      <w:bookmarkEnd w:id="204"/>
      <w:bookmarkStart w:id="205" w:name="_Toc101273839"/>
      <w:bookmarkEnd w:id="205"/>
      <w:bookmarkStart w:id="206" w:name="_Toc15433"/>
      <w:bookmarkEnd w:id="206"/>
      <w:bookmarkStart w:id="207" w:name="_Toc148192731"/>
      <w:bookmarkEnd w:id="207"/>
      <w:bookmarkStart w:id="208" w:name="_Toc20666"/>
      <w:bookmarkEnd w:id="208"/>
      <w:bookmarkStart w:id="209" w:name="_Toc23469"/>
      <w:bookmarkEnd w:id="209"/>
      <w:bookmarkStart w:id="210" w:name="_Toc15315"/>
      <w:bookmarkEnd w:id="210"/>
    </w:p>
    <w:p w14:paraId="1A37EE61">
      <w:pPr>
        <w:pStyle w:val="24"/>
        <w:rPr>
          <w:rFonts w:ascii="黑体" w:hAnsi="黑体" w:eastAsia="黑体"/>
          <w:snapToGrid w:val="0"/>
        </w:rPr>
      </w:pPr>
      <w:r>
        <w:rPr>
          <w:rFonts w:hint="eastAsia" w:ascii="黑体" w:hAnsi="黑体" w:eastAsia="黑体"/>
          <w:snapToGrid w:val="0"/>
        </w:rPr>
        <w:t xml:space="preserve">平均负载系数 </w:t>
      </w:r>
      <w:r>
        <w:rPr>
          <w:rFonts w:ascii="Times New Roman"/>
          <w:b/>
          <w:bCs/>
          <w:snapToGrid w:val="0"/>
        </w:rPr>
        <w:t xml:space="preserve"> average load factor</w:t>
      </w:r>
    </w:p>
    <w:p w14:paraId="420F6229">
      <w:pPr>
        <w:pStyle w:val="24"/>
      </w:pPr>
      <w:r>
        <w:rPr>
          <w:rFonts w:hint="eastAsia"/>
        </w:rPr>
        <w:t>一定时间内，变压器平均输出的视在功率与变压器额定容量之比。</w:t>
      </w:r>
    </w:p>
    <w:p w14:paraId="7468A1C1">
      <w:pPr>
        <w:pStyle w:val="24"/>
        <w:rPr>
          <w:rFonts w:hAnsi="宋体" w:cs="宋体"/>
          <w:snapToGrid w:val="0"/>
        </w:rPr>
      </w:pPr>
      <w:r>
        <w:rPr>
          <w:rFonts w:hint="eastAsia" w:hAnsi="宋体" w:cs="宋体"/>
          <w:snapToGrid w:val="0"/>
        </w:rPr>
        <w:t>[</w:t>
      </w:r>
      <w:r>
        <w:rPr>
          <w:rFonts w:hint="eastAsia" w:hAnsi="宋体" w:cs="宋体"/>
          <w:b/>
          <w:bCs/>
          <w:snapToGrid w:val="0"/>
        </w:rPr>
        <w:t>来源：</w:t>
      </w:r>
      <w:r>
        <w:rPr>
          <w:rFonts w:hint="eastAsia" w:ascii="Times New Roman"/>
          <w:snapToGrid w:val="0"/>
        </w:rPr>
        <w:t>GB/T 13462</w:t>
      </w:r>
      <w:r>
        <w:rPr>
          <w:rFonts w:ascii="Times New Roman"/>
          <w:szCs w:val="21"/>
        </w:rPr>
        <w:t>—</w:t>
      </w:r>
      <w:r>
        <w:rPr>
          <w:rFonts w:hint="eastAsia" w:ascii="Times New Roman"/>
          <w:snapToGrid w:val="0"/>
        </w:rPr>
        <w:t>2008 ，定义3</w:t>
      </w:r>
      <w:r>
        <w:rPr>
          <w:rFonts w:ascii="Times New Roman"/>
          <w:snapToGrid w:val="0"/>
        </w:rPr>
        <w:t>.5</w:t>
      </w:r>
      <w:r>
        <w:rPr>
          <w:rFonts w:hint="eastAsia" w:hAnsi="宋体" w:cs="宋体"/>
          <w:snapToGrid w:val="0"/>
        </w:rPr>
        <w:t>]</w:t>
      </w:r>
    </w:p>
    <w:p w14:paraId="2AA02A58">
      <w:pPr>
        <w:pStyle w:val="45"/>
        <w:spacing w:before="50" w:beforeLines="0" w:after="50" w:afterLines="0"/>
        <w:outlineLvl w:val="9"/>
      </w:pPr>
      <w:bookmarkStart w:id="211" w:name="_Toc30922"/>
      <w:bookmarkEnd w:id="211"/>
      <w:bookmarkStart w:id="212" w:name="_Toc21815"/>
      <w:bookmarkEnd w:id="212"/>
      <w:bookmarkStart w:id="213" w:name="_Toc24103"/>
      <w:bookmarkEnd w:id="213"/>
    </w:p>
    <w:p w14:paraId="17305ABC">
      <w:pPr>
        <w:pStyle w:val="24"/>
        <w:rPr>
          <w:rFonts w:ascii="黑体" w:hAnsi="黑体" w:eastAsia="黑体"/>
          <w:snapToGrid w:val="0"/>
        </w:rPr>
      </w:pPr>
      <w:r>
        <w:rPr>
          <w:rFonts w:hint="eastAsia" w:ascii="黑体" w:hAnsi="黑体" w:eastAsia="黑体"/>
          <w:snapToGrid w:val="0"/>
        </w:rPr>
        <w:t xml:space="preserve">台区增供电量 </w:t>
      </w:r>
      <w:r>
        <w:rPr>
          <w:rFonts w:ascii="黑体" w:hAnsi="黑体" w:eastAsia="黑体"/>
          <w:snapToGrid w:val="0"/>
        </w:rPr>
        <w:t xml:space="preserve"> </w:t>
      </w:r>
      <w:r>
        <w:rPr>
          <w:rFonts w:hint="eastAsia" w:ascii="Times New Roman"/>
          <w:b/>
          <w:bCs/>
          <w:snapToGrid w:val="0"/>
        </w:rPr>
        <w:t>increased power supply in the station area</w:t>
      </w:r>
    </w:p>
    <w:p w14:paraId="19609C25">
      <w:pPr>
        <w:pStyle w:val="24"/>
      </w:pPr>
      <w:r>
        <w:rPr>
          <w:rFonts w:hint="eastAsia"/>
        </w:rPr>
        <w:t>某台区因配电变压器增容改造项目所带来的台区最大供电能力增加，台区配电变压器能够承担的负荷增多，由台区配电变压器多承担的负荷所增加的外供电量为台区增供电量。</w:t>
      </w:r>
    </w:p>
    <w:p w14:paraId="0AD46672">
      <w:pPr>
        <w:pStyle w:val="45"/>
        <w:spacing w:before="50" w:beforeLines="0" w:after="50" w:afterLines="0"/>
        <w:outlineLvl w:val="9"/>
      </w:pPr>
      <w:bookmarkStart w:id="214" w:name="_Toc24777"/>
      <w:bookmarkEnd w:id="214"/>
      <w:bookmarkStart w:id="215" w:name="_Toc100909783"/>
      <w:bookmarkEnd w:id="215"/>
      <w:bookmarkStart w:id="216" w:name="_Toc9785"/>
      <w:bookmarkEnd w:id="216"/>
      <w:bookmarkStart w:id="217" w:name="_Toc101273844"/>
      <w:bookmarkEnd w:id="217"/>
      <w:bookmarkStart w:id="218" w:name="_Toc26228"/>
      <w:bookmarkEnd w:id="218"/>
      <w:bookmarkStart w:id="219" w:name="_Toc21124"/>
      <w:bookmarkEnd w:id="219"/>
      <w:bookmarkStart w:id="220" w:name="_Toc101273851"/>
      <w:bookmarkEnd w:id="220"/>
      <w:bookmarkStart w:id="221" w:name="_Toc117713260"/>
      <w:bookmarkEnd w:id="221"/>
      <w:bookmarkStart w:id="222" w:name="_Toc117713259"/>
      <w:bookmarkEnd w:id="222"/>
      <w:bookmarkStart w:id="223" w:name="_Toc100909785"/>
      <w:bookmarkEnd w:id="223"/>
      <w:bookmarkStart w:id="224" w:name="_Toc101273849"/>
      <w:bookmarkEnd w:id="224"/>
      <w:bookmarkStart w:id="225" w:name="_Toc11189"/>
      <w:bookmarkEnd w:id="225"/>
      <w:bookmarkStart w:id="226" w:name="_Toc554"/>
      <w:bookmarkEnd w:id="226"/>
      <w:bookmarkStart w:id="227" w:name="_Toc100909784"/>
      <w:bookmarkEnd w:id="227"/>
      <w:bookmarkStart w:id="228" w:name="_Toc101273850"/>
      <w:bookmarkEnd w:id="228"/>
      <w:bookmarkStart w:id="229" w:name="_Toc117713258"/>
      <w:bookmarkEnd w:id="229"/>
      <w:bookmarkStart w:id="230" w:name="_Toc101273840"/>
      <w:bookmarkEnd w:id="230"/>
      <w:bookmarkStart w:id="231" w:name="_Toc30716"/>
      <w:bookmarkEnd w:id="231"/>
      <w:bookmarkStart w:id="232" w:name="_Toc117713253"/>
      <w:bookmarkEnd w:id="232"/>
      <w:bookmarkStart w:id="233" w:name="_Toc16065"/>
      <w:bookmarkEnd w:id="233"/>
      <w:bookmarkStart w:id="234" w:name="_Toc100909774"/>
      <w:bookmarkEnd w:id="234"/>
      <w:bookmarkStart w:id="235" w:name="_Toc148192732"/>
      <w:bookmarkEnd w:id="235"/>
      <w:bookmarkStart w:id="236" w:name="_Toc16054"/>
      <w:bookmarkEnd w:id="236"/>
      <w:bookmarkStart w:id="237" w:name="_Toc22727"/>
      <w:bookmarkEnd w:id="237"/>
      <w:bookmarkStart w:id="238" w:name="_Toc17303"/>
      <w:bookmarkEnd w:id="238"/>
      <w:bookmarkStart w:id="239" w:name="_Toc148192733"/>
      <w:bookmarkEnd w:id="239"/>
      <w:bookmarkStart w:id="240" w:name="_Toc100909778"/>
      <w:bookmarkEnd w:id="240"/>
    </w:p>
    <w:p w14:paraId="5FAA17D1">
      <w:pPr>
        <w:pStyle w:val="24"/>
        <w:rPr>
          <w:rFonts w:ascii="黑体" w:hAnsi="黑体" w:eastAsia="黑体"/>
          <w:snapToGrid w:val="0"/>
        </w:rPr>
      </w:pPr>
      <w:r>
        <w:rPr>
          <w:rFonts w:hint="eastAsia" w:ascii="黑体" w:hAnsi="黑体" w:eastAsia="黑体"/>
          <w:snapToGrid w:val="0"/>
        </w:rPr>
        <w:t xml:space="preserve">改造项目台区群增供电量 </w:t>
      </w:r>
      <w:r>
        <w:rPr>
          <w:rFonts w:ascii="黑体" w:hAnsi="黑体" w:eastAsia="黑体"/>
          <w:snapToGrid w:val="0"/>
        </w:rPr>
        <w:t xml:space="preserve"> </w:t>
      </w:r>
      <w:r>
        <w:rPr>
          <w:rFonts w:ascii="Times New Roman"/>
          <w:b/>
          <w:bCs/>
          <w:snapToGrid w:val="0"/>
        </w:rPr>
        <w:t>reconstruction project to increase power supply</w:t>
      </w:r>
    </w:p>
    <w:p w14:paraId="3E8D19F3">
      <w:pPr>
        <w:pStyle w:val="24"/>
      </w:pPr>
      <w:r>
        <w:rPr>
          <w:rFonts w:hint="eastAsia"/>
        </w:rPr>
        <w:t>某台区配电变压器增容改造项目涉及的所有台区因配电变压器增容改造项目所带来的台区最大供电能力增加，台区配电变压器能够承担的负荷增多，由台区配电变压器多承担的负荷所增加的外供电量为改造项目台区群增供电量。</w:t>
      </w:r>
    </w:p>
    <w:p w14:paraId="1A5C04C4">
      <w:pPr>
        <w:pStyle w:val="45"/>
        <w:spacing w:before="156" w:after="156"/>
        <w:outlineLvl w:val="9"/>
      </w:pPr>
      <w:bookmarkStart w:id="241" w:name="_Toc1318"/>
      <w:bookmarkEnd w:id="241"/>
      <w:bookmarkStart w:id="242" w:name="_Toc101273852"/>
      <w:bookmarkEnd w:id="242"/>
      <w:bookmarkStart w:id="243" w:name="_Toc26080"/>
      <w:bookmarkEnd w:id="243"/>
      <w:bookmarkStart w:id="244" w:name="_Toc100909789"/>
      <w:bookmarkEnd w:id="244"/>
      <w:bookmarkStart w:id="245" w:name="_Toc17452"/>
      <w:bookmarkEnd w:id="245"/>
      <w:bookmarkStart w:id="246" w:name="_Toc148192734"/>
      <w:bookmarkEnd w:id="246"/>
      <w:bookmarkStart w:id="247" w:name="_Toc117713261"/>
      <w:bookmarkEnd w:id="247"/>
      <w:bookmarkStart w:id="248" w:name="_Toc25331"/>
      <w:bookmarkEnd w:id="248"/>
      <w:bookmarkStart w:id="249" w:name="_Toc100909786"/>
      <w:bookmarkEnd w:id="249"/>
      <w:bookmarkStart w:id="250" w:name="_Toc25857"/>
      <w:bookmarkEnd w:id="250"/>
      <w:bookmarkStart w:id="251" w:name="_Toc6895"/>
      <w:bookmarkEnd w:id="251"/>
      <w:bookmarkStart w:id="252" w:name="_Toc31382"/>
      <w:bookmarkEnd w:id="252"/>
    </w:p>
    <w:p w14:paraId="5D6440B5">
      <w:pPr>
        <w:pStyle w:val="24"/>
        <w:rPr>
          <w:rFonts w:ascii="黑体" w:hAnsi="黑体" w:eastAsia="黑体"/>
          <w:snapToGrid w:val="0"/>
        </w:rPr>
      </w:pPr>
      <w:r>
        <w:rPr>
          <w:rFonts w:hint="eastAsia" w:ascii="黑体" w:hAnsi="黑体" w:eastAsia="黑体"/>
          <w:snapToGrid w:val="0"/>
        </w:rPr>
        <w:t xml:space="preserve">供电状态 </w:t>
      </w:r>
      <w:r>
        <w:rPr>
          <w:rFonts w:ascii="黑体" w:hAnsi="黑体" w:eastAsia="黑体"/>
          <w:snapToGrid w:val="0"/>
        </w:rPr>
        <w:t xml:space="preserve"> </w:t>
      </w:r>
      <w:r>
        <w:rPr>
          <w:rFonts w:ascii="Times New Roman"/>
          <w:b/>
          <w:bCs/>
          <w:snapToGrid w:val="0"/>
        </w:rPr>
        <w:t xml:space="preserve">power status </w:t>
      </w:r>
    </w:p>
    <w:p w14:paraId="494393D7">
      <w:pPr>
        <w:pStyle w:val="24"/>
      </w:pPr>
      <w:r>
        <w:rPr>
          <w:rFonts w:hint="eastAsia"/>
        </w:rPr>
        <w:t>用户随时可从供电系统获得所需电能的状态。</w:t>
      </w:r>
    </w:p>
    <w:p w14:paraId="042C90D0">
      <w:pPr>
        <w:pStyle w:val="24"/>
      </w:pPr>
      <w:r>
        <w:rPr>
          <w:rFonts w:hint="eastAsia" w:hAnsi="宋体" w:cs="宋体"/>
          <w:snapToGrid w:val="0"/>
        </w:rPr>
        <w:t>[</w:t>
      </w:r>
      <w:r>
        <w:rPr>
          <w:rFonts w:hint="eastAsia" w:hAnsi="宋体" w:cs="宋体"/>
          <w:b/>
          <w:bCs/>
          <w:snapToGrid w:val="0"/>
        </w:rPr>
        <w:t>来源：</w:t>
      </w:r>
      <w:r>
        <w:rPr>
          <w:rFonts w:hint="eastAsia" w:ascii="Times New Roman"/>
          <w:snapToGrid w:val="0"/>
        </w:rPr>
        <w:t>DL/T 836</w:t>
      </w:r>
      <w:r>
        <w:rPr>
          <w:rFonts w:ascii="Times New Roman"/>
          <w:szCs w:val="21"/>
        </w:rPr>
        <w:t>—</w:t>
      </w:r>
      <w:r>
        <w:rPr>
          <w:rFonts w:hint="eastAsia" w:ascii="Times New Roman"/>
          <w:snapToGrid w:val="0"/>
        </w:rPr>
        <w:t>2012</w:t>
      </w:r>
      <w:r>
        <w:rPr>
          <w:rFonts w:ascii="Times New Roman"/>
          <w:snapToGrid w:val="0"/>
        </w:rPr>
        <w:t xml:space="preserve"> </w:t>
      </w:r>
      <w:r>
        <w:rPr>
          <w:rFonts w:hint="eastAsia" w:ascii="Times New Roman"/>
          <w:snapToGrid w:val="0"/>
        </w:rPr>
        <w:t>，定义</w:t>
      </w:r>
      <w:r>
        <w:rPr>
          <w:rFonts w:ascii="Times New Roman"/>
          <w:snapToGrid w:val="0"/>
        </w:rPr>
        <w:t>2.7.1</w:t>
      </w:r>
      <w:r>
        <w:rPr>
          <w:rFonts w:hint="eastAsia" w:hAnsi="宋体" w:cs="宋体"/>
          <w:snapToGrid w:val="0"/>
        </w:rPr>
        <w:t>]</w:t>
      </w:r>
    </w:p>
    <w:p w14:paraId="61AC8095">
      <w:pPr>
        <w:pStyle w:val="45"/>
        <w:spacing w:before="156" w:after="156"/>
        <w:outlineLvl w:val="9"/>
      </w:pPr>
      <w:bookmarkStart w:id="253" w:name="_Toc22983"/>
      <w:bookmarkEnd w:id="253"/>
      <w:bookmarkStart w:id="254" w:name="_Toc32013"/>
      <w:bookmarkEnd w:id="254"/>
      <w:bookmarkStart w:id="255" w:name="_Toc148192735"/>
      <w:bookmarkEnd w:id="255"/>
      <w:bookmarkStart w:id="256" w:name="_Toc117713262"/>
      <w:bookmarkEnd w:id="256"/>
      <w:bookmarkStart w:id="257" w:name="_Toc29022"/>
      <w:bookmarkEnd w:id="257"/>
      <w:bookmarkStart w:id="258" w:name="_Toc4578"/>
      <w:bookmarkEnd w:id="258"/>
      <w:bookmarkStart w:id="259" w:name="_Toc12256"/>
      <w:bookmarkEnd w:id="259"/>
      <w:bookmarkStart w:id="260" w:name="_Toc28181"/>
      <w:bookmarkEnd w:id="260"/>
      <w:bookmarkStart w:id="261" w:name="_Toc17163"/>
      <w:bookmarkEnd w:id="261"/>
      <w:bookmarkStart w:id="262" w:name="_Toc100909790"/>
      <w:bookmarkEnd w:id="262"/>
      <w:bookmarkStart w:id="263" w:name="_Toc101273853"/>
      <w:bookmarkEnd w:id="263"/>
    </w:p>
    <w:p w14:paraId="50F0AEFF">
      <w:pPr>
        <w:pStyle w:val="24"/>
        <w:rPr>
          <w:rFonts w:ascii="黑体" w:hAnsi="黑体" w:eastAsia="黑体"/>
          <w:snapToGrid w:val="0"/>
        </w:rPr>
      </w:pPr>
      <w:r>
        <w:rPr>
          <w:rFonts w:hint="eastAsia" w:ascii="黑体" w:hAnsi="黑体" w:eastAsia="黑体"/>
          <w:snapToGrid w:val="0"/>
        </w:rPr>
        <w:t xml:space="preserve">停电状态 </w:t>
      </w:r>
      <w:r>
        <w:rPr>
          <w:rFonts w:ascii="黑体" w:hAnsi="黑体" w:eastAsia="黑体"/>
          <w:snapToGrid w:val="0"/>
        </w:rPr>
        <w:t xml:space="preserve"> </w:t>
      </w:r>
      <w:r>
        <w:rPr>
          <w:rFonts w:ascii="Times New Roman"/>
          <w:b/>
          <w:bCs/>
          <w:snapToGrid w:val="0"/>
        </w:rPr>
        <w:t>power outage</w:t>
      </w:r>
    </w:p>
    <w:p w14:paraId="207E0A9A">
      <w:pPr>
        <w:pStyle w:val="24"/>
      </w:pPr>
      <w:r>
        <w:rPr>
          <w:rFonts w:hint="eastAsia"/>
        </w:rPr>
        <w:t>用户不能从供电系统获得所需电能的状态，包括与供电系统失去电的联系和未失去电的联系。</w:t>
      </w:r>
    </w:p>
    <w:p w14:paraId="3C048095">
      <w:pPr>
        <w:pStyle w:val="24"/>
      </w:pPr>
      <w:r>
        <w:rPr>
          <w:rFonts w:hint="eastAsia"/>
        </w:rPr>
        <w:t>注：对用户的不拉闸限电，视为等效停电状态。自动重合闸重合成功或备用电源自动投入成功，不应视为对用户停电。</w:t>
      </w:r>
    </w:p>
    <w:p w14:paraId="427F3886">
      <w:pPr>
        <w:pStyle w:val="24"/>
      </w:pPr>
      <w:r>
        <w:rPr>
          <w:rFonts w:hint="eastAsia" w:hAnsi="宋体" w:cs="宋体"/>
          <w:snapToGrid w:val="0"/>
        </w:rPr>
        <w:t>[</w:t>
      </w:r>
      <w:r>
        <w:rPr>
          <w:rFonts w:hint="eastAsia" w:hAnsi="宋体" w:cs="宋体"/>
          <w:b/>
          <w:bCs/>
          <w:snapToGrid w:val="0"/>
        </w:rPr>
        <w:t>来源：</w:t>
      </w:r>
      <w:r>
        <w:rPr>
          <w:rFonts w:hint="eastAsia" w:ascii="Times New Roman"/>
          <w:snapToGrid w:val="0"/>
        </w:rPr>
        <w:t>DL/T 836</w:t>
      </w:r>
      <w:r>
        <w:rPr>
          <w:rFonts w:ascii="Times New Roman"/>
          <w:szCs w:val="21"/>
        </w:rPr>
        <w:t>—</w:t>
      </w:r>
      <w:r>
        <w:rPr>
          <w:rFonts w:hint="eastAsia" w:ascii="Times New Roman"/>
          <w:snapToGrid w:val="0"/>
        </w:rPr>
        <w:t>2012</w:t>
      </w:r>
      <w:r>
        <w:rPr>
          <w:rFonts w:ascii="Times New Roman"/>
          <w:snapToGrid w:val="0"/>
        </w:rPr>
        <w:t xml:space="preserve"> </w:t>
      </w:r>
      <w:r>
        <w:rPr>
          <w:rFonts w:hint="eastAsia" w:ascii="Times New Roman"/>
          <w:snapToGrid w:val="0"/>
        </w:rPr>
        <w:t>，定义</w:t>
      </w:r>
      <w:r>
        <w:rPr>
          <w:rFonts w:ascii="Times New Roman"/>
          <w:snapToGrid w:val="0"/>
        </w:rPr>
        <w:t>2.7.2</w:t>
      </w:r>
      <w:r>
        <w:rPr>
          <w:rFonts w:hint="eastAsia" w:hAnsi="宋体" w:cs="宋体"/>
          <w:snapToGrid w:val="0"/>
        </w:rPr>
        <w:t>]</w:t>
      </w:r>
    </w:p>
    <w:p w14:paraId="292CB2FF">
      <w:pPr>
        <w:pStyle w:val="45"/>
        <w:spacing w:before="156" w:after="156"/>
        <w:outlineLvl w:val="9"/>
      </w:pPr>
      <w:bookmarkStart w:id="264" w:name="_Toc21098"/>
      <w:bookmarkEnd w:id="264"/>
      <w:bookmarkStart w:id="265" w:name="_Toc29625"/>
      <w:bookmarkEnd w:id="265"/>
      <w:bookmarkStart w:id="266" w:name="_Toc100909791"/>
      <w:bookmarkEnd w:id="266"/>
      <w:bookmarkStart w:id="267" w:name="_Toc5510"/>
      <w:bookmarkEnd w:id="267"/>
      <w:bookmarkStart w:id="268" w:name="_Toc24156"/>
      <w:bookmarkEnd w:id="268"/>
      <w:bookmarkStart w:id="269" w:name="_Toc148192736"/>
      <w:bookmarkEnd w:id="269"/>
      <w:bookmarkStart w:id="270" w:name="_Toc13781"/>
      <w:bookmarkEnd w:id="270"/>
      <w:bookmarkStart w:id="271" w:name="_Toc5050"/>
      <w:bookmarkEnd w:id="271"/>
      <w:bookmarkStart w:id="272" w:name="_Toc100909793"/>
      <w:bookmarkEnd w:id="272"/>
      <w:bookmarkStart w:id="273" w:name="_Toc101273854"/>
      <w:bookmarkEnd w:id="273"/>
      <w:bookmarkStart w:id="274" w:name="_Toc10700"/>
      <w:bookmarkEnd w:id="274"/>
      <w:bookmarkStart w:id="275" w:name="_Toc117713263"/>
      <w:bookmarkEnd w:id="275"/>
    </w:p>
    <w:p w14:paraId="2D1FCCF5">
      <w:pPr>
        <w:pStyle w:val="24"/>
        <w:rPr>
          <w:rFonts w:ascii="黑体" w:hAnsi="黑体" w:eastAsia="黑体"/>
          <w:snapToGrid w:val="0"/>
        </w:rPr>
      </w:pPr>
      <w:r>
        <w:rPr>
          <w:rFonts w:hint="eastAsia" w:ascii="黑体" w:hAnsi="黑体" w:eastAsia="黑体"/>
          <w:snapToGrid w:val="0"/>
        </w:rPr>
        <w:t xml:space="preserve">故障停电 </w:t>
      </w:r>
      <w:r>
        <w:rPr>
          <w:rFonts w:ascii="黑体" w:hAnsi="黑体" w:eastAsia="黑体"/>
          <w:snapToGrid w:val="0"/>
        </w:rPr>
        <w:t xml:space="preserve"> </w:t>
      </w:r>
      <w:r>
        <w:rPr>
          <w:rFonts w:ascii="Times New Roman"/>
          <w:b/>
          <w:bCs/>
          <w:snapToGrid w:val="0"/>
        </w:rPr>
        <w:t>power failure</w:t>
      </w:r>
    </w:p>
    <w:p w14:paraId="4628C16C">
      <w:pPr>
        <w:pStyle w:val="24"/>
      </w:pPr>
      <w:r>
        <w:rPr>
          <w:rFonts w:hint="eastAsia"/>
        </w:rPr>
        <w:t>供电系统无论何种原因未能按规定程序向调度提出申请并在6h（或按供电合同要求的时间）前得到批准且通知主要用户的停电。</w:t>
      </w:r>
    </w:p>
    <w:p w14:paraId="7B6AF87C">
      <w:pPr>
        <w:pStyle w:val="24"/>
      </w:pPr>
      <w:r>
        <w:rPr>
          <w:rFonts w:hint="eastAsia" w:hAnsi="宋体" w:cs="宋体"/>
          <w:snapToGrid w:val="0"/>
        </w:rPr>
        <w:t>[</w:t>
      </w:r>
      <w:r>
        <w:rPr>
          <w:rFonts w:hint="eastAsia" w:hAnsi="宋体" w:cs="宋体"/>
          <w:b/>
          <w:bCs/>
          <w:snapToGrid w:val="0"/>
        </w:rPr>
        <w:t>来源：</w:t>
      </w:r>
      <w:r>
        <w:rPr>
          <w:rFonts w:hint="eastAsia" w:ascii="Times New Roman"/>
          <w:snapToGrid w:val="0"/>
        </w:rPr>
        <w:t>DL/T 836</w:t>
      </w:r>
      <w:r>
        <w:rPr>
          <w:rFonts w:ascii="Times New Roman"/>
          <w:szCs w:val="21"/>
        </w:rPr>
        <w:t>—</w:t>
      </w:r>
      <w:r>
        <w:rPr>
          <w:rFonts w:hint="eastAsia" w:ascii="Times New Roman"/>
          <w:snapToGrid w:val="0"/>
        </w:rPr>
        <w:t>2012</w:t>
      </w:r>
      <w:r>
        <w:rPr>
          <w:rFonts w:ascii="Times New Roman"/>
          <w:snapToGrid w:val="0"/>
        </w:rPr>
        <w:t xml:space="preserve"> </w:t>
      </w:r>
      <w:r>
        <w:rPr>
          <w:rFonts w:hint="eastAsia" w:ascii="Times New Roman"/>
          <w:snapToGrid w:val="0"/>
        </w:rPr>
        <w:t>，定义</w:t>
      </w:r>
      <w:r>
        <w:rPr>
          <w:rFonts w:ascii="Times New Roman"/>
          <w:snapToGrid w:val="0"/>
        </w:rPr>
        <w:t>2.8.1</w:t>
      </w:r>
      <w:r>
        <w:rPr>
          <w:rFonts w:hint="eastAsia" w:hAnsi="宋体" w:cs="宋体"/>
          <w:snapToGrid w:val="0"/>
        </w:rPr>
        <w:t>]</w:t>
      </w:r>
    </w:p>
    <w:p w14:paraId="2D86BB27">
      <w:pPr>
        <w:pStyle w:val="45"/>
        <w:spacing w:before="156" w:after="156"/>
        <w:outlineLvl w:val="9"/>
      </w:pPr>
      <w:bookmarkStart w:id="276" w:name="_Toc148192737"/>
      <w:bookmarkEnd w:id="276"/>
      <w:bookmarkStart w:id="277" w:name="_Toc101273855"/>
      <w:bookmarkEnd w:id="277"/>
      <w:bookmarkStart w:id="278" w:name="_Toc32158"/>
      <w:bookmarkEnd w:id="278"/>
      <w:bookmarkStart w:id="279" w:name="_Toc6867"/>
      <w:bookmarkEnd w:id="279"/>
      <w:bookmarkStart w:id="280" w:name="_Toc100909806"/>
      <w:bookmarkEnd w:id="280"/>
      <w:bookmarkStart w:id="281" w:name="_Toc6640"/>
      <w:bookmarkEnd w:id="281"/>
      <w:bookmarkStart w:id="282" w:name="_Toc117713266"/>
      <w:bookmarkEnd w:id="282"/>
      <w:bookmarkStart w:id="283" w:name="_Toc25506"/>
      <w:bookmarkEnd w:id="283"/>
      <w:bookmarkStart w:id="284" w:name="_Toc101273857"/>
      <w:bookmarkEnd w:id="284"/>
      <w:bookmarkStart w:id="285" w:name="_Toc28891"/>
      <w:bookmarkEnd w:id="285"/>
      <w:bookmarkStart w:id="286" w:name="_Toc28818"/>
      <w:bookmarkEnd w:id="286"/>
      <w:bookmarkStart w:id="287" w:name="_Toc100909794"/>
      <w:bookmarkEnd w:id="287"/>
      <w:bookmarkStart w:id="288" w:name="_Toc11071"/>
      <w:bookmarkEnd w:id="288"/>
      <w:bookmarkStart w:id="289" w:name="_Toc117713264"/>
      <w:bookmarkEnd w:id="289"/>
    </w:p>
    <w:p w14:paraId="59C8BAA2">
      <w:pPr>
        <w:pStyle w:val="24"/>
        <w:rPr>
          <w:rFonts w:ascii="黑体" w:hAnsi="黑体" w:eastAsia="黑体"/>
          <w:snapToGrid w:val="0"/>
        </w:rPr>
      </w:pPr>
      <w:r>
        <w:rPr>
          <w:rFonts w:hint="eastAsia" w:ascii="黑体" w:hAnsi="黑体" w:eastAsia="黑体"/>
          <w:snapToGrid w:val="0"/>
        </w:rPr>
        <w:t xml:space="preserve">限电 </w:t>
      </w:r>
      <w:r>
        <w:rPr>
          <w:rFonts w:ascii="黑体" w:hAnsi="黑体" w:eastAsia="黑体"/>
          <w:snapToGrid w:val="0"/>
        </w:rPr>
        <w:t xml:space="preserve"> </w:t>
      </w:r>
      <w:r>
        <w:rPr>
          <w:rFonts w:hint="eastAsia" w:ascii="Times New Roman"/>
          <w:b/>
          <w:bCs/>
          <w:snapToGrid w:val="0"/>
        </w:rPr>
        <w:t xml:space="preserve"> </w:t>
      </w:r>
      <w:r>
        <w:rPr>
          <w:rFonts w:ascii="Times New Roman"/>
          <w:b/>
          <w:bCs/>
          <w:snapToGrid w:val="0"/>
        </w:rPr>
        <w:t>blackout</w:t>
      </w:r>
    </w:p>
    <w:p w14:paraId="1CA3D91E">
      <w:pPr>
        <w:pStyle w:val="24"/>
      </w:pPr>
      <w:r>
        <w:rPr>
          <w:rFonts w:hint="eastAsia"/>
        </w:rPr>
        <w:t>在电力系统计划的运行方式下，根据电力的供求关系，对于求大于供的部分进行限量的供应。</w:t>
      </w:r>
    </w:p>
    <w:p w14:paraId="65DB5835">
      <w:pPr>
        <w:pStyle w:val="24"/>
      </w:pPr>
      <w:r>
        <w:rPr>
          <w:rFonts w:hint="eastAsia" w:hAnsi="宋体" w:cs="宋体"/>
          <w:snapToGrid w:val="0"/>
        </w:rPr>
        <w:t>[</w:t>
      </w:r>
      <w:r>
        <w:rPr>
          <w:rFonts w:hint="eastAsia" w:hAnsi="宋体" w:cs="宋体"/>
          <w:b/>
          <w:bCs/>
          <w:snapToGrid w:val="0"/>
        </w:rPr>
        <w:t>来源：</w:t>
      </w:r>
      <w:r>
        <w:rPr>
          <w:rFonts w:hint="eastAsia" w:ascii="Times New Roman"/>
          <w:snapToGrid w:val="0"/>
        </w:rPr>
        <w:t>DL/T 836</w:t>
      </w:r>
      <w:r>
        <w:rPr>
          <w:rFonts w:ascii="Times New Roman"/>
          <w:szCs w:val="21"/>
        </w:rPr>
        <w:t>—</w:t>
      </w:r>
      <w:r>
        <w:rPr>
          <w:rFonts w:hint="eastAsia" w:ascii="Times New Roman"/>
          <w:snapToGrid w:val="0"/>
        </w:rPr>
        <w:t>2012</w:t>
      </w:r>
      <w:r>
        <w:rPr>
          <w:rFonts w:ascii="Times New Roman"/>
          <w:snapToGrid w:val="0"/>
        </w:rPr>
        <w:t xml:space="preserve"> </w:t>
      </w:r>
      <w:r>
        <w:rPr>
          <w:rFonts w:hint="eastAsia" w:ascii="Times New Roman"/>
          <w:snapToGrid w:val="0"/>
        </w:rPr>
        <w:t>，定义</w:t>
      </w:r>
      <w:r>
        <w:rPr>
          <w:rFonts w:ascii="Times New Roman"/>
          <w:snapToGrid w:val="0"/>
        </w:rPr>
        <w:t>2.8.2.3</w:t>
      </w:r>
      <w:r>
        <w:rPr>
          <w:rFonts w:hint="eastAsia" w:hAnsi="宋体" w:cs="宋体"/>
          <w:snapToGrid w:val="0"/>
        </w:rPr>
        <w:t>]</w:t>
      </w:r>
    </w:p>
    <w:p w14:paraId="63FF2CB5">
      <w:pPr>
        <w:pStyle w:val="45"/>
        <w:spacing w:before="156" w:after="156"/>
        <w:outlineLvl w:val="9"/>
      </w:pPr>
      <w:bookmarkStart w:id="290" w:name="_Toc2507"/>
      <w:bookmarkEnd w:id="290"/>
      <w:bookmarkStart w:id="291" w:name="_Toc31083"/>
      <w:bookmarkEnd w:id="291"/>
      <w:bookmarkStart w:id="292" w:name="_Toc100909807"/>
      <w:bookmarkEnd w:id="292"/>
      <w:bookmarkStart w:id="293" w:name="_Toc19472"/>
      <w:bookmarkEnd w:id="293"/>
      <w:bookmarkStart w:id="294" w:name="_Toc7575"/>
      <w:bookmarkEnd w:id="294"/>
      <w:bookmarkStart w:id="295" w:name="_Toc148192738"/>
      <w:bookmarkEnd w:id="295"/>
      <w:bookmarkStart w:id="296" w:name="_Toc101273858"/>
      <w:bookmarkEnd w:id="296"/>
      <w:bookmarkStart w:id="297" w:name="_Toc100909809"/>
      <w:bookmarkEnd w:id="297"/>
      <w:bookmarkStart w:id="298" w:name="_Toc117713267"/>
      <w:bookmarkEnd w:id="298"/>
      <w:bookmarkStart w:id="299" w:name="_Toc18365"/>
      <w:bookmarkEnd w:id="299"/>
      <w:bookmarkStart w:id="300" w:name="_Toc2189"/>
      <w:bookmarkEnd w:id="300"/>
      <w:bookmarkStart w:id="301" w:name="_Toc4763"/>
      <w:bookmarkEnd w:id="301"/>
    </w:p>
    <w:p w14:paraId="2F56226B">
      <w:pPr>
        <w:pStyle w:val="24"/>
        <w:rPr>
          <w:rFonts w:ascii="黑体" w:hAnsi="黑体" w:eastAsia="黑体"/>
          <w:snapToGrid w:val="0"/>
        </w:rPr>
      </w:pPr>
      <w:r>
        <w:rPr>
          <w:rFonts w:hint="eastAsia" w:ascii="黑体" w:hAnsi="黑体" w:eastAsia="黑体"/>
          <w:snapToGrid w:val="0"/>
        </w:rPr>
        <w:t xml:space="preserve">停电持续时间 </w:t>
      </w:r>
      <w:r>
        <w:rPr>
          <w:rFonts w:ascii="黑体" w:hAnsi="黑体" w:eastAsia="黑体"/>
          <w:snapToGrid w:val="0"/>
        </w:rPr>
        <w:t xml:space="preserve"> </w:t>
      </w:r>
      <w:r>
        <w:rPr>
          <w:rFonts w:hint="eastAsia" w:ascii="黑体" w:hAnsi="黑体" w:eastAsia="黑体"/>
          <w:snapToGrid w:val="0"/>
        </w:rPr>
        <w:t xml:space="preserve"> </w:t>
      </w:r>
      <w:r>
        <w:rPr>
          <w:rFonts w:ascii="Times New Roman"/>
          <w:b/>
          <w:bCs/>
          <w:snapToGrid w:val="0"/>
        </w:rPr>
        <w:t>outage duration</w:t>
      </w:r>
    </w:p>
    <w:p w14:paraId="46867363">
      <w:pPr>
        <w:pStyle w:val="24"/>
      </w:pPr>
      <w:r>
        <w:rPr>
          <w:rFonts w:hint="eastAsia"/>
        </w:rPr>
        <w:t>供电系统由停止对用户供电到恢复供电的时间段，单位：h。</w:t>
      </w:r>
    </w:p>
    <w:p w14:paraId="56C4D78B">
      <w:pPr>
        <w:pStyle w:val="24"/>
      </w:pPr>
      <w:r>
        <w:rPr>
          <w:rFonts w:hint="eastAsia" w:hAnsi="宋体" w:cs="宋体"/>
          <w:snapToGrid w:val="0"/>
        </w:rPr>
        <w:t>[</w:t>
      </w:r>
      <w:r>
        <w:rPr>
          <w:rFonts w:hint="eastAsia" w:hAnsi="宋体" w:cs="宋体"/>
          <w:b/>
          <w:bCs/>
          <w:snapToGrid w:val="0"/>
        </w:rPr>
        <w:t>来源：</w:t>
      </w:r>
      <w:r>
        <w:rPr>
          <w:rFonts w:hint="eastAsia" w:ascii="Times New Roman"/>
          <w:snapToGrid w:val="0"/>
        </w:rPr>
        <w:t>DL/T 836</w:t>
      </w:r>
      <w:r>
        <w:rPr>
          <w:rFonts w:ascii="Times New Roman"/>
          <w:szCs w:val="21"/>
        </w:rPr>
        <w:t>—</w:t>
      </w:r>
      <w:r>
        <w:rPr>
          <w:rFonts w:hint="eastAsia" w:ascii="Times New Roman"/>
          <w:snapToGrid w:val="0"/>
        </w:rPr>
        <w:t>2012</w:t>
      </w:r>
      <w:r>
        <w:rPr>
          <w:rFonts w:ascii="Times New Roman"/>
          <w:snapToGrid w:val="0"/>
        </w:rPr>
        <w:t xml:space="preserve"> </w:t>
      </w:r>
      <w:r>
        <w:rPr>
          <w:rFonts w:hint="eastAsia" w:ascii="Times New Roman"/>
          <w:snapToGrid w:val="0"/>
        </w:rPr>
        <w:t>，定义</w:t>
      </w:r>
      <w:r>
        <w:rPr>
          <w:rFonts w:ascii="Times New Roman"/>
          <w:snapToGrid w:val="0"/>
        </w:rPr>
        <w:t>2.8.3</w:t>
      </w:r>
      <w:r>
        <w:rPr>
          <w:rFonts w:hint="eastAsia" w:hAnsi="宋体" w:cs="宋体"/>
          <w:snapToGrid w:val="0"/>
        </w:rPr>
        <w:t>]</w:t>
      </w:r>
    </w:p>
    <w:p w14:paraId="5B63EF93">
      <w:pPr>
        <w:pStyle w:val="45"/>
        <w:spacing w:before="156" w:after="156"/>
        <w:outlineLvl w:val="9"/>
      </w:pPr>
      <w:bookmarkStart w:id="302" w:name="_Toc31088"/>
      <w:bookmarkEnd w:id="302"/>
      <w:bookmarkStart w:id="303" w:name="_Toc10458"/>
      <w:bookmarkEnd w:id="303"/>
      <w:bookmarkStart w:id="304" w:name="_Toc117713268"/>
      <w:bookmarkEnd w:id="304"/>
      <w:bookmarkStart w:id="305" w:name="_Toc1589"/>
      <w:bookmarkEnd w:id="305"/>
      <w:bookmarkStart w:id="306" w:name="_Toc100909810"/>
      <w:bookmarkEnd w:id="306"/>
      <w:bookmarkStart w:id="307" w:name="_Toc21311"/>
      <w:bookmarkEnd w:id="307"/>
      <w:bookmarkStart w:id="308" w:name="_Toc12567"/>
      <w:bookmarkEnd w:id="308"/>
      <w:bookmarkStart w:id="309" w:name="_Toc19975"/>
      <w:bookmarkEnd w:id="309"/>
      <w:bookmarkStart w:id="310" w:name="_Toc101273859"/>
      <w:bookmarkEnd w:id="310"/>
      <w:bookmarkStart w:id="311" w:name="_Toc4598"/>
      <w:bookmarkEnd w:id="311"/>
      <w:bookmarkStart w:id="312" w:name="_Toc148192739"/>
      <w:bookmarkEnd w:id="312"/>
    </w:p>
    <w:p w14:paraId="40A1E949">
      <w:pPr>
        <w:pStyle w:val="24"/>
        <w:rPr>
          <w:rFonts w:ascii="黑体" w:hAnsi="黑体" w:eastAsia="黑体"/>
          <w:snapToGrid w:val="0"/>
        </w:rPr>
      </w:pPr>
      <w:r>
        <w:rPr>
          <w:rFonts w:hint="eastAsia" w:ascii="黑体" w:hAnsi="黑体" w:eastAsia="黑体"/>
          <w:snapToGrid w:val="0"/>
        </w:rPr>
        <w:t xml:space="preserve">线损电量 </w:t>
      </w:r>
      <w:r>
        <w:rPr>
          <w:rFonts w:ascii="Times New Roman"/>
          <w:b/>
          <w:bCs/>
          <w:snapToGrid w:val="0"/>
        </w:rPr>
        <w:t xml:space="preserve"> line loss power</w:t>
      </w:r>
    </w:p>
    <w:p w14:paraId="30060B31">
      <w:pPr>
        <w:pStyle w:val="24"/>
      </w:pPr>
      <w:r>
        <w:rPr>
          <w:rFonts w:hint="eastAsia"/>
        </w:rPr>
        <w:t>简称线损，电能从发电厂传输到用户过程中，在输电、变电、配电和售电各环节中所产生的电能损耗，可分为统计线损、理论线损、管理线损等。</w:t>
      </w:r>
      <w:bookmarkStart w:id="313" w:name="_Toc101273860"/>
      <w:bookmarkEnd w:id="313"/>
      <w:bookmarkStart w:id="314" w:name="_Toc117713269"/>
      <w:bookmarkEnd w:id="314"/>
      <w:bookmarkStart w:id="315" w:name="_Toc100909811"/>
      <w:bookmarkEnd w:id="315"/>
    </w:p>
    <w:p w14:paraId="47919D9B">
      <w:pPr>
        <w:pStyle w:val="24"/>
      </w:pPr>
      <w:r>
        <w:rPr>
          <w:rFonts w:hint="eastAsia" w:hAnsi="宋体" w:cs="宋体"/>
          <w:snapToGrid w:val="0"/>
        </w:rPr>
        <w:t>[</w:t>
      </w:r>
      <w:r>
        <w:rPr>
          <w:rFonts w:hint="eastAsia" w:hAnsi="宋体" w:cs="宋体"/>
          <w:b/>
          <w:bCs/>
          <w:snapToGrid w:val="0"/>
        </w:rPr>
        <w:t>来源：</w:t>
      </w:r>
      <w:r>
        <w:rPr>
          <w:rFonts w:hint="eastAsia" w:ascii="Times New Roman"/>
          <w:snapToGrid w:val="0"/>
          <w:szCs w:val="22"/>
        </w:rPr>
        <w:t>DL/T 686-2018，定义3.5</w:t>
      </w:r>
      <w:r>
        <w:rPr>
          <w:rFonts w:hint="eastAsia" w:hAnsi="宋体" w:cs="宋体"/>
          <w:snapToGrid w:val="0"/>
        </w:rPr>
        <w:t>]</w:t>
      </w:r>
    </w:p>
    <w:p w14:paraId="70D814A9">
      <w:pPr>
        <w:pStyle w:val="45"/>
        <w:spacing w:before="156" w:after="156"/>
        <w:outlineLvl w:val="9"/>
        <w:rPr>
          <w:snapToGrid w:val="0"/>
        </w:rPr>
      </w:pPr>
      <w:bookmarkStart w:id="316" w:name="_Toc12809"/>
      <w:bookmarkEnd w:id="316"/>
      <w:bookmarkStart w:id="317" w:name="_Toc26662"/>
      <w:bookmarkEnd w:id="317"/>
      <w:bookmarkStart w:id="318" w:name="_Toc13484"/>
      <w:bookmarkEnd w:id="318"/>
      <w:bookmarkStart w:id="319" w:name="_Toc148192740"/>
      <w:bookmarkEnd w:id="319"/>
      <w:bookmarkStart w:id="320" w:name="_Toc22905"/>
      <w:bookmarkEnd w:id="320"/>
      <w:bookmarkStart w:id="321" w:name="_Toc3921"/>
      <w:bookmarkEnd w:id="321"/>
      <w:bookmarkStart w:id="322" w:name="_Toc17883"/>
      <w:bookmarkEnd w:id="322"/>
      <w:bookmarkStart w:id="323" w:name="_Toc2389"/>
      <w:bookmarkEnd w:id="323"/>
    </w:p>
    <w:p w14:paraId="5617E5C4">
      <w:pPr>
        <w:pStyle w:val="24"/>
        <w:rPr>
          <w:rFonts w:ascii="黑体" w:hAnsi="黑体" w:eastAsia="黑体"/>
          <w:snapToGrid w:val="0"/>
        </w:rPr>
      </w:pPr>
      <w:r>
        <w:rPr>
          <w:rFonts w:hint="eastAsia" w:ascii="黑体" w:hAnsi="黑体" w:eastAsia="黑体"/>
          <w:snapToGrid w:val="0"/>
        </w:rPr>
        <w:t xml:space="preserve">供电量 </w:t>
      </w:r>
      <w:r>
        <w:rPr>
          <w:rFonts w:ascii="Times New Roman"/>
          <w:b/>
          <w:bCs/>
          <w:snapToGrid w:val="0"/>
        </w:rPr>
        <w:t xml:space="preserve"> power supply</w:t>
      </w:r>
    </w:p>
    <w:p w14:paraId="270A0B79">
      <w:pPr>
        <w:pStyle w:val="24"/>
      </w:pPr>
      <w:r>
        <w:rPr>
          <w:rFonts w:hint="eastAsia"/>
        </w:rPr>
        <w:t>向电网供应的电能总和，即本网上网（含分布式电源等）电量加上自其他电网（上、下级电网及邻网）净输入电量。</w:t>
      </w:r>
      <w:bookmarkStart w:id="324" w:name="_Toc100909812"/>
      <w:bookmarkEnd w:id="324"/>
    </w:p>
    <w:p w14:paraId="4BB2D6E4">
      <w:pPr>
        <w:pStyle w:val="24"/>
      </w:pPr>
      <w:r>
        <w:rPr>
          <w:rFonts w:hint="eastAsia" w:hAnsi="宋体" w:cs="宋体"/>
          <w:snapToGrid w:val="0"/>
        </w:rPr>
        <w:t>[</w:t>
      </w:r>
      <w:r>
        <w:rPr>
          <w:rFonts w:hint="eastAsia" w:hAnsi="宋体" w:cs="宋体"/>
          <w:b/>
          <w:bCs/>
          <w:snapToGrid w:val="0"/>
        </w:rPr>
        <w:t>来源：</w:t>
      </w:r>
      <w:r>
        <w:rPr>
          <w:rFonts w:hint="eastAsia" w:ascii="Times New Roman"/>
          <w:snapToGrid w:val="0"/>
          <w:szCs w:val="22"/>
        </w:rPr>
        <w:t>DL/T 686-2018，定义3.4</w:t>
      </w:r>
      <w:r>
        <w:rPr>
          <w:rFonts w:hint="eastAsia" w:hAnsi="宋体" w:cs="宋体"/>
          <w:snapToGrid w:val="0"/>
        </w:rPr>
        <w:t>]</w:t>
      </w:r>
    </w:p>
    <w:p w14:paraId="593CC384">
      <w:pPr>
        <w:pStyle w:val="45"/>
        <w:spacing w:before="156" w:after="156"/>
        <w:outlineLvl w:val="9"/>
      </w:pPr>
      <w:bookmarkStart w:id="325" w:name="_Toc100909813"/>
      <w:bookmarkEnd w:id="325"/>
      <w:bookmarkStart w:id="326" w:name="_Toc28291"/>
      <w:bookmarkEnd w:id="326"/>
      <w:bookmarkStart w:id="327" w:name="_Toc29403"/>
      <w:bookmarkEnd w:id="327"/>
      <w:bookmarkStart w:id="328" w:name="_Toc30617"/>
      <w:bookmarkEnd w:id="328"/>
      <w:bookmarkStart w:id="329" w:name="_Toc117713270"/>
      <w:bookmarkEnd w:id="329"/>
      <w:bookmarkStart w:id="330" w:name="_Toc31506"/>
      <w:bookmarkEnd w:id="330"/>
      <w:bookmarkStart w:id="331" w:name="_Toc691"/>
      <w:bookmarkEnd w:id="331"/>
      <w:bookmarkStart w:id="332" w:name="_Toc101273861"/>
      <w:bookmarkEnd w:id="332"/>
      <w:bookmarkStart w:id="333" w:name="_Toc26937"/>
      <w:bookmarkEnd w:id="333"/>
      <w:bookmarkStart w:id="334" w:name="_Toc2817"/>
      <w:bookmarkEnd w:id="334"/>
      <w:bookmarkStart w:id="335" w:name="_Toc148192741"/>
      <w:bookmarkEnd w:id="335"/>
    </w:p>
    <w:p w14:paraId="091DAAF0">
      <w:pPr>
        <w:pStyle w:val="24"/>
        <w:rPr>
          <w:rFonts w:ascii="黑体" w:hAnsi="黑体" w:eastAsia="黑体"/>
          <w:snapToGrid w:val="0"/>
        </w:rPr>
      </w:pPr>
      <w:r>
        <w:rPr>
          <w:rFonts w:hint="eastAsia" w:ascii="黑体" w:hAnsi="黑体" w:eastAsia="黑体"/>
          <w:snapToGrid w:val="0"/>
        </w:rPr>
        <w:t xml:space="preserve">线损率 </w:t>
      </w:r>
      <w:r>
        <w:rPr>
          <w:rFonts w:ascii="Times New Roman"/>
          <w:b/>
          <w:bCs/>
          <w:snapToGrid w:val="0"/>
        </w:rPr>
        <w:t xml:space="preserve"> line loss rate</w:t>
      </w:r>
    </w:p>
    <w:p w14:paraId="0737FB13">
      <w:pPr>
        <w:pStyle w:val="24"/>
      </w:pPr>
      <w:r>
        <w:rPr>
          <w:rFonts w:hint="eastAsia"/>
        </w:rPr>
        <w:t>电力网络中损耗的电能与供电量的百分比，它用来考核电力系统运行的经济性，可分为统计线损率、理论线损率、管理线损率。</w:t>
      </w:r>
    </w:p>
    <w:p w14:paraId="1C94319F">
      <w:pPr>
        <w:pStyle w:val="24"/>
        <w:rPr>
          <w:rFonts w:ascii="黑体" w:hAnsi="黑体" w:eastAsia="黑体"/>
          <w:snapToGrid w:val="0"/>
        </w:rPr>
      </w:pPr>
      <w:r>
        <w:rPr>
          <w:rFonts w:hint="eastAsia" w:hAnsi="宋体" w:cs="宋体"/>
          <w:snapToGrid w:val="0"/>
        </w:rPr>
        <w:t>[</w:t>
      </w:r>
      <w:r>
        <w:rPr>
          <w:rFonts w:hint="eastAsia" w:hAnsi="宋体" w:cs="宋体"/>
          <w:b/>
          <w:bCs/>
          <w:snapToGrid w:val="0"/>
        </w:rPr>
        <w:t>来源：</w:t>
      </w:r>
      <w:r>
        <w:rPr>
          <w:rFonts w:hint="eastAsia" w:ascii="Times New Roman"/>
          <w:snapToGrid w:val="0"/>
        </w:rPr>
        <w:t>DL/T 686-2018，定义3.5，定义3.6，有删改</w:t>
      </w:r>
      <w:r>
        <w:rPr>
          <w:rFonts w:hint="eastAsia" w:hAnsi="宋体" w:cs="宋体"/>
          <w:snapToGrid w:val="0"/>
        </w:rPr>
        <w:t>]</w:t>
      </w:r>
    </w:p>
    <w:p w14:paraId="7E1428B4">
      <w:pPr>
        <w:pStyle w:val="45"/>
        <w:spacing w:before="156" w:after="156"/>
        <w:outlineLvl w:val="9"/>
      </w:pPr>
      <w:bookmarkStart w:id="336" w:name="_Toc101273862"/>
      <w:bookmarkEnd w:id="336"/>
      <w:bookmarkStart w:id="337" w:name="_Toc21715"/>
      <w:bookmarkEnd w:id="337"/>
      <w:bookmarkStart w:id="338" w:name="_Toc7569"/>
      <w:bookmarkEnd w:id="338"/>
      <w:bookmarkStart w:id="339" w:name="_Toc117713271"/>
      <w:bookmarkEnd w:id="339"/>
      <w:bookmarkStart w:id="340" w:name="_Toc18376"/>
      <w:bookmarkEnd w:id="340"/>
      <w:bookmarkStart w:id="341" w:name="_Toc24588"/>
      <w:bookmarkEnd w:id="341"/>
      <w:bookmarkStart w:id="342" w:name="_Toc148192742"/>
      <w:bookmarkEnd w:id="342"/>
      <w:bookmarkStart w:id="343" w:name="_Toc6864"/>
      <w:bookmarkEnd w:id="343"/>
      <w:bookmarkStart w:id="344" w:name="_Toc28886"/>
      <w:bookmarkEnd w:id="344"/>
      <w:bookmarkStart w:id="345" w:name="_Toc100909814"/>
      <w:bookmarkEnd w:id="345"/>
      <w:bookmarkStart w:id="346" w:name="_Toc12487"/>
      <w:bookmarkEnd w:id="346"/>
    </w:p>
    <w:p w14:paraId="5983995F">
      <w:pPr>
        <w:pStyle w:val="24"/>
        <w:rPr>
          <w:rFonts w:ascii="黑体" w:hAnsi="黑体" w:eastAsia="黑体"/>
          <w:snapToGrid w:val="0"/>
        </w:rPr>
      </w:pPr>
      <w:r>
        <w:rPr>
          <w:rFonts w:hint="eastAsia" w:ascii="黑体" w:hAnsi="黑体" w:eastAsia="黑体"/>
          <w:snapToGrid w:val="0"/>
        </w:rPr>
        <w:t xml:space="preserve">线损理论计算 </w:t>
      </w:r>
      <w:r>
        <w:rPr>
          <w:rFonts w:ascii="黑体" w:hAnsi="黑体" w:eastAsia="黑体"/>
          <w:snapToGrid w:val="0"/>
        </w:rPr>
        <w:t xml:space="preserve"> </w:t>
      </w:r>
      <w:r>
        <w:rPr>
          <w:rFonts w:ascii="Times New Roman"/>
          <w:b/>
          <w:bCs/>
          <w:snapToGrid w:val="0"/>
        </w:rPr>
        <w:t>theoretical calculation of line loss</w:t>
      </w:r>
    </w:p>
    <w:p w14:paraId="462E1346">
      <w:pPr>
        <w:pStyle w:val="24"/>
      </w:pPr>
      <w:r>
        <w:rPr>
          <w:rFonts w:hint="eastAsia"/>
        </w:rPr>
        <w:t>根据电网设备参数、运行方式、潮流分布及负荷情况，应用现有的定律、定律及规律对电网及其耗能元件进行的线损理论计算。</w:t>
      </w:r>
    </w:p>
    <w:p w14:paraId="06C9D197">
      <w:pPr>
        <w:pStyle w:val="24"/>
        <w:rPr>
          <w:rFonts w:ascii="黑体" w:hAnsi="黑体" w:eastAsia="黑体"/>
          <w:snapToGrid w:val="0"/>
        </w:rPr>
      </w:pPr>
      <w:r>
        <w:rPr>
          <w:rFonts w:hint="eastAsia" w:hAnsi="宋体" w:cs="宋体"/>
          <w:snapToGrid w:val="0"/>
        </w:rPr>
        <w:t>[</w:t>
      </w:r>
      <w:r>
        <w:rPr>
          <w:rFonts w:hint="eastAsia" w:hAnsi="宋体" w:cs="宋体"/>
          <w:b/>
          <w:bCs/>
          <w:snapToGrid w:val="0"/>
        </w:rPr>
        <w:t>来源：</w:t>
      </w:r>
      <w:r>
        <w:rPr>
          <w:rFonts w:hint="eastAsia" w:ascii="Times New Roman"/>
          <w:snapToGrid w:val="0"/>
        </w:rPr>
        <w:t>DL/T 686-2018 ，定义3.7，有删改</w:t>
      </w:r>
      <w:r>
        <w:rPr>
          <w:rFonts w:hint="eastAsia" w:hAnsi="宋体" w:cs="宋体"/>
          <w:snapToGrid w:val="0"/>
        </w:rPr>
        <w:t>]</w:t>
      </w:r>
    </w:p>
    <w:p w14:paraId="76A7F60B">
      <w:pPr>
        <w:pStyle w:val="45"/>
        <w:spacing w:before="156" w:after="156"/>
        <w:outlineLvl w:val="9"/>
      </w:pPr>
      <w:bookmarkStart w:id="347" w:name="_Toc21768"/>
      <w:bookmarkEnd w:id="347"/>
      <w:bookmarkStart w:id="348" w:name="_Toc10577"/>
      <w:bookmarkEnd w:id="348"/>
      <w:bookmarkStart w:id="349" w:name="_Toc8710"/>
      <w:bookmarkEnd w:id="349"/>
      <w:bookmarkStart w:id="350" w:name="_Toc32655"/>
      <w:bookmarkEnd w:id="350"/>
      <w:bookmarkStart w:id="351" w:name="_Toc14525"/>
      <w:bookmarkEnd w:id="351"/>
      <w:bookmarkStart w:id="352" w:name="_Toc13865"/>
      <w:bookmarkEnd w:id="352"/>
      <w:bookmarkStart w:id="353" w:name="_Toc117713272"/>
      <w:bookmarkEnd w:id="353"/>
      <w:bookmarkStart w:id="354" w:name="_Toc148192743"/>
      <w:bookmarkEnd w:id="354"/>
      <w:bookmarkStart w:id="355" w:name="_Toc4325"/>
      <w:bookmarkEnd w:id="355"/>
    </w:p>
    <w:p w14:paraId="7BC40C44">
      <w:pPr>
        <w:pStyle w:val="24"/>
        <w:rPr>
          <w:rFonts w:ascii="黑体" w:hAnsi="黑体" w:eastAsia="黑体"/>
          <w:snapToGrid w:val="0"/>
        </w:rPr>
      </w:pPr>
      <w:r>
        <w:rPr>
          <w:rFonts w:hint="eastAsia" w:ascii="黑体" w:hAnsi="黑体" w:eastAsia="黑体"/>
          <w:snapToGrid w:val="0"/>
        </w:rPr>
        <w:t xml:space="preserve">配电网无功补偿 </w:t>
      </w:r>
      <w:r>
        <w:rPr>
          <w:rFonts w:ascii="黑体" w:hAnsi="黑体" w:eastAsia="黑体"/>
          <w:snapToGrid w:val="0"/>
        </w:rPr>
        <w:t xml:space="preserve"> </w:t>
      </w:r>
      <w:r>
        <w:rPr>
          <w:rFonts w:ascii="Times New Roman" w:eastAsia="黑体"/>
          <w:b/>
          <w:bCs/>
          <w:snapToGrid w:val="0"/>
        </w:rPr>
        <w:t>reactive power compensation in distribution network</w:t>
      </w:r>
    </w:p>
    <w:p w14:paraId="70F5B6D2">
      <w:pPr>
        <w:pStyle w:val="24"/>
      </w:pPr>
      <w:r>
        <w:rPr>
          <w:rFonts w:hint="eastAsia"/>
        </w:rPr>
        <w:t>调节配电网无功功率供需平衡的措施。用以改善配电网的无功分布，提高电网的功率因数、改善电压质量、减少或消除配电网的电压波动或畸变、支撑枢纽点的电压、增大配电网的供电能力。配电网无功补偿可以采用并联补偿和串联补偿两种方式。</w:t>
      </w:r>
    </w:p>
    <w:p w14:paraId="13FFF4FE">
      <w:pPr>
        <w:pStyle w:val="45"/>
        <w:spacing w:before="156" w:after="156"/>
        <w:outlineLvl w:val="9"/>
      </w:pPr>
      <w:bookmarkStart w:id="356" w:name="_Toc3949"/>
      <w:bookmarkEnd w:id="356"/>
      <w:bookmarkStart w:id="357" w:name="_Toc7484"/>
      <w:bookmarkEnd w:id="357"/>
      <w:bookmarkStart w:id="358" w:name="_Toc25959"/>
      <w:bookmarkEnd w:id="358"/>
      <w:bookmarkStart w:id="359" w:name="_Toc23249"/>
      <w:bookmarkEnd w:id="359"/>
      <w:bookmarkStart w:id="360" w:name="_Toc24995"/>
      <w:bookmarkEnd w:id="360"/>
      <w:bookmarkStart w:id="361" w:name="_Toc10663"/>
      <w:bookmarkEnd w:id="361"/>
      <w:bookmarkStart w:id="362" w:name="_Toc148192744"/>
      <w:bookmarkEnd w:id="362"/>
      <w:bookmarkStart w:id="363" w:name="_Toc117713273"/>
      <w:bookmarkEnd w:id="363"/>
      <w:bookmarkStart w:id="364" w:name="_Toc27401"/>
      <w:bookmarkEnd w:id="364"/>
    </w:p>
    <w:p w14:paraId="428AFD7E">
      <w:pPr>
        <w:pStyle w:val="24"/>
        <w:rPr>
          <w:rFonts w:ascii="黑体" w:hAnsi="黑体" w:eastAsia="黑体"/>
          <w:snapToGrid w:val="0"/>
        </w:rPr>
      </w:pPr>
      <w:r>
        <w:rPr>
          <w:rFonts w:hint="eastAsia" w:ascii="黑体" w:hAnsi="黑体" w:eastAsia="黑体"/>
          <w:snapToGrid w:val="0"/>
        </w:rPr>
        <w:t xml:space="preserve">线路改造增供电量 </w:t>
      </w:r>
      <w:r>
        <w:rPr>
          <w:rFonts w:ascii="黑体" w:hAnsi="黑体" w:eastAsia="黑体"/>
          <w:snapToGrid w:val="0"/>
        </w:rPr>
        <w:t xml:space="preserve"> </w:t>
      </w:r>
      <w:r>
        <w:rPr>
          <w:rFonts w:ascii="Times New Roman"/>
          <w:b/>
          <w:bCs/>
          <w:snapToGrid w:val="0"/>
        </w:rPr>
        <w:t>line transformation increases supply</w:t>
      </w:r>
    </w:p>
    <w:p w14:paraId="27F7F274">
      <w:pPr>
        <w:pStyle w:val="24"/>
      </w:pPr>
      <w:r>
        <w:rPr>
          <w:rFonts w:hint="eastAsia"/>
        </w:rPr>
        <w:t>因某线路改造项目所带来的线路额定供电容量增加，线路由此能够承担的负荷增多，由线路多承担的负荷所增加的外供电量为线路增供电量。</w:t>
      </w:r>
    </w:p>
    <w:p w14:paraId="0A707F2A">
      <w:pPr>
        <w:pStyle w:val="48"/>
        <w:spacing w:before="312" w:after="312"/>
      </w:pPr>
      <w:bookmarkStart w:id="365" w:name="_Toc427262039"/>
      <w:bookmarkEnd w:id="365"/>
      <w:bookmarkStart w:id="366" w:name="_Toc427262018"/>
      <w:bookmarkEnd w:id="366"/>
      <w:bookmarkStart w:id="367" w:name="_Toc16025"/>
      <w:bookmarkEnd w:id="367"/>
      <w:bookmarkStart w:id="368" w:name="_Toc427262198"/>
      <w:bookmarkEnd w:id="368"/>
      <w:bookmarkStart w:id="369" w:name="_Toc427262073"/>
      <w:bookmarkEnd w:id="369"/>
      <w:bookmarkStart w:id="370" w:name="_Toc427262214"/>
      <w:bookmarkEnd w:id="370"/>
      <w:bookmarkStart w:id="371" w:name="_Toc17189"/>
      <w:bookmarkEnd w:id="371"/>
      <w:bookmarkStart w:id="372" w:name="_Toc3738"/>
      <w:bookmarkEnd w:id="372"/>
      <w:bookmarkStart w:id="373" w:name="_Toc427266683"/>
      <w:bookmarkEnd w:id="373"/>
      <w:bookmarkStart w:id="374" w:name="_Toc427266778"/>
      <w:bookmarkEnd w:id="374"/>
      <w:bookmarkStart w:id="375" w:name="_Toc427573964"/>
      <w:bookmarkEnd w:id="375"/>
      <w:bookmarkStart w:id="376" w:name="_Toc427262249"/>
      <w:bookmarkEnd w:id="376"/>
      <w:bookmarkStart w:id="377" w:name="_Toc427573996"/>
      <w:bookmarkEnd w:id="377"/>
      <w:bookmarkStart w:id="378" w:name="_Toc427262236"/>
      <w:bookmarkEnd w:id="378"/>
      <w:bookmarkStart w:id="379" w:name="_Toc19127"/>
      <w:bookmarkStart w:id="380" w:name="_Toc117713276"/>
      <w:r>
        <w:rPr>
          <w:rFonts w:hint="eastAsia"/>
        </w:rPr>
        <w:t>测量流程和验证流程</w:t>
      </w:r>
      <w:bookmarkEnd w:id="379"/>
      <w:bookmarkEnd w:id="380"/>
    </w:p>
    <w:p w14:paraId="4C32D9AF">
      <w:pPr>
        <w:pStyle w:val="24"/>
      </w:pPr>
      <w:r>
        <w:rPr>
          <w:rFonts w:hint="eastAsia"/>
        </w:rPr>
        <w:t xml:space="preserve">项目各项指标测量和验证的工作程序如下： </w:t>
      </w:r>
    </w:p>
    <w:p w14:paraId="72A25037">
      <w:pPr>
        <w:pStyle w:val="24"/>
      </w:pPr>
      <w:r>
        <w:rPr>
          <w:rFonts w:ascii="Times New Roman"/>
        </w:rPr>
        <w:t>a)</w:t>
      </w:r>
      <w:r>
        <w:rPr>
          <w:rFonts w:hint="eastAsia"/>
        </w:rPr>
        <w:t xml:space="preserve"> 划定各项指标对应项目边界及条件； </w:t>
      </w:r>
    </w:p>
    <w:p w14:paraId="39DB65C2">
      <w:pPr>
        <w:pStyle w:val="24"/>
      </w:pPr>
      <w:r>
        <w:rPr>
          <w:rFonts w:hint="eastAsia" w:ascii="Times New Roman"/>
        </w:rPr>
        <w:t>b</w:t>
      </w:r>
      <w:r>
        <w:rPr>
          <w:rFonts w:ascii="Times New Roman"/>
        </w:rPr>
        <w:t>)</w:t>
      </w:r>
      <w:r>
        <w:rPr>
          <w:rFonts w:hint="eastAsia"/>
        </w:rPr>
        <w:t xml:space="preserve"> 确定项目各项指标的测量和验证方法； </w:t>
      </w:r>
    </w:p>
    <w:p w14:paraId="5DBE4A41">
      <w:pPr>
        <w:pStyle w:val="24"/>
      </w:pPr>
      <w:r>
        <w:rPr>
          <w:rFonts w:hint="eastAsia" w:ascii="Times New Roman"/>
        </w:rPr>
        <w:t>c</w:t>
      </w:r>
      <w:r>
        <w:rPr>
          <w:rFonts w:ascii="Times New Roman"/>
        </w:rPr>
        <w:t>)</w:t>
      </w:r>
      <w:r>
        <w:rPr>
          <w:rFonts w:hint="eastAsia"/>
        </w:rPr>
        <w:t xml:space="preserve"> 编制测量和计算方案；</w:t>
      </w:r>
    </w:p>
    <w:p w14:paraId="3CAA823D">
      <w:pPr>
        <w:pStyle w:val="24"/>
      </w:pPr>
      <w:r>
        <w:rPr>
          <w:rFonts w:hint="eastAsia" w:ascii="Times New Roman"/>
        </w:rPr>
        <w:t>d</w:t>
      </w:r>
      <w:r>
        <w:rPr>
          <w:rFonts w:ascii="Times New Roman"/>
        </w:rPr>
        <w:t>)</w:t>
      </w:r>
      <w:r>
        <w:rPr>
          <w:rFonts w:hint="eastAsia"/>
        </w:rPr>
        <w:t xml:space="preserve"> 设计、安装、调试测量和计算方案所需的专业测试设备； </w:t>
      </w:r>
    </w:p>
    <w:p w14:paraId="39ECC5E1">
      <w:pPr>
        <w:pStyle w:val="24"/>
      </w:pPr>
      <w:r>
        <w:rPr>
          <w:rFonts w:hint="eastAsia" w:ascii="Times New Roman"/>
        </w:rPr>
        <w:t>e</w:t>
      </w:r>
      <w:r>
        <w:rPr>
          <w:rFonts w:ascii="Times New Roman"/>
        </w:rPr>
        <w:t>)</w:t>
      </w:r>
      <w:r>
        <w:rPr>
          <w:rFonts w:hint="eastAsia"/>
        </w:rPr>
        <w:t xml:space="preserve"> 按测量和计算方案要求，收集设备参数及有关运行参数，并加以分析、记录；</w:t>
      </w:r>
    </w:p>
    <w:p w14:paraId="3843D186">
      <w:pPr>
        <w:pStyle w:val="24"/>
      </w:pPr>
      <w:r>
        <w:rPr>
          <w:rFonts w:hint="eastAsia" w:ascii="Times New Roman"/>
        </w:rPr>
        <w:t xml:space="preserve">f) </w:t>
      </w:r>
      <w:r>
        <w:rPr>
          <w:rFonts w:hint="eastAsia"/>
        </w:rPr>
        <w:t xml:space="preserve">计算项目各项指标，并根据需要进行修正，编写项目增供电量计算报告。； </w:t>
      </w:r>
    </w:p>
    <w:p w14:paraId="3B2645AE">
      <w:pPr>
        <w:pStyle w:val="48"/>
        <w:spacing w:before="312" w:after="312"/>
      </w:pPr>
      <w:bookmarkStart w:id="381" w:name="_Toc10269"/>
      <w:r>
        <w:rPr>
          <w:rFonts w:hint="eastAsia"/>
        </w:rPr>
        <w:t>节能项目边界</w:t>
      </w:r>
      <w:bookmarkEnd w:id="381"/>
    </w:p>
    <w:p w14:paraId="46F64933">
      <w:pPr>
        <w:pStyle w:val="45"/>
        <w:spacing w:before="156" w:after="156"/>
      </w:pPr>
      <w:bookmarkStart w:id="382" w:name="_Toc117713278"/>
      <w:bookmarkStart w:id="383" w:name="_Toc11532"/>
      <w:r>
        <w:rPr>
          <w:rFonts w:hint="eastAsia"/>
        </w:rPr>
        <w:t>变压器更换</w:t>
      </w:r>
      <w:bookmarkEnd w:id="382"/>
      <w:bookmarkEnd w:id="383"/>
    </w:p>
    <w:p w14:paraId="2819D721">
      <w:pPr>
        <w:pStyle w:val="49"/>
        <w:spacing w:before="156" w:after="156"/>
        <w:outlineLvl w:val="9"/>
      </w:pPr>
      <w:r>
        <w:rPr>
          <w:rFonts w:hint="eastAsia"/>
        </w:rPr>
        <w:t>节电量计算项目边界</w:t>
      </w:r>
    </w:p>
    <w:p w14:paraId="1FEED145">
      <w:pPr>
        <w:pStyle w:val="24"/>
      </w:pPr>
      <w:r>
        <w:rPr>
          <w:rFonts w:hint="eastAsia"/>
        </w:rPr>
        <w:t>变压器更换节电力电量仅指更换前后变压器本体损耗减少而节约的电力电量，仅考虑空载损耗</w:t>
      </w:r>
    </w:p>
    <w:p w14:paraId="53757759">
      <w:pPr>
        <w:pStyle w:val="24"/>
        <w:ind w:firstLine="0" w:firstLineChars="0"/>
      </w:pPr>
      <w:r>
        <w:rPr>
          <w:rFonts w:hint="eastAsia"/>
        </w:rPr>
        <w:t>（铁耗）和负载损耗（铜耗）。</w:t>
      </w:r>
    </w:p>
    <w:p w14:paraId="06CF5086">
      <w:pPr>
        <w:pStyle w:val="49"/>
        <w:spacing w:before="156" w:after="156"/>
        <w:outlineLvl w:val="9"/>
      </w:pPr>
      <w:r>
        <w:rPr>
          <w:rFonts w:hint="eastAsia"/>
        </w:rPr>
        <w:t>配电变压器增容增供电量/负荷项目边界</w:t>
      </w:r>
    </w:p>
    <w:p w14:paraId="2FA211AC">
      <w:pPr>
        <w:pStyle w:val="24"/>
      </w:pPr>
      <w:r>
        <w:rPr>
          <w:rFonts w:hint="eastAsia"/>
        </w:rPr>
        <w:t>配电变压器更换增供电量/负荷项目的边界是：单一台区改造项目，项目边界界定为改造配电变压器本体及其所带低压配电网，不涉及其他台区；多台区改造项目，一般项目边界界定为多个单一台区改造项目的集合，特殊情况下（多个单一台区供电区域连成片时）按供电片区划定。</w:t>
      </w:r>
    </w:p>
    <w:p w14:paraId="29F06C77">
      <w:pPr>
        <w:pStyle w:val="49"/>
        <w:spacing w:before="156" w:after="156"/>
        <w:outlineLvl w:val="9"/>
      </w:pPr>
      <w:r>
        <w:rPr>
          <w:rFonts w:hint="eastAsia"/>
        </w:rPr>
        <w:t>减排计算项目边界</w:t>
      </w:r>
    </w:p>
    <w:p w14:paraId="63550CFD">
      <w:pPr>
        <w:pStyle w:val="24"/>
      </w:pPr>
      <w:r>
        <w:rPr>
          <w:rFonts w:hint="eastAsia"/>
        </w:rPr>
        <w:t>变压器更换减排计算项目边界是在计入期内实施变压器替代的项目活动所在的地理范围。边界包括项目活动所在地所属的电力系统（或电网）。</w:t>
      </w:r>
    </w:p>
    <w:p w14:paraId="4409C52A">
      <w:pPr>
        <w:pStyle w:val="24"/>
      </w:pPr>
      <w:r>
        <w:rPr>
          <w:rFonts w:hint="eastAsia"/>
        </w:rPr>
        <w:t>包含在项目边界内或排除在项目边界外的温室气体如表</w:t>
      </w:r>
      <w:r>
        <w:rPr>
          <w:rFonts w:ascii="Times New Roman"/>
        </w:rPr>
        <w:t>1</w:t>
      </w:r>
      <w:r>
        <w:rPr>
          <w:rFonts w:hint="eastAsia"/>
        </w:rPr>
        <w:t>所示。</w:t>
      </w:r>
    </w:p>
    <w:p w14:paraId="2F706E3F">
      <w:pPr>
        <w:keepNext/>
        <w:spacing w:line="360" w:lineRule="auto"/>
        <w:jc w:val="center"/>
        <w:rPr>
          <w:rFonts w:ascii="黑体" w:hAnsi="黑体" w:eastAsia="黑体"/>
          <w:szCs w:val="21"/>
        </w:rPr>
      </w:pPr>
      <w:r>
        <w:rPr>
          <w:rFonts w:hint="eastAsia" w:ascii="黑体" w:hAnsi="黑体" w:eastAsia="黑体"/>
          <w:szCs w:val="21"/>
        </w:rPr>
        <w:t>表</w:t>
      </w:r>
      <w:r>
        <w:rPr>
          <w:rFonts w:eastAsia="黑体"/>
          <w:b/>
          <w:bCs/>
          <w:szCs w:val="21"/>
        </w:rPr>
        <w:t>1</w:t>
      </w:r>
      <w:r>
        <w:rPr>
          <w:rFonts w:ascii="黑体" w:hAnsi="黑体" w:eastAsia="黑体"/>
          <w:szCs w:val="21"/>
        </w:rPr>
        <w:t xml:space="preserve"> 项目边界内包含及不</w:t>
      </w:r>
      <w:r>
        <w:rPr>
          <w:rFonts w:hint="eastAsia" w:ascii="黑体" w:hAnsi="黑体" w:eastAsia="黑体"/>
          <w:szCs w:val="21"/>
        </w:rPr>
        <w:t>包含</w:t>
      </w:r>
      <w:r>
        <w:rPr>
          <w:rFonts w:ascii="黑体" w:hAnsi="黑体" w:eastAsia="黑体"/>
          <w:szCs w:val="21"/>
        </w:rPr>
        <w:t>的排放源</w:t>
      </w:r>
    </w:p>
    <w:tbl>
      <w:tblPr>
        <w:tblStyle w:val="35"/>
        <w:tblW w:w="7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319"/>
        <w:gridCol w:w="992"/>
        <w:gridCol w:w="993"/>
        <w:gridCol w:w="3685"/>
      </w:tblGrid>
      <w:tr w14:paraId="16D3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gridSpan w:val="2"/>
            <w:vAlign w:val="center"/>
          </w:tcPr>
          <w:p w14:paraId="64EB16A8">
            <w:pPr>
              <w:keepNext/>
              <w:spacing w:line="360" w:lineRule="auto"/>
              <w:jc w:val="center"/>
              <w:rPr>
                <w:sz w:val="18"/>
                <w:szCs w:val="18"/>
              </w:rPr>
            </w:pPr>
            <w:r>
              <w:rPr>
                <w:rFonts w:hint="eastAsia"/>
                <w:sz w:val="18"/>
                <w:szCs w:val="18"/>
              </w:rPr>
              <w:t>排放源</w:t>
            </w:r>
          </w:p>
        </w:tc>
        <w:tc>
          <w:tcPr>
            <w:tcW w:w="992" w:type="dxa"/>
            <w:vAlign w:val="center"/>
          </w:tcPr>
          <w:p w14:paraId="5F475052">
            <w:pPr>
              <w:keepNext/>
              <w:spacing w:line="360" w:lineRule="auto"/>
              <w:jc w:val="center"/>
              <w:rPr>
                <w:sz w:val="18"/>
                <w:szCs w:val="18"/>
              </w:rPr>
            </w:pPr>
            <w:r>
              <w:rPr>
                <w:rFonts w:hint="eastAsia"/>
                <w:sz w:val="18"/>
                <w:szCs w:val="18"/>
              </w:rPr>
              <w:t>气体类型</w:t>
            </w:r>
          </w:p>
        </w:tc>
        <w:tc>
          <w:tcPr>
            <w:tcW w:w="993" w:type="dxa"/>
            <w:vAlign w:val="center"/>
          </w:tcPr>
          <w:p w14:paraId="2F7EEBC6">
            <w:pPr>
              <w:keepNext/>
              <w:spacing w:line="360" w:lineRule="auto"/>
              <w:jc w:val="center"/>
              <w:rPr>
                <w:sz w:val="18"/>
                <w:szCs w:val="18"/>
              </w:rPr>
            </w:pPr>
            <w:r>
              <w:rPr>
                <w:rFonts w:hint="eastAsia"/>
                <w:sz w:val="18"/>
                <w:szCs w:val="18"/>
              </w:rPr>
              <w:t>是否包括</w:t>
            </w:r>
          </w:p>
        </w:tc>
        <w:tc>
          <w:tcPr>
            <w:tcW w:w="3685" w:type="dxa"/>
            <w:vAlign w:val="center"/>
          </w:tcPr>
          <w:p w14:paraId="6B06EE58">
            <w:pPr>
              <w:keepNext/>
              <w:spacing w:line="360" w:lineRule="auto"/>
              <w:jc w:val="center"/>
              <w:rPr>
                <w:sz w:val="18"/>
                <w:szCs w:val="18"/>
              </w:rPr>
            </w:pPr>
            <w:r>
              <w:rPr>
                <w:rFonts w:hint="eastAsia"/>
                <w:sz w:val="18"/>
                <w:szCs w:val="18"/>
              </w:rPr>
              <w:t>理由/说明</w:t>
            </w:r>
          </w:p>
        </w:tc>
      </w:tr>
      <w:tr w14:paraId="3319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368E99EA">
            <w:pPr>
              <w:keepNext/>
              <w:spacing w:line="360" w:lineRule="auto"/>
              <w:jc w:val="center"/>
              <w:rPr>
                <w:sz w:val="18"/>
                <w:szCs w:val="18"/>
              </w:rPr>
            </w:pPr>
            <w:r>
              <w:rPr>
                <w:rFonts w:hint="eastAsia"/>
                <w:sz w:val="18"/>
                <w:szCs w:val="18"/>
              </w:rPr>
              <w:t>基准线</w:t>
            </w:r>
          </w:p>
        </w:tc>
        <w:tc>
          <w:tcPr>
            <w:tcW w:w="1319" w:type="dxa"/>
            <w:vMerge w:val="restart"/>
            <w:vAlign w:val="center"/>
          </w:tcPr>
          <w:p w14:paraId="49800623">
            <w:pPr>
              <w:keepNext/>
              <w:spacing w:line="360" w:lineRule="auto"/>
              <w:jc w:val="center"/>
              <w:rPr>
                <w:sz w:val="18"/>
                <w:szCs w:val="18"/>
              </w:rPr>
            </w:pPr>
            <w:r>
              <w:rPr>
                <w:rFonts w:hint="eastAsia"/>
                <w:sz w:val="18"/>
                <w:szCs w:val="18"/>
              </w:rPr>
              <w:t>电网中的化石</w:t>
            </w:r>
          </w:p>
          <w:p w14:paraId="765BCD25">
            <w:pPr>
              <w:keepNext/>
              <w:spacing w:line="360" w:lineRule="auto"/>
              <w:jc w:val="center"/>
              <w:rPr>
                <w:sz w:val="18"/>
                <w:szCs w:val="18"/>
              </w:rPr>
            </w:pPr>
            <w:r>
              <w:rPr>
                <w:rFonts w:hint="eastAsia"/>
                <w:sz w:val="18"/>
                <w:szCs w:val="18"/>
              </w:rPr>
              <w:t>燃料电厂</w:t>
            </w:r>
          </w:p>
        </w:tc>
        <w:tc>
          <w:tcPr>
            <w:tcW w:w="992" w:type="dxa"/>
            <w:vAlign w:val="center"/>
          </w:tcPr>
          <w:p w14:paraId="362D4E14">
            <w:pPr>
              <w:keepNext/>
              <w:spacing w:line="360" w:lineRule="auto"/>
              <w:jc w:val="center"/>
              <w:rPr>
                <w:sz w:val="18"/>
                <w:szCs w:val="18"/>
              </w:rPr>
            </w:pPr>
            <w:r>
              <w:rPr>
                <w:rFonts w:hint="eastAsia"/>
                <w:sz w:val="18"/>
                <w:szCs w:val="18"/>
              </w:rPr>
              <w:t>C</w:t>
            </w:r>
            <w:r>
              <w:rPr>
                <w:sz w:val="18"/>
                <w:szCs w:val="18"/>
              </w:rPr>
              <w:t>O</w:t>
            </w:r>
            <w:r>
              <w:rPr>
                <w:sz w:val="18"/>
                <w:szCs w:val="18"/>
                <w:vertAlign w:val="subscript"/>
              </w:rPr>
              <w:t>2</w:t>
            </w:r>
          </w:p>
        </w:tc>
        <w:tc>
          <w:tcPr>
            <w:tcW w:w="993" w:type="dxa"/>
            <w:vAlign w:val="center"/>
          </w:tcPr>
          <w:p w14:paraId="10B8C755">
            <w:pPr>
              <w:keepNext/>
              <w:spacing w:line="360" w:lineRule="auto"/>
              <w:jc w:val="center"/>
              <w:rPr>
                <w:sz w:val="18"/>
                <w:szCs w:val="18"/>
              </w:rPr>
            </w:pPr>
            <w:r>
              <w:rPr>
                <w:rFonts w:hint="eastAsia"/>
                <w:sz w:val="18"/>
                <w:szCs w:val="18"/>
              </w:rPr>
              <w:t>是</w:t>
            </w:r>
          </w:p>
        </w:tc>
        <w:tc>
          <w:tcPr>
            <w:tcW w:w="3685" w:type="dxa"/>
            <w:vAlign w:val="center"/>
          </w:tcPr>
          <w:p w14:paraId="6666CCAE">
            <w:pPr>
              <w:keepNext/>
              <w:spacing w:line="360" w:lineRule="auto"/>
              <w:jc w:val="center"/>
              <w:rPr>
                <w:sz w:val="18"/>
                <w:szCs w:val="18"/>
              </w:rPr>
            </w:pPr>
            <w:r>
              <w:rPr>
                <w:rFonts w:hint="eastAsia"/>
                <w:sz w:val="18"/>
                <w:szCs w:val="18"/>
              </w:rPr>
              <w:t>如果安装了基准线情景的变压器，则需考虑化石燃料电厂产生的排放</w:t>
            </w:r>
          </w:p>
        </w:tc>
      </w:tr>
      <w:tr w14:paraId="6827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10080068">
            <w:pPr>
              <w:keepNext/>
              <w:spacing w:line="360" w:lineRule="auto"/>
              <w:jc w:val="center"/>
              <w:rPr>
                <w:sz w:val="18"/>
                <w:szCs w:val="18"/>
              </w:rPr>
            </w:pPr>
          </w:p>
        </w:tc>
        <w:tc>
          <w:tcPr>
            <w:tcW w:w="1319" w:type="dxa"/>
            <w:vMerge w:val="continue"/>
            <w:vAlign w:val="center"/>
          </w:tcPr>
          <w:p w14:paraId="72252714">
            <w:pPr>
              <w:keepNext/>
              <w:spacing w:line="360" w:lineRule="auto"/>
              <w:jc w:val="center"/>
              <w:rPr>
                <w:sz w:val="18"/>
                <w:szCs w:val="18"/>
              </w:rPr>
            </w:pPr>
          </w:p>
        </w:tc>
        <w:tc>
          <w:tcPr>
            <w:tcW w:w="992" w:type="dxa"/>
            <w:vAlign w:val="center"/>
          </w:tcPr>
          <w:p w14:paraId="7436F2EB">
            <w:pPr>
              <w:keepNext/>
              <w:spacing w:line="360" w:lineRule="auto"/>
              <w:jc w:val="center"/>
              <w:rPr>
                <w:sz w:val="18"/>
                <w:szCs w:val="18"/>
              </w:rPr>
            </w:pPr>
            <w:r>
              <w:rPr>
                <w:rFonts w:hint="eastAsia"/>
                <w:sz w:val="18"/>
                <w:szCs w:val="18"/>
              </w:rPr>
              <w:t>C</w:t>
            </w:r>
            <w:r>
              <w:rPr>
                <w:sz w:val="18"/>
                <w:szCs w:val="18"/>
              </w:rPr>
              <w:t>H</w:t>
            </w:r>
            <w:r>
              <w:rPr>
                <w:sz w:val="18"/>
                <w:szCs w:val="18"/>
                <w:vertAlign w:val="subscript"/>
              </w:rPr>
              <w:t>4</w:t>
            </w:r>
          </w:p>
        </w:tc>
        <w:tc>
          <w:tcPr>
            <w:tcW w:w="993" w:type="dxa"/>
            <w:vAlign w:val="center"/>
          </w:tcPr>
          <w:p w14:paraId="61E7FBBE">
            <w:pPr>
              <w:keepNext/>
              <w:spacing w:line="360" w:lineRule="auto"/>
              <w:jc w:val="center"/>
              <w:rPr>
                <w:sz w:val="18"/>
                <w:szCs w:val="18"/>
              </w:rPr>
            </w:pPr>
            <w:r>
              <w:rPr>
                <w:rFonts w:hint="eastAsia"/>
                <w:sz w:val="18"/>
                <w:szCs w:val="18"/>
              </w:rPr>
              <w:t>否</w:t>
            </w:r>
          </w:p>
        </w:tc>
        <w:tc>
          <w:tcPr>
            <w:tcW w:w="3685" w:type="dxa"/>
            <w:vAlign w:val="center"/>
          </w:tcPr>
          <w:p w14:paraId="7270AE68">
            <w:pPr>
              <w:keepNext/>
              <w:spacing w:line="360" w:lineRule="auto"/>
              <w:jc w:val="center"/>
              <w:rPr>
                <w:sz w:val="18"/>
                <w:szCs w:val="18"/>
              </w:rPr>
            </w:pPr>
            <w:r>
              <w:rPr>
                <w:rFonts w:hint="eastAsia"/>
                <w:sz w:val="18"/>
                <w:szCs w:val="18"/>
              </w:rPr>
              <w:t>为简化考虑，予以排除</w:t>
            </w:r>
          </w:p>
        </w:tc>
      </w:tr>
      <w:tr w14:paraId="0C8E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2834B3F8">
            <w:pPr>
              <w:keepNext/>
              <w:spacing w:line="360" w:lineRule="auto"/>
              <w:jc w:val="center"/>
              <w:rPr>
                <w:sz w:val="18"/>
                <w:szCs w:val="18"/>
              </w:rPr>
            </w:pPr>
          </w:p>
        </w:tc>
        <w:tc>
          <w:tcPr>
            <w:tcW w:w="1319" w:type="dxa"/>
            <w:vMerge w:val="continue"/>
            <w:vAlign w:val="center"/>
          </w:tcPr>
          <w:p w14:paraId="31FBD958">
            <w:pPr>
              <w:keepNext/>
              <w:spacing w:line="360" w:lineRule="auto"/>
              <w:jc w:val="center"/>
              <w:rPr>
                <w:sz w:val="18"/>
                <w:szCs w:val="18"/>
              </w:rPr>
            </w:pPr>
          </w:p>
        </w:tc>
        <w:tc>
          <w:tcPr>
            <w:tcW w:w="992" w:type="dxa"/>
            <w:vAlign w:val="center"/>
          </w:tcPr>
          <w:p w14:paraId="10D80602">
            <w:pPr>
              <w:keepNext/>
              <w:spacing w:line="360" w:lineRule="auto"/>
              <w:jc w:val="center"/>
              <w:rPr>
                <w:sz w:val="18"/>
                <w:szCs w:val="18"/>
              </w:rPr>
            </w:pPr>
            <w:r>
              <w:rPr>
                <w:rFonts w:hint="eastAsia"/>
                <w:sz w:val="18"/>
                <w:szCs w:val="18"/>
              </w:rPr>
              <w:t>N</w:t>
            </w:r>
            <w:r>
              <w:rPr>
                <w:sz w:val="18"/>
                <w:szCs w:val="18"/>
                <w:vertAlign w:val="subscript"/>
              </w:rPr>
              <w:t>2</w:t>
            </w:r>
            <w:r>
              <w:rPr>
                <w:sz w:val="18"/>
                <w:szCs w:val="18"/>
              </w:rPr>
              <w:t>O</w:t>
            </w:r>
          </w:p>
        </w:tc>
        <w:tc>
          <w:tcPr>
            <w:tcW w:w="993" w:type="dxa"/>
            <w:vAlign w:val="center"/>
          </w:tcPr>
          <w:p w14:paraId="0F4D36CE">
            <w:pPr>
              <w:keepNext/>
              <w:spacing w:line="360" w:lineRule="auto"/>
              <w:jc w:val="center"/>
              <w:rPr>
                <w:sz w:val="18"/>
                <w:szCs w:val="18"/>
              </w:rPr>
            </w:pPr>
            <w:r>
              <w:rPr>
                <w:rFonts w:hint="eastAsia"/>
                <w:sz w:val="18"/>
                <w:szCs w:val="18"/>
              </w:rPr>
              <w:t>否</w:t>
            </w:r>
          </w:p>
        </w:tc>
        <w:tc>
          <w:tcPr>
            <w:tcW w:w="3685" w:type="dxa"/>
            <w:vAlign w:val="center"/>
          </w:tcPr>
          <w:p w14:paraId="3BA11939">
            <w:pPr>
              <w:keepNext/>
              <w:spacing w:line="360" w:lineRule="auto"/>
              <w:jc w:val="center"/>
              <w:rPr>
                <w:sz w:val="18"/>
                <w:szCs w:val="18"/>
              </w:rPr>
            </w:pPr>
            <w:r>
              <w:rPr>
                <w:rFonts w:hint="eastAsia"/>
                <w:sz w:val="18"/>
                <w:szCs w:val="18"/>
              </w:rPr>
              <w:t>为简化考虑，予以排除</w:t>
            </w:r>
          </w:p>
        </w:tc>
      </w:tr>
      <w:tr w14:paraId="1375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01E7790C">
            <w:pPr>
              <w:keepNext/>
              <w:spacing w:line="360" w:lineRule="auto"/>
              <w:jc w:val="center"/>
              <w:rPr>
                <w:sz w:val="18"/>
                <w:szCs w:val="18"/>
              </w:rPr>
            </w:pPr>
            <w:r>
              <w:rPr>
                <w:rFonts w:hint="eastAsia"/>
                <w:sz w:val="18"/>
                <w:szCs w:val="18"/>
              </w:rPr>
              <w:t>项目活动</w:t>
            </w:r>
          </w:p>
        </w:tc>
        <w:tc>
          <w:tcPr>
            <w:tcW w:w="1319" w:type="dxa"/>
            <w:vMerge w:val="restart"/>
            <w:vAlign w:val="center"/>
          </w:tcPr>
          <w:p w14:paraId="34653841">
            <w:pPr>
              <w:keepNext/>
              <w:spacing w:line="360" w:lineRule="auto"/>
              <w:jc w:val="center"/>
              <w:rPr>
                <w:sz w:val="18"/>
                <w:szCs w:val="18"/>
              </w:rPr>
            </w:pPr>
            <w:r>
              <w:rPr>
                <w:rFonts w:hint="eastAsia"/>
                <w:sz w:val="18"/>
                <w:szCs w:val="18"/>
              </w:rPr>
              <w:t>电网中的化石</w:t>
            </w:r>
          </w:p>
          <w:p w14:paraId="35370BA3">
            <w:pPr>
              <w:keepNext/>
              <w:spacing w:line="360" w:lineRule="auto"/>
              <w:jc w:val="center"/>
              <w:rPr>
                <w:sz w:val="18"/>
                <w:szCs w:val="18"/>
              </w:rPr>
            </w:pPr>
            <w:r>
              <w:rPr>
                <w:rFonts w:hint="eastAsia"/>
                <w:sz w:val="18"/>
                <w:szCs w:val="18"/>
              </w:rPr>
              <w:t>燃料电厂</w:t>
            </w:r>
          </w:p>
        </w:tc>
        <w:tc>
          <w:tcPr>
            <w:tcW w:w="992" w:type="dxa"/>
            <w:vAlign w:val="center"/>
          </w:tcPr>
          <w:p w14:paraId="48292A52">
            <w:pPr>
              <w:keepNext/>
              <w:spacing w:line="360" w:lineRule="auto"/>
              <w:jc w:val="center"/>
              <w:rPr>
                <w:sz w:val="18"/>
                <w:szCs w:val="18"/>
              </w:rPr>
            </w:pPr>
            <w:r>
              <w:rPr>
                <w:rFonts w:hint="eastAsia"/>
                <w:sz w:val="18"/>
                <w:szCs w:val="18"/>
              </w:rPr>
              <w:t>C</w:t>
            </w:r>
            <w:r>
              <w:rPr>
                <w:sz w:val="18"/>
                <w:szCs w:val="18"/>
              </w:rPr>
              <w:t>O</w:t>
            </w:r>
            <w:r>
              <w:rPr>
                <w:sz w:val="18"/>
                <w:szCs w:val="18"/>
                <w:vertAlign w:val="subscript"/>
              </w:rPr>
              <w:t>2</w:t>
            </w:r>
          </w:p>
        </w:tc>
        <w:tc>
          <w:tcPr>
            <w:tcW w:w="993" w:type="dxa"/>
            <w:vAlign w:val="center"/>
          </w:tcPr>
          <w:p w14:paraId="487D3CEA">
            <w:pPr>
              <w:keepNext/>
              <w:spacing w:line="360" w:lineRule="auto"/>
              <w:jc w:val="center"/>
              <w:rPr>
                <w:sz w:val="18"/>
                <w:szCs w:val="18"/>
              </w:rPr>
            </w:pPr>
            <w:r>
              <w:rPr>
                <w:rFonts w:hint="eastAsia"/>
                <w:sz w:val="18"/>
                <w:szCs w:val="18"/>
              </w:rPr>
              <w:t>是</w:t>
            </w:r>
          </w:p>
        </w:tc>
        <w:tc>
          <w:tcPr>
            <w:tcW w:w="3685" w:type="dxa"/>
            <w:vAlign w:val="center"/>
          </w:tcPr>
          <w:p w14:paraId="2290D1CD">
            <w:pPr>
              <w:keepNext/>
              <w:spacing w:line="360" w:lineRule="auto"/>
              <w:jc w:val="center"/>
              <w:rPr>
                <w:sz w:val="18"/>
                <w:szCs w:val="18"/>
              </w:rPr>
            </w:pPr>
            <w:r>
              <w:rPr>
                <w:rFonts w:hint="eastAsia"/>
                <w:sz w:val="18"/>
                <w:szCs w:val="18"/>
              </w:rPr>
              <w:t>如果安装了基准线情景的变压器，则需考虑化石燃料电厂产生的排放</w:t>
            </w:r>
          </w:p>
        </w:tc>
      </w:tr>
      <w:tr w14:paraId="4E5D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5342FD39">
            <w:pPr>
              <w:keepNext/>
              <w:spacing w:line="360" w:lineRule="auto"/>
              <w:jc w:val="center"/>
              <w:rPr>
                <w:sz w:val="18"/>
                <w:szCs w:val="18"/>
              </w:rPr>
            </w:pPr>
          </w:p>
        </w:tc>
        <w:tc>
          <w:tcPr>
            <w:tcW w:w="1319" w:type="dxa"/>
            <w:vMerge w:val="continue"/>
            <w:vAlign w:val="center"/>
          </w:tcPr>
          <w:p w14:paraId="29CF0F40">
            <w:pPr>
              <w:keepNext/>
              <w:spacing w:line="360" w:lineRule="auto"/>
              <w:jc w:val="center"/>
              <w:rPr>
                <w:sz w:val="18"/>
                <w:szCs w:val="18"/>
              </w:rPr>
            </w:pPr>
          </w:p>
        </w:tc>
        <w:tc>
          <w:tcPr>
            <w:tcW w:w="992" w:type="dxa"/>
            <w:vAlign w:val="center"/>
          </w:tcPr>
          <w:p w14:paraId="038578B7">
            <w:pPr>
              <w:keepNext/>
              <w:spacing w:line="360" w:lineRule="auto"/>
              <w:jc w:val="center"/>
              <w:rPr>
                <w:sz w:val="18"/>
                <w:szCs w:val="18"/>
              </w:rPr>
            </w:pPr>
            <w:r>
              <w:rPr>
                <w:rFonts w:hint="eastAsia"/>
                <w:sz w:val="18"/>
                <w:szCs w:val="18"/>
              </w:rPr>
              <w:t>C</w:t>
            </w:r>
            <w:r>
              <w:rPr>
                <w:sz w:val="18"/>
                <w:szCs w:val="18"/>
              </w:rPr>
              <w:t>H</w:t>
            </w:r>
            <w:r>
              <w:rPr>
                <w:sz w:val="18"/>
                <w:szCs w:val="18"/>
                <w:vertAlign w:val="subscript"/>
              </w:rPr>
              <w:t>4</w:t>
            </w:r>
          </w:p>
        </w:tc>
        <w:tc>
          <w:tcPr>
            <w:tcW w:w="993" w:type="dxa"/>
            <w:vAlign w:val="center"/>
          </w:tcPr>
          <w:p w14:paraId="7EAD7800">
            <w:pPr>
              <w:keepNext/>
              <w:spacing w:line="360" w:lineRule="auto"/>
              <w:jc w:val="center"/>
              <w:rPr>
                <w:sz w:val="18"/>
                <w:szCs w:val="18"/>
              </w:rPr>
            </w:pPr>
            <w:r>
              <w:rPr>
                <w:rFonts w:hint="eastAsia"/>
                <w:sz w:val="18"/>
                <w:szCs w:val="18"/>
              </w:rPr>
              <w:t>否</w:t>
            </w:r>
          </w:p>
        </w:tc>
        <w:tc>
          <w:tcPr>
            <w:tcW w:w="3685" w:type="dxa"/>
            <w:vAlign w:val="center"/>
          </w:tcPr>
          <w:p w14:paraId="2239458F">
            <w:pPr>
              <w:keepNext/>
              <w:spacing w:line="360" w:lineRule="auto"/>
              <w:jc w:val="center"/>
              <w:rPr>
                <w:sz w:val="18"/>
                <w:szCs w:val="18"/>
              </w:rPr>
            </w:pPr>
            <w:r>
              <w:rPr>
                <w:rFonts w:hint="eastAsia"/>
                <w:sz w:val="18"/>
                <w:szCs w:val="18"/>
              </w:rPr>
              <w:t>为简化考虑，予以排除</w:t>
            </w:r>
          </w:p>
        </w:tc>
      </w:tr>
      <w:tr w14:paraId="2E3A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1B6A387C">
            <w:pPr>
              <w:keepNext/>
              <w:spacing w:line="360" w:lineRule="auto"/>
              <w:jc w:val="center"/>
              <w:rPr>
                <w:sz w:val="18"/>
                <w:szCs w:val="18"/>
              </w:rPr>
            </w:pPr>
          </w:p>
        </w:tc>
        <w:tc>
          <w:tcPr>
            <w:tcW w:w="1319" w:type="dxa"/>
            <w:vMerge w:val="continue"/>
            <w:vAlign w:val="center"/>
          </w:tcPr>
          <w:p w14:paraId="1A897192">
            <w:pPr>
              <w:keepNext/>
              <w:spacing w:line="360" w:lineRule="auto"/>
              <w:jc w:val="center"/>
              <w:rPr>
                <w:sz w:val="18"/>
                <w:szCs w:val="18"/>
              </w:rPr>
            </w:pPr>
          </w:p>
        </w:tc>
        <w:tc>
          <w:tcPr>
            <w:tcW w:w="992" w:type="dxa"/>
            <w:vAlign w:val="center"/>
          </w:tcPr>
          <w:p w14:paraId="4D4334BB">
            <w:pPr>
              <w:keepNext/>
              <w:spacing w:line="360" w:lineRule="auto"/>
              <w:jc w:val="center"/>
              <w:rPr>
                <w:sz w:val="18"/>
                <w:szCs w:val="18"/>
              </w:rPr>
            </w:pPr>
            <w:r>
              <w:rPr>
                <w:rFonts w:hint="eastAsia"/>
                <w:sz w:val="18"/>
                <w:szCs w:val="18"/>
              </w:rPr>
              <w:t>N</w:t>
            </w:r>
            <w:r>
              <w:rPr>
                <w:sz w:val="18"/>
                <w:szCs w:val="18"/>
                <w:vertAlign w:val="subscript"/>
              </w:rPr>
              <w:t>2</w:t>
            </w:r>
            <w:r>
              <w:rPr>
                <w:sz w:val="18"/>
                <w:szCs w:val="18"/>
              </w:rPr>
              <w:t>O</w:t>
            </w:r>
          </w:p>
        </w:tc>
        <w:tc>
          <w:tcPr>
            <w:tcW w:w="993" w:type="dxa"/>
            <w:vAlign w:val="center"/>
          </w:tcPr>
          <w:p w14:paraId="655239BE">
            <w:pPr>
              <w:keepNext/>
              <w:spacing w:line="360" w:lineRule="auto"/>
              <w:jc w:val="center"/>
              <w:rPr>
                <w:sz w:val="18"/>
                <w:szCs w:val="18"/>
              </w:rPr>
            </w:pPr>
            <w:r>
              <w:rPr>
                <w:rFonts w:hint="eastAsia"/>
                <w:sz w:val="18"/>
                <w:szCs w:val="18"/>
              </w:rPr>
              <w:t>否</w:t>
            </w:r>
          </w:p>
        </w:tc>
        <w:tc>
          <w:tcPr>
            <w:tcW w:w="3685" w:type="dxa"/>
            <w:vAlign w:val="center"/>
          </w:tcPr>
          <w:p w14:paraId="1670DC81">
            <w:pPr>
              <w:keepNext/>
              <w:spacing w:line="360" w:lineRule="auto"/>
              <w:jc w:val="center"/>
              <w:rPr>
                <w:sz w:val="18"/>
                <w:szCs w:val="18"/>
              </w:rPr>
            </w:pPr>
            <w:r>
              <w:rPr>
                <w:rFonts w:hint="eastAsia"/>
                <w:sz w:val="18"/>
                <w:szCs w:val="18"/>
              </w:rPr>
              <w:t>为简化考虑，予以排除</w:t>
            </w:r>
          </w:p>
        </w:tc>
      </w:tr>
    </w:tbl>
    <w:p w14:paraId="354E6CD4">
      <w:pPr>
        <w:pStyle w:val="45"/>
        <w:spacing w:before="50" w:beforeLines="0" w:after="50" w:afterLines="0"/>
      </w:pPr>
      <w:bookmarkStart w:id="384" w:name="_Toc13456"/>
      <w:r>
        <w:rPr>
          <w:rFonts w:hint="eastAsia"/>
        </w:rPr>
        <w:t>导线截面改造</w:t>
      </w:r>
      <w:bookmarkEnd w:id="384"/>
    </w:p>
    <w:p w14:paraId="02AD4B54">
      <w:pPr>
        <w:pStyle w:val="49"/>
        <w:spacing w:before="156" w:after="156"/>
        <w:outlineLvl w:val="9"/>
      </w:pPr>
      <w:r>
        <w:rPr>
          <w:rFonts w:hint="eastAsia"/>
          <w:snapToGrid w:val="0"/>
        </w:rPr>
        <w:t>项目边界</w:t>
      </w:r>
    </w:p>
    <w:p w14:paraId="7001DDA2">
      <w:pPr>
        <w:autoSpaceDE w:val="0"/>
        <w:autoSpaceDN w:val="0"/>
        <w:ind w:firstLine="420" w:firstLineChars="200"/>
        <w:rPr>
          <w:rFonts w:ascii="宋体"/>
        </w:rPr>
      </w:pPr>
      <w:r>
        <w:rPr>
          <w:rFonts w:hint="eastAsia" w:ascii="宋体"/>
        </w:rPr>
        <w:t>线路导线截面的边界：单一导线截面改造项目，项目边界确定为改造本体，不涉及其他线路；多导线截面改造项目，项目边界确定为多个单一导线截面改造项目的集合。</w:t>
      </w:r>
    </w:p>
    <w:p w14:paraId="4B174287">
      <w:pPr>
        <w:pStyle w:val="49"/>
        <w:spacing w:before="156" w:after="156"/>
        <w:outlineLvl w:val="9"/>
      </w:pPr>
      <w:r>
        <w:rPr>
          <w:rFonts w:hint="eastAsia"/>
        </w:rPr>
        <w:t>减排项目边界</w:t>
      </w:r>
    </w:p>
    <w:p w14:paraId="7A9191D1">
      <w:pPr>
        <w:pStyle w:val="24"/>
      </w:pPr>
      <w:r>
        <w:rPr>
          <w:rFonts w:hint="eastAsia"/>
        </w:rPr>
        <w:t>项目边界的空间范围包含线路导线的起点与终点之间的部分，起点之前和终点之后的输配电系统不是项目边界的一部分。</w:t>
      </w:r>
    </w:p>
    <w:p w14:paraId="3CA0DFE6">
      <w:pPr>
        <w:pStyle w:val="24"/>
      </w:pPr>
      <w:r>
        <w:rPr>
          <w:rFonts w:hint="eastAsia"/>
        </w:rPr>
        <w:t>包含在项目边界内或排除在项目边界外的温室气体如表</w:t>
      </w:r>
      <w:r>
        <w:rPr>
          <w:rFonts w:hint="eastAsia" w:ascii="Times New Roman"/>
        </w:rPr>
        <w:t>2</w:t>
      </w:r>
      <w:r>
        <w:rPr>
          <w:rFonts w:hint="eastAsia"/>
        </w:rPr>
        <w:t>所示。</w:t>
      </w:r>
    </w:p>
    <w:p w14:paraId="3CE09C0A">
      <w:pPr>
        <w:spacing w:line="360" w:lineRule="auto"/>
        <w:jc w:val="center"/>
        <w:rPr>
          <w:rFonts w:ascii="黑体" w:hAnsi="黑体" w:eastAsia="黑体"/>
          <w:szCs w:val="21"/>
        </w:rPr>
      </w:pPr>
      <w:r>
        <w:rPr>
          <w:rFonts w:hint="eastAsia" w:ascii="黑体" w:hAnsi="黑体" w:eastAsia="黑体"/>
          <w:szCs w:val="21"/>
        </w:rPr>
        <w:t>表</w:t>
      </w:r>
      <w:r>
        <w:rPr>
          <w:rFonts w:hint="eastAsia" w:eastAsia="黑体"/>
          <w:b/>
          <w:bCs/>
          <w:szCs w:val="21"/>
        </w:rPr>
        <w:t>2</w:t>
      </w:r>
      <w:r>
        <w:rPr>
          <w:rFonts w:ascii="黑体" w:hAnsi="黑体" w:eastAsia="黑体"/>
          <w:szCs w:val="21"/>
        </w:rPr>
        <w:t xml:space="preserve"> 项目边界内包含及不</w:t>
      </w:r>
      <w:r>
        <w:rPr>
          <w:rFonts w:hint="eastAsia" w:ascii="黑体" w:hAnsi="黑体" w:eastAsia="黑体"/>
          <w:szCs w:val="21"/>
        </w:rPr>
        <w:t>包含</w:t>
      </w:r>
      <w:r>
        <w:rPr>
          <w:rFonts w:ascii="黑体" w:hAnsi="黑体" w:eastAsia="黑体"/>
          <w:szCs w:val="21"/>
        </w:rPr>
        <w:t>的排放源</w:t>
      </w:r>
    </w:p>
    <w:tbl>
      <w:tblPr>
        <w:tblStyle w:val="35"/>
        <w:tblW w:w="6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3"/>
        <w:gridCol w:w="1276"/>
        <w:gridCol w:w="1134"/>
        <w:gridCol w:w="2126"/>
      </w:tblGrid>
      <w:tr w14:paraId="773D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gridSpan w:val="2"/>
            <w:vAlign w:val="center"/>
          </w:tcPr>
          <w:p w14:paraId="3EEE55A1">
            <w:pPr>
              <w:spacing w:line="360" w:lineRule="auto"/>
              <w:jc w:val="center"/>
              <w:rPr>
                <w:sz w:val="18"/>
                <w:szCs w:val="18"/>
              </w:rPr>
            </w:pPr>
            <w:r>
              <w:rPr>
                <w:rFonts w:hint="eastAsia"/>
                <w:sz w:val="18"/>
                <w:szCs w:val="18"/>
              </w:rPr>
              <w:t>排放源</w:t>
            </w:r>
          </w:p>
        </w:tc>
        <w:tc>
          <w:tcPr>
            <w:tcW w:w="1276" w:type="dxa"/>
            <w:vAlign w:val="center"/>
          </w:tcPr>
          <w:p w14:paraId="332FC702">
            <w:pPr>
              <w:spacing w:line="360" w:lineRule="auto"/>
              <w:jc w:val="center"/>
              <w:rPr>
                <w:sz w:val="18"/>
                <w:szCs w:val="18"/>
              </w:rPr>
            </w:pPr>
            <w:r>
              <w:rPr>
                <w:rFonts w:hint="eastAsia"/>
                <w:sz w:val="18"/>
                <w:szCs w:val="18"/>
              </w:rPr>
              <w:t>气体类型</w:t>
            </w:r>
          </w:p>
        </w:tc>
        <w:tc>
          <w:tcPr>
            <w:tcW w:w="1134" w:type="dxa"/>
            <w:vAlign w:val="center"/>
          </w:tcPr>
          <w:p w14:paraId="4E2F47C1">
            <w:pPr>
              <w:spacing w:line="360" w:lineRule="auto"/>
              <w:jc w:val="center"/>
              <w:rPr>
                <w:sz w:val="18"/>
                <w:szCs w:val="18"/>
              </w:rPr>
            </w:pPr>
            <w:r>
              <w:rPr>
                <w:rFonts w:hint="eastAsia"/>
                <w:sz w:val="18"/>
                <w:szCs w:val="18"/>
              </w:rPr>
              <w:t>是否包括</w:t>
            </w:r>
          </w:p>
        </w:tc>
        <w:tc>
          <w:tcPr>
            <w:tcW w:w="2126" w:type="dxa"/>
            <w:vAlign w:val="center"/>
          </w:tcPr>
          <w:p w14:paraId="42544B13">
            <w:pPr>
              <w:spacing w:line="360" w:lineRule="auto"/>
              <w:jc w:val="center"/>
              <w:rPr>
                <w:sz w:val="18"/>
                <w:szCs w:val="18"/>
              </w:rPr>
            </w:pPr>
            <w:r>
              <w:rPr>
                <w:rFonts w:hint="eastAsia"/>
                <w:sz w:val="18"/>
                <w:szCs w:val="18"/>
              </w:rPr>
              <w:t>理由/说明</w:t>
            </w:r>
          </w:p>
        </w:tc>
      </w:tr>
      <w:tr w14:paraId="387E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6A86439E">
            <w:pPr>
              <w:spacing w:line="360" w:lineRule="auto"/>
              <w:jc w:val="center"/>
              <w:rPr>
                <w:sz w:val="18"/>
                <w:szCs w:val="18"/>
              </w:rPr>
            </w:pPr>
            <w:r>
              <w:rPr>
                <w:rFonts w:hint="eastAsia"/>
                <w:sz w:val="18"/>
                <w:szCs w:val="18"/>
              </w:rPr>
              <w:t>基准线</w:t>
            </w:r>
          </w:p>
        </w:tc>
        <w:tc>
          <w:tcPr>
            <w:tcW w:w="1563" w:type="dxa"/>
            <w:vMerge w:val="restart"/>
            <w:vAlign w:val="center"/>
          </w:tcPr>
          <w:p w14:paraId="696623A1">
            <w:pPr>
              <w:spacing w:line="360" w:lineRule="auto"/>
              <w:jc w:val="center"/>
              <w:rPr>
                <w:sz w:val="18"/>
                <w:szCs w:val="18"/>
              </w:rPr>
            </w:pPr>
            <w:r>
              <w:rPr>
                <w:rFonts w:hint="eastAsia"/>
                <w:sz w:val="18"/>
                <w:szCs w:val="18"/>
              </w:rPr>
              <w:t>基准线情景下的电力线路</w:t>
            </w:r>
          </w:p>
        </w:tc>
        <w:tc>
          <w:tcPr>
            <w:tcW w:w="1276" w:type="dxa"/>
            <w:vAlign w:val="center"/>
          </w:tcPr>
          <w:p w14:paraId="6B549BD1">
            <w:pPr>
              <w:spacing w:line="360" w:lineRule="auto"/>
              <w:jc w:val="center"/>
              <w:rPr>
                <w:sz w:val="18"/>
                <w:szCs w:val="18"/>
              </w:rPr>
            </w:pPr>
            <w:r>
              <w:rPr>
                <w:rFonts w:hint="eastAsia"/>
                <w:sz w:val="18"/>
                <w:szCs w:val="18"/>
              </w:rPr>
              <w:t>C</w:t>
            </w:r>
            <w:r>
              <w:rPr>
                <w:sz w:val="18"/>
                <w:szCs w:val="18"/>
              </w:rPr>
              <w:t>O</w:t>
            </w:r>
            <w:r>
              <w:rPr>
                <w:sz w:val="18"/>
                <w:szCs w:val="18"/>
                <w:vertAlign w:val="subscript"/>
              </w:rPr>
              <w:t>2</w:t>
            </w:r>
          </w:p>
        </w:tc>
        <w:tc>
          <w:tcPr>
            <w:tcW w:w="1134" w:type="dxa"/>
            <w:vAlign w:val="center"/>
          </w:tcPr>
          <w:p w14:paraId="416AD9AF">
            <w:pPr>
              <w:spacing w:line="360" w:lineRule="auto"/>
              <w:jc w:val="center"/>
              <w:rPr>
                <w:sz w:val="18"/>
                <w:szCs w:val="18"/>
              </w:rPr>
            </w:pPr>
            <w:r>
              <w:rPr>
                <w:rFonts w:hint="eastAsia"/>
                <w:sz w:val="18"/>
                <w:szCs w:val="18"/>
              </w:rPr>
              <w:t>是</w:t>
            </w:r>
          </w:p>
        </w:tc>
        <w:tc>
          <w:tcPr>
            <w:tcW w:w="2126" w:type="dxa"/>
            <w:vAlign w:val="center"/>
          </w:tcPr>
          <w:p w14:paraId="6862AED9">
            <w:pPr>
              <w:spacing w:line="360" w:lineRule="auto"/>
              <w:jc w:val="center"/>
              <w:rPr>
                <w:sz w:val="18"/>
                <w:szCs w:val="18"/>
              </w:rPr>
            </w:pPr>
            <w:r>
              <w:rPr>
                <w:rFonts w:hint="eastAsia"/>
                <w:sz w:val="18"/>
                <w:szCs w:val="18"/>
              </w:rPr>
              <w:t>主要排放源</w:t>
            </w:r>
          </w:p>
        </w:tc>
      </w:tr>
      <w:tr w14:paraId="63CE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210F65BA">
            <w:pPr>
              <w:spacing w:line="360" w:lineRule="auto"/>
              <w:jc w:val="center"/>
              <w:rPr>
                <w:sz w:val="18"/>
                <w:szCs w:val="18"/>
              </w:rPr>
            </w:pPr>
          </w:p>
        </w:tc>
        <w:tc>
          <w:tcPr>
            <w:tcW w:w="1563" w:type="dxa"/>
            <w:vMerge w:val="continue"/>
            <w:vAlign w:val="center"/>
          </w:tcPr>
          <w:p w14:paraId="076D25B3">
            <w:pPr>
              <w:spacing w:line="360" w:lineRule="auto"/>
              <w:jc w:val="center"/>
              <w:rPr>
                <w:sz w:val="18"/>
                <w:szCs w:val="18"/>
              </w:rPr>
            </w:pPr>
          </w:p>
        </w:tc>
        <w:tc>
          <w:tcPr>
            <w:tcW w:w="1276" w:type="dxa"/>
            <w:vAlign w:val="center"/>
          </w:tcPr>
          <w:p w14:paraId="535E0720">
            <w:pPr>
              <w:spacing w:line="360" w:lineRule="auto"/>
              <w:jc w:val="center"/>
              <w:rPr>
                <w:sz w:val="18"/>
                <w:szCs w:val="18"/>
              </w:rPr>
            </w:pPr>
            <w:r>
              <w:rPr>
                <w:rFonts w:hint="eastAsia"/>
                <w:sz w:val="18"/>
                <w:szCs w:val="18"/>
              </w:rPr>
              <w:t>C</w:t>
            </w:r>
            <w:r>
              <w:rPr>
                <w:sz w:val="18"/>
                <w:szCs w:val="18"/>
              </w:rPr>
              <w:t>H</w:t>
            </w:r>
            <w:r>
              <w:rPr>
                <w:sz w:val="18"/>
                <w:szCs w:val="18"/>
                <w:vertAlign w:val="subscript"/>
              </w:rPr>
              <w:t>4</w:t>
            </w:r>
          </w:p>
        </w:tc>
        <w:tc>
          <w:tcPr>
            <w:tcW w:w="1134" w:type="dxa"/>
            <w:vAlign w:val="center"/>
          </w:tcPr>
          <w:p w14:paraId="46C69618">
            <w:pPr>
              <w:spacing w:line="360" w:lineRule="auto"/>
              <w:jc w:val="center"/>
              <w:rPr>
                <w:sz w:val="18"/>
                <w:szCs w:val="18"/>
              </w:rPr>
            </w:pPr>
            <w:r>
              <w:rPr>
                <w:rFonts w:hint="eastAsia"/>
                <w:sz w:val="18"/>
                <w:szCs w:val="18"/>
              </w:rPr>
              <w:t>否</w:t>
            </w:r>
          </w:p>
        </w:tc>
        <w:tc>
          <w:tcPr>
            <w:tcW w:w="2126" w:type="dxa"/>
            <w:vAlign w:val="center"/>
          </w:tcPr>
          <w:p w14:paraId="187B9457">
            <w:pPr>
              <w:spacing w:line="360" w:lineRule="auto"/>
              <w:jc w:val="center"/>
              <w:rPr>
                <w:sz w:val="18"/>
                <w:szCs w:val="18"/>
              </w:rPr>
            </w:pPr>
            <w:r>
              <w:rPr>
                <w:rFonts w:hint="eastAsia"/>
                <w:sz w:val="18"/>
                <w:szCs w:val="18"/>
              </w:rPr>
              <w:t>为简化考虑，予以排除</w:t>
            </w:r>
          </w:p>
        </w:tc>
      </w:tr>
      <w:tr w14:paraId="79A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280904BF">
            <w:pPr>
              <w:spacing w:line="360" w:lineRule="auto"/>
              <w:jc w:val="center"/>
              <w:rPr>
                <w:sz w:val="18"/>
                <w:szCs w:val="18"/>
              </w:rPr>
            </w:pPr>
          </w:p>
        </w:tc>
        <w:tc>
          <w:tcPr>
            <w:tcW w:w="1563" w:type="dxa"/>
            <w:vMerge w:val="continue"/>
            <w:vAlign w:val="center"/>
          </w:tcPr>
          <w:p w14:paraId="4660C76A">
            <w:pPr>
              <w:spacing w:line="360" w:lineRule="auto"/>
              <w:jc w:val="center"/>
              <w:rPr>
                <w:sz w:val="18"/>
                <w:szCs w:val="18"/>
              </w:rPr>
            </w:pPr>
          </w:p>
        </w:tc>
        <w:tc>
          <w:tcPr>
            <w:tcW w:w="1276" w:type="dxa"/>
            <w:vAlign w:val="center"/>
          </w:tcPr>
          <w:p w14:paraId="552DE630">
            <w:pPr>
              <w:spacing w:line="360" w:lineRule="auto"/>
              <w:jc w:val="center"/>
              <w:rPr>
                <w:sz w:val="18"/>
                <w:szCs w:val="18"/>
              </w:rPr>
            </w:pPr>
            <w:r>
              <w:rPr>
                <w:rFonts w:hint="eastAsia"/>
                <w:sz w:val="18"/>
                <w:szCs w:val="18"/>
              </w:rPr>
              <w:t>N</w:t>
            </w:r>
            <w:r>
              <w:rPr>
                <w:sz w:val="18"/>
                <w:szCs w:val="18"/>
                <w:vertAlign w:val="subscript"/>
              </w:rPr>
              <w:t>2</w:t>
            </w:r>
            <w:r>
              <w:rPr>
                <w:sz w:val="18"/>
                <w:szCs w:val="18"/>
              </w:rPr>
              <w:t>O</w:t>
            </w:r>
          </w:p>
        </w:tc>
        <w:tc>
          <w:tcPr>
            <w:tcW w:w="1134" w:type="dxa"/>
            <w:vAlign w:val="center"/>
          </w:tcPr>
          <w:p w14:paraId="6F8CDAD2">
            <w:pPr>
              <w:spacing w:line="360" w:lineRule="auto"/>
              <w:jc w:val="center"/>
              <w:rPr>
                <w:sz w:val="18"/>
                <w:szCs w:val="18"/>
              </w:rPr>
            </w:pPr>
            <w:r>
              <w:rPr>
                <w:rFonts w:hint="eastAsia"/>
                <w:sz w:val="18"/>
                <w:szCs w:val="18"/>
              </w:rPr>
              <w:t>否</w:t>
            </w:r>
          </w:p>
        </w:tc>
        <w:tc>
          <w:tcPr>
            <w:tcW w:w="2126" w:type="dxa"/>
            <w:vAlign w:val="center"/>
          </w:tcPr>
          <w:p w14:paraId="4D903F80">
            <w:pPr>
              <w:spacing w:line="360" w:lineRule="auto"/>
              <w:jc w:val="center"/>
              <w:rPr>
                <w:sz w:val="18"/>
                <w:szCs w:val="18"/>
              </w:rPr>
            </w:pPr>
            <w:r>
              <w:rPr>
                <w:rFonts w:hint="eastAsia"/>
                <w:sz w:val="18"/>
                <w:szCs w:val="18"/>
              </w:rPr>
              <w:t>为简化考虑，予以排除</w:t>
            </w:r>
          </w:p>
        </w:tc>
      </w:tr>
      <w:tr w14:paraId="381D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29702960">
            <w:pPr>
              <w:spacing w:line="360" w:lineRule="auto"/>
              <w:jc w:val="center"/>
              <w:rPr>
                <w:sz w:val="18"/>
                <w:szCs w:val="18"/>
              </w:rPr>
            </w:pPr>
            <w:r>
              <w:rPr>
                <w:rFonts w:hint="eastAsia"/>
                <w:sz w:val="18"/>
                <w:szCs w:val="18"/>
              </w:rPr>
              <w:t>项目活动</w:t>
            </w:r>
          </w:p>
        </w:tc>
        <w:tc>
          <w:tcPr>
            <w:tcW w:w="1563" w:type="dxa"/>
            <w:vMerge w:val="restart"/>
            <w:vAlign w:val="center"/>
          </w:tcPr>
          <w:p w14:paraId="5FB4952D">
            <w:pPr>
              <w:spacing w:line="360" w:lineRule="auto"/>
              <w:jc w:val="center"/>
              <w:rPr>
                <w:sz w:val="18"/>
                <w:szCs w:val="18"/>
              </w:rPr>
            </w:pPr>
            <w:r>
              <w:rPr>
                <w:rFonts w:hint="eastAsia"/>
                <w:sz w:val="18"/>
                <w:szCs w:val="18"/>
              </w:rPr>
              <w:t>项目情景下的电力线路</w:t>
            </w:r>
          </w:p>
        </w:tc>
        <w:tc>
          <w:tcPr>
            <w:tcW w:w="1276" w:type="dxa"/>
            <w:vAlign w:val="center"/>
          </w:tcPr>
          <w:p w14:paraId="179D8474">
            <w:pPr>
              <w:spacing w:line="360" w:lineRule="auto"/>
              <w:jc w:val="center"/>
              <w:rPr>
                <w:sz w:val="18"/>
                <w:szCs w:val="18"/>
              </w:rPr>
            </w:pPr>
            <w:r>
              <w:rPr>
                <w:rFonts w:hint="eastAsia"/>
                <w:sz w:val="18"/>
                <w:szCs w:val="18"/>
              </w:rPr>
              <w:t>C</w:t>
            </w:r>
            <w:r>
              <w:rPr>
                <w:sz w:val="18"/>
                <w:szCs w:val="18"/>
              </w:rPr>
              <w:t>O</w:t>
            </w:r>
            <w:r>
              <w:rPr>
                <w:sz w:val="18"/>
                <w:szCs w:val="18"/>
                <w:vertAlign w:val="subscript"/>
              </w:rPr>
              <w:t>2</w:t>
            </w:r>
          </w:p>
        </w:tc>
        <w:tc>
          <w:tcPr>
            <w:tcW w:w="1134" w:type="dxa"/>
            <w:vAlign w:val="center"/>
          </w:tcPr>
          <w:p w14:paraId="1A726BBC">
            <w:pPr>
              <w:spacing w:line="360" w:lineRule="auto"/>
              <w:jc w:val="center"/>
              <w:rPr>
                <w:sz w:val="18"/>
                <w:szCs w:val="18"/>
              </w:rPr>
            </w:pPr>
            <w:r>
              <w:rPr>
                <w:rFonts w:hint="eastAsia"/>
                <w:sz w:val="18"/>
                <w:szCs w:val="18"/>
              </w:rPr>
              <w:t>是</w:t>
            </w:r>
          </w:p>
        </w:tc>
        <w:tc>
          <w:tcPr>
            <w:tcW w:w="2126" w:type="dxa"/>
            <w:vAlign w:val="center"/>
          </w:tcPr>
          <w:p w14:paraId="5071C42C">
            <w:pPr>
              <w:spacing w:line="360" w:lineRule="auto"/>
              <w:jc w:val="center"/>
              <w:rPr>
                <w:sz w:val="18"/>
                <w:szCs w:val="18"/>
              </w:rPr>
            </w:pPr>
            <w:r>
              <w:rPr>
                <w:rFonts w:hint="eastAsia"/>
                <w:sz w:val="18"/>
                <w:szCs w:val="18"/>
              </w:rPr>
              <w:t>主要排放源</w:t>
            </w:r>
          </w:p>
        </w:tc>
      </w:tr>
      <w:tr w14:paraId="04DC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2" w:type="dxa"/>
            <w:vMerge w:val="continue"/>
            <w:vAlign w:val="center"/>
          </w:tcPr>
          <w:p w14:paraId="1E66C135">
            <w:pPr>
              <w:spacing w:line="360" w:lineRule="auto"/>
              <w:jc w:val="center"/>
              <w:rPr>
                <w:sz w:val="18"/>
                <w:szCs w:val="18"/>
              </w:rPr>
            </w:pPr>
          </w:p>
        </w:tc>
        <w:tc>
          <w:tcPr>
            <w:tcW w:w="1563" w:type="dxa"/>
            <w:vMerge w:val="continue"/>
            <w:vAlign w:val="center"/>
          </w:tcPr>
          <w:p w14:paraId="2FD97574">
            <w:pPr>
              <w:spacing w:line="360" w:lineRule="auto"/>
              <w:jc w:val="center"/>
              <w:rPr>
                <w:sz w:val="18"/>
                <w:szCs w:val="18"/>
              </w:rPr>
            </w:pPr>
          </w:p>
        </w:tc>
        <w:tc>
          <w:tcPr>
            <w:tcW w:w="1276" w:type="dxa"/>
            <w:vAlign w:val="center"/>
          </w:tcPr>
          <w:p w14:paraId="4D3B23E9">
            <w:pPr>
              <w:spacing w:line="360" w:lineRule="auto"/>
              <w:jc w:val="center"/>
              <w:rPr>
                <w:sz w:val="18"/>
                <w:szCs w:val="18"/>
              </w:rPr>
            </w:pPr>
            <w:r>
              <w:rPr>
                <w:rFonts w:hint="eastAsia"/>
                <w:sz w:val="18"/>
                <w:szCs w:val="18"/>
              </w:rPr>
              <w:t>C</w:t>
            </w:r>
            <w:r>
              <w:rPr>
                <w:sz w:val="18"/>
                <w:szCs w:val="18"/>
              </w:rPr>
              <w:t>H</w:t>
            </w:r>
            <w:r>
              <w:rPr>
                <w:sz w:val="18"/>
                <w:szCs w:val="18"/>
                <w:vertAlign w:val="subscript"/>
              </w:rPr>
              <w:t>4</w:t>
            </w:r>
          </w:p>
        </w:tc>
        <w:tc>
          <w:tcPr>
            <w:tcW w:w="1134" w:type="dxa"/>
            <w:vAlign w:val="center"/>
          </w:tcPr>
          <w:p w14:paraId="5D025239">
            <w:pPr>
              <w:spacing w:line="360" w:lineRule="auto"/>
              <w:jc w:val="center"/>
              <w:rPr>
                <w:sz w:val="18"/>
                <w:szCs w:val="18"/>
              </w:rPr>
            </w:pPr>
            <w:r>
              <w:rPr>
                <w:rFonts w:hint="eastAsia"/>
                <w:sz w:val="18"/>
                <w:szCs w:val="18"/>
              </w:rPr>
              <w:t>否</w:t>
            </w:r>
          </w:p>
        </w:tc>
        <w:tc>
          <w:tcPr>
            <w:tcW w:w="2126" w:type="dxa"/>
            <w:vAlign w:val="center"/>
          </w:tcPr>
          <w:p w14:paraId="6526D26E">
            <w:pPr>
              <w:spacing w:line="360" w:lineRule="auto"/>
              <w:jc w:val="center"/>
              <w:rPr>
                <w:sz w:val="18"/>
                <w:szCs w:val="18"/>
              </w:rPr>
            </w:pPr>
            <w:r>
              <w:rPr>
                <w:rFonts w:hint="eastAsia"/>
                <w:sz w:val="18"/>
                <w:szCs w:val="18"/>
              </w:rPr>
              <w:t>为简化考虑，予以排除</w:t>
            </w:r>
          </w:p>
        </w:tc>
      </w:tr>
      <w:tr w14:paraId="292E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62" w:type="dxa"/>
            <w:vMerge w:val="continue"/>
            <w:vAlign w:val="center"/>
          </w:tcPr>
          <w:p w14:paraId="202D09EB">
            <w:pPr>
              <w:spacing w:line="360" w:lineRule="auto"/>
              <w:jc w:val="center"/>
              <w:rPr>
                <w:sz w:val="18"/>
                <w:szCs w:val="18"/>
              </w:rPr>
            </w:pPr>
          </w:p>
        </w:tc>
        <w:tc>
          <w:tcPr>
            <w:tcW w:w="1563" w:type="dxa"/>
            <w:vMerge w:val="continue"/>
            <w:vAlign w:val="center"/>
          </w:tcPr>
          <w:p w14:paraId="28EA0186">
            <w:pPr>
              <w:spacing w:line="360" w:lineRule="auto"/>
              <w:jc w:val="center"/>
              <w:rPr>
                <w:sz w:val="18"/>
                <w:szCs w:val="18"/>
              </w:rPr>
            </w:pPr>
          </w:p>
        </w:tc>
        <w:tc>
          <w:tcPr>
            <w:tcW w:w="1276" w:type="dxa"/>
            <w:vAlign w:val="center"/>
          </w:tcPr>
          <w:p w14:paraId="13D890D9">
            <w:pPr>
              <w:spacing w:line="360" w:lineRule="auto"/>
              <w:jc w:val="center"/>
              <w:rPr>
                <w:sz w:val="18"/>
                <w:szCs w:val="18"/>
              </w:rPr>
            </w:pPr>
            <w:r>
              <w:rPr>
                <w:rFonts w:hint="eastAsia"/>
                <w:sz w:val="18"/>
                <w:szCs w:val="18"/>
              </w:rPr>
              <w:t>N</w:t>
            </w:r>
            <w:r>
              <w:rPr>
                <w:sz w:val="18"/>
                <w:szCs w:val="18"/>
                <w:vertAlign w:val="subscript"/>
              </w:rPr>
              <w:t>2</w:t>
            </w:r>
            <w:r>
              <w:rPr>
                <w:sz w:val="18"/>
                <w:szCs w:val="18"/>
              </w:rPr>
              <w:t>O</w:t>
            </w:r>
          </w:p>
        </w:tc>
        <w:tc>
          <w:tcPr>
            <w:tcW w:w="1134" w:type="dxa"/>
            <w:vAlign w:val="center"/>
          </w:tcPr>
          <w:p w14:paraId="0152F6B2">
            <w:pPr>
              <w:spacing w:line="360" w:lineRule="auto"/>
              <w:jc w:val="center"/>
              <w:rPr>
                <w:sz w:val="18"/>
                <w:szCs w:val="18"/>
              </w:rPr>
            </w:pPr>
            <w:r>
              <w:rPr>
                <w:rFonts w:hint="eastAsia"/>
                <w:sz w:val="18"/>
                <w:szCs w:val="18"/>
              </w:rPr>
              <w:t>否</w:t>
            </w:r>
          </w:p>
        </w:tc>
        <w:tc>
          <w:tcPr>
            <w:tcW w:w="2126" w:type="dxa"/>
            <w:vAlign w:val="center"/>
          </w:tcPr>
          <w:p w14:paraId="7DAA7779">
            <w:pPr>
              <w:spacing w:line="360" w:lineRule="auto"/>
              <w:jc w:val="center"/>
              <w:rPr>
                <w:sz w:val="18"/>
                <w:szCs w:val="18"/>
              </w:rPr>
            </w:pPr>
            <w:r>
              <w:rPr>
                <w:rFonts w:hint="eastAsia"/>
                <w:sz w:val="18"/>
                <w:szCs w:val="18"/>
              </w:rPr>
              <w:t>为简化考虑，予以排除</w:t>
            </w:r>
          </w:p>
        </w:tc>
      </w:tr>
    </w:tbl>
    <w:p w14:paraId="69C9C3EA">
      <w:pPr>
        <w:autoSpaceDE w:val="0"/>
        <w:autoSpaceDN w:val="0"/>
        <w:ind w:firstLine="420" w:firstLineChars="200"/>
        <w:rPr>
          <w:rFonts w:ascii="宋体"/>
        </w:rPr>
      </w:pPr>
    </w:p>
    <w:p w14:paraId="638115CB">
      <w:pPr>
        <w:pStyle w:val="24"/>
      </w:pPr>
    </w:p>
    <w:p w14:paraId="548B6BCC">
      <w:pPr>
        <w:pStyle w:val="45"/>
        <w:spacing w:before="50" w:beforeLines="0" w:after="50" w:afterLines="0"/>
      </w:pPr>
      <w:bookmarkStart w:id="385" w:name="_Toc20993"/>
      <w:r>
        <w:rPr>
          <w:rFonts w:hint="eastAsia"/>
        </w:rPr>
        <w:t>增设并联无功补偿装置</w:t>
      </w:r>
      <w:bookmarkEnd w:id="385"/>
    </w:p>
    <w:p w14:paraId="74C1051C">
      <w:pPr>
        <w:pStyle w:val="49"/>
        <w:spacing w:before="156" w:after="156"/>
        <w:outlineLvl w:val="9"/>
        <w:rPr>
          <w:snapToGrid w:val="0"/>
        </w:rPr>
      </w:pPr>
      <w:r>
        <w:rPr>
          <w:rFonts w:hint="eastAsia"/>
          <w:snapToGrid w:val="0"/>
        </w:rPr>
        <w:t>项目边界</w:t>
      </w:r>
    </w:p>
    <w:p w14:paraId="68402336">
      <w:pPr>
        <w:pStyle w:val="24"/>
      </w:pPr>
      <w:r>
        <w:rPr>
          <w:rFonts w:hint="eastAsia"/>
        </w:rPr>
        <w:t>当电力网中某一点增加无功补偿容量后，则从该点至上级无功电源点所有串接的线路及变压器中的无功潮流都将减少，从而使该点以前串接元件中的电能损耗减少。</w:t>
      </w:r>
    </w:p>
    <w:p w14:paraId="1EA55C28">
      <w:pPr>
        <w:pStyle w:val="49"/>
        <w:spacing w:before="156" w:after="156"/>
        <w:outlineLvl w:val="9"/>
      </w:pPr>
      <w:bookmarkStart w:id="386" w:name="_Toc117713280"/>
      <w:r>
        <w:rPr>
          <w:rFonts w:hint="eastAsia"/>
        </w:rPr>
        <w:t>减排项目边界</w:t>
      </w:r>
    </w:p>
    <w:p w14:paraId="2FFDF0B6">
      <w:pPr>
        <w:pStyle w:val="24"/>
      </w:pPr>
      <w:r>
        <w:rPr>
          <w:rFonts w:hint="eastAsia"/>
        </w:rPr>
        <w:t>项目边界的空间范围包括实施项目活动的一个或多个配电台区以及与之直接相连的同电压等级进站配电线路。其中一个配电台区以及与之直接相连的进站线路在本文件中称为一个项目活动单元。</w:t>
      </w:r>
    </w:p>
    <w:p w14:paraId="45505BEB">
      <w:pPr>
        <w:pStyle w:val="24"/>
      </w:pPr>
      <w:r>
        <w:rPr>
          <w:rFonts w:hint="eastAsia"/>
        </w:rPr>
        <w:t>项目情景下，与无功补偿装置所在变电站直接相连接的同电压等级进站配电线路也是一个项目活动单元边界的一部分。一个项目活动单元所在变电站出站线路以及和进站线路远端相连其他变电站将不是该项目活动单元的一部分。</w:t>
      </w:r>
    </w:p>
    <w:p w14:paraId="3E3006D2">
      <w:pPr>
        <w:pStyle w:val="24"/>
      </w:pPr>
      <w:r>
        <w:rPr>
          <w:rFonts w:hint="eastAsia"/>
        </w:rPr>
        <w:t>下图中虚线表示一个项目活动单元边界的物理描述。</w:t>
      </w:r>
    </w:p>
    <w:p w14:paraId="7D775D54">
      <w:pPr>
        <w:pStyle w:val="24"/>
        <w:jc w:val="center"/>
      </w:pPr>
      <w:r>
        <w:pict>
          <v:shape id="_x0000_i1025" o:spt="75" type="#_x0000_t75" style="height:189.6pt;width:330pt;" filled="f" o:preferrelative="t" stroked="f" coordsize="21600,21600">
            <v:path/>
            <v:fill on="f" focussize="0,0"/>
            <v:stroke on="f" joinstyle="miter"/>
            <v:imagedata r:id="rId7" o:title=""/>
            <o:lock v:ext="edit" aspectratio="t"/>
            <w10:wrap type="none"/>
            <w10:anchorlock/>
          </v:shape>
        </w:pict>
      </w:r>
    </w:p>
    <w:p w14:paraId="2D182A56">
      <w:pPr>
        <w:pStyle w:val="24"/>
        <w:jc w:val="center"/>
        <w:rPr>
          <w:rFonts w:ascii="黑体" w:hAnsi="黑体" w:eastAsia="黑体"/>
        </w:rPr>
      </w:pPr>
      <w:r>
        <w:rPr>
          <w:rFonts w:hint="eastAsia" w:ascii="黑体" w:hAnsi="黑体" w:eastAsia="黑体"/>
        </w:rPr>
        <w:t>图</w:t>
      </w:r>
      <w:r>
        <w:rPr>
          <w:rFonts w:ascii="Times New Roman" w:eastAsia="黑体"/>
          <w:b/>
          <w:bCs/>
        </w:rPr>
        <w:t>1</w:t>
      </w:r>
      <w:r>
        <w:rPr>
          <w:rFonts w:hint="eastAsia" w:ascii="黑体" w:hAnsi="黑体" w:eastAsia="黑体"/>
        </w:rPr>
        <w:t xml:space="preserve"> 基准线情景下一个项目活动单元的边界</w:t>
      </w:r>
    </w:p>
    <w:p w14:paraId="4E00049D">
      <w:pPr>
        <w:pStyle w:val="24"/>
        <w:jc w:val="center"/>
      </w:pPr>
      <w:r>
        <w:object>
          <v:shape id="_x0000_i1026" o:spt="75" type="#_x0000_t75" style="height:183.6pt;width:318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5">
            <o:LockedField>false</o:LockedField>
          </o:OLEObject>
        </w:object>
      </w:r>
    </w:p>
    <w:p w14:paraId="2887A478">
      <w:pPr>
        <w:pStyle w:val="24"/>
        <w:jc w:val="center"/>
        <w:rPr>
          <w:rFonts w:ascii="黑体" w:hAnsi="黑体" w:eastAsia="黑体"/>
        </w:rPr>
      </w:pPr>
      <w:r>
        <w:rPr>
          <w:rFonts w:hint="eastAsia" w:ascii="黑体" w:hAnsi="黑体" w:eastAsia="黑体"/>
        </w:rPr>
        <w:t>图</w:t>
      </w:r>
      <w:r>
        <w:rPr>
          <w:rFonts w:ascii="Times New Roman" w:eastAsia="黑体"/>
          <w:b/>
          <w:bCs/>
        </w:rPr>
        <w:t>2</w:t>
      </w:r>
      <w:r>
        <w:rPr>
          <w:rFonts w:hint="eastAsia" w:ascii="黑体" w:hAnsi="黑体" w:eastAsia="黑体"/>
        </w:rPr>
        <w:t xml:space="preserve"> 项目情景下的一个项目活动单元的边界</w:t>
      </w:r>
    </w:p>
    <w:p w14:paraId="410EB424">
      <w:pPr>
        <w:pStyle w:val="24"/>
        <w:ind w:firstLine="0" w:firstLineChars="0"/>
      </w:pPr>
      <w:r>
        <w:rPr>
          <w:rFonts w:hint="eastAsia"/>
        </w:rPr>
        <w:t>包含在项目边界内或排除在项目边界外的温室气体如表</w:t>
      </w:r>
      <w:r>
        <w:rPr>
          <w:rFonts w:hint="eastAsia" w:ascii="Times New Roman"/>
        </w:rPr>
        <w:t>3</w:t>
      </w:r>
      <w:r>
        <w:rPr>
          <w:rFonts w:hint="eastAsia"/>
        </w:rPr>
        <w:t>所示。</w:t>
      </w:r>
    </w:p>
    <w:p w14:paraId="525C2E35">
      <w:pPr>
        <w:spacing w:line="360" w:lineRule="auto"/>
        <w:jc w:val="center"/>
        <w:rPr>
          <w:rFonts w:ascii="黑体" w:hAnsi="黑体" w:eastAsia="黑体"/>
          <w:szCs w:val="21"/>
        </w:rPr>
      </w:pPr>
      <w:r>
        <w:rPr>
          <w:rFonts w:hint="eastAsia" w:ascii="黑体" w:hAnsi="黑体" w:eastAsia="黑体"/>
          <w:szCs w:val="21"/>
        </w:rPr>
        <w:t>表</w:t>
      </w:r>
      <w:r>
        <w:rPr>
          <w:rFonts w:hint="eastAsia" w:eastAsia="黑体"/>
          <w:b/>
          <w:bCs/>
          <w:szCs w:val="21"/>
        </w:rPr>
        <w:t>3</w:t>
      </w:r>
      <w:r>
        <w:rPr>
          <w:rFonts w:ascii="黑体" w:hAnsi="黑体" w:eastAsia="黑体"/>
          <w:szCs w:val="21"/>
        </w:rPr>
        <w:t xml:space="preserve"> 项目边界内包含及不</w:t>
      </w:r>
      <w:r>
        <w:rPr>
          <w:rFonts w:hint="eastAsia" w:ascii="黑体" w:hAnsi="黑体" w:eastAsia="黑体"/>
          <w:szCs w:val="21"/>
        </w:rPr>
        <w:t>包含</w:t>
      </w:r>
      <w:r>
        <w:rPr>
          <w:rFonts w:ascii="黑体" w:hAnsi="黑体" w:eastAsia="黑体"/>
          <w:szCs w:val="21"/>
        </w:rPr>
        <w:t>的排放源</w:t>
      </w:r>
    </w:p>
    <w:tbl>
      <w:tblPr>
        <w:tblStyle w:val="35"/>
        <w:tblW w:w="6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846"/>
        <w:gridCol w:w="1276"/>
        <w:gridCol w:w="1134"/>
        <w:gridCol w:w="2126"/>
      </w:tblGrid>
      <w:tr w14:paraId="2722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2"/>
            <w:vAlign w:val="center"/>
          </w:tcPr>
          <w:p w14:paraId="34A20675">
            <w:pPr>
              <w:spacing w:line="360" w:lineRule="auto"/>
              <w:jc w:val="center"/>
              <w:rPr>
                <w:sz w:val="18"/>
                <w:szCs w:val="18"/>
              </w:rPr>
            </w:pPr>
            <w:r>
              <w:rPr>
                <w:rFonts w:hint="eastAsia"/>
                <w:sz w:val="18"/>
                <w:szCs w:val="18"/>
              </w:rPr>
              <w:t>排放源</w:t>
            </w:r>
          </w:p>
        </w:tc>
        <w:tc>
          <w:tcPr>
            <w:tcW w:w="1276" w:type="dxa"/>
            <w:vAlign w:val="center"/>
          </w:tcPr>
          <w:p w14:paraId="4287C4BF">
            <w:pPr>
              <w:spacing w:line="360" w:lineRule="auto"/>
              <w:jc w:val="center"/>
              <w:rPr>
                <w:sz w:val="18"/>
                <w:szCs w:val="18"/>
              </w:rPr>
            </w:pPr>
            <w:r>
              <w:rPr>
                <w:rFonts w:hint="eastAsia"/>
                <w:sz w:val="18"/>
                <w:szCs w:val="18"/>
              </w:rPr>
              <w:t>气体类型</w:t>
            </w:r>
          </w:p>
        </w:tc>
        <w:tc>
          <w:tcPr>
            <w:tcW w:w="1134" w:type="dxa"/>
            <w:vAlign w:val="center"/>
          </w:tcPr>
          <w:p w14:paraId="46E0E1E9">
            <w:pPr>
              <w:spacing w:line="360" w:lineRule="auto"/>
              <w:jc w:val="center"/>
              <w:rPr>
                <w:sz w:val="18"/>
                <w:szCs w:val="18"/>
              </w:rPr>
            </w:pPr>
            <w:r>
              <w:rPr>
                <w:rFonts w:hint="eastAsia"/>
                <w:sz w:val="18"/>
                <w:szCs w:val="18"/>
              </w:rPr>
              <w:t>是否包括</w:t>
            </w:r>
          </w:p>
        </w:tc>
        <w:tc>
          <w:tcPr>
            <w:tcW w:w="2126" w:type="dxa"/>
            <w:vAlign w:val="center"/>
          </w:tcPr>
          <w:p w14:paraId="7CCF9491">
            <w:pPr>
              <w:spacing w:line="360" w:lineRule="auto"/>
              <w:jc w:val="center"/>
              <w:rPr>
                <w:sz w:val="18"/>
                <w:szCs w:val="18"/>
              </w:rPr>
            </w:pPr>
            <w:r>
              <w:rPr>
                <w:rFonts w:hint="eastAsia"/>
                <w:sz w:val="18"/>
                <w:szCs w:val="18"/>
              </w:rPr>
              <w:t>理由/说明</w:t>
            </w:r>
          </w:p>
        </w:tc>
      </w:tr>
      <w:tr w14:paraId="6E95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3C87602C">
            <w:pPr>
              <w:spacing w:line="360" w:lineRule="auto"/>
              <w:jc w:val="center"/>
              <w:rPr>
                <w:sz w:val="18"/>
                <w:szCs w:val="18"/>
              </w:rPr>
            </w:pPr>
            <w:r>
              <w:rPr>
                <w:rFonts w:hint="eastAsia"/>
                <w:sz w:val="18"/>
                <w:szCs w:val="18"/>
              </w:rPr>
              <w:t>基准线</w:t>
            </w:r>
          </w:p>
        </w:tc>
        <w:tc>
          <w:tcPr>
            <w:tcW w:w="1846" w:type="dxa"/>
            <w:vMerge w:val="restart"/>
            <w:vAlign w:val="center"/>
          </w:tcPr>
          <w:p w14:paraId="156AE156">
            <w:pPr>
              <w:spacing w:line="360" w:lineRule="auto"/>
              <w:jc w:val="center"/>
              <w:rPr>
                <w:sz w:val="18"/>
                <w:szCs w:val="18"/>
              </w:rPr>
            </w:pPr>
            <w:r>
              <w:rPr>
                <w:rFonts w:hint="eastAsia"/>
                <w:sz w:val="18"/>
                <w:szCs w:val="18"/>
              </w:rPr>
              <w:t>基准线情景中识别的</w:t>
            </w:r>
          </w:p>
          <w:p w14:paraId="4EDDF7E0">
            <w:pPr>
              <w:spacing w:line="360" w:lineRule="auto"/>
              <w:jc w:val="center"/>
              <w:rPr>
                <w:sz w:val="18"/>
                <w:szCs w:val="18"/>
              </w:rPr>
            </w:pPr>
            <w:r>
              <w:rPr>
                <w:rFonts w:hint="eastAsia"/>
                <w:sz w:val="18"/>
                <w:szCs w:val="18"/>
              </w:rPr>
              <w:t>线路损耗</w:t>
            </w:r>
          </w:p>
        </w:tc>
        <w:tc>
          <w:tcPr>
            <w:tcW w:w="1276" w:type="dxa"/>
            <w:vAlign w:val="center"/>
          </w:tcPr>
          <w:p w14:paraId="30660B32">
            <w:pPr>
              <w:spacing w:line="360" w:lineRule="auto"/>
              <w:jc w:val="center"/>
              <w:rPr>
                <w:sz w:val="18"/>
                <w:szCs w:val="18"/>
              </w:rPr>
            </w:pPr>
            <w:r>
              <w:rPr>
                <w:rFonts w:hint="eastAsia"/>
                <w:sz w:val="18"/>
                <w:szCs w:val="18"/>
              </w:rPr>
              <w:t>C</w:t>
            </w:r>
            <w:r>
              <w:rPr>
                <w:sz w:val="18"/>
                <w:szCs w:val="18"/>
              </w:rPr>
              <w:t>O</w:t>
            </w:r>
            <w:r>
              <w:rPr>
                <w:sz w:val="18"/>
                <w:szCs w:val="18"/>
                <w:vertAlign w:val="subscript"/>
              </w:rPr>
              <w:t>2</w:t>
            </w:r>
          </w:p>
        </w:tc>
        <w:tc>
          <w:tcPr>
            <w:tcW w:w="1134" w:type="dxa"/>
            <w:vAlign w:val="center"/>
          </w:tcPr>
          <w:p w14:paraId="3921B730">
            <w:pPr>
              <w:spacing w:line="360" w:lineRule="auto"/>
              <w:jc w:val="center"/>
              <w:rPr>
                <w:sz w:val="18"/>
                <w:szCs w:val="18"/>
              </w:rPr>
            </w:pPr>
            <w:r>
              <w:rPr>
                <w:rFonts w:hint="eastAsia"/>
                <w:sz w:val="18"/>
                <w:szCs w:val="18"/>
              </w:rPr>
              <w:t>是</w:t>
            </w:r>
          </w:p>
        </w:tc>
        <w:tc>
          <w:tcPr>
            <w:tcW w:w="2126" w:type="dxa"/>
            <w:vAlign w:val="center"/>
          </w:tcPr>
          <w:p w14:paraId="1024FFB1">
            <w:pPr>
              <w:spacing w:line="360" w:lineRule="auto"/>
              <w:jc w:val="center"/>
              <w:rPr>
                <w:sz w:val="18"/>
                <w:szCs w:val="18"/>
              </w:rPr>
            </w:pPr>
            <w:r>
              <w:rPr>
                <w:rFonts w:hint="eastAsia"/>
                <w:sz w:val="18"/>
                <w:szCs w:val="18"/>
              </w:rPr>
              <w:t>主要排放源</w:t>
            </w:r>
          </w:p>
        </w:tc>
      </w:tr>
      <w:tr w14:paraId="3334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467FD028">
            <w:pPr>
              <w:spacing w:line="360" w:lineRule="auto"/>
              <w:jc w:val="center"/>
              <w:rPr>
                <w:sz w:val="18"/>
                <w:szCs w:val="18"/>
              </w:rPr>
            </w:pPr>
          </w:p>
        </w:tc>
        <w:tc>
          <w:tcPr>
            <w:tcW w:w="1846" w:type="dxa"/>
            <w:vMerge w:val="continue"/>
            <w:vAlign w:val="center"/>
          </w:tcPr>
          <w:p w14:paraId="2AE123B8">
            <w:pPr>
              <w:spacing w:line="360" w:lineRule="auto"/>
              <w:jc w:val="center"/>
              <w:rPr>
                <w:sz w:val="18"/>
                <w:szCs w:val="18"/>
              </w:rPr>
            </w:pPr>
          </w:p>
        </w:tc>
        <w:tc>
          <w:tcPr>
            <w:tcW w:w="1276" w:type="dxa"/>
            <w:vAlign w:val="center"/>
          </w:tcPr>
          <w:p w14:paraId="1B0AE956">
            <w:pPr>
              <w:spacing w:line="360" w:lineRule="auto"/>
              <w:jc w:val="center"/>
              <w:rPr>
                <w:sz w:val="18"/>
                <w:szCs w:val="18"/>
              </w:rPr>
            </w:pPr>
            <w:r>
              <w:rPr>
                <w:rFonts w:hint="eastAsia"/>
                <w:sz w:val="18"/>
                <w:szCs w:val="18"/>
              </w:rPr>
              <w:t>C</w:t>
            </w:r>
            <w:r>
              <w:rPr>
                <w:sz w:val="18"/>
                <w:szCs w:val="18"/>
              </w:rPr>
              <w:t>H</w:t>
            </w:r>
            <w:r>
              <w:rPr>
                <w:sz w:val="18"/>
                <w:szCs w:val="18"/>
                <w:vertAlign w:val="subscript"/>
              </w:rPr>
              <w:t>4</w:t>
            </w:r>
          </w:p>
        </w:tc>
        <w:tc>
          <w:tcPr>
            <w:tcW w:w="1134" w:type="dxa"/>
            <w:vAlign w:val="center"/>
          </w:tcPr>
          <w:p w14:paraId="7F693882">
            <w:pPr>
              <w:spacing w:line="360" w:lineRule="auto"/>
              <w:jc w:val="center"/>
              <w:rPr>
                <w:sz w:val="18"/>
                <w:szCs w:val="18"/>
              </w:rPr>
            </w:pPr>
            <w:r>
              <w:rPr>
                <w:rFonts w:hint="eastAsia"/>
                <w:sz w:val="18"/>
                <w:szCs w:val="18"/>
              </w:rPr>
              <w:t>否</w:t>
            </w:r>
          </w:p>
        </w:tc>
        <w:tc>
          <w:tcPr>
            <w:tcW w:w="2126" w:type="dxa"/>
            <w:vAlign w:val="center"/>
          </w:tcPr>
          <w:p w14:paraId="676420E5">
            <w:pPr>
              <w:spacing w:line="360" w:lineRule="auto"/>
              <w:jc w:val="center"/>
              <w:rPr>
                <w:sz w:val="18"/>
                <w:szCs w:val="18"/>
              </w:rPr>
            </w:pPr>
            <w:r>
              <w:rPr>
                <w:rFonts w:hint="eastAsia"/>
                <w:sz w:val="18"/>
                <w:szCs w:val="18"/>
              </w:rPr>
              <w:t>次要排放源，简化排除</w:t>
            </w:r>
          </w:p>
        </w:tc>
      </w:tr>
      <w:tr w14:paraId="692E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FE065EF">
            <w:pPr>
              <w:spacing w:line="360" w:lineRule="auto"/>
              <w:jc w:val="center"/>
              <w:rPr>
                <w:sz w:val="18"/>
                <w:szCs w:val="18"/>
              </w:rPr>
            </w:pPr>
          </w:p>
        </w:tc>
        <w:tc>
          <w:tcPr>
            <w:tcW w:w="1846" w:type="dxa"/>
            <w:vMerge w:val="continue"/>
            <w:vAlign w:val="center"/>
          </w:tcPr>
          <w:p w14:paraId="1F0CF400">
            <w:pPr>
              <w:spacing w:line="360" w:lineRule="auto"/>
              <w:jc w:val="center"/>
              <w:rPr>
                <w:sz w:val="18"/>
                <w:szCs w:val="18"/>
              </w:rPr>
            </w:pPr>
          </w:p>
        </w:tc>
        <w:tc>
          <w:tcPr>
            <w:tcW w:w="1276" w:type="dxa"/>
            <w:vAlign w:val="center"/>
          </w:tcPr>
          <w:p w14:paraId="309C9401">
            <w:pPr>
              <w:spacing w:line="360" w:lineRule="auto"/>
              <w:jc w:val="center"/>
              <w:rPr>
                <w:sz w:val="18"/>
                <w:szCs w:val="18"/>
              </w:rPr>
            </w:pPr>
            <w:r>
              <w:rPr>
                <w:rFonts w:hint="eastAsia"/>
                <w:sz w:val="18"/>
                <w:szCs w:val="18"/>
              </w:rPr>
              <w:t>N</w:t>
            </w:r>
            <w:r>
              <w:rPr>
                <w:sz w:val="18"/>
                <w:szCs w:val="18"/>
                <w:vertAlign w:val="subscript"/>
              </w:rPr>
              <w:t>2</w:t>
            </w:r>
            <w:r>
              <w:rPr>
                <w:sz w:val="18"/>
                <w:szCs w:val="18"/>
              </w:rPr>
              <w:t>O</w:t>
            </w:r>
          </w:p>
        </w:tc>
        <w:tc>
          <w:tcPr>
            <w:tcW w:w="1134" w:type="dxa"/>
            <w:vAlign w:val="center"/>
          </w:tcPr>
          <w:p w14:paraId="53D36661">
            <w:pPr>
              <w:spacing w:line="360" w:lineRule="auto"/>
              <w:jc w:val="center"/>
              <w:rPr>
                <w:sz w:val="18"/>
                <w:szCs w:val="18"/>
              </w:rPr>
            </w:pPr>
            <w:r>
              <w:rPr>
                <w:rFonts w:hint="eastAsia"/>
                <w:sz w:val="18"/>
                <w:szCs w:val="18"/>
              </w:rPr>
              <w:t>否</w:t>
            </w:r>
          </w:p>
        </w:tc>
        <w:tc>
          <w:tcPr>
            <w:tcW w:w="2126" w:type="dxa"/>
            <w:vAlign w:val="center"/>
          </w:tcPr>
          <w:p w14:paraId="56BFE0A2">
            <w:pPr>
              <w:spacing w:line="360" w:lineRule="auto"/>
              <w:jc w:val="center"/>
              <w:rPr>
                <w:sz w:val="18"/>
                <w:szCs w:val="18"/>
              </w:rPr>
            </w:pPr>
            <w:r>
              <w:rPr>
                <w:rFonts w:hint="eastAsia"/>
                <w:sz w:val="18"/>
                <w:szCs w:val="18"/>
              </w:rPr>
              <w:t>次要排放源，简化排除</w:t>
            </w:r>
          </w:p>
        </w:tc>
      </w:tr>
      <w:tr w14:paraId="51CB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5886E1D1">
            <w:pPr>
              <w:spacing w:line="360" w:lineRule="auto"/>
              <w:jc w:val="center"/>
              <w:rPr>
                <w:sz w:val="18"/>
                <w:szCs w:val="18"/>
              </w:rPr>
            </w:pPr>
            <w:r>
              <w:rPr>
                <w:rFonts w:hint="eastAsia"/>
                <w:sz w:val="18"/>
                <w:szCs w:val="18"/>
              </w:rPr>
              <w:t>项目活动</w:t>
            </w:r>
          </w:p>
        </w:tc>
        <w:tc>
          <w:tcPr>
            <w:tcW w:w="1846" w:type="dxa"/>
            <w:vMerge w:val="restart"/>
            <w:vAlign w:val="center"/>
          </w:tcPr>
          <w:p w14:paraId="5C4253EE">
            <w:pPr>
              <w:spacing w:line="360" w:lineRule="auto"/>
              <w:jc w:val="center"/>
              <w:rPr>
                <w:sz w:val="18"/>
                <w:szCs w:val="18"/>
              </w:rPr>
            </w:pPr>
            <w:r>
              <w:rPr>
                <w:rFonts w:hint="eastAsia"/>
                <w:sz w:val="18"/>
                <w:szCs w:val="18"/>
              </w:rPr>
              <w:t>项目情景中识别的</w:t>
            </w:r>
          </w:p>
          <w:p w14:paraId="711593CB">
            <w:pPr>
              <w:spacing w:line="360" w:lineRule="auto"/>
              <w:jc w:val="center"/>
              <w:rPr>
                <w:sz w:val="18"/>
                <w:szCs w:val="18"/>
              </w:rPr>
            </w:pPr>
            <w:r>
              <w:rPr>
                <w:rFonts w:hint="eastAsia"/>
                <w:sz w:val="18"/>
                <w:szCs w:val="18"/>
              </w:rPr>
              <w:t>线路损耗</w:t>
            </w:r>
          </w:p>
        </w:tc>
        <w:tc>
          <w:tcPr>
            <w:tcW w:w="1276" w:type="dxa"/>
            <w:vAlign w:val="center"/>
          </w:tcPr>
          <w:p w14:paraId="36529EFD">
            <w:pPr>
              <w:spacing w:line="360" w:lineRule="auto"/>
              <w:jc w:val="center"/>
              <w:rPr>
                <w:sz w:val="18"/>
                <w:szCs w:val="18"/>
              </w:rPr>
            </w:pPr>
            <w:r>
              <w:rPr>
                <w:rFonts w:hint="eastAsia"/>
                <w:sz w:val="18"/>
                <w:szCs w:val="18"/>
              </w:rPr>
              <w:t>C</w:t>
            </w:r>
            <w:r>
              <w:rPr>
                <w:sz w:val="18"/>
                <w:szCs w:val="18"/>
              </w:rPr>
              <w:t>O</w:t>
            </w:r>
            <w:r>
              <w:rPr>
                <w:sz w:val="18"/>
                <w:szCs w:val="18"/>
                <w:vertAlign w:val="subscript"/>
              </w:rPr>
              <w:t>2</w:t>
            </w:r>
          </w:p>
        </w:tc>
        <w:tc>
          <w:tcPr>
            <w:tcW w:w="1134" w:type="dxa"/>
            <w:vAlign w:val="center"/>
          </w:tcPr>
          <w:p w14:paraId="0988F5F7">
            <w:pPr>
              <w:spacing w:line="360" w:lineRule="auto"/>
              <w:jc w:val="center"/>
              <w:rPr>
                <w:sz w:val="18"/>
                <w:szCs w:val="18"/>
              </w:rPr>
            </w:pPr>
            <w:r>
              <w:rPr>
                <w:rFonts w:hint="eastAsia"/>
                <w:sz w:val="18"/>
                <w:szCs w:val="18"/>
              </w:rPr>
              <w:t>是</w:t>
            </w:r>
          </w:p>
        </w:tc>
        <w:tc>
          <w:tcPr>
            <w:tcW w:w="2126" w:type="dxa"/>
            <w:vAlign w:val="center"/>
          </w:tcPr>
          <w:p w14:paraId="489AD6E7">
            <w:pPr>
              <w:spacing w:line="360" w:lineRule="auto"/>
              <w:jc w:val="center"/>
              <w:rPr>
                <w:sz w:val="18"/>
                <w:szCs w:val="18"/>
              </w:rPr>
            </w:pPr>
            <w:r>
              <w:rPr>
                <w:rFonts w:hint="eastAsia"/>
                <w:sz w:val="18"/>
                <w:szCs w:val="18"/>
              </w:rPr>
              <w:t>主要排放源</w:t>
            </w:r>
          </w:p>
        </w:tc>
      </w:tr>
      <w:tr w14:paraId="322F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2" w:type="dxa"/>
            <w:vMerge w:val="continue"/>
            <w:vAlign w:val="center"/>
          </w:tcPr>
          <w:p w14:paraId="77442197">
            <w:pPr>
              <w:spacing w:line="360" w:lineRule="auto"/>
              <w:jc w:val="center"/>
              <w:rPr>
                <w:sz w:val="18"/>
                <w:szCs w:val="18"/>
              </w:rPr>
            </w:pPr>
          </w:p>
        </w:tc>
        <w:tc>
          <w:tcPr>
            <w:tcW w:w="1846" w:type="dxa"/>
            <w:vMerge w:val="continue"/>
            <w:vAlign w:val="center"/>
          </w:tcPr>
          <w:p w14:paraId="24C80F89">
            <w:pPr>
              <w:spacing w:line="360" w:lineRule="auto"/>
              <w:jc w:val="center"/>
              <w:rPr>
                <w:sz w:val="18"/>
                <w:szCs w:val="18"/>
              </w:rPr>
            </w:pPr>
          </w:p>
        </w:tc>
        <w:tc>
          <w:tcPr>
            <w:tcW w:w="1276" w:type="dxa"/>
            <w:vAlign w:val="center"/>
          </w:tcPr>
          <w:p w14:paraId="0DC17F83">
            <w:pPr>
              <w:spacing w:line="360" w:lineRule="auto"/>
              <w:jc w:val="center"/>
              <w:rPr>
                <w:sz w:val="18"/>
                <w:szCs w:val="18"/>
              </w:rPr>
            </w:pPr>
            <w:r>
              <w:rPr>
                <w:rFonts w:hint="eastAsia"/>
                <w:sz w:val="18"/>
                <w:szCs w:val="18"/>
              </w:rPr>
              <w:t>C</w:t>
            </w:r>
            <w:r>
              <w:rPr>
                <w:sz w:val="18"/>
                <w:szCs w:val="18"/>
              </w:rPr>
              <w:t>H</w:t>
            </w:r>
            <w:r>
              <w:rPr>
                <w:sz w:val="18"/>
                <w:szCs w:val="18"/>
                <w:vertAlign w:val="subscript"/>
              </w:rPr>
              <w:t>4</w:t>
            </w:r>
          </w:p>
        </w:tc>
        <w:tc>
          <w:tcPr>
            <w:tcW w:w="1134" w:type="dxa"/>
            <w:vAlign w:val="center"/>
          </w:tcPr>
          <w:p w14:paraId="00DEC44B">
            <w:pPr>
              <w:spacing w:line="360" w:lineRule="auto"/>
              <w:jc w:val="center"/>
              <w:rPr>
                <w:sz w:val="18"/>
                <w:szCs w:val="18"/>
              </w:rPr>
            </w:pPr>
            <w:r>
              <w:rPr>
                <w:rFonts w:hint="eastAsia"/>
                <w:sz w:val="18"/>
                <w:szCs w:val="18"/>
              </w:rPr>
              <w:t>否</w:t>
            </w:r>
          </w:p>
        </w:tc>
        <w:tc>
          <w:tcPr>
            <w:tcW w:w="2126" w:type="dxa"/>
            <w:vAlign w:val="center"/>
          </w:tcPr>
          <w:p w14:paraId="5ADDA5F5">
            <w:pPr>
              <w:spacing w:line="360" w:lineRule="auto"/>
              <w:jc w:val="center"/>
              <w:rPr>
                <w:sz w:val="18"/>
                <w:szCs w:val="18"/>
              </w:rPr>
            </w:pPr>
            <w:r>
              <w:rPr>
                <w:rFonts w:hint="eastAsia"/>
                <w:sz w:val="18"/>
                <w:szCs w:val="18"/>
              </w:rPr>
              <w:t>次要排放源，简化排除</w:t>
            </w:r>
          </w:p>
        </w:tc>
      </w:tr>
      <w:tr w14:paraId="608A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62" w:type="dxa"/>
            <w:vMerge w:val="continue"/>
            <w:vAlign w:val="center"/>
          </w:tcPr>
          <w:p w14:paraId="1168DAFE">
            <w:pPr>
              <w:spacing w:line="360" w:lineRule="auto"/>
              <w:jc w:val="center"/>
              <w:rPr>
                <w:sz w:val="18"/>
                <w:szCs w:val="18"/>
              </w:rPr>
            </w:pPr>
          </w:p>
        </w:tc>
        <w:tc>
          <w:tcPr>
            <w:tcW w:w="1846" w:type="dxa"/>
            <w:vMerge w:val="continue"/>
            <w:vAlign w:val="center"/>
          </w:tcPr>
          <w:p w14:paraId="2282484A">
            <w:pPr>
              <w:spacing w:line="360" w:lineRule="auto"/>
              <w:jc w:val="center"/>
              <w:rPr>
                <w:sz w:val="18"/>
                <w:szCs w:val="18"/>
              </w:rPr>
            </w:pPr>
          </w:p>
        </w:tc>
        <w:tc>
          <w:tcPr>
            <w:tcW w:w="1276" w:type="dxa"/>
            <w:vAlign w:val="center"/>
          </w:tcPr>
          <w:p w14:paraId="75785DA2">
            <w:pPr>
              <w:spacing w:line="360" w:lineRule="auto"/>
              <w:jc w:val="center"/>
              <w:rPr>
                <w:sz w:val="18"/>
                <w:szCs w:val="18"/>
              </w:rPr>
            </w:pPr>
            <w:r>
              <w:rPr>
                <w:rFonts w:hint="eastAsia"/>
                <w:sz w:val="18"/>
                <w:szCs w:val="18"/>
              </w:rPr>
              <w:t>N</w:t>
            </w:r>
            <w:r>
              <w:rPr>
                <w:sz w:val="18"/>
                <w:szCs w:val="18"/>
                <w:vertAlign w:val="subscript"/>
              </w:rPr>
              <w:t>2</w:t>
            </w:r>
            <w:r>
              <w:rPr>
                <w:sz w:val="18"/>
                <w:szCs w:val="18"/>
              </w:rPr>
              <w:t>O</w:t>
            </w:r>
          </w:p>
        </w:tc>
        <w:tc>
          <w:tcPr>
            <w:tcW w:w="1134" w:type="dxa"/>
            <w:vAlign w:val="center"/>
          </w:tcPr>
          <w:p w14:paraId="1A789294">
            <w:pPr>
              <w:spacing w:line="360" w:lineRule="auto"/>
              <w:jc w:val="center"/>
              <w:rPr>
                <w:sz w:val="18"/>
                <w:szCs w:val="18"/>
              </w:rPr>
            </w:pPr>
            <w:r>
              <w:rPr>
                <w:rFonts w:hint="eastAsia"/>
                <w:sz w:val="18"/>
                <w:szCs w:val="18"/>
              </w:rPr>
              <w:t>否</w:t>
            </w:r>
          </w:p>
        </w:tc>
        <w:tc>
          <w:tcPr>
            <w:tcW w:w="2126" w:type="dxa"/>
            <w:vAlign w:val="center"/>
          </w:tcPr>
          <w:p w14:paraId="32D25F88">
            <w:pPr>
              <w:spacing w:line="360" w:lineRule="auto"/>
              <w:jc w:val="center"/>
              <w:rPr>
                <w:sz w:val="18"/>
                <w:szCs w:val="18"/>
              </w:rPr>
            </w:pPr>
            <w:r>
              <w:rPr>
                <w:rFonts w:hint="eastAsia"/>
                <w:sz w:val="18"/>
                <w:szCs w:val="18"/>
              </w:rPr>
              <w:t>次要排放源，简化排除</w:t>
            </w:r>
          </w:p>
        </w:tc>
      </w:tr>
      <w:bookmarkEnd w:id="386"/>
    </w:tbl>
    <w:p w14:paraId="419144D3">
      <w:pPr>
        <w:pStyle w:val="45"/>
        <w:spacing w:before="156" w:after="156"/>
        <w:rPr>
          <w:snapToGrid w:val="0"/>
        </w:rPr>
      </w:pPr>
      <w:bookmarkStart w:id="387" w:name="_Toc14566"/>
      <w:r>
        <w:rPr>
          <w:rFonts w:hint="eastAsia"/>
          <w:snapToGrid w:val="0"/>
        </w:rPr>
        <w:t>电网优化运行</w:t>
      </w:r>
      <w:bookmarkEnd w:id="387"/>
    </w:p>
    <w:p w14:paraId="1A9099B3">
      <w:pPr>
        <w:pStyle w:val="49"/>
        <w:spacing w:before="156" w:after="156"/>
        <w:outlineLvl w:val="9"/>
      </w:pPr>
      <w:r>
        <w:rPr>
          <w:rFonts w:hint="eastAsia"/>
          <w:snapToGrid w:val="0"/>
        </w:rPr>
        <w:t>项目边界</w:t>
      </w:r>
    </w:p>
    <w:p w14:paraId="72F5CEA0">
      <w:pPr>
        <w:pStyle w:val="24"/>
      </w:pPr>
      <w:r>
        <w:rPr>
          <w:rFonts w:hint="eastAsia"/>
        </w:rPr>
        <w:t>本文件涉及的电网运行优化方式包含三种：变压器经济运行、环网开环运行和电压调节，这三种运行优化项目的边界分别为：</w:t>
      </w:r>
    </w:p>
    <w:p w14:paraId="02132CD7">
      <w:pPr>
        <w:pStyle w:val="24"/>
      </w:pPr>
      <w:r>
        <w:rPr>
          <w:rFonts w:hint="eastAsia" w:ascii="Times New Roman"/>
        </w:rPr>
        <w:t>a)</w:t>
      </w:r>
      <w:r>
        <w:rPr>
          <w:rFonts w:hint="eastAsia"/>
        </w:rPr>
        <w:t xml:space="preserve"> 变压器经济运行的项目边界包含且只包含参与运行方式调节变压器的本体损耗；</w:t>
      </w:r>
    </w:p>
    <w:p w14:paraId="74FC9FE9">
      <w:pPr>
        <w:pStyle w:val="24"/>
      </w:pPr>
      <w:r>
        <w:rPr>
          <w:rFonts w:hint="eastAsia" w:ascii="Times New Roman"/>
        </w:rPr>
        <w:t>b)</w:t>
      </w:r>
      <w:r>
        <w:rPr>
          <w:rFonts w:hint="eastAsia"/>
        </w:rPr>
        <w:t xml:space="preserve"> 环网开环运行项目边界包含且只包含被开环运行的电网； </w:t>
      </w:r>
    </w:p>
    <w:p w14:paraId="555D2FAF">
      <w:pPr>
        <w:pStyle w:val="24"/>
      </w:pPr>
      <w:r>
        <w:rPr>
          <w:rFonts w:hint="eastAsia" w:ascii="Times New Roman"/>
        </w:rPr>
        <w:t>c)</w:t>
      </w:r>
      <w:r>
        <w:rPr>
          <w:rFonts w:hint="eastAsia"/>
        </w:rPr>
        <w:t xml:space="preserve"> 电压调节项目边界包含且只包含被调电压等级的电网。</w:t>
      </w:r>
    </w:p>
    <w:p w14:paraId="7949CC4B">
      <w:pPr>
        <w:pStyle w:val="49"/>
        <w:spacing w:before="156" w:after="156"/>
        <w:outlineLvl w:val="9"/>
      </w:pPr>
      <w:bookmarkStart w:id="388" w:name="_Toc117713282"/>
      <w:r>
        <w:rPr>
          <w:rFonts w:hint="eastAsia"/>
          <w:snapToGrid w:val="0"/>
        </w:rPr>
        <w:t>减排计算项目边界</w:t>
      </w:r>
    </w:p>
    <w:p w14:paraId="23D6A9C7">
      <w:pPr>
        <w:pStyle w:val="24"/>
        <w:rPr>
          <w:rFonts w:hint="eastAsia"/>
        </w:rPr>
      </w:pPr>
      <w:r>
        <w:rPr>
          <w:rFonts w:hint="eastAsia"/>
        </w:rPr>
        <w:t>电网优化运行减排项目边界是：受电网优化运行改造影响的线路和线路上所连接的所有输变电原件设备。</w:t>
      </w:r>
    </w:p>
    <w:p w14:paraId="45416265">
      <w:pPr>
        <w:pStyle w:val="45"/>
        <w:spacing w:before="156" w:after="156"/>
        <w:rPr>
          <w:rFonts w:hint="eastAsia"/>
        </w:rPr>
      </w:pPr>
      <w:bookmarkStart w:id="389" w:name="_Toc29949"/>
      <w:r>
        <w:rPr>
          <w:rFonts w:hint="eastAsia"/>
          <w:lang w:val="en-US" w:eastAsia="zh-CN"/>
        </w:rPr>
        <w:t>线路增容改造</w:t>
      </w:r>
      <w:bookmarkEnd w:id="389"/>
    </w:p>
    <w:p w14:paraId="55D930A8">
      <w:pPr>
        <w:numPr>
          <w:ilvl w:val="2"/>
          <w:numId w:val="2"/>
        </w:numPr>
        <w:spacing w:before="156" w:beforeLines="50" w:after="156" w:afterLines="50"/>
        <w:outlineLvl w:val="9"/>
        <w:rPr>
          <w:rFonts w:ascii="黑体" w:hAnsi="Times New Roman" w:eastAsia="黑体" w:cs="Times New Roman"/>
          <w:sz w:val="21"/>
          <w:szCs w:val="21"/>
          <w:lang w:val="en-US" w:eastAsia="zh-CN" w:bidi="ar-SA"/>
        </w:rPr>
      </w:pPr>
      <w:r>
        <w:rPr>
          <w:rFonts w:hint="eastAsia" w:ascii="黑体" w:hAnsi="Times New Roman" w:eastAsia="黑体" w:cs="Times New Roman"/>
          <w:snapToGrid w:val="0"/>
          <w:sz w:val="21"/>
          <w:szCs w:val="21"/>
          <w:lang w:val="en-US" w:eastAsia="zh-CN" w:bidi="ar-SA"/>
        </w:rPr>
        <w:t>项目边界</w:t>
      </w:r>
    </w:p>
    <w:p w14:paraId="61F81667">
      <w:pPr>
        <w:pStyle w:val="24"/>
      </w:pPr>
      <w:r>
        <w:rPr>
          <w:rFonts w:hint="eastAsia"/>
        </w:rPr>
        <w:t>边界划分为送端线路隔离开关（不包括线路隔离开关）至受端线路隔离开关间（不包括线路隔离开关）的输电导线，不考虑线路变压器的增容改造。</w:t>
      </w:r>
    </w:p>
    <w:p w14:paraId="051514F3">
      <w:pPr>
        <w:numPr>
          <w:ilvl w:val="2"/>
          <w:numId w:val="2"/>
        </w:numPr>
        <w:spacing w:before="156" w:beforeLines="50" w:after="156" w:afterLines="50"/>
        <w:outlineLvl w:val="9"/>
        <w:rPr>
          <w:rFonts w:ascii="黑体" w:hAnsi="Times New Roman" w:eastAsia="黑体" w:cs="Times New Roman"/>
          <w:sz w:val="21"/>
          <w:szCs w:val="21"/>
          <w:lang w:val="en-US" w:eastAsia="zh-CN" w:bidi="ar-SA"/>
        </w:rPr>
      </w:pPr>
      <w:r>
        <w:rPr>
          <w:rFonts w:hint="eastAsia" w:ascii="黑体" w:hAnsi="Times New Roman" w:eastAsia="黑体" w:cs="Times New Roman"/>
          <w:snapToGrid w:val="0"/>
          <w:sz w:val="21"/>
          <w:szCs w:val="21"/>
          <w:lang w:val="en-US" w:eastAsia="zh-CN" w:bidi="ar-SA"/>
        </w:rPr>
        <w:t>增供电量项目边界</w:t>
      </w:r>
    </w:p>
    <w:p w14:paraId="3C888B8D">
      <w:pPr>
        <w:pStyle w:val="24"/>
      </w:pPr>
      <w:r>
        <w:rPr>
          <w:rFonts w:hint="eastAsia"/>
        </w:rPr>
        <w:t>线路增容改造增供电量/负荷项目的边界：单一线路增容改造项目，项目边界确定为改造本体及其所带低压配电网，不涉及其他线路；多线路增容改造项目，项目边界确定为多个单一线路增容改造项目的集合。</w:t>
      </w:r>
    </w:p>
    <w:p w14:paraId="168EF6E9">
      <w:pPr>
        <w:numPr>
          <w:ilvl w:val="2"/>
          <w:numId w:val="2"/>
        </w:numPr>
        <w:spacing w:before="156" w:beforeLines="50" w:after="156" w:afterLines="50"/>
        <w:outlineLvl w:val="9"/>
        <w:rPr>
          <w:rFonts w:ascii="黑体" w:hAnsi="Times New Roman" w:eastAsia="黑体" w:cs="Times New Roman"/>
          <w:sz w:val="21"/>
          <w:szCs w:val="21"/>
          <w:lang w:val="en-US" w:eastAsia="zh-CN" w:bidi="ar-SA"/>
        </w:rPr>
      </w:pPr>
      <w:r>
        <w:rPr>
          <w:rFonts w:hint="eastAsia" w:ascii="黑体" w:hAnsi="Times New Roman" w:eastAsia="黑体" w:cs="Times New Roman"/>
          <w:snapToGrid w:val="0"/>
          <w:sz w:val="21"/>
          <w:szCs w:val="21"/>
          <w:lang w:val="en-US" w:eastAsia="zh-CN" w:bidi="ar-SA"/>
        </w:rPr>
        <w:t>减排项目边界</w:t>
      </w:r>
    </w:p>
    <w:p w14:paraId="7497DE7D">
      <w:pPr>
        <w:pStyle w:val="24"/>
      </w:pPr>
      <w:bookmarkStart w:id="390" w:name="_Toc117713281"/>
      <w:r>
        <w:rPr>
          <w:rFonts w:hint="eastAsia"/>
        </w:rPr>
        <w:t>项目边界的空间范围包含使用节能导线或电缆的电力线路，线路的起点之前和终点之后的输配电系统不是项目边界的一部分。</w:t>
      </w:r>
    </w:p>
    <w:p w14:paraId="61317D2C">
      <w:pPr>
        <w:pStyle w:val="24"/>
      </w:pPr>
      <w:r>
        <w:rPr>
          <w:rFonts w:hint="eastAsia"/>
        </w:rPr>
        <w:t>包含在项目边界内或排除在项目边界外的温室气体如表</w:t>
      </w:r>
      <w:r>
        <w:rPr>
          <w:rFonts w:ascii="Times New Roman"/>
        </w:rPr>
        <w:t>3</w:t>
      </w:r>
      <w:r>
        <w:rPr>
          <w:rFonts w:hint="eastAsia"/>
        </w:rPr>
        <w:t>所示。</w:t>
      </w:r>
    </w:p>
    <w:p w14:paraId="0947E379">
      <w:pPr>
        <w:spacing w:line="360" w:lineRule="auto"/>
        <w:jc w:val="center"/>
        <w:rPr>
          <w:rFonts w:ascii="黑体" w:hAnsi="黑体" w:eastAsia="黑体"/>
          <w:szCs w:val="21"/>
        </w:rPr>
      </w:pPr>
      <w:r>
        <w:rPr>
          <w:rFonts w:hint="eastAsia" w:ascii="黑体" w:hAnsi="黑体" w:eastAsia="黑体"/>
          <w:szCs w:val="21"/>
        </w:rPr>
        <w:t>表</w:t>
      </w:r>
      <w:r>
        <w:rPr>
          <w:rFonts w:hint="eastAsia" w:eastAsia="黑体"/>
          <w:b/>
          <w:bCs/>
          <w:szCs w:val="21"/>
          <w:lang w:val="en-US" w:eastAsia="zh-CN"/>
        </w:rPr>
        <w:t>4</w:t>
      </w:r>
      <w:r>
        <w:rPr>
          <w:rFonts w:ascii="黑体" w:hAnsi="黑体" w:eastAsia="黑体"/>
          <w:szCs w:val="21"/>
        </w:rPr>
        <w:t xml:space="preserve"> 项目边界内包含及不</w:t>
      </w:r>
      <w:r>
        <w:rPr>
          <w:rFonts w:hint="eastAsia" w:ascii="黑体" w:hAnsi="黑体" w:eastAsia="黑体"/>
          <w:szCs w:val="21"/>
        </w:rPr>
        <w:t>包含</w:t>
      </w:r>
      <w:r>
        <w:rPr>
          <w:rFonts w:ascii="黑体" w:hAnsi="黑体" w:eastAsia="黑体"/>
          <w:szCs w:val="21"/>
        </w:rPr>
        <w:t>的排放源</w:t>
      </w:r>
    </w:p>
    <w:tbl>
      <w:tblPr>
        <w:tblStyle w:val="35"/>
        <w:tblW w:w="6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3"/>
        <w:gridCol w:w="1276"/>
        <w:gridCol w:w="1134"/>
        <w:gridCol w:w="2126"/>
      </w:tblGrid>
      <w:tr w14:paraId="4F9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gridSpan w:val="2"/>
            <w:vAlign w:val="center"/>
          </w:tcPr>
          <w:p w14:paraId="021373BA">
            <w:pPr>
              <w:spacing w:line="360" w:lineRule="auto"/>
              <w:jc w:val="center"/>
              <w:rPr>
                <w:sz w:val="18"/>
                <w:szCs w:val="18"/>
              </w:rPr>
            </w:pPr>
            <w:r>
              <w:rPr>
                <w:rFonts w:hint="eastAsia"/>
                <w:sz w:val="18"/>
                <w:szCs w:val="18"/>
              </w:rPr>
              <w:t>排放源</w:t>
            </w:r>
          </w:p>
        </w:tc>
        <w:tc>
          <w:tcPr>
            <w:tcW w:w="1276" w:type="dxa"/>
            <w:vAlign w:val="center"/>
          </w:tcPr>
          <w:p w14:paraId="7AD96F85">
            <w:pPr>
              <w:spacing w:line="360" w:lineRule="auto"/>
              <w:jc w:val="center"/>
              <w:rPr>
                <w:sz w:val="18"/>
                <w:szCs w:val="18"/>
              </w:rPr>
            </w:pPr>
            <w:r>
              <w:rPr>
                <w:rFonts w:hint="eastAsia"/>
                <w:sz w:val="18"/>
                <w:szCs w:val="18"/>
              </w:rPr>
              <w:t>气体类型</w:t>
            </w:r>
          </w:p>
        </w:tc>
        <w:tc>
          <w:tcPr>
            <w:tcW w:w="1134" w:type="dxa"/>
            <w:vAlign w:val="center"/>
          </w:tcPr>
          <w:p w14:paraId="68D3B058">
            <w:pPr>
              <w:spacing w:line="360" w:lineRule="auto"/>
              <w:jc w:val="center"/>
              <w:rPr>
                <w:sz w:val="18"/>
                <w:szCs w:val="18"/>
              </w:rPr>
            </w:pPr>
            <w:r>
              <w:rPr>
                <w:rFonts w:hint="eastAsia"/>
                <w:sz w:val="18"/>
                <w:szCs w:val="18"/>
              </w:rPr>
              <w:t>是否包括</w:t>
            </w:r>
          </w:p>
        </w:tc>
        <w:tc>
          <w:tcPr>
            <w:tcW w:w="2126" w:type="dxa"/>
            <w:vAlign w:val="center"/>
          </w:tcPr>
          <w:p w14:paraId="2CDAE345">
            <w:pPr>
              <w:spacing w:line="360" w:lineRule="auto"/>
              <w:jc w:val="center"/>
              <w:rPr>
                <w:sz w:val="18"/>
                <w:szCs w:val="18"/>
              </w:rPr>
            </w:pPr>
            <w:r>
              <w:rPr>
                <w:rFonts w:hint="eastAsia"/>
                <w:sz w:val="18"/>
                <w:szCs w:val="18"/>
              </w:rPr>
              <w:t>理由/说明</w:t>
            </w:r>
          </w:p>
        </w:tc>
      </w:tr>
      <w:tr w14:paraId="765E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5129F553">
            <w:pPr>
              <w:spacing w:line="360" w:lineRule="auto"/>
              <w:jc w:val="center"/>
              <w:rPr>
                <w:sz w:val="18"/>
                <w:szCs w:val="18"/>
              </w:rPr>
            </w:pPr>
            <w:r>
              <w:rPr>
                <w:rFonts w:hint="eastAsia"/>
                <w:sz w:val="18"/>
                <w:szCs w:val="18"/>
              </w:rPr>
              <w:t>基准线</w:t>
            </w:r>
          </w:p>
        </w:tc>
        <w:tc>
          <w:tcPr>
            <w:tcW w:w="1563" w:type="dxa"/>
            <w:vMerge w:val="restart"/>
            <w:vAlign w:val="center"/>
          </w:tcPr>
          <w:p w14:paraId="024EFB36">
            <w:pPr>
              <w:spacing w:line="360" w:lineRule="auto"/>
              <w:jc w:val="center"/>
              <w:rPr>
                <w:sz w:val="18"/>
                <w:szCs w:val="18"/>
              </w:rPr>
            </w:pPr>
            <w:r>
              <w:rPr>
                <w:rFonts w:hint="eastAsia"/>
                <w:sz w:val="18"/>
                <w:szCs w:val="18"/>
              </w:rPr>
              <w:t>基准线情景下的电力线路</w:t>
            </w:r>
          </w:p>
        </w:tc>
        <w:tc>
          <w:tcPr>
            <w:tcW w:w="1276" w:type="dxa"/>
            <w:vAlign w:val="center"/>
          </w:tcPr>
          <w:p w14:paraId="3171A987">
            <w:pPr>
              <w:spacing w:line="360" w:lineRule="auto"/>
              <w:jc w:val="center"/>
              <w:rPr>
                <w:sz w:val="18"/>
                <w:szCs w:val="18"/>
              </w:rPr>
            </w:pPr>
            <w:r>
              <w:rPr>
                <w:rFonts w:hint="eastAsia"/>
                <w:sz w:val="18"/>
                <w:szCs w:val="18"/>
              </w:rPr>
              <w:t>C</w:t>
            </w:r>
            <w:r>
              <w:rPr>
                <w:sz w:val="18"/>
                <w:szCs w:val="18"/>
              </w:rPr>
              <w:t>O</w:t>
            </w:r>
            <w:r>
              <w:rPr>
                <w:sz w:val="18"/>
                <w:szCs w:val="18"/>
                <w:vertAlign w:val="subscript"/>
              </w:rPr>
              <w:t>2</w:t>
            </w:r>
          </w:p>
        </w:tc>
        <w:tc>
          <w:tcPr>
            <w:tcW w:w="1134" w:type="dxa"/>
            <w:vAlign w:val="center"/>
          </w:tcPr>
          <w:p w14:paraId="63F8E34F">
            <w:pPr>
              <w:spacing w:line="360" w:lineRule="auto"/>
              <w:jc w:val="center"/>
              <w:rPr>
                <w:sz w:val="18"/>
                <w:szCs w:val="18"/>
              </w:rPr>
            </w:pPr>
            <w:r>
              <w:rPr>
                <w:rFonts w:hint="eastAsia"/>
                <w:sz w:val="18"/>
                <w:szCs w:val="18"/>
              </w:rPr>
              <w:t>是</w:t>
            </w:r>
          </w:p>
        </w:tc>
        <w:tc>
          <w:tcPr>
            <w:tcW w:w="2126" w:type="dxa"/>
            <w:vAlign w:val="center"/>
          </w:tcPr>
          <w:p w14:paraId="616FFBF1">
            <w:pPr>
              <w:spacing w:line="360" w:lineRule="auto"/>
              <w:jc w:val="center"/>
              <w:rPr>
                <w:sz w:val="18"/>
                <w:szCs w:val="18"/>
              </w:rPr>
            </w:pPr>
            <w:r>
              <w:rPr>
                <w:rFonts w:hint="eastAsia"/>
                <w:sz w:val="18"/>
                <w:szCs w:val="18"/>
              </w:rPr>
              <w:t>主要排放源</w:t>
            </w:r>
          </w:p>
        </w:tc>
      </w:tr>
      <w:tr w14:paraId="3C2A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1E3F7427">
            <w:pPr>
              <w:spacing w:line="360" w:lineRule="auto"/>
              <w:jc w:val="center"/>
              <w:rPr>
                <w:sz w:val="18"/>
                <w:szCs w:val="18"/>
              </w:rPr>
            </w:pPr>
          </w:p>
        </w:tc>
        <w:tc>
          <w:tcPr>
            <w:tcW w:w="1563" w:type="dxa"/>
            <w:vMerge w:val="continue"/>
            <w:vAlign w:val="center"/>
          </w:tcPr>
          <w:p w14:paraId="2C2A1467">
            <w:pPr>
              <w:spacing w:line="360" w:lineRule="auto"/>
              <w:jc w:val="center"/>
              <w:rPr>
                <w:sz w:val="18"/>
                <w:szCs w:val="18"/>
              </w:rPr>
            </w:pPr>
          </w:p>
        </w:tc>
        <w:tc>
          <w:tcPr>
            <w:tcW w:w="1276" w:type="dxa"/>
            <w:vAlign w:val="center"/>
          </w:tcPr>
          <w:p w14:paraId="6E1CEBD9">
            <w:pPr>
              <w:spacing w:line="360" w:lineRule="auto"/>
              <w:jc w:val="center"/>
              <w:rPr>
                <w:sz w:val="18"/>
                <w:szCs w:val="18"/>
              </w:rPr>
            </w:pPr>
            <w:r>
              <w:rPr>
                <w:rFonts w:hint="eastAsia"/>
                <w:sz w:val="18"/>
                <w:szCs w:val="18"/>
              </w:rPr>
              <w:t>C</w:t>
            </w:r>
            <w:r>
              <w:rPr>
                <w:sz w:val="18"/>
                <w:szCs w:val="18"/>
              </w:rPr>
              <w:t>H</w:t>
            </w:r>
            <w:r>
              <w:rPr>
                <w:sz w:val="18"/>
                <w:szCs w:val="18"/>
                <w:vertAlign w:val="subscript"/>
              </w:rPr>
              <w:t>4</w:t>
            </w:r>
          </w:p>
        </w:tc>
        <w:tc>
          <w:tcPr>
            <w:tcW w:w="1134" w:type="dxa"/>
            <w:vAlign w:val="center"/>
          </w:tcPr>
          <w:p w14:paraId="67F2FBB2">
            <w:pPr>
              <w:spacing w:line="360" w:lineRule="auto"/>
              <w:jc w:val="center"/>
              <w:rPr>
                <w:sz w:val="18"/>
                <w:szCs w:val="18"/>
              </w:rPr>
            </w:pPr>
            <w:r>
              <w:rPr>
                <w:rFonts w:hint="eastAsia"/>
                <w:sz w:val="18"/>
                <w:szCs w:val="18"/>
              </w:rPr>
              <w:t>否</w:t>
            </w:r>
          </w:p>
        </w:tc>
        <w:tc>
          <w:tcPr>
            <w:tcW w:w="2126" w:type="dxa"/>
            <w:vAlign w:val="center"/>
          </w:tcPr>
          <w:p w14:paraId="46079D7D">
            <w:pPr>
              <w:spacing w:line="360" w:lineRule="auto"/>
              <w:jc w:val="center"/>
              <w:rPr>
                <w:sz w:val="18"/>
                <w:szCs w:val="18"/>
              </w:rPr>
            </w:pPr>
            <w:r>
              <w:rPr>
                <w:rFonts w:hint="eastAsia"/>
                <w:sz w:val="18"/>
                <w:szCs w:val="18"/>
              </w:rPr>
              <w:t>为简化考虑，予以排除</w:t>
            </w:r>
          </w:p>
        </w:tc>
      </w:tr>
      <w:tr w14:paraId="5AB3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2239E466">
            <w:pPr>
              <w:spacing w:line="360" w:lineRule="auto"/>
              <w:jc w:val="center"/>
              <w:rPr>
                <w:sz w:val="18"/>
                <w:szCs w:val="18"/>
              </w:rPr>
            </w:pPr>
          </w:p>
        </w:tc>
        <w:tc>
          <w:tcPr>
            <w:tcW w:w="1563" w:type="dxa"/>
            <w:vMerge w:val="continue"/>
            <w:vAlign w:val="center"/>
          </w:tcPr>
          <w:p w14:paraId="611F89EA">
            <w:pPr>
              <w:spacing w:line="360" w:lineRule="auto"/>
              <w:jc w:val="center"/>
              <w:rPr>
                <w:sz w:val="18"/>
                <w:szCs w:val="18"/>
              </w:rPr>
            </w:pPr>
          </w:p>
        </w:tc>
        <w:tc>
          <w:tcPr>
            <w:tcW w:w="1276" w:type="dxa"/>
            <w:vAlign w:val="center"/>
          </w:tcPr>
          <w:p w14:paraId="7783891A">
            <w:pPr>
              <w:spacing w:line="360" w:lineRule="auto"/>
              <w:jc w:val="center"/>
              <w:rPr>
                <w:sz w:val="18"/>
                <w:szCs w:val="18"/>
              </w:rPr>
            </w:pPr>
            <w:r>
              <w:rPr>
                <w:rFonts w:hint="eastAsia"/>
                <w:sz w:val="18"/>
                <w:szCs w:val="18"/>
              </w:rPr>
              <w:t>N</w:t>
            </w:r>
            <w:r>
              <w:rPr>
                <w:sz w:val="18"/>
                <w:szCs w:val="18"/>
                <w:vertAlign w:val="subscript"/>
              </w:rPr>
              <w:t>2</w:t>
            </w:r>
            <w:r>
              <w:rPr>
                <w:sz w:val="18"/>
                <w:szCs w:val="18"/>
              </w:rPr>
              <w:t>O</w:t>
            </w:r>
          </w:p>
        </w:tc>
        <w:tc>
          <w:tcPr>
            <w:tcW w:w="1134" w:type="dxa"/>
            <w:vAlign w:val="center"/>
          </w:tcPr>
          <w:p w14:paraId="703A0489">
            <w:pPr>
              <w:spacing w:line="360" w:lineRule="auto"/>
              <w:jc w:val="center"/>
              <w:rPr>
                <w:sz w:val="18"/>
                <w:szCs w:val="18"/>
              </w:rPr>
            </w:pPr>
            <w:r>
              <w:rPr>
                <w:rFonts w:hint="eastAsia"/>
                <w:sz w:val="18"/>
                <w:szCs w:val="18"/>
              </w:rPr>
              <w:t>否</w:t>
            </w:r>
          </w:p>
        </w:tc>
        <w:tc>
          <w:tcPr>
            <w:tcW w:w="2126" w:type="dxa"/>
            <w:vAlign w:val="center"/>
          </w:tcPr>
          <w:p w14:paraId="6B3E62ED">
            <w:pPr>
              <w:spacing w:line="360" w:lineRule="auto"/>
              <w:jc w:val="center"/>
              <w:rPr>
                <w:sz w:val="18"/>
                <w:szCs w:val="18"/>
              </w:rPr>
            </w:pPr>
            <w:r>
              <w:rPr>
                <w:rFonts w:hint="eastAsia"/>
                <w:sz w:val="18"/>
                <w:szCs w:val="18"/>
              </w:rPr>
              <w:t>为简化考虑，予以排除</w:t>
            </w:r>
          </w:p>
        </w:tc>
      </w:tr>
      <w:tr w14:paraId="6030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43D6B288">
            <w:pPr>
              <w:spacing w:line="360" w:lineRule="auto"/>
              <w:jc w:val="center"/>
              <w:rPr>
                <w:sz w:val="18"/>
                <w:szCs w:val="18"/>
              </w:rPr>
            </w:pPr>
            <w:r>
              <w:rPr>
                <w:rFonts w:hint="eastAsia"/>
                <w:sz w:val="18"/>
                <w:szCs w:val="18"/>
              </w:rPr>
              <w:t>项目活动</w:t>
            </w:r>
          </w:p>
        </w:tc>
        <w:tc>
          <w:tcPr>
            <w:tcW w:w="1563" w:type="dxa"/>
            <w:vMerge w:val="restart"/>
            <w:vAlign w:val="center"/>
          </w:tcPr>
          <w:p w14:paraId="276558F3">
            <w:pPr>
              <w:spacing w:line="360" w:lineRule="auto"/>
              <w:jc w:val="center"/>
              <w:rPr>
                <w:sz w:val="18"/>
                <w:szCs w:val="18"/>
              </w:rPr>
            </w:pPr>
            <w:r>
              <w:rPr>
                <w:rFonts w:hint="eastAsia"/>
                <w:sz w:val="18"/>
                <w:szCs w:val="18"/>
              </w:rPr>
              <w:t>项目情景下的电力线路</w:t>
            </w:r>
          </w:p>
        </w:tc>
        <w:tc>
          <w:tcPr>
            <w:tcW w:w="1276" w:type="dxa"/>
            <w:vAlign w:val="center"/>
          </w:tcPr>
          <w:p w14:paraId="507B16E8">
            <w:pPr>
              <w:spacing w:line="360" w:lineRule="auto"/>
              <w:jc w:val="center"/>
              <w:rPr>
                <w:sz w:val="18"/>
                <w:szCs w:val="18"/>
              </w:rPr>
            </w:pPr>
            <w:r>
              <w:rPr>
                <w:rFonts w:hint="eastAsia"/>
                <w:sz w:val="18"/>
                <w:szCs w:val="18"/>
              </w:rPr>
              <w:t>C</w:t>
            </w:r>
            <w:r>
              <w:rPr>
                <w:sz w:val="18"/>
                <w:szCs w:val="18"/>
              </w:rPr>
              <w:t>O</w:t>
            </w:r>
            <w:r>
              <w:rPr>
                <w:sz w:val="18"/>
                <w:szCs w:val="18"/>
                <w:vertAlign w:val="subscript"/>
              </w:rPr>
              <w:t>2</w:t>
            </w:r>
          </w:p>
        </w:tc>
        <w:tc>
          <w:tcPr>
            <w:tcW w:w="1134" w:type="dxa"/>
            <w:vAlign w:val="center"/>
          </w:tcPr>
          <w:p w14:paraId="3FA30376">
            <w:pPr>
              <w:spacing w:line="360" w:lineRule="auto"/>
              <w:jc w:val="center"/>
              <w:rPr>
                <w:sz w:val="18"/>
                <w:szCs w:val="18"/>
              </w:rPr>
            </w:pPr>
            <w:r>
              <w:rPr>
                <w:rFonts w:hint="eastAsia"/>
                <w:sz w:val="18"/>
                <w:szCs w:val="18"/>
              </w:rPr>
              <w:t>是</w:t>
            </w:r>
          </w:p>
        </w:tc>
        <w:tc>
          <w:tcPr>
            <w:tcW w:w="2126" w:type="dxa"/>
            <w:vAlign w:val="center"/>
          </w:tcPr>
          <w:p w14:paraId="1F7025D2">
            <w:pPr>
              <w:spacing w:line="360" w:lineRule="auto"/>
              <w:jc w:val="center"/>
              <w:rPr>
                <w:sz w:val="18"/>
                <w:szCs w:val="18"/>
              </w:rPr>
            </w:pPr>
            <w:r>
              <w:rPr>
                <w:rFonts w:hint="eastAsia"/>
                <w:sz w:val="18"/>
                <w:szCs w:val="18"/>
              </w:rPr>
              <w:t>主要排放源</w:t>
            </w:r>
          </w:p>
        </w:tc>
      </w:tr>
      <w:tr w14:paraId="3E8F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2" w:type="dxa"/>
            <w:vMerge w:val="continue"/>
            <w:vAlign w:val="center"/>
          </w:tcPr>
          <w:p w14:paraId="14724A75">
            <w:pPr>
              <w:spacing w:line="360" w:lineRule="auto"/>
              <w:jc w:val="center"/>
              <w:rPr>
                <w:sz w:val="18"/>
                <w:szCs w:val="18"/>
              </w:rPr>
            </w:pPr>
          </w:p>
        </w:tc>
        <w:tc>
          <w:tcPr>
            <w:tcW w:w="1563" w:type="dxa"/>
            <w:vMerge w:val="continue"/>
            <w:vAlign w:val="center"/>
          </w:tcPr>
          <w:p w14:paraId="58164735">
            <w:pPr>
              <w:spacing w:line="360" w:lineRule="auto"/>
              <w:jc w:val="center"/>
              <w:rPr>
                <w:sz w:val="18"/>
                <w:szCs w:val="18"/>
              </w:rPr>
            </w:pPr>
          </w:p>
        </w:tc>
        <w:tc>
          <w:tcPr>
            <w:tcW w:w="1276" w:type="dxa"/>
            <w:vAlign w:val="center"/>
          </w:tcPr>
          <w:p w14:paraId="7AB79E2A">
            <w:pPr>
              <w:spacing w:line="360" w:lineRule="auto"/>
              <w:jc w:val="center"/>
              <w:rPr>
                <w:sz w:val="18"/>
                <w:szCs w:val="18"/>
              </w:rPr>
            </w:pPr>
            <w:r>
              <w:rPr>
                <w:rFonts w:hint="eastAsia"/>
                <w:sz w:val="18"/>
                <w:szCs w:val="18"/>
              </w:rPr>
              <w:t>C</w:t>
            </w:r>
            <w:r>
              <w:rPr>
                <w:sz w:val="18"/>
                <w:szCs w:val="18"/>
              </w:rPr>
              <w:t>H</w:t>
            </w:r>
            <w:r>
              <w:rPr>
                <w:sz w:val="18"/>
                <w:szCs w:val="18"/>
                <w:vertAlign w:val="subscript"/>
              </w:rPr>
              <w:t>4</w:t>
            </w:r>
          </w:p>
        </w:tc>
        <w:tc>
          <w:tcPr>
            <w:tcW w:w="1134" w:type="dxa"/>
            <w:vAlign w:val="center"/>
          </w:tcPr>
          <w:p w14:paraId="75D9E0B6">
            <w:pPr>
              <w:spacing w:line="360" w:lineRule="auto"/>
              <w:jc w:val="center"/>
              <w:rPr>
                <w:sz w:val="18"/>
                <w:szCs w:val="18"/>
              </w:rPr>
            </w:pPr>
            <w:r>
              <w:rPr>
                <w:rFonts w:hint="eastAsia"/>
                <w:sz w:val="18"/>
                <w:szCs w:val="18"/>
              </w:rPr>
              <w:t>否</w:t>
            </w:r>
          </w:p>
        </w:tc>
        <w:tc>
          <w:tcPr>
            <w:tcW w:w="2126" w:type="dxa"/>
            <w:vAlign w:val="center"/>
          </w:tcPr>
          <w:p w14:paraId="1C1FA243">
            <w:pPr>
              <w:spacing w:line="360" w:lineRule="auto"/>
              <w:jc w:val="center"/>
              <w:rPr>
                <w:sz w:val="18"/>
                <w:szCs w:val="18"/>
              </w:rPr>
            </w:pPr>
            <w:r>
              <w:rPr>
                <w:rFonts w:hint="eastAsia"/>
                <w:sz w:val="18"/>
                <w:szCs w:val="18"/>
              </w:rPr>
              <w:t>为简化考虑，予以排除</w:t>
            </w:r>
          </w:p>
        </w:tc>
      </w:tr>
      <w:tr w14:paraId="4D78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62" w:type="dxa"/>
            <w:vMerge w:val="continue"/>
            <w:vAlign w:val="center"/>
          </w:tcPr>
          <w:p w14:paraId="1A4D2F5F">
            <w:pPr>
              <w:spacing w:line="360" w:lineRule="auto"/>
              <w:jc w:val="center"/>
              <w:rPr>
                <w:sz w:val="18"/>
                <w:szCs w:val="18"/>
              </w:rPr>
            </w:pPr>
          </w:p>
        </w:tc>
        <w:tc>
          <w:tcPr>
            <w:tcW w:w="1563" w:type="dxa"/>
            <w:vMerge w:val="continue"/>
            <w:vAlign w:val="center"/>
          </w:tcPr>
          <w:p w14:paraId="7CF1FE10">
            <w:pPr>
              <w:spacing w:line="360" w:lineRule="auto"/>
              <w:jc w:val="center"/>
              <w:rPr>
                <w:sz w:val="18"/>
                <w:szCs w:val="18"/>
              </w:rPr>
            </w:pPr>
          </w:p>
        </w:tc>
        <w:tc>
          <w:tcPr>
            <w:tcW w:w="1276" w:type="dxa"/>
            <w:vAlign w:val="center"/>
          </w:tcPr>
          <w:p w14:paraId="5B0C0BFE">
            <w:pPr>
              <w:spacing w:line="360" w:lineRule="auto"/>
              <w:jc w:val="center"/>
              <w:rPr>
                <w:sz w:val="18"/>
                <w:szCs w:val="18"/>
              </w:rPr>
            </w:pPr>
            <w:r>
              <w:rPr>
                <w:rFonts w:hint="eastAsia"/>
                <w:sz w:val="18"/>
                <w:szCs w:val="18"/>
              </w:rPr>
              <w:t>N</w:t>
            </w:r>
            <w:r>
              <w:rPr>
                <w:sz w:val="18"/>
                <w:szCs w:val="18"/>
                <w:vertAlign w:val="subscript"/>
              </w:rPr>
              <w:t>2</w:t>
            </w:r>
            <w:r>
              <w:rPr>
                <w:sz w:val="18"/>
                <w:szCs w:val="18"/>
              </w:rPr>
              <w:t>O</w:t>
            </w:r>
          </w:p>
        </w:tc>
        <w:tc>
          <w:tcPr>
            <w:tcW w:w="1134" w:type="dxa"/>
            <w:vAlign w:val="center"/>
          </w:tcPr>
          <w:p w14:paraId="7A4AC507">
            <w:pPr>
              <w:spacing w:line="360" w:lineRule="auto"/>
              <w:jc w:val="center"/>
              <w:rPr>
                <w:sz w:val="18"/>
                <w:szCs w:val="18"/>
              </w:rPr>
            </w:pPr>
            <w:r>
              <w:rPr>
                <w:rFonts w:hint="eastAsia"/>
                <w:sz w:val="18"/>
                <w:szCs w:val="18"/>
              </w:rPr>
              <w:t>否</w:t>
            </w:r>
          </w:p>
        </w:tc>
        <w:tc>
          <w:tcPr>
            <w:tcW w:w="2126" w:type="dxa"/>
            <w:vAlign w:val="center"/>
          </w:tcPr>
          <w:p w14:paraId="280BDF1D">
            <w:pPr>
              <w:spacing w:line="360" w:lineRule="auto"/>
              <w:jc w:val="center"/>
              <w:rPr>
                <w:sz w:val="18"/>
                <w:szCs w:val="18"/>
              </w:rPr>
            </w:pPr>
            <w:r>
              <w:rPr>
                <w:rFonts w:hint="eastAsia"/>
                <w:sz w:val="18"/>
                <w:szCs w:val="18"/>
              </w:rPr>
              <w:t>为简化考虑，予以排除</w:t>
            </w:r>
          </w:p>
        </w:tc>
      </w:tr>
      <w:bookmarkEnd w:id="390"/>
    </w:tbl>
    <w:p w14:paraId="25AF4237">
      <w:pPr>
        <w:pStyle w:val="24"/>
        <w:rPr>
          <w:rFonts w:hint="eastAsia"/>
        </w:rPr>
      </w:pPr>
    </w:p>
    <w:bookmarkEnd w:id="388"/>
    <w:p w14:paraId="76B6FCDB">
      <w:pPr>
        <w:pStyle w:val="48"/>
        <w:spacing w:before="312" w:after="312"/>
      </w:pPr>
      <w:bookmarkStart w:id="391" w:name="_Toc8983"/>
      <w:r>
        <w:rPr>
          <w:rFonts w:hint="eastAsia"/>
        </w:rPr>
        <w:t>节电量测量与验证及其效益</w:t>
      </w:r>
      <w:bookmarkEnd w:id="391"/>
    </w:p>
    <w:p w14:paraId="0EB3807B">
      <w:pPr>
        <w:pStyle w:val="45"/>
        <w:spacing w:before="156" w:after="156"/>
      </w:pPr>
      <w:bookmarkStart w:id="392" w:name="_Toc5018"/>
      <w:r>
        <w:rPr>
          <w:rFonts w:hint="eastAsia"/>
        </w:rPr>
        <w:t>变压器更换</w:t>
      </w:r>
      <w:bookmarkEnd w:id="392"/>
    </w:p>
    <w:p w14:paraId="4DC9C858">
      <w:pPr>
        <w:pStyle w:val="49"/>
        <w:spacing w:before="156" w:after="156"/>
        <w:outlineLvl w:val="9"/>
        <w:rPr>
          <w:snapToGrid w:val="0"/>
        </w:rPr>
      </w:pPr>
      <w:r>
        <w:rPr>
          <w:rFonts w:hint="eastAsia"/>
          <w:snapToGrid w:val="0"/>
        </w:rPr>
        <w:t>概述</w:t>
      </w:r>
    </w:p>
    <w:p w14:paraId="76075A38">
      <w:pPr>
        <w:pStyle w:val="24"/>
      </w:pPr>
      <w:r>
        <w:rPr>
          <w:rFonts w:hint="eastAsia"/>
        </w:rPr>
        <w:t>通过更换节能型变压器、增容改造等措施降低变压器损耗。</w:t>
      </w:r>
    </w:p>
    <w:p w14:paraId="6585770A">
      <w:pPr>
        <w:pStyle w:val="49"/>
        <w:spacing w:before="156" w:after="156"/>
        <w:outlineLvl w:val="9"/>
        <w:rPr>
          <w:snapToGrid w:val="0"/>
        </w:rPr>
      </w:pPr>
      <w:r>
        <w:rPr>
          <w:rFonts w:hint="eastAsia"/>
          <w:snapToGrid w:val="0"/>
        </w:rPr>
        <w:t>计算假设前提</w:t>
      </w:r>
    </w:p>
    <w:p w14:paraId="4243C8E7">
      <w:pPr>
        <w:pStyle w:val="24"/>
      </w:pPr>
      <w:r>
        <w:rPr>
          <w:rFonts w:hint="eastAsia"/>
        </w:rPr>
        <w:t>变压器改造的节电量计算假设前提为计算期网架结构、运行方式及负荷不变。</w:t>
      </w:r>
    </w:p>
    <w:p w14:paraId="56472AAA">
      <w:pPr>
        <w:pStyle w:val="49"/>
        <w:spacing w:before="156" w:after="156"/>
        <w:outlineLvl w:val="9"/>
        <w:rPr>
          <w:snapToGrid w:val="0"/>
        </w:rPr>
      </w:pPr>
      <w:r>
        <w:rPr>
          <w:rFonts w:hint="eastAsia"/>
          <w:snapToGrid w:val="0"/>
        </w:rPr>
        <w:t>计算公式</w:t>
      </w:r>
    </w:p>
    <w:p w14:paraId="025CA0FC">
      <w:pPr>
        <w:pStyle w:val="54"/>
        <w:keepNext w:val="0"/>
        <w:keepLines w:val="0"/>
        <w:pageBreakBefore w:val="0"/>
        <w:kinsoku/>
        <w:wordWrap/>
        <w:overflowPunct/>
        <w:topLinePunct w:val="0"/>
        <w:autoSpaceDE/>
        <w:autoSpaceDN/>
        <w:bidi w:val="0"/>
        <w:spacing w:before="156" w:after="156"/>
        <w:textAlignment w:val="auto"/>
        <w:outlineLvl w:val="9"/>
      </w:pPr>
      <w:r>
        <w:rPr>
          <w:rFonts w:hint="eastAsia" w:ascii="宋体" w:hAnsi="宋体" w:eastAsia="宋体" w:cs="宋体"/>
        </w:rPr>
        <w:t>根据</w:t>
      </w:r>
      <w:r>
        <w:rPr>
          <w:rFonts w:hint="eastAsia" w:ascii="Times New Roman" w:eastAsia="宋体"/>
        </w:rPr>
        <w:t>DL</w:t>
      </w:r>
      <w:r>
        <w:rPr>
          <w:rFonts w:ascii="Times New Roman" w:eastAsia="宋体"/>
        </w:rPr>
        <w:t>/</w:t>
      </w:r>
      <w:r>
        <w:rPr>
          <w:rFonts w:hint="eastAsia" w:ascii="Times New Roman" w:eastAsia="宋体"/>
        </w:rPr>
        <w:t>T</w:t>
      </w:r>
      <w:r>
        <w:rPr>
          <w:rFonts w:ascii="Times New Roman" w:eastAsia="宋体"/>
        </w:rPr>
        <w:t xml:space="preserve"> </w:t>
      </w:r>
      <w:r>
        <w:rPr>
          <w:rFonts w:hint="eastAsia" w:ascii="Times New Roman" w:eastAsia="宋体"/>
        </w:rPr>
        <w:t>686</w:t>
      </w:r>
      <w:r>
        <w:rPr>
          <w:rFonts w:ascii="Times New Roman" w:eastAsia="宋体"/>
        </w:rPr>
        <w:t>—201</w:t>
      </w:r>
      <w:r>
        <w:rPr>
          <w:rFonts w:hint="eastAsia" w:ascii="Times New Roman" w:eastAsia="宋体"/>
        </w:rPr>
        <w:t>8</w:t>
      </w:r>
      <w:r>
        <w:rPr>
          <w:rFonts w:hint="eastAsia" w:ascii="宋体" w:hAnsi="宋体" w:eastAsia="宋体" w:cs="宋体"/>
        </w:rPr>
        <w:t>中</w:t>
      </w:r>
      <w:r>
        <w:rPr>
          <w:rFonts w:hint="eastAsia" w:ascii="Times New Roman" w:eastAsia="宋体"/>
        </w:rPr>
        <w:t>4.3</w:t>
      </w:r>
      <w:r>
        <w:rPr>
          <w:rFonts w:hint="eastAsia" w:ascii="宋体" w:hAnsi="宋体" w:eastAsia="宋体" w:cs="宋体"/>
        </w:rPr>
        <w:t>规定，双绕组变压器改造的节电量应按照式（</w:t>
      </w:r>
      <w:r>
        <w:rPr>
          <w:rFonts w:hint="eastAsia" w:ascii="Times New Roman" w:eastAsia="宋体"/>
        </w:rPr>
        <w:t>1</w:t>
      </w:r>
      <w:r>
        <w:rPr>
          <w:rFonts w:hint="eastAsia" w:ascii="宋体" w:hAnsi="宋体" w:eastAsia="宋体" w:cs="宋体"/>
        </w:rPr>
        <w:t>）和式（</w:t>
      </w:r>
      <w:r>
        <w:rPr>
          <w:rFonts w:hint="eastAsia" w:ascii="Times New Roman" w:eastAsia="宋体"/>
        </w:rPr>
        <w:t>2</w:t>
      </w:r>
      <w:r>
        <w:rPr>
          <w:rFonts w:hint="eastAsia" w:ascii="宋体" w:hAnsi="宋体" w:eastAsia="宋体" w:cs="宋体"/>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1450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6BFDA5F8">
            <w:pPr>
              <w:keepNext w:val="0"/>
              <w:keepLines w:val="0"/>
              <w:pageBreakBefore w:val="0"/>
              <w:kinsoku/>
              <w:wordWrap/>
              <w:overflowPunct/>
              <w:topLinePunct w:val="0"/>
              <w:autoSpaceDE/>
              <w:autoSpaceDN/>
              <w:bidi w:val="0"/>
              <w:adjustRightInd w:val="0"/>
              <w:snapToGrid w:val="0"/>
              <w:jc w:val="center"/>
              <w:textAlignment w:val="auto"/>
              <w:outlineLvl w:val="9"/>
              <w:rPr>
                <w:rFonts w:ascii="宋体"/>
              </w:rPr>
            </w:pPr>
            <w:r>
              <w:rPr>
                <w:rFonts w:ascii="Times New Roman"/>
                <w:position w:val="-32"/>
              </w:rPr>
              <w:object>
                <v:shape id="_x0000_i1027" o:spt="75" type="#_x0000_t75" style="height:39pt;width:156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6" r:id="rId9">
                  <o:LockedField>false</o:LockedField>
                </o:OLEObject>
              </w:object>
            </w:r>
          </w:p>
        </w:tc>
        <w:tc>
          <w:tcPr>
            <w:tcW w:w="644" w:type="dxa"/>
            <w:tcBorders>
              <w:left w:val="nil"/>
            </w:tcBorders>
            <w:vAlign w:val="center"/>
          </w:tcPr>
          <w:p w14:paraId="7744732A">
            <w:pPr>
              <w:keepNext w:val="0"/>
              <w:keepLines w:val="0"/>
              <w:pageBreakBefore w:val="0"/>
              <w:kinsoku/>
              <w:wordWrap/>
              <w:overflowPunct/>
              <w:topLinePunct w:val="0"/>
              <w:autoSpaceDE/>
              <w:autoSpaceDN/>
              <w:bidi w:val="0"/>
              <w:adjustRightInd w:val="0"/>
              <w:snapToGrid w:val="0"/>
              <w:jc w:val="center"/>
              <w:textAlignment w:val="auto"/>
              <w:outlineLvl w:val="9"/>
              <w:rPr>
                <w:rFonts w:ascii="宋体"/>
              </w:rPr>
            </w:pPr>
            <w:r>
              <w:rPr>
                <w:rFonts w:hint="eastAsia" w:ascii="宋体"/>
              </w:rPr>
              <w:t>(1)</w:t>
            </w:r>
          </w:p>
        </w:tc>
      </w:tr>
      <w:tr w14:paraId="39B9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0E286E71">
            <w:pPr>
              <w:keepNext w:val="0"/>
              <w:keepLines w:val="0"/>
              <w:pageBreakBefore w:val="0"/>
              <w:kinsoku/>
              <w:wordWrap/>
              <w:overflowPunct/>
              <w:topLinePunct w:val="0"/>
              <w:autoSpaceDE/>
              <w:autoSpaceDN/>
              <w:bidi w:val="0"/>
              <w:adjustRightInd w:val="0"/>
              <w:snapToGrid w:val="0"/>
              <w:jc w:val="center"/>
              <w:textAlignment w:val="auto"/>
              <w:outlineLvl w:val="9"/>
              <w:rPr>
                <w:rFonts w:ascii="宋体"/>
              </w:rPr>
            </w:pPr>
            <w:r>
              <w:rPr>
                <w:rFonts w:ascii="Times New Roman"/>
                <w:position w:val="-10"/>
              </w:rPr>
              <w:object>
                <v:shape id="_x0000_i1028" o:spt="75" type="#_x0000_t75" style="height:16.2pt;width:82.2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7" r:id="rId11">
                  <o:LockedField>false</o:LockedField>
                </o:OLEObject>
              </w:object>
            </w:r>
          </w:p>
        </w:tc>
        <w:tc>
          <w:tcPr>
            <w:tcW w:w="644" w:type="dxa"/>
            <w:tcBorders>
              <w:left w:val="nil"/>
            </w:tcBorders>
            <w:vAlign w:val="center"/>
          </w:tcPr>
          <w:p w14:paraId="66D0CEF3">
            <w:pPr>
              <w:keepNext w:val="0"/>
              <w:keepLines w:val="0"/>
              <w:pageBreakBefore w:val="0"/>
              <w:kinsoku/>
              <w:wordWrap/>
              <w:overflowPunct/>
              <w:topLinePunct w:val="0"/>
              <w:autoSpaceDE/>
              <w:autoSpaceDN/>
              <w:bidi w:val="0"/>
              <w:adjustRightInd w:val="0"/>
              <w:snapToGrid w:val="0"/>
              <w:jc w:val="center"/>
              <w:textAlignment w:val="auto"/>
              <w:outlineLvl w:val="9"/>
              <w:rPr>
                <w:rFonts w:ascii="宋体"/>
              </w:rPr>
            </w:pPr>
            <w:r>
              <w:rPr>
                <w:rFonts w:hint="eastAsia" w:ascii="宋体"/>
              </w:rPr>
              <w:t>(2)</w:t>
            </w:r>
          </w:p>
        </w:tc>
      </w:tr>
    </w:tbl>
    <w:p w14:paraId="49460EF9">
      <w:pPr>
        <w:keepNext w:val="0"/>
        <w:keepLines w:val="0"/>
        <w:pageBreakBefore w:val="0"/>
        <w:kinsoku/>
        <w:wordWrap/>
        <w:overflowPunct/>
        <w:topLinePunct w:val="0"/>
        <w:autoSpaceDE/>
        <w:autoSpaceDN/>
        <w:bidi w:val="0"/>
        <w:snapToGrid w:val="0"/>
        <w:ind w:firstLine="420"/>
        <w:textAlignment w:val="auto"/>
        <w:outlineLvl w:val="9"/>
      </w:pPr>
      <w:r>
        <w:rPr>
          <w:rFonts w:hint="eastAsia"/>
        </w:rPr>
        <w:t>式中：</w:t>
      </w:r>
    </w:p>
    <w:p w14:paraId="6E46533B">
      <w:pPr>
        <w:keepNext w:val="0"/>
        <w:keepLines w:val="0"/>
        <w:pageBreakBefore w:val="0"/>
        <w:kinsoku/>
        <w:wordWrap/>
        <w:overflowPunct/>
        <w:topLinePunct w:val="0"/>
        <w:autoSpaceDE/>
        <w:autoSpaceDN/>
        <w:bidi w:val="0"/>
        <w:snapToGrid w:val="0"/>
        <w:ind w:firstLine="420"/>
        <w:textAlignment w:val="auto"/>
        <w:outlineLvl w:val="9"/>
      </w:pPr>
      <w:r>
        <w:rPr>
          <w:position w:val="-4"/>
        </w:rPr>
        <w:object>
          <v:shape id="_x0000_i1029" o:spt="75" type="#_x0000_t75" style="height:13.2pt;width:16.2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8" r:id="rId13">
            <o:LockedField>false</o:LockedField>
          </o:OLEObject>
        </w:object>
      </w:r>
      <w:r>
        <w:t>——</w:t>
      </w:r>
      <w:r>
        <w:rPr>
          <w:rFonts w:hint="eastAsia"/>
        </w:rPr>
        <w:t>双绕组变压器电能损耗，kWh；</w:t>
      </w:r>
    </w:p>
    <w:p w14:paraId="61910B8A">
      <w:pPr>
        <w:keepNext w:val="0"/>
        <w:keepLines w:val="0"/>
        <w:pageBreakBefore w:val="0"/>
        <w:kinsoku/>
        <w:wordWrap/>
        <w:overflowPunct/>
        <w:topLinePunct w:val="0"/>
        <w:autoSpaceDE/>
        <w:autoSpaceDN/>
        <w:bidi w:val="0"/>
        <w:snapToGrid w:val="0"/>
        <w:ind w:firstLine="420"/>
        <w:textAlignment w:val="auto"/>
        <w:outlineLvl w:val="9"/>
      </w:pPr>
      <w:r>
        <w:rPr>
          <w:position w:val="-10"/>
        </w:rPr>
        <w:object>
          <v:shape id="_x0000_i1030" o:spt="75" type="#_x0000_t75" style="height:16.8pt;width:12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29" r:id="rId15">
            <o:LockedField>false</o:LockedField>
          </o:OLEObject>
        </w:object>
      </w:r>
      <w:r>
        <w:t>——</w:t>
      </w:r>
      <w:r>
        <w:rPr>
          <w:rFonts w:hint="eastAsia"/>
        </w:rPr>
        <w:t>变压器空载损耗，kW；</w:t>
      </w:r>
    </w:p>
    <w:p w14:paraId="15B37C2E">
      <w:pPr>
        <w:keepNext w:val="0"/>
        <w:keepLines w:val="0"/>
        <w:pageBreakBefore w:val="0"/>
        <w:kinsoku/>
        <w:wordWrap/>
        <w:overflowPunct/>
        <w:topLinePunct w:val="0"/>
        <w:autoSpaceDE/>
        <w:autoSpaceDN/>
        <w:bidi w:val="0"/>
        <w:snapToGrid w:val="0"/>
        <w:ind w:firstLine="420"/>
        <w:textAlignment w:val="auto"/>
        <w:outlineLvl w:val="9"/>
      </w:pPr>
      <w:r>
        <w:rPr>
          <w:position w:val="-10"/>
        </w:rPr>
        <w:object>
          <v:shape id="_x0000_i1031" o:spt="75" type="#_x0000_t75" style="height:16.8pt;width:18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0" r:id="rId17">
            <o:LockedField>false</o:LockedField>
          </o:OLEObject>
        </w:object>
      </w:r>
      <w:r>
        <w:t>——</w:t>
      </w:r>
      <w:r>
        <w:rPr>
          <w:rFonts w:hint="eastAsia"/>
        </w:rPr>
        <w:t>平均电压，kV；</w:t>
      </w:r>
    </w:p>
    <w:p w14:paraId="0D0879E1">
      <w:pPr>
        <w:keepNext w:val="0"/>
        <w:keepLines w:val="0"/>
        <w:pageBreakBefore w:val="0"/>
        <w:kinsoku/>
        <w:wordWrap/>
        <w:overflowPunct/>
        <w:topLinePunct w:val="0"/>
        <w:autoSpaceDE/>
        <w:autoSpaceDN/>
        <w:bidi w:val="0"/>
        <w:snapToGrid w:val="0"/>
        <w:ind w:firstLine="420"/>
        <w:textAlignment w:val="auto"/>
        <w:outlineLvl w:val="9"/>
      </w:pPr>
      <w:r>
        <w:rPr>
          <w:position w:val="-14"/>
        </w:rPr>
        <w:object>
          <v:shape id="_x0000_i1032" o:spt="75" type="#_x0000_t75" style="height:19.2pt;width:19.8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1" r:id="rId19">
            <o:LockedField>false</o:LockedField>
          </o:OLEObject>
        </w:object>
      </w:r>
      <w:r>
        <w:t>——</w:t>
      </w:r>
      <w:r>
        <w:rPr>
          <w:rFonts w:hint="eastAsia"/>
        </w:rPr>
        <w:t>变压器的分接头电压，kV；</w:t>
      </w:r>
    </w:p>
    <w:p w14:paraId="13523956">
      <w:pPr>
        <w:keepNext w:val="0"/>
        <w:keepLines w:val="0"/>
        <w:pageBreakBefore w:val="0"/>
        <w:kinsoku/>
        <w:wordWrap/>
        <w:overflowPunct/>
        <w:topLinePunct w:val="0"/>
        <w:autoSpaceDE/>
        <w:autoSpaceDN/>
        <w:bidi w:val="0"/>
        <w:snapToGrid w:val="0"/>
        <w:ind w:firstLine="420"/>
        <w:textAlignment w:val="auto"/>
        <w:outlineLvl w:val="9"/>
      </w:pPr>
      <w:r>
        <w:rPr>
          <w:position w:val="-4"/>
        </w:rPr>
        <w:object>
          <v:shape id="_x0000_i1033" o:spt="75" type="#_x0000_t75" style="height:13.2pt;width:10.2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2" r:id="rId21">
            <o:LockedField>false</o:LockedField>
          </o:OLEObject>
        </w:object>
      </w:r>
      <w:r>
        <w:t>——</w:t>
      </w:r>
      <w:r>
        <w:rPr>
          <w:rFonts w:hint="eastAsia"/>
        </w:rPr>
        <w:t>变压器运行时间，h；</w:t>
      </w:r>
    </w:p>
    <w:p w14:paraId="1BFBEC45">
      <w:pPr>
        <w:keepNext w:val="0"/>
        <w:keepLines w:val="0"/>
        <w:pageBreakBefore w:val="0"/>
        <w:kinsoku/>
        <w:wordWrap/>
        <w:overflowPunct/>
        <w:topLinePunct w:val="0"/>
        <w:autoSpaceDE/>
        <w:autoSpaceDN/>
        <w:bidi w:val="0"/>
        <w:snapToGrid w:val="0"/>
        <w:ind w:firstLine="420"/>
        <w:textAlignment w:val="auto"/>
        <w:outlineLvl w:val="9"/>
      </w:pPr>
      <w:r>
        <w:rPr>
          <w:position w:val="-10"/>
        </w:rPr>
        <w:object>
          <v:shape id="_x0000_i1034" o:spt="75" type="#_x0000_t75" style="height:16.8pt;width:13.2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3" r:id="rId23">
            <o:LockedField>false</o:LockedField>
          </o:OLEObject>
        </w:object>
      </w:r>
      <w:r>
        <w:t>——</w:t>
      </w:r>
      <w:r>
        <w:rPr>
          <w:rFonts w:hint="eastAsia"/>
        </w:rPr>
        <w:t>变压器额定负载损耗，kW；</w:t>
      </w:r>
    </w:p>
    <w:p w14:paraId="3B57A1EB">
      <w:pPr>
        <w:keepNext w:val="0"/>
        <w:keepLines w:val="0"/>
        <w:pageBreakBefore w:val="0"/>
        <w:kinsoku/>
        <w:wordWrap/>
        <w:overflowPunct/>
        <w:topLinePunct w:val="0"/>
        <w:autoSpaceDE/>
        <w:autoSpaceDN/>
        <w:bidi w:val="0"/>
        <w:snapToGrid w:val="0"/>
        <w:ind w:firstLine="420"/>
        <w:textAlignment w:val="auto"/>
        <w:outlineLvl w:val="9"/>
      </w:pPr>
      <w:r>
        <w:rPr>
          <w:position w:val="-10"/>
        </w:rPr>
        <w:object>
          <v:shape id="_x0000_i1035" o:spt="75" type="#_x0000_t75" style="height:16.8pt;width:17.4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4" r:id="rId25">
            <o:LockedField>false</o:LockedField>
          </o:OLEObject>
        </w:object>
      </w:r>
      <w:r>
        <w:t>——</w:t>
      </w:r>
      <w:r>
        <w:rPr>
          <w:rFonts w:hint="eastAsia"/>
        </w:rPr>
        <w:t>负载侧均方根电流，A；</w:t>
      </w:r>
    </w:p>
    <w:p w14:paraId="6DDAE574">
      <w:pPr>
        <w:keepNext w:val="0"/>
        <w:keepLines w:val="0"/>
        <w:pageBreakBefore w:val="0"/>
        <w:kinsoku/>
        <w:wordWrap/>
        <w:overflowPunct/>
        <w:topLinePunct w:val="0"/>
        <w:autoSpaceDE/>
        <w:autoSpaceDN/>
        <w:bidi w:val="0"/>
        <w:snapToGrid w:val="0"/>
        <w:ind w:firstLine="420"/>
        <w:textAlignment w:val="auto"/>
        <w:outlineLvl w:val="9"/>
      </w:pPr>
      <w:r>
        <w:rPr>
          <w:position w:val="-10"/>
        </w:rPr>
        <w:object>
          <v:shape id="_x0000_i1036" o:spt="75" type="#_x0000_t75" style="height:16.8pt;width:13.8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5" r:id="rId27">
            <o:LockedField>false</o:LockedField>
          </o:OLEObject>
        </w:object>
      </w:r>
      <w:r>
        <w:t>——</w:t>
      </w:r>
      <w:r>
        <w:rPr>
          <w:rFonts w:hint="eastAsia"/>
        </w:rPr>
        <w:t>负载侧额定电流，A；</w:t>
      </w:r>
    </w:p>
    <w:p w14:paraId="602E1545">
      <w:pPr>
        <w:keepNext w:val="0"/>
        <w:keepLines w:val="0"/>
        <w:pageBreakBefore w:val="0"/>
        <w:kinsoku/>
        <w:wordWrap/>
        <w:overflowPunct/>
        <w:topLinePunct w:val="0"/>
        <w:autoSpaceDE/>
        <w:autoSpaceDN/>
        <w:bidi w:val="0"/>
        <w:snapToGrid w:val="0"/>
        <w:ind w:firstLine="420"/>
        <w:textAlignment w:val="auto"/>
        <w:outlineLvl w:val="9"/>
      </w:pPr>
      <w:r>
        <w:rPr>
          <w:position w:val="-12"/>
        </w:rPr>
        <w:object>
          <v:shape id="_x0000_i1037" o:spt="75" type="#_x0000_t75" style="height:18.6pt;width:31.8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6" r:id="rId29">
            <o:LockedField>false</o:LockedField>
          </o:OLEObject>
        </w:object>
      </w:r>
      <w:r>
        <w:t>——</w:t>
      </w:r>
      <w:r>
        <w:rPr>
          <w:rFonts w:hint="eastAsia"/>
        </w:rPr>
        <w:t>更换变压器的节电量，kWh；</w:t>
      </w:r>
    </w:p>
    <w:p w14:paraId="7AFD7A59">
      <w:pPr>
        <w:keepNext w:val="0"/>
        <w:keepLines w:val="0"/>
        <w:pageBreakBefore w:val="0"/>
        <w:kinsoku/>
        <w:wordWrap/>
        <w:overflowPunct/>
        <w:topLinePunct w:val="0"/>
        <w:autoSpaceDE/>
        <w:autoSpaceDN/>
        <w:bidi w:val="0"/>
        <w:snapToGrid w:val="0"/>
        <w:ind w:firstLine="420"/>
        <w:textAlignment w:val="auto"/>
        <w:outlineLvl w:val="9"/>
      </w:pPr>
      <w:r>
        <w:rPr>
          <w:position w:val="-10"/>
        </w:rPr>
        <w:object>
          <v:shape id="_x0000_i1038" o:spt="75" type="#_x0000_t75" style="height:16.8pt;width:18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7" r:id="rId31">
            <o:LockedField>false</o:LockedField>
          </o:OLEObject>
        </w:object>
      </w:r>
      <w:r>
        <w:t>——</w:t>
      </w:r>
      <w:r>
        <w:rPr>
          <w:rFonts w:hint="eastAsia"/>
        </w:rPr>
        <w:t>改造前变压器电能损耗，kWh；</w:t>
      </w:r>
    </w:p>
    <w:p w14:paraId="71133ADB">
      <w:pPr>
        <w:keepNext w:val="0"/>
        <w:keepLines w:val="0"/>
        <w:pageBreakBefore w:val="0"/>
        <w:kinsoku/>
        <w:wordWrap/>
        <w:overflowPunct/>
        <w:topLinePunct w:val="0"/>
        <w:autoSpaceDE/>
        <w:autoSpaceDN/>
        <w:bidi w:val="0"/>
        <w:snapToGrid w:val="0"/>
        <w:ind w:firstLine="420"/>
        <w:textAlignment w:val="auto"/>
        <w:outlineLvl w:val="9"/>
      </w:pPr>
      <w:r>
        <w:rPr>
          <w:position w:val="-10"/>
        </w:rPr>
        <w:object>
          <v:shape id="_x0000_i1039" o:spt="75" type="#_x0000_t75" style="height:16.8pt;width:18.6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8" r:id="rId33">
            <o:LockedField>false</o:LockedField>
          </o:OLEObject>
        </w:object>
      </w:r>
      <w:r>
        <w:t>——</w:t>
      </w:r>
      <w:r>
        <w:rPr>
          <w:rFonts w:hint="eastAsia"/>
        </w:rPr>
        <w:t>改造后变压器电能损耗，kWh。</w:t>
      </w:r>
    </w:p>
    <w:p w14:paraId="190C44B2">
      <w:pPr>
        <w:pStyle w:val="54"/>
        <w:keepNext w:val="0"/>
        <w:keepLines w:val="0"/>
        <w:pageBreakBefore w:val="0"/>
        <w:kinsoku/>
        <w:wordWrap/>
        <w:overflowPunct/>
        <w:topLinePunct w:val="0"/>
        <w:autoSpaceDE/>
        <w:autoSpaceDN/>
        <w:bidi w:val="0"/>
        <w:spacing w:before="156" w:after="156"/>
        <w:textAlignment w:val="auto"/>
        <w:outlineLvl w:val="9"/>
      </w:pPr>
      <w:r>
        <w:rPr>
          <w:rFonts w:hint="eastAsia" w:ascii="宋体" w:hAnsi="宋体" w:eastAsia="宋体" w:cs="宋体"/>
        </w:rPr>
        <w:t>根据</w:t>
      </w:r>
      <w:r>
        <w:rPr>
          <w:rFonts w:hint="eastAsia" w:ascii="Times New Roman" w:eastAsia="宋体"/>
        </w:rPr>
        <w:t>DL</w:t>
      </w:r>
      <w:r>
        <w:rPr>
          <w:rFonts w:ascii="Times New Roman" w:eastAsia="宋体"/>
        </w:rPr>
        <w:t>/</w:t>
      </w:r>
      <w:r>
        <w:rPr>
          <w:rFonts w:hint="eastAsia" w:ascii="Times New Roman" w:eastAsia="宋体"/>
        </w:rPr>
        <w:t>T</w:t>
      </w:r>
      <w:r>
        <w:rPr>
          <w:rFonts w:ascii="Times New Roman" w:eastAsia="宋体"/>
        </w:rPr>
        <w:t xml:space="preserve"> </w:t>
      </w:r>
      <w:r>
        <w:rPr>
          <w:rFonts w:hint="eastAsia" w:ascii="Times New Roman" w:eastAsia="宋体"/>
        </w:rPr>
        <w:t>686</w:t>
      </w:r>
      <w:r>
        <w:rPr>
          <w:rFonts w:ascii="Times New Roman" w:eastAsia="宋体"/>
        </w:rPr>
        <w:t>—201</w:t>
      </w:r>
      <w:r>
        <w:rPr>
          <w:rFonts w:hint="eastAsia" w:ascii="Times New Roman" w:eastAsia="宋体"/>
        </w:rPr>
        <w:t>8</w:t>
      </w:r>
      <w:r>
        <w:rPr>
          <w:rFonts w:hint="eastAsia" w:ascii="宋体" w:hAnsi="宋体" w:eastAsia="宋体" w:cs="宋体"/>
        </w:rPr>
        <w:t>中</w:t>
      </w:r>
      <w:r>
        <w:rPr>
          <w:rFonts w:hint="eastAsia" w:ascii="Times New Roman" w:eastAsia="宋体"/>
        </w:rPr>
        <w:t>4.3</w:t>
      </w:r>
      <w:r>
        <w:rPr>
          <w:rFonts w:hint="eastAsia" w:ascii="宋体" w:hAnsi="宋体" w:eastAsia="宋体" w:cs="宋体"/>
        </w:rPr>
        <w:t>规定，三绕组变压器改造的节电量应按照式（</w:t>
      </w:r>
      <w:r>
        <w:rPr>
          <w:rFonts w:hint="eastAsia" w:ascii="Times New Roman" w:eastAsia="宋体"/>
        </w:rPr>
        <w:t>3</w:t>
      </w:r>
      <w:r>
        <w:rPr>
          <w:rFonts w:hint="eastAsia" w:ascii="宋体" w:hAnsi="宋体" w:eastAsia="宋体" w:cs="宋体"/>
        </w:rPr>
        <w:t>）和式（</w:t>
      </w:r>
      <w:r>
        <w:rPr>
          <w:rFonts w:hint="eastAsia" w:ascii="Times New Roman" w:eastAsia="宋体"/>
        </w:rPr>
        <w:t>4</w:t>
      </w:r>
      <w:r>
        <w:rPr>
          <w:rFonts w:hint="eastAsia" w:ascii="宋体" w:hAnsi="宋体" w:eastAsia="宋体" w:cs="宋体"/>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6DE4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1E7A7FC6">
            <w:pPr>
              <w:keepNext w:val="0"/>
              <w:keepLines w:val="0"/>
              <w:pageBreakBefore w:val="0"/>
              <w:kinsoku/>
              <w:wordWrap/>
              <w:overflowPunct/>
              <w:topLinePunct w:val="0"/>
              <w:autoSpaceDE/>
              <w:autoSpaceDN/>
              <w:bidi w:val="0"/>
              <w:adjustRightInd w:val="0"/>
              <w:snapToGrid w:val="0"/>
              <w:jc w:val="center"/>
              <w:textAlignment w:val="auto"/>
              <w:outlineLvl w:val="9"/>
              <w:rPr>
                <w:rFonts w:ascii="宋体"/>
              </w:rPr>
            </w:pPr>
            <w:r>
              <w:rPr>
                <w:rFonts w:ascii="Times New Roman"/>
                <w:position w:val="-38"/>
              </w:rPr>
              <w:object>
                <v:shape id="_x0000_i1040" o:spt="75" type="#_x0000_t75" style="height:43.2pt;width:273.6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39" r:id="rId35">
                  <o:LockedField>false</o:LockedField>
                </o:OLEObject>
              </w:object>
            </w:r>
          </w:p>
        </w:tc>
        <w:tc>
          <w:tcPr>
            <w:tcW w:w="644" w:type="dxa"/>
            <w:tcBorders>
              <w:left w:val="nil"/>
            </w:tcBorders>
            <w:vAlign w:val="center"/>
          </w:tcPr>
          <w:p w14:paraId="11813FD6">
            <w:pPr>
              <w:keepNext w:val="0"/>
              <w:keepLines w:val="0"/>
              <w:pageBreakBefore w:val="0"/>
              <w:kinsoku/>
              <w:wordWrap/>
              <w:overflowPunct/>
              <w:topLinePunct w:val="0"/>
              <w:autoSpaceDE/>
              <w:autoSpaceDN/>
              <w:bidi w:val="0"/>
              <w:adjustRightInd w:val="0"/>
              <w:snapToGrid w:val="0"/>
              <w:jc w:val="center"/>
              <w:textAlignment w:val="auto"/>
              <w:outlineLvl w:val="9"/>
              <w:rPr>
                <w:rFonts w:ascii="宋体"/>
              </w:rPr>
            </w:pPr>
            <w:r>
              <w:rPr>
                <w:rFonts w:hint="eastAsia" w:ascii="宋体"/>
              </w:rPr>
              <w:t>(3)</w:t>
            </w:r>
          </w:p>
        </w:tc>
      </w:tr>
      <w:tr w14:paraId="5EC9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6175C1C1">
            <w:pPr>
              <w:keepNext w:val="0"/>
              <w:keepLines w:val="0"/>
              <w:pageBreakBefore w:val="0"/>
              <w:kinsoku/>
              <w:wordWrap/>
              <w:overflowPunct/>
              <w:topLinePunct w:val="0"/>
              <w:autoSpaceDE/>
              <w:autoSpaceDN/>
              <w:bidi w:val="0"/>
              <w:adjustRightInd w:val="0"/>
              <w:snapToGrid w:val="0"/>
              <w:jc w:val="center"/>
              <w:textAlignment w:val="auto"/>
              <w:outlineLvl w:val="9"/>
              <w:rPr>
                <w:rFonts w:ascii="宋体"/>
              </w:rPr>
            </w:pPr>
            <w:r>
              <w:rPr>
                <w:rFonts w:ascii="Times New Roman"/>
                <w:position w:val="-10"/>
              </w:rPr>
              <w:object>
                <v:shape id="_x0000_i1041" o:spt="75" type="#_x0000_t75" style="height:16.2pt;width:82.2pt;" o:ole="t" filled="f" o:preferrelative="t" stroked="f" coordsize="21600,21600">
                  <v:path/>
                  <v:fill on="f" focussize="0,0"/>
                  <v:stroke on="f" joinstyle="miter"/>
                  <v:imagedata r:id="rId12" o:title=""/>
                  <o:lock v:ext="edit" aspectratio="t"/>
                  <w10:wrap type="none"/>
                  <w10:anchorlock/>
                </v:shape>
                <o:OLEObject Type="Embed" ProgID="Equation.DSMT4" ShapeID="_x0000_i1041" DrawAspect="Content" ObjectID="_1468075740" r:id="rId37">
                  <o:LockedField>false</o:LockedField>
                </o:OLEObject>
              </w:object>
            </w:r>
          </w:p>
        </w:tc>
        <w:tc>
          <w:tcPr>
            <w:tcW w:w="644" w:type="dxa"/>
            <w:tcBorders>
              <w:left w:val="nil"/>
            </w:tcBorders>
            <w:vAlign w:val="center"/>
          </w:tcPr>
          <w:p w14:paraId="750BD486">
            <w:pPr>
              <w:keepNext w:val="0"/>
              <w:keepLines w:val="0"/>
              <w:pageBreakBefore w:val="0"/>
              <w:kinsoku/>
              <w:wordWrap/>
              <w:overflowPunct/>
              <w:topLinePunct w:val="0"/>
              <w:autoSpaceDE/>
              <w:autoSpaceDN/>
              <w:bidi w:val="0"/>
              <w:adjustRightInd w:val="0"/>
              <w:snapToGrid w:val="0"/>
              <w:jc w:val="center"/>
              <w:textAlignment w:val="auto"/>
              <w:outlineLvl w:val="9"/>
              <w:rPr>
                <w:rFonts w:ascii="宋体"/>
              </w:rPr>
            </w:pPr>
            <w:r>
              <w:rPr>
                <w:rFonts w:hint="eastAsia" w:ascii="宋体"/>
              </w:rPr>
              <w:t>(4)</w:t>
            </w:r>
          </w:p>
        </w:tc>
      </w:tr>
    </w:tbl>
    <w:p w14:paraId="00981A53">
      <w:pPr>
        <w:keepNext w:val="0"/>
        <w:keepLines w:val="0"/>
        <w:pageBreakBefore w:val="0"/>
        <w:kinsoku/>
        <w:wordWrap/>
        <w:overflowPunct/>
        <w:topLinePunct w:val="0"/>
        <w:autoSpaceDE/>
        <w:autoSpaceDN/>
        <w:bidi w:val="0"/>
        <w:snapToGrid w:val="0"/>
        <w:ind w:firstLine="420"/>
        <w:textAlignment w:val="auto"/>
        <w:outlineLvl w:val="9"/>
      </w:pPr>
      <w:r>
        <w:rPr>
          <w:rFonts w:hint="eastAsia"/>
        </w:rPr>
        <w:t>式中：</w:t>
      </w:r>
    </w:p>
    <w:p w14:paraId="396069E2">
      <w:pPr>
        <w:keepNext w:val="0"/>
        <w:keepLines w:val="0"/>
        <w:pageBreakBefore w:val="0"/>
        <w:kinsoku/>
        <w:wordWrap/>
        <w:overflowPunct/>
        <w:topLinePunct w:val="0"/>
        <w:autoSpaceDE/>
        <w:autoSpaceDN/>
        <w:bidi w:val="0"/>
        <w:snapToGrid w:val="0"/>
        <w:ind w:firstLine="420"/>
        <w:textAlignment w:val="auto"/>
        <w:outlineLvl w:val="9"/>
      </w:pPr>
      <w:r>
        <w:rPr>
          <w:position w:val="-4"/>
        </w:rPr>
        <w:object>
          <v:shape id="_x0000_i1042" o:spt="75" type="#_x0000_t75" style="height:13.2pt;width:16.2pt;" o:ole="t" filled="f" o:preferrelative="t" stroked="f" coordsize="21600,21600">
            <v:path/>
            <v:fill on="f" focussize="0,0"/>
            <v:stroke on="f" joinstyle="miter"/>
            <v:imagedata r:id="rId14" o:title=""/>
            <o:lock v:ext="edit" aspectratio="t"/>
            <w10:wrap type="none"/>
            <w10:anchorlock/>
          </v:shape>
          <o:OLEObject Type="Embed" ProgID="Equation.DSMT4" ShapeID="_x0000_i1042" DrawAspect="Content" ObjectID="_1468075741" r:id="rId38">
            <o:LockedField>false</o:LockedField>
          </o:OLEObject>
        </w:object>
      </w:r>
      <w:r>
        <w:t>——</w:t>
      </w:r>
      <w:r>
        <w:rPr>
          <w:rFonts w:hint="eastAsia"/>
        </w:rPr>
        <w:t>三绕组变压器电能损耗，kWh；</w:t>
      </w:r>
    </w:p>
    <w:p w14:paraId="209219CE">
      <w:pPr>
        <w:keepNext w:val="0"/>
        <w:keepLines w:val="0"/>
        <w:pageBreakBefore w:val="0"/>
        <w:kinsoku/>
        <w:wordWrap/>
        <w:overflowPunct/>
        <w:topLinePunct w:val="0"/>
        <w:autoSpaceDE/>
        <w:autoSpaceDN/>
        <w:bidi w:val="0"/>
        <w:snapToGrid w:val="0"/>
        <w:ind w:firstLine="420"/>
        <w:textAlignment w:val="auto"/>
        <w:outlineLvl w:val="9"/>
      </w:pPr>
      <w:r>
        <w:rPr>
          <w:position w:val="-10"/>
        </w:rPr>
        <w:object>
          <v:shape id="_x0000_i1043" o:spt="75" type="#_x0000_t75" style="height:16.8pt;width:58.8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2" r:id="rId39">
            <o:LockedField>false</o:LockedField>
          </o:OLEObject>
        </w:object>
      </w:r>
      <w:r>
        <w:t>——</w:t>
      </w:r>
      <w:r>
        <w:rPr>
          <w:rFonts w:hint="eastAsia"/>
        </w:rPr>
        <w:t>变压器高、中、低压绕组的额定负载损耗，由变压器高—中压、高—低压、中—低压绕组的短路损耗换算得到，kW；</w:t>
      </w:r>
    </w:p>
    <w:p w14:paraId="48D07B46">
      <w:pPr>
        <w:keepNext w:val="0"/>
        <w:keepLines w:val="0"/>
        <w:pageBreakBefore w:val="0"/>
        <w:kinsoku/>
        <w:wordWrap/>
        <w:overflowPunct/>
        <w:topLinePunct w:val="0"/>
        <w:autoSpaceDE/>
        <w:autoSpaceDN/>
        <w:bidi w:val="0"/>
        <w:snapToGrid w:val="0"/>
        <w:ind w:firstLine="420"/>
        <w:textAlignment w:val="auto"/>
        <w:outlineLvl w:val="9"/>
      </w:pPr>
      <w:r>
        <w:rPr>
          <w:position w:val="-10"/>
        </w:rPr>
        <w:object>
          <v:shape id="_x0000_i1044" o:spt="75" type="#_x0000_t75" style="height:16.8pt;width:76.2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3" r:id="rId41">
            <o:LockedField>false</o:LockedField>
          </o:OLEObject>
        </w:object>
      </w:r>
      <w:r>
        <w:t>——</w:t>
      </w:r>
      <w:r>
        <w:rPr>
          <w:rFonts w:hint="eastAsia"/>
        </w:rPr>
        <w:t>变压器高、中、低压绕组的均方根电流值，A；</w:t>
      </w:r>
    </w:p>
    <w:p w14:paraId="77F0108A">
      <w:pPr>
        <w:keepNext w:val="0"/>
        <w:keepLines w:val="0"/>
        <w:pageBreakBefore w:val="0"/>
        <w:kinsoku/>
        <w:wordWrap/>
        <w:overflowPunct/>
        <w:topLinePunct w:val="0"/>
        <w:autoSpaceDE/>
        <w:autoSpaceDN/>
        <w:bidi w:val="0"/>
        <w:snapToGrid w:val="0"/>
        <w:ind w:firstLine="420"/>
        <w:textAlignment w:val="auto"/>
        <w:outlineLvl w:val="9"/>
      </w:pPr>
      <w:r>
        <w:rPr>
          <w:position w:val="-10"/>
        </w:rPr>
        <w:object>
          <v:shape id="_x0000_i1045" o:spt="75" type="#_x0000_t75" style="height:16.8pt;width:61.8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4" r:id="rId43">
            <o:LockedField>false</o:LockedField>
          </o:OLEObject>
        </w:object>
      </w:r>
      <w:r>
        <w:t>——</w:t>
      </w:r>
      <w:r>
        <w:rPr>
          <w:rFonts w:hint="eastAsia"/>
        </w:rPr>
        <w:t>变压器高、中、低压绕组的额定电流，A；</w:t>
      </w:r>
    </w:p>
    <w:p w14:paraId="332CAB89">
      <w:pPr>
        <w:keepNext w:val="0"/>
        <w:keepLines w:val="0"/>
        <w:pageBreakBefore w:val="0"/>
        <w:kinsoku/>
        <w:wordWrap/>
        <w:overflowPunct/>
        <w:topLinePunct w:val="0"/>
        <w:autoSpaceDE/>
        <w:autoSpaceDN/>
        <w:bidi w:val="0"/>
        <w:snapToGrid w:val="0"/>
        <w:ind w:firstLine="420"/>
        <w:textAlignment w:val="auto"/>
        <w:outlineLvl w:val="9"/>
        <w:rPr>
          <w:rFonts w:ascii="宋体" w:hAnsi="宋体" w:cs="宋体"/>
        </w:rPr>
      </w:pPr>
      <w:r>
        <w:rPr>
          <w:rFonts w:hint="eastAsia"/>
        </w:rPr>
        <w:t>其他符号同式</w:t>
      </w:r>
      <w:r>
        <w:rPr>
          <w:rFonts w:hint="eastAsia" w:ascii="宋体" w:hAnsi="宋体" w:cs="宋体"/>
        </w:rPr>
        <w:t>（</w:t>
      </w:r>
      <w:r>
        <w:rPr>
          <w:rFonts w:hint="eastAsia"/>
        </w:rPr>
        <w:t>1</w:t>
      </w:r>
      <w:r>
        <w:rPr>
          <w:rFonts w:hint="eastAsia" w:ascii="宋体" w:hAnsi="宋体" w:cs="宋体"/>
        </w:rPr>
        <w:t>）、</w:t>
      </w:r>
      <w:r>
        <w:rPr>
          <w:rFonts w:hint="eastAsia"/>
        </w:rPr>
        <w:t>式</w:t>
      </w:r>
      <w:r>
        <w:rPr>
          <w:rFonts w:hint="eastAsia" w:ascii="宋体" w:hAnsi="宋体" w:cs="宋体"/>
        </w:rPr>
        <w:t>（</w:t>
      </w:r>
      <w:r>
        <w:rPr>
          <w:rFonts w:hint="eastAsia"/>
        </w:rPr>
        <w:t>2</w:t>
      </w:r>
      <w:r>
        <w:rPr>
          <w:rFonts w:hint="eastAsia" w:ascii="宋体" w:hAnsi="宋体" w:cs="宋体"/>
        </w:rPr>
        <w:t>）。</w:t>
      </w:r>
    </w:p>
    <w:p w14:paraId="526D9D4B">
      <w:pPr>
        <w:pStyle w:val="54"/>
        <w:keepNext w:val="0"/>
        <w:keepLines w:val="0"/>
        <w:pageBreakBefore w:val="0"/>
        <w:kinsoku/>
        <w:wordWrap/>
        <w:overflowPunct/>
        <w:topLinePunct w:val="0"/>
        <w:autoSpaceDE/>
        <w:autoSpaceDN/>
        <w:bidi w:val="0"/>
        <w:spacing w:before="156" w:after="156"/>
        <w:textAlignment w:val="auto"/>
        <w:outlineLvl w:val="9"/>
      </w:pPr>
      <w:r>
        <w:rPr>
          <w:rFonts w:hint="eastAsia" w:ascii="宋体" w:hAnsi="宋体" w:eastAsia="宋体" w:cs="宋体"/>
        </w:rPr>
        <w:t>对于自耦变压器，其电能损耗的计算与三绕组变压器相同，可按式（</w:t>
      </w:r>
      <w:r>
        <w:rPr>
          <w:rFonts w:hint="eastAsia" w:ascii="Times New Roman" w:eastAsia="宋体"/>
        </w:rPr>
        <w:t>3</w:t>
      </w:r>
      <w:r>
        <w:rPr>
          <w:rFonts w:hint="eastAsia" w:ascii="宋体" w:hAnsi="宋体" w:eastAsia="宋体" w:cs="宋体"/>
        </w:rPr>
        <w:t>）和式（</w:t>
      </w:r>
      <w:r>
        <w:rPr>
          <w:rFonts w:hint="eastAsia" w:ascii="Times New Roman" w:eastAsia="宋体"/>
        </w:rPr>
        <w:t>4</w:t>
      </w:r>
      <w:r>
        <w:rPr>
          <w:rFonts w:hint="eastAsia" w:ascii="宋体" w:hAnsi="宋体" w:eastAsia="宋体" w:cs="宋体"/>
        </w:rPr>
        <w:t>）进行计算。</w:t>
      </w:r>
    </w:p>
    <w:p w14:paraId="2D0E36CB">
      <w:pPr>
        <w:pStyle w:val="49"/>
        <w:spacing w:before="156" w:after="156"/>
        <w:outlineLvl w:val="9"/>
        <w:rPr>
          <w:snapToGrid w:val="0"/>
        </w:rPr>
      </w:pPr>
      <w:r>
        <w:rPr>
          <w:rFonts w:hint="eastAsia"/>
          <w:snapToGrid w:val="0"/>
        </w:rPr>
        <w:t>数据来源</w:t>
      </w:r>
    </w:p>
    <w:p w14:paraId="576722FE">
      <w:pPr>
        <w:snapToGrid w:val="0"/>
        <w:ind w:firstLine="420"/>
      </w:pPr>
      <w:r>
        <w:rPr>
          <w:rFonts w:hint="eastAsia"/>
        </w:rPr>
        <w:t>变压器改造的节电量计算数据来源如下：</w:t>
      </w:r>
    </w:p>
    <w:p w14:paraId="307AFDDD">
      <w:pPr>
        <w:snapToGrid w:val="0"/>
        <w:ind w:firstLine="420"/>
      </w:pPr>
      <w:r>
        <w:t>a</w:t>
      </w:r>
      <w:r>
        <w:rPr>
          <w:rFonts w:hint="eastAsia"/>
        </w:rPr>
        <w:t>）变压器空载损耗</w:t>
      </w:r>
      <w:r>
        <w:rPr>
          <w:position w:val="-10"/>
        </w:rPr>
        <w:object>
          <v:shape id="_x0000_i1046" o:spt="75" type="#_x0000_t75" style="height:16.8pt;width:12pt;" o:ole="t" filled="f" o:preferrelative="t" stroked="f" coordsize="21600,21600">
            <v:path/>
            <v:fill on="f" focussize="0,0"/>
            <v:stroke on="f" joinstyle="miter"/>
            <v:imagedata r:id="rId16" o:title=""/>
            <o:lock v:ext="edit" aspectratio="t"/>
            <w10:wrap type="none"/>
            <w10:anchorlock/>
          </v:shape>
          <o:OLEObject Type="Embed" ProgID="Equation.DSMT4" ShapeID="_x0000_i1046" DrawAspect="Content" ObjectID="_1468075745" r:id="rId45">
            <o:LockedField>false</o:LockedField>
          </o:OLEObject>
        </w:object>
      </w:r>
      <w:r>
        <w:rPr>
          <w:rFonts w:hint="eastAsia"/>
        </w:rPr>
        <w:t>、额定负载损耗</w:t>
      </w:r>
      <w:r>
        <w:rPr>
          <w:position w:val="-10"/>
        </w:rPr>
        <w:object>
          <v:shape id="_x0000_i1047" o:spt="75" type="#_x0000_t75" style="height:16.8pt;width:13.2pt;" o:ole="t" filled="f" o:preferrelative="t" stroked="f" coordsize="21600,21600">
            <v:path/>
            <v:fill on="f" focussize="0,0"/>
            <v:stroke on="f" joinstyle="miter"/>
            <v:imagedata r:id="rId24" o:title=""/>
            <o:lock v:ext="edit" aspectratio="t"/>
            <w10:wrap type="none"/>
            <w10:anchorlock/>
          </v:shape>
          <o:OLEObject Type="Embed" ProgID="Equation.DSMT4" ShapeID="_x0000_i1047" DrawAspect="Content" ObjectID="_1468075746" r:id="rId46">
            <o:LockedField>false</o:LockedField>
          </o:OLEObject>
        </w:object>
      </w:r>
      <w:r>
        <w:rPr>
          <w:rFonts w:hint="eastAsia"/>
        </w:rPr>
        <w:t>、额定电流</w:t>
      </w:r>
      <w:r>
        <w:rPr>
          <w:position w:val="-10"/>
        </w:rPr>
        <w:object>
          <v:shape id="_x0000_i1048" o:spt="75" type="#_x0000_t75" style="height:16.8pt;width:13.8pt;" o:ole="t" filled="f" o:preferrelative="t" stroked="f" coordsize="21600,21600">
            <v:path/>
            <v:fill on="f" focussize="0,0"/>
            <v:stroke on="f" joinstyle="miter"/>
            <v:imagedata r:id="rId28" o:title=""/>
            <o:lock v:ext="edit" aspectratio="t"/>
            <w10:wrap type="none"/>
            <w10:anchorlock/>
          </v:shape>
          <o:OLEObject Type="Embed" ProgID="Equation.DSMT4" ShapeID="_x0000_i1048" DrawAspect="Content" ObjectID="_1468075747" r:id="rId47">
            <o:LockedField>false</o:LockedField>
          </o:OLEObject>
        </w:object>
      </w:r>
      <w:r>
        <w:rPr>
          <w:rFonts w:hint="eastAsia"/>
        </w:rPr>
        <w:t>来自变压器设备铭牌或台帐，其中三绕组变压器高、中、低压绕组的额定负载损耗</w:t>
      </w:r>
      <w:r>
        <w:rPr>
          <w:position w:val="-10"/>
        </w:rPr>
        <w:object>
          <v:shape id="_x0000_i1049" o:spt="75" type="#_x0000_t75" style="height:16.8pt;width:58.8pt;" o:ole="t" filled="f" o:preferrelative="t" stroked="f" coordsize="21600,21600">
            <v:path/>
            <v:fill on="f" focussize="0,0"/>
            <v:stroke on="f" joinstyle="miter"/>
            <v:imagedata r:id="rId40" o:title=""/>
            <o:lock v:ext="edit" aspectratio="t"/>
            <w10:wrap type="none"/>
            <w10:anchorlock/>
          </v:shape>
          <o:OLEObject Type="Embed" ProgID="Equation.DSMT4" ShapeID="_x0000_i1049" DrawAspect="Content" ObjectID="_1468075748" r:id="rId48">
            <o:LockedField>false</o:LockedField>
          </o:OLEObject>
        </w:object>
      </w:r>
      <w:r>
        <w:rPr>
          <w:rFonts w:hint="eastAsia"/>
        </w:rPr>
        <w:t>可参照DL</w:t>
      </w:r>
      <w:r>
        <w:t>/</w:t>
      </w:r>
      <w:r>
        <w:rPr>
          <w:rFonts w:hint="eastAsia"/>
        </w:rPr>
        <w:t>T</w:t>
      </w:r>
      <w:r>
        <w:t xml:space="preserve"> </w:t>
      </w:r>
      <w:r>
        <w:rPr>
          <w:rFonts w:hint="eastAsia"/>
        </w:rPr>
        <w:t>686</w:t>
      </w:r>
      <w:r>
        <w:t>—201</w:t>
      </w:r>
      <w:r>
        <w:rPr>
          <w:rFonts w:hint="eastAsia"/>
        </w:rPr>
        <w:t>8中C3.3.1进行换算；</w:t>
      </w:r>
    </w:p>
    <w:p w14:paraId="66618EA2">
      <w:pPr>
        <w:snapToGrid w:val="0"/>
        <w:ind w:firstLine="420"/>
      </w:pPr>
      <w:r>
        <w:t>b</w:t>
      </w:r>
      <w:r>
        <w:rPr>
          <w:rFonts w:hint="eastAsia"/>
        </w:rPr>
        <w:t>）变压器的均方根电流</w:t>
      </w:r>
      <w:r>
        <w:rPr>
          <w:position w:val="-10"/>
        </w:rPr>
        <w:object>
          <v:shape id="_x0000_i1050" o:spt="75" type="#_x0000_t75" style="height:16.8pt;width:17.4pt;" o:ole="t" filled="f" o:preferrelative="t" stroked="f" coordsize="21600,21600">
            <v:path/>
            <v:fill on="f" focussize="0,0"/>
            <v:stroke on="f" joinstyle="miter"/>
            <v:imagedata r:id="rId26" o:title=""/>
            <o:lock v:ext="edit" aspectratio="t"/>
            <w10:wrap type="none"/>
            <w10:anchorlock/>
          </v:shape>
          <o:OLEObject Type="Embed" ProgID="Equation.DSMT4" ShapeID="_x0000_i1050" DrawAspect="Content" ObjectID="_1468075749" r:id="rId49">
            <o:LockedField>false</o:LockedField>
          </o:OLEObject>
        </w:object>
      </w:r>
      <w:r>
        <w:rPr>
          <w:rFonts w:hint="eastAsia"/>
        </w:rPr>
        <w:t>可选取平均电流进行近似计算；平均电流可来源于调度自动化系统或用采系统等；当进行节电量预估时，改造后的平均电流可根据基准期平均电流及改前改后容量进行换算。；当进行节电量验证时，改造后的平均电流应按照实时监测或现场测量值进行计算；</w:t>
      </w:r>
    </w:p>
    <w:p w14:paraId="731980B7">
      <w:pPr>
        <w:snapToGrid w:val="0"/>
        <w:ind w:firstLine="420"/>
      </w:pPr>
      <w:r>
        <w:rPr>
          <w:rFonts w:hint="eastAsia"/>
        </w:rPr>
        <w:t>c）平均电压</w:t>
      </w:r>
      <w:r>
        <w:rPr>
          <w:position w:val="-10"/>
        </w:rPr>
        <w:object>
          <v:shape id="_x0000_i1051" o:spt="75" type="#_x0000_t75" style="height:16.8pt;width:18pt;" o:ole="t" filled="f" o:preferrelative="t" stroked="f" coordsize="21600,21600">
            <v:path/>
            <v:fill on="f" focussize="0,0"/>
            <v:stroke on="f" joinstyle="miter"/>
            <v:imagedata r:id="rId18" o:title=""/>
            <o:lock v:ext="edit" aspectratio="t"/>
            <w10:wrap type="none"/>
            <w10:anchorlock/>
          </v:shape>
          <o:OLEObject Type="Embed" ProgID="Equation.DSMT4" ShapeID="_x0000_i1051" DrawAspect="Content" ObjectID="_1468075750" r:id="rId50">
            <o:LockedField>false</o:LockedField>
          </o:OLEObject>
        </w:object>
      </w:r>
      <w:r>
        <w:rPr>
          <w:rFonts w:hint="eastAsia"/>
        </w:rPr>
        <w:t>、变压器的分接头电压</w:t>
      </w:r>
      <w:r>
        <w:rPr>
          <w:position w:val="-14"/>
        </w:rPr>
        <w:object>
          <v:shape id="_x0000_i1052" o:spt="75" type="#_x0000_t75" style="height:19.2pt;width:19.8pt;" o:ole="t" filled="f" o:preferrelative="t" stroked="f" coordsize="21600,21600">
            <v:path/>
            <v:fill on="f" focussize="0,0"/>
            <v:stroke on="f" joinstyle="miter"/>
            <v:imagedata r:id="rId20" o:title=""/>
            <o:lock v:ext="edit" aspectratio="t"/>
            <w10:wrap type="none"/>
            <w10:anchorlock/>
          </v:shape>
          <o:OLEObject Type="Embed" ProgID="Equation.DSMT4" ShapeID="_x0000_i1052" DrawAspect="Content" ObjectID="_1468075751" r:id="rId51">
            <o:LockedField>false</o:LockedField>
          </o:OLEObject>
        </w:object>
      </w:r>
      <w:r>
        <w:rPr>
          <w:rFonts w:hint="eastAsia"/>
        </w:rPr>
        <w:t>可来源于调度自动化统或用采系统等。</w:t>
      </w:r>
    </w:p>
    <w:p w14:paraId="69429DF4">
      <w:pPr>
        <w:pStyle w:val="45"/>
        <w:spacing w:before="50" w:beforeLines="0" w:after="50" w:afterLines="0"/>
      </w:pPr>
      <w:bookmarkStart w:id="393" w:name="_Toc11215"/>
      <w:r>
        <w:rPr>
          <w:rFonts w:hint="eastAsia"/>
        </w:rPr>
        <w:t>导线截面改造</w:t>
      </w:r>
      <w:bookmarkEnd w:id="393"/>
    </w:p>
    <w:p w14:paraId="5D3405F1">
      <w:pPr>
        <w:pStyle w:val="49"/>
        <w:keepNext w:val="0"/>
        <w:keepLines w:val="0"/>
        <w:pageBreakBefore w:val="0"/>
        <w:widowControl/>
        <w:kinsoku/>
        <w:wordWrap/>
        <w:overflowPunct/>
        <w:topLinePunct w:val="0"/>
        <w:autoSpaceDE/>
        <w:autoSpaceDN/>
        <w:bidi w:val="0"/>
        <w:adjustRightInd/>
        <w:snapToGrid/>
        <w:spacing w:before="156" w:after="156"/>
        <w:ind w:left="425" w:hanging="425"/>
        <w:textAlignment w:val="auto"/>
        <w:outlineLvl w:val="3"/>
        <w:rPr>
          <w:snapToGrid w:val="0"/>
        </w:rPr>
      </w:pPr>
      <w:r>
        <w:rPr>
          <w:rFonts w:hint="eastAsia"/>
          <w:snapToGrid w:val="0"/>
        </w:rPr>
        <w:t>概述</w:t>
      </w:r>
    </w:p>
    <w:p w14:paraId="354F83EB">
      <w:pPr>
        <w:pStyle w:val="24"/>
        <w:rPr>
          <w:rFonts w:ascii="Times New Roman"/>
          <w:kern w:val="2"/>
          <w:szCs w:val="24"/>
        </w:rPr>
      </w:pPr>
      <w:r>
        <w:rPr>
          <w:rFonts w:hint="eastAsia" w:ascii="Times New Roman"/>
          <w:kern w:val="2"/>
          <w:szCs w:val="24"/>
        </w:rPr>
        <w:t>通过更换大截面导线减小线路单位长度电阻，进而降低输电线路损耗。</w:t>
      </w:r>
    </w:p>
    <w:p w14:paraId="5158BA91">
      <w:pPr>
        <w:pStyle w:val="49"/>
        <w:keepNext w:val="0"/>
        <w:keepLines w:val="0"/>
        <w:pageBreakBefore w:val="0"/>
        <w:widowControl/>
        <w:kinsoku/>
        <w:wordWrap/>
        <w:overflowPunct/>
        <w:topLinePunct w:val="0"/>
        <w:autoSpaceDE/>
        <w:autoSpaceDN/>
        <w:bidi w:val="0"/>
        <w:adjustRightInd/>
        <w:snapToGrid/>
        <w:spacing w:before="156" w:after="156"/>
        <w:ind w:left="425" w:hanging="425"/>
        <w:textAlignment w:val="auto"/>
        <w:outlineLvl w:val="3"/>
        <w:rPr>
          <w:rFonts w:hint="eastAsia"/>
          <w:snapToGrid w:val="0"/>
        </w:rPr>
      </w:pPr>
      <w:r>
        <w:rPr>
          <w:rFonts w:hint="eastAsia"/>
          <w:snapToGrid w:val="0"/>
        </w:rPr>
        <w:t>计算假设前提</w:t>
      </w:r>
    </w:p>
    <w:p w14:paraId="152E85C3">
      <w:pPr>
        <w:pStyle w:val="24"/>
        <w:rPr>
          <w:rFonts w:ascii="Times New Roman"/>
          <w:kern w:val="2"/>
          <w:szCs w:val="24"/>
        </w:rPr>
      </w:pPr>
      <w:r>
        <w:rPr>
          <w:rFonts w:hint="eastAsia" w:ascii="Times New Roman"/>
          <w:kern w:val="2"/>
          <w:szCs w:val="24"/>
        </w:rPr>
        <w:t>导线截面改造的节电量计算假设前提如下：</w:t>
      </w:r>
    </w:p>
    <w:p w14:paraId="5123BE31">
      <w:pPr>
        <w:pStyle w:val="24"/>
        <w:numPr>
          <w:ilvl w:val="0"/>
          <w:numId w:val="19"/>
        </w:numPr>
        <w:rPr>
          <w:rFonts w:ascii="Times New Roman"/>
          <w:kern w:val="2"/>
          <w:szCs w:val="24"/>
        </w:rPr>
      </w:pPr>
      <w:r>
        <w:rPr>
          <w:rFonts w:hint="eastAsia" w:ascii="Times New Roman"/>
          <w:kern w:val="2"/>
          <w:szCs w:val="24"/>
        </w:rPr>
        <w:t>计算期网架结构、运行方式及负荷不变；</w:t>
      </w:r>
    </w:p>
    <w:p w14:paraId="1C49913C">
      <w:pPr>
        <w:pStyle w:val="24"/>
        <w:numPr>
          <w:ilvl w:val="0"/>
          <w:numId w:val="19"/>
        </w:numPr>
        <w:rPr>
          <w:rFonts w:ascii="Times New Roman"/>
          <w:kern w:val="2"/>
          <w:szCs w:val="24"/>
        </w:rPr>
      </w:pPr>
      <w:r>
        <w:rPr>
          <w:rFonts w:hint="eastAsia" w:ascii="Times New Roman"/>
          <w:kern w:val="2"/>
          <w:szCs w:val="24"/>
        </w:rPr>
        <w:t>忽略导线截面改造后的电晕损耗变化；</w:t>
      </w:r>
    </w:p>
    <w:p w14:paraId="7CBE16CE">
      <w:pPr>
        <w:pStyle w:val="24"/>
        <w:numPr>
          <w:ilvl w:val="0"/>
          <w:numId w:val="19"/>
        </w:numPr>
        <w:rPr>
          <w:rFonts w:ascii="Times New Roman"/>
          <w:kern w:val="2"/>
          <w:szCs w:val="24"/>
        </w:rPr>
      </w:pPr>
      <w:r>
        <w:rPr>
          <w:rFonts w:hint="eastAsia" w:ascii="Times New Roman"/>
          <w:kern w:val="2"/>
          <w:szCs w:val="24"/>
        </w:rPr>
        <w:t>忽略温度对导线电阻的影响。</w:t>
      </w:r>
    </w:p>
    <w:p w14:paraId="1A4ACEB0">
      <w:pPr>
        <w:pStyle w:val="49"/>
        <w:keepNext w:val="0"/>
        <w:keepLines w:val="0"/>
        <w:pageBreakBefore w:val="0"/>
        <w:widowControl/>
        <w:kinsoku/>
        <w:wordWrap/>
        <w:overflowPunct/>
        <w:topLinePunct w:val="0"/>
        <w:autoSpaceDE/>
        <w:autoSpaceDN/>
        <w:bidi w:val="0"/>
        <w:adjustRightInd/>
        <w:snapToGrid/>
        <w:spacing w:before="156" w:after="156"/>
        <w:ind w:left="425" w:hanging="425"/>
        <w:textAlignment w:val="auto"/>
        <w:outlineLvl w:val="3"/>
        <w:rPr>
          <w:rFonts w:hint="eastAsia"/>
          <w:snapToGrid w:val="0"/>
        </w:rPr>
      </w:pPr>
      <w:r>
        <w:rPr>
          <w:rFonts w:hint="eastAsia"/>
          <w:snapToGrid w:val="0"/>
        </w:rPr>
        <w:t>计算公式</w:t>
      </w:r>
    </w:p>
    <w:p w14:paraId="10FBD5CC">
      <w:pPr>
        <w:pStyle w:val="24"/>
        <w:rPr>
          <w:snapToGrid w:val="0"/>
        </w:rPr>
      </w:pPr>
      <w:r>
        <w:rPr>
          <w:rFonts w:hint="eastAsia"/>
          <w:snapToGrid w:val="0"/>
        </w:rPr>
        <w:t>电力线路截面增加后的节电量按照式（5）进行计算：</w:t>
      </w:r>
    </w:p>
    <w:tbl>
      <w:tblPr>
        <w:tblStyle w:val="36"/>
        <w:tblpPr w:leftFromText="180" w:rightFromText="180" w:vertAnchor="text" w:horzAnchor="page" w:tblpX="1368" w:tblpY="88"/>
        <w:tblOverlap w:val="never"/>
        <w:tblW w:w="9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447A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5B7F2130">
            <w:pPr>
              <w:adjustRightInd w:val="0"/>
              <w:snapToGrid w:val="0"/>
              <w:jc w:val="center"/>
              <w:rPr>
                <w:rFonts w:ascii="宋体"/>
              </w:rPr>
            </w:pPr>
            <w:r>
              <w:rPr>
                <w:rFonts w:ascii="Times New Roman"/>
                <w:position w:val="-10"/>
              </w:rPr>
              <w:object>
                <v:shape id="_x0000_i1053" o:spt="75" type="#_x0000_t75" style="height:17.4pt;width:136.8pt;" o:ole="t" filled="f" o:preferrelative="t" stroked="f" coordsize="21600,21600">
                  <v:path/>
                  <v:fill on="f" focussize="0,0"/>
                  <v:stroke on="f" joinstyle="miter"/>
                  <v:imagedata r:id="rId53" o:title=""/>
                  <o:lock v:ext="edit" aspectratio="t"/>
                  <w10:wrap type="none"/>
                  <w10:anchorlock/>
                </v:shape>
                <o:OLEObject Type="Embed" ProgID="Equation.DSMT4" ShapeID="_x0000_i1053" DrawAspect="Content" ObjectID="_1468075752" r:id="rId52">
                  <o:LockedField>false</o:LockedField>
                </o:OLEObject>
              </w:object>
            </w:r>
          </w:p>
        </w:tc>
        <w:tc>
          <w:tcPr>
            <w:tcW w:w="644" w:type="dxa"/>
            <w:tcBorders>
              <w:left w:val="nil"/>
            </w:tcBorders>
            <w:vAlign w:val="center"/>
          </w:tcPr>
          <w:p w14:paraId="255F5B7A">
            <w:pPr>
              <w:adjustRightInd w:val="0"/>
              <w:snapToGrid w:val="0"/>
              <w:jc w:val="center"/>
              <w:rPr>
                <w:rFonts w:ascii="宋体"/>
              </w:rPr>
            </w:pPr>
            <w:r>
              <w:rPr>
                <w:rFonts w:hint="eastAsia" w:ascii="宋体"/>
              </w:rPr>
              <w:t>(5)</w:t>
            </w:r>
          </w:p>
        </w:tc>
      </w:tr>
    </w:tbl>
    <w:p w14:paraId="6A7C463C">
      <w:pPr>
        <w:pStyle w:val="24"/>
        <w:rPr>
          <w:snapToGrid w:val="0"/>
        </w:rPr>
      </w:pPr>
      <w:r>
        <w:rPr>
          <w:rFonts w:hint="eastAsia"/>
          <w:snapToGrid w:val="0"/>
        </w:rPr>
        <w:t>式中：</w:t>
      </w:r>
    </w:p>
    <w:p w14:paraId="62A3F46A">
      <w:pPr>
        <w:snapToGrid w:val="0"/>
        <w:ind w:firstLine="420"/>
      </w:pPr>
      <w:r>
        <w:rPr>
          <w:position w:val="-10"/>
        </w:rPr>
        <w:object>
          <v:shape id="_x0000_i1054" o:spt="75" type="#_x0000_t75" style="height:16.2pt;width:30pt;" o:ole="t" filled="f" o:preferrelative="t" stroked="f" coordsize="21600,21600">
            <v:path/>
            <v:fill on="f" focussize="0,0"/>
            <v:stroke on="f" joinstyle="miter"/>
            <v:imagedata r:id="rId55" o:title=""/>
            <o:lock v:ext="edit" aspectratio="t"/>
            <w10:wrap type="none"/>
            <w10:anchorlock/>
          </v:shape>
          <o:OLEObject Type="Embed" ProgID="Equation.DSMT4" ShapeID="_x0000_i1054" DrawAspect="Content" ObjectID="_1468075753" r:id="rId54">
            <o:LockedField>false</o:LockedField>
          </o:OLEObject>
        </w:object>
      </w:r>
      <w:r>
        <w:t>——</w:t>
      </w:r>
      <w:r>
        <w:rPr>
          <w:rFonts w:hint="eastAsia"/>
        </w:rPr>
        <w:t>线路截面改造后的节电量，kWh；</w:t>
      </w:r>
    </w:p>
    <w:p w14:paraId="7845677E">
      <w:pPr>
        <w:snapToGrid w:val="0"/>
        <w:ind w:firstLine="420"/>
      </w:pPr>
      <w:r>
        <w:rPr>
          <w:rFonts w:hint="eastAsia"/>
          <w:position w:val="-10"/>
        </w:rPr>
        <w:object>
          <v:shape id="_x0000_i1055" o:spt="75" type="#_x0000_t75" style="height:16.8pt;width:18pt;" o:ole="t" filled="f" o:preferrelative="t" stroked="f" coordsize="21600,21600">
            <v:path/>
            <v:fill on="f" focussize="0,0"/>
            <v:stroke on="f" joinstyle="miter"/>
            <v:imagedata r:id="rId57" o:title=""/>
            <o:lock v:ext="edit" aspectratio="f"/>
            <w10:wrap type="none"/>
            <w10:anchorlock/>
          </v:shape>
          <o:OLEObject Type="Embed" ProgID="Equation.DSMT4" ShapeID="_x0000_i1055" DrawAspect="Content" ObjectID="_1468075754" r:id="rId56">
            <o:LockedField>false</o:LockedField>
          </o:OLEObject>
        </w:object>
      </w:r>
      <w:r>
        <w:t>——</w:t>
      </w:r>
      <w:r>
        <w:rPr>
          <w:rFonts w:hint="eastAsia"/>
        </w:rPr>
        <w:t>改造后线路的均方根电流，A；</w:t>
      </w:r>
    </w:p>
    <w:p w14:paraId="0DE04FBB">
      <w:pPr>
        <w:snapToGrid w:val="0"/>
        <w:ind w:firstLine="420"/>
      </w:pPr>
      <w:r>
        <w:rPr>
          <w:position w:val="-10"/>
        </w:rPr>
        <w:object>
          <v:shape id="_x0000_i1056" o:spt="75" type="#_x0000_t75" style="height:16.2pt;width:9pt;" o:ole="t" filled="f" o:preferrelative="t" stroked="f" coordsize="21600,21600">
            <v:path/>
            <v:fill on="f" focussize="0,0"/>
            <v:stroke on="f" joinstyle="miter"/>
            <v:imagedata r:id="rId59" o:title=""/>
            <o:lock v:ext="edit" aspectratio="f"/>
            <w10:wrap type="none"/>
            <w10:anchorlock/>
          </v:shape>
          <o:OLEObject Type="Embed" ProgID="Equation.DSMT4" ShapeID="_x0000_i1056" DrawAspect="Content" ObjectID="_1468075755" r:id="rId58">
            <o:LockedField>false</o:LockedField>
          </o:OLEObject>
        </w:object>
      </w:r>
      <w:r>
        <w:t>——</w:t>
      </w:r>
      <w:r>
        <w:rPr>
          <w:rFonts w:hint="eastAsia"/>
        </w:rPr>
        <w:t>改造前导线单位长度电阻，</w:t>
      </w:r>
      <w:r>
        <w:t>Ω/km</w:t>
      </w:r>
      <w:r>
        <w:rPr>
          <w:rFonts w:hint="eastAsia"/>
        </w:rPr>
        <w:t>；</w:t>
      </w:r>
    </w:p>
    <w:p w14:paraId="161DB1F5">
      <w:pPr>
        <w:snapToGrid w:val="0"/>
        <w:ind w:firstLine="420"/>
      </w:pPr>
      <w:r>
        <w:rPr>
          <w:position w:val="-10"/>
        </w:rPr>
        <w:object>
          <v:shape id="_x0000_i1057" o:spt="75" type="#_x0000_t75" style="height:16.2pt;width:10.2pt;" o:ole="t" filled="f" o:preferrelative="t" stroked="f" coordsize="21600,21600">
            <v:path/>
            <v:fill on="f" focussize="0,0"/>
            <v:stroke on="f" joinstyle="miter"/>
            <v:imagedata r:id="rId61" o:title=""/>
            <o:lock v:ext="edit" aspectratio="f"/>
            <w10:wrap type="none"/>
            <w10:anchorlock/>
          </v:shape>
          <o:OLEObject Type="Embed" ProgID="Equation.DSMT4" ShapeID="_x0000_i1057" DrawAspect="Content" ObjectID="_1468075756" r:id="rId60">
            <o:LockedField>false</o:LockedField>
          </o:OLEObject>
        </w:object>
      </w:r>
      <w:r>
        <w:t>——</w:t>
      </w:r>
      <w:r>
        <w:rPr>
          <w:rFonts w:hint="eastAsia"/>
        </w:rPr>
        <w:t>改造后导线单位长度电阻，</w:t>
      </w:r>
      <w:r>
        <w:t>Ω/km</w:t>
      </w:r>
      <w:r>
        <w:rPr>
          <w:rFonts w:hint="eastAsia"/>
        </w:rPr>
        <w:t>；</w:t>
      </w:r>
    </w:p>
    <w:p w14:paraId="57052BD8">
      <w:pPr>
        <w:snapToGrid w:val="0"/>
        <w:ind w:firstLine="420"/>
      </w:pPr>
      <w:r>
        <w:rPr>
          <w:rFonts w:hint="eastAsia"/>
          <w:position w:val="-4"/>
        </w:rPr>
        <w:object>
          <v:shape id="_x0000_i1058" o:spt="75" type="#_x0000_t75" style="height:12pt;width:10.2pt;" o:ole="t" filled="f" o:preferrelative="t" stroked="f" coordsize="21600,21600">
            <v:path/>
            <v:fill on="f" focussize="0,0"/>
            <v:stroke on="f" joinstyle="miter"/>
            <v:imagedata r:id="rId63" o:title=""/>
            <o:lock v:ext="edit" aspectratio="f"/>
            <w10:wrap type="none"/>
            <w10:anchorlock/>
          </v:shape>
          <o:OLEObject Type="Embed" ProgID="Equation.DSMT4" ShapeID="_x0000_i1058" DrawAspect="Content" ObjectID="_1468075757" r:id="rId62">
            <o:LockedField>false</o:LockedField>
          </o:OLEObject>
        </w:object>
      </w:r>
      <w:r>
        <w:t>——</w:t>
      </w:r>
      <w:r>
        <w:rPr>
          <w:rFonts w:hint="eastAsia"/>
        </w:rPr>
        <w:t>导线长度，km；</w:t>
      </w:r>
    </w:p>
    <w:p w14:paraId="1FEC2B78">
      <w:pPr>
        <w:snapToGrid w:val="0"/>
        <w:ind w:firstLine="420"/>
      </w:pPr>
      <w:r>
        <w:rPr>
          <w:rFonts w:hint="eastAsia"/>
          <w:position w:val="-4"/>
        </w:rPr>
        <w:object>
          <v:shape id="_x0000_i1059" o:spt="75" type="#_x0000_t75" style="height:12pt;width:10.2pt;" o:ole="t" filled="f" o:preferrelative="t" stroked="f" coordsize="21600,21600">
            <v:path/>
            <v:fill on="f" focussize="0,0"/>
            <v:stroke on="f" joinstyle="miter"/>
            <v:imagedata r:id="rId65" o:title=""/>
            <o:lock v:ext="edit" aspectratio="f"/>
            <w10:wrap type="none"/>
            <w10:anchorlock/>
          </v:shape>
          <o:OLEObject Type="Embed" ProgID="Equation.DSMT4" ShapeID="_x0000_i1059" DrawAspect="Content" ObjectID="_1468075758" r:id="rId64">
            <o:LockedField>false</o:LockedField>
          </o:OLEObject>
        </w:object>
      </w:r>
      <w:r>
        <w:t>——</w:t>
      </w:r>
      <w:r>
        <w:rPr>
          <w:rFonts w:hint="eastAsia"/>
        </w:rPr>
        <w:t>线路运行时间，h；</w:t>
      </w:r>
    </w:p>
    <w:p w14:paraId="7384AEF0">
      <w:pPr>
        <w:pStyle w:val="49"/>
        <w:keepNext w:val="0"/>
        <w:keepLines w:val="0"/>
        <w:pageBreakBefore w:val="0"/>
        <w:widowControl/>
        <w:kinsoku/>
        <w:wordWrap/>
        <w:overflowPunct/>
        <w:topLinePunct w:val="0"/>
        <w:autoSpaceDE/>
        <w:autoSpaceDN/>
        <w:bidi w:val="0"/>
        <w:adjustRightInd/>
        <w:snapToGrid/>
        <w:spacing w:before="156" w:after="156"/>
        <w:ind w:left="425" w:hanging="425"/>
        <w:textAlignment w:val="auto"/>
        <w:outlineLvl w:val="3"/>
        <w:rPr>
          <w:rFonts w:hint="eastAsia"/>
          <w:snapToGrid w:val="0"/>
        </w:rPr>
      </w:pPr>
      <w:r>
        <w:rPr>
          <w:rFonts w:hint="eastAsia"/>
          <w:snapToGrid w:val="0"/>
        </w:rPr>
        <w:t>数据来源</w:t>
      </w:r>
    </w:p>
    <w:p w14:paraId="47EF3F9E">
      <w:pPr>
        <w:pStyle w:val="24"/>
        <w:snapToGrid w:val="0"/>
      </w:pPr>
      <w:r>
        <w:rPr>
          <w:rFonts w:hint="eastAsia"/>
        </w:rPr>
        <w:t>导线截面改造的节电量计算数据来源如下：</w:t>
      </w:r>
    </w:p>
    <w:p w14:paraId="5F6DF839">
      <w:pPr>
        <w:pStyle w:val="24"/>
        <w:numPr>
          <w:ilvl w:val="0"/>
          <w:numId w:val="20"/>
        </w:numPr>
        <w:snapToGrid w:val="0"/>
        <w:rPr>
          <w:rFonts w:ascii="Times New Roman"/>
          <w:kern w:val="2"/>
          <w:szCs w:val="24"/>
        </w:rPr>
      </w:pPr>
      <w:r>
        <w:rPr>
          <w:rFonts w:hint="eastAsia" w:ascii="Times New Roman"/>
          <w:kern w:val="2"/>
          <w:szCs w:val="24"/>
        </w:rPr>
        <w:t>线路的均方根电流</w:t>
      </w:r>
      <w:r>
        <w:rPr>
          <w:rFonts w:hint="eastAsia"/>
          <w:position w:val="-10"/>
        </w:rPr>
        <w:object>
          <v:shape id="_x0000_i1060" o:spt="75" type="#_x0000_t75" style="height:16.8pt;width:18pt;" o:ole="t" filled="f" o:preferrelative="t" stroked="f" coordsize="21600,21600">
            <v:path/>
            <v:fill on="f" focussize="0,0"/>
            <v:stroke on="f" joinstyle="miter"/>
            <v:imagedata r:id="rId57" o:title=""/>
            <o:lock v:ext="edit" aspectratio="f"/>
            <w10:wrap type="none"/>
            <w10:anchorlock/>
          </v:shape>
          <o:OLEObject Type="Embed" ProgID="Equation.DSMT4" ShapeID="_x0000_i1060" DrawAspect="Content" ObjectID="_1468075759" r:id="rId66">
            <o:LockedField>false</o:LockedField>
          </o:OLEObject>
        </w:object>
      </w:r>
      <w:r>
        <w:rPr>
          <w:rFonts w:hint="eastAsia" w:ascii="Times New Roman"/>
          <w:kern w:val="2"/>
          <w:szCs w:val="24"/>
        </w:rPr>
        <w:t>可选取线路平均电流进行近似计算：平均电流可来源于调度自动化系统或用采系统等；当及逆行节电量预估时，线路截面改造后的平均电流可取改造前电流值；当进行节电量验证时，线路截面改造后的平均电流应按照实时检测或现场测量值进行计算；</w:t>
      </w:r>
    </w:p>
    <w:p w14:paraId="3FC89471">
      <w:pPr>
        <w:pStyle w:val="24"/>
        <w:numPr>
          <w:ilvl w:val="0"/>
          <w:numId w:val="20"/>
        </w:numPr>
        <w:snapToGrid w:val="0"/>
        <w:rPr>
          <w:rFonts w:ascii="Times New Roman"/>
          <w:kern w:val="2"/>
          <w:szCs w:val="24"/>
        </w:rPr>
      </w:pPr>
      <w:r>
        <w:rPr>
          <w:rFonts w:hint="eastAsia" w:ascii="Times New Roman"/>
          <w:kern w:val="2"/>
          <w:szCs w:val="24"/>
        </w:rPr>
        <w:t>导线单位长度电阻</w:t>
      </w:r>
      <w:r>
        <w:rPr>
          <w:rFonts w:hint="eastAsia" w:ascii="Times New Roman"/>
          <w:i/>
          <w:iCs/>
          <w:kern w:val="2"/>
          <w:szCs w:val="24"/>
        </w:rPr>
        <w:t>r</w:t>
      </w:r>
      <w:r>
        <w:rPr>
          <w:rFonts w:hint="eastAsia" w:ascii="Times New Roman"/>
          <w:kern w:val="2"/>
          <w:szCs w:val="24"/>
        </w:rPr>
        <w:t>可来源于线路参考测试，或参考《电力工程高压送电线路涉及手册 第二版》（表2-1-2~表2-1-4）、《工业与民用供配电涉及手册 第四版》（表9.4-12~表9.4-22）等设计手册查询获取；</w:t>
      </w:r>
    </w:p>
    <w:p w14:paraId="61A974B2">
      <w:pPr>
        <w:pStyle w:val="24"/>
        <w:numPr>
          <w:ilvl w:val="0"/>
          <w:numId w:val="20"/>
        </w:numPr>
        <w:snapToGrid w:val="0"/>
        <w:rPr>
          <w:rFonts w:ascii="Times New Roman"/>
          <w:kern w:val="2"/>
          <w:szCs w:val="24"/>
        </w:rPr>
      </w:pPr>
      <w:r>
        <w:rPr>
          <w:rFonts w:hint="eastAsia" w:ascii="Times New Roman"/>
          <w:kern w:val="2"/>
          <w:szCs w:val="24"/>
        </w:rPr>
        <w:t>导线长度</w:t>
      </w:r>
      <w:r>
        <w:rPr>
          <w:rFonts w:hint="eastAsia" w:ascii="Times New Roman"/>
          <w:i/>
          <w:iCs/>
          <w:kern w:val="2"/>
          <w:szCs w:val="24"/>
        </w:rPr>
        <w:t>L</w:t>
      </w:r>
      <w:r>
        <w:rPr>
          <w:rFonts w:hint="eastAsia" w:ascii="Times New Roman"/>
          <w:kern w:val="2"/>
          <w:szCs w:val="24"/>
        </w:rPr>
        <w:t>来源于线路台账或线路设计资料。</w:t>
      </w:r>
    </w:p>
    <w:p w14:paraId="4B565361">
      <w:pPr>
        <w:pStyle w:val="45"/>
        <w:spacing w:before="50" w:beforeLines="0" w:after="50" w:afterLines="0"/>
      </w:pPr>
      <w:bookmarkStart w:id="394" w:name="_Toc22374"/>
      <w:r>
        <w:rPr>
          <w:rFonts w:hint="eastAsia"/>
        </w:rPr>
        <w:t>增设并联无功补偿装置</w:t>
      </w:r>
      <w:bookmarkEnd w:id="394"/>
    </w:p>
    <w:p w14:paraId="48C8C8EF">
      <w:pPr>
        <w:pStyle w:val="49"/>
        <w:keepNext w:val="0"/>
        <w:keepLines w:val="0"/>
        <w:pageBreakBefore w:val="0"/>
        <w:widowControl/>
        <w:kinsoku/>
        <w:wordWrap/>
        <w:overflowPunct/>
        <w:topLinePunct w:val="0"/>
        <w:autoSpaceDE/>
        <w:autoSpaceDN/>
        <w:bidi w:val="0"/>
        <w:adjustRightInd/>
        <w:snapToGrid/>
        <w:spacing w:before="156" w:after="156"/>
        <w:ind w:left="425" w:hanging="425"/>
        <w:textAlignment w:val="auto"/>
        <w:outlineLvl w:val="3"/>
        <w:rPr>
          <w:rFonts w:hint="eastAsia"/>
          <w:snapToGrid w:val="0"/>
        </w:rPr>
      </w:pPr>
      <w:r>
        <w:rPr>
          <w:rFonts w:hint="eastAsia"/>
          <w:snapToGrid w:val="0"/>
        </w:rPr>
        <w:t>概述</w:t>
      </w:r>
    </w:p>
    <w:p w14:paraId="175039F5">
      <w:pPr>
        <w:snapToGrid w:val="0"/>
        <w:ind w:firstLine="420"/>
      </w:pPr>
      <w:r>
        <w:rPr>
          <w:rFonts w:hint="eastAsia"/>
        </w:rPr>
        <w:t>当电网中某一点投入适当的无功补偿容量，且投入容量不超过该点的无功负荷需求，则从该点至电源点所有串联的线路、变压器的无功潮流都将减少，从而使该点以前串接元件的电能损耗减少。</w:t>
      </w:r>
    </w:p>
    <w:p w14:paraId="66A14300">
      <w:pPr>
        <w:pStyle w:val="49"/>
        <w:keepNext w:val="0"/>
        <w:keepLines w:val="0"/>
        <w:pageBreakBefore w:val="0"/>
        <w:widowControl/>
        <w:kinsoku/>
        <w:wordWrap/>
        <w:overflowPunct/>
        <w:topLinePunct w:val="0"/>
        <w:autoSpaceDE/>
        <w:autoSpaceDN/>
        <w:bidi w:val="0"/>
        <w:adjustRightInd/>
        <w:snapToGrid/>
        <w:spacing w:before="156" w:after="156"/>
        <w:ind w:left="425" w:hanging="425"/>
        <w:textAlignment w:val="auto"/>
        <w:outlineLvl w:val="3"/>
        <w:rPr>
          <w:rFonts w:hint="eastAsia"/>
          <w:snapToGrid w:val="0"/>
        </w:rPr>
      </w:pPr>
      <w:r>
        <w:rPr>
          <w:rFonts w:hint="eastAsia"/>
          <w:snapToGrid w:val="0"/>
        </w:rPr>
        <w:t>计算假设前提</w:t>
      </w:r>
    </w:p>
    <w:p w14:paraId="3598EE0F">
      <w:pPr>
        <w:pStyle w:val="24"/>
      </w:pPr>
      <w:r>
        <w:rPr>
          <w:rFonts w:hint="eastAsia"/>
        </w:rPr>
        <w:t>增加无功补偿装置的节电量计算假设前提如下：</w:t>
      </w:r>
    </w:p>
    <w:p w14:paraId="17B59364">
      <w:pPr>
        <w:pStyle w:val="24"/>
      </w:pPr>
      <w:r>
        <w:rPr>
          <w:rFonts w:ascii="Times New Roman"/>
        </w:rPr>
        <w:t>a</w:t>
      </w:r>
      <w:r>
        <w:rPr>
          <w:rFonts w:hint="eastAsia"/>
        </w:rPr>
        <w:t>）同种工况计算期内网架结构、运行方式及负荷不变；</w:t>
      </w:r>
    </w:p>
    <w:p w14:paraId="7839BCCB">
      <w:pPr>
        <w:pStyle w:val="24"/>
      </w:pPr>
      <w:r>
        <w:rPr>
          <w:rFonts w:ascii="Times New Roman"/>
        </w:rPr>
        <w:t>b</w:t>
      </w:r>
      <w:r>
        <w:rPr>
          <w:rFonts w:hint="eastAsia"/>
        </w:rPr>
        <w:t>）为了简化计算，串接元件只考虑到上一级电压母线。</w:t>
      </w:r>
    </w:p>
    <w:p w14:paraId="3507ED2D">
      <w:pPr>
        <w:pStyle w:val="49"/>
        <w:keepNext w:val="0"/>
        <w:keepLines w:val="0"/>
        <w:pageBreakBefore w:val="0"/>
        <w:widowControl/>
        <w:kinsoku/>
        <w:wordWrap/>
        <w:overflowPunct/>
        <w:topLinePunct w:val="0"/>
        <w:autoSpaceDE/>
        <w:autoSpaceDN/>
        <w:bidi w:val="0"/>
        <w:adjustRightInd/>
        <w:snapToGrid/>
        <w:spacing w:before="156" w:after="156"/>
        <w:ind w:left="425" w:hanging="425"/>
        <w:textAlignment w:val="auto"/>
        <w:outlineLvl w:val="3"/>
        <w:rPr>
          <w:rFonts w:hint="eastAsia"/>
          <w:snapToGrid w:val="0"/>
        </w:rPr>
      </w:pPr>
      <w:r>
        <w:rPr>
          <w:rFonts w:hint="eastAsia"/>
          <w:snapToGrid w:val="0"/>
        </w:rPr>
        <w:t>计算公式</w:t>
      </w:r>
    </w:p>
    <w:p w14:paraId="4493F9CC">
      <w:pPr>
        <w:pStyle w:val="54"/>
        <w:spacing w:before="156" w:after="156"/>
        <w:outlineLvl w:val="9"/>
      </w:pPr>
      <w:r>
        <w:rPr>
          <w:rFonts w:hint="eastAsia"/>
        </w:rPr>
        <w:t>投运容量节电量计算法</w:t>
      </w:r>
    </w:p>
    <w:p w14:paraId="618D9C5C">
      <w:pPr>
        <w:pStyle w:val="58"/>
        <w:spacing w:before="156" w:after="156"/>
        <w:outlineLvl w:val="9"/>
      </w:pPr>
      <w:r>
        <w:rPr>
          <w:rFonts w:hint="eastAsia" w:ascii="宋体" w:hAnsi="宋体" w:eastAsia="宋体" w:cs="宋体"/>
        </w:rPr>
        <w:t>根据</w:t>
      </w:r>
      <w:r>
        <w:rPr>
          <w:rFonts w:ascii="Times New Roman" w:eastAsia="宋体"/>
        </w:rPr>
        <w:t>Q/GDW 11036—2013</w:t>
      </w:r>
      <w:r>
        <w:rPr>
          <w:rFonts w:hint="eastAsia" w:ascii="宋体" w:hAnsi="宋体" w:eastAsia="宋体" w:cs="宋体"/>
        </w:rPr>
        <w:t>中</w:t>
      </w:r>
      <w:r>
        <w:rPr>
          <w:rFonts w:ascii="Times New Roman" w:eastAsia="宋体"/>
        </w:rPr>
        <w:t>6.1</w:t>
      </w:r>
      <w:r>
        <w:rPr>
          <w:rFonts w:hint="eastAsia" w:ascii="宋体" w:hAnsi="宋体" w:eastAsia="宋体" w:cs="宋体"/>
        </w:rPr>
        <w:t>规定，采用并联电力电容器、电抗器补偿装置时，节电量应按照式（</w:t>
      </w:r>
      <w:r>
        <w:rPr>
          <w:rFonts w:hint="eastAsia" w:ascii="Times New Roman" w:eastAsia="宋体"/>
        </w:rPr>
        <w:t>6</w:t>
      </w:r>
      <w:r>
        <w:rPr>
          <w:rFonts w:hint="eastAsia" w:ascii="宋体" w:hAnsi="宋体" w:eastAsia="宋体" w:cs="宋体"/>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2A36F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2C56EDA6">
            <w:pPr>
              <w:adjustRightInd w:val="0"/>
              <w:snapToGrid w:val="0"/>
              <w:jc w:val="center"/>
              <w:rPr>
                <w:rFonts w:ascii="宋体"/>
              </w:rPr>
            </w:pPr>
            <w:r>
              <w:rPr>
                <w:rFonts w:ascii="Times New Roman"/>
                <w:position w:val="-26"/>
              </w:rPr>
              <w:object>
                <v:shape id="_x0000_i1061" o:spt="75" type="#_x0000_t75" style="height:31.2pt;width:126pt;" o:ole="t" filled="f" o:preferrelative="t" stroked="f" coordsize="21600,21600">
                  <v:path/>
                  <v:fill on="f" focussize="0,0"/>
                  <v:stroke on="f" joinstyle="miter"/>
                  <v:imagedata r:id="rId68" o:title=""/>
                  <o:lock v:ext="edit" aspectratio="t"/>
                  <w10:wrap type="none"/>
                  <w10:anchorlock/>
                </v:shape>
                <o:OLEObject Type="Embed" ProgID="Equation.DSMT4" ShapeID="_x0000_i1061" DrawAspect="Content" ObjectID="_1468075760" r:id="rId67">
                  <o:LockedField>false</o:LockedField>
                </o:OLEObject>
              </w:object>
            </w:r>
          </w:p>
        </w:tc>
        <w:tc>
          <w:tcPr>
            <w:tcW w:w="644" w:type="dxa"/>
            <w:tcBorders>
              <w:left w:val="nil"/>
            </w:tcBorders>
            <w:vAlign w:val="center"/>
          </w:tcPr>
          <w:p w14:paraId="2AEFAE88">
            <w:pPr>
              <w:adjustRightInd w:val="0"/>
              <w:snapToGrid w:val="0"/>
              <w:jc w:val="center"/>
              <w:rPr>
                <w:rFonts w:ascii="宋体"/>
              </w:rPr>
            </w:pPr>
            <w:r>
              <w:rPr>
                <w:rFonts w:hint="eastAsia" w:ascii="宋体"/>
              </w:rPr>
              <w:t>(6)</w:t>
            </w:r>
          </w:p>
        </w:tc>
      </w:tr>
    </w:tbl>
    <w:p w14:paraId="6B934D67">
      <w:pPr>
        <w:snapToGrid w:val="0"/>
        <w:ind w:firstLine="420"/>
      </w:pPr>
      <w:r>
        <w:rPr>
          <w:rFonts w:hint="eastAsia"/>
        </w:rPr>
        <w:t>式中：</w:t>
      </w:r>
    </w:p>
    <w:p w14:paraId="520B86EA">
      <w:pPr>
        <w:snapToGrid w:val="0"/>
        <w:ind w:firstLine="420"/>
      </w:pPr>
      <w:r>
        <w:rPr>
          <w:position w:val="-10"/>
        </w:rPr>
        <w:object>
          <v:shape id="_x0000_i1062" o:spt="75" type="#_x0000_t75" style="height:16.2pt;width:30pt;" o:ole="t" filled="f" o:preferrelative="t" stroked="f" coordsize="21600,21600">
            <v:path/>
            <v:fill on="f" focussize="0,0"/>
            <v:stroke on="f" joinstyle="miter"/>
            <v:imagedata r:id="rId55" o:title=""/>
            <o:lock v:ext="edit" aspectratio="t"/>
            <w10:wrap type="none"/>
            <w10:anchorlock/>
          </v:shape>
          <o:OLEObject Type="Embed" ProgID="Equation.DSMT4" ShapeID="_x0000_i1062" DrawAspect="Content" ObjectID="_1468075761" r:id="rId69">
            <o:LockedField>false</o:LockedField>
          </o:OLEObject>
        </w:object>
      </w:r>
      <w:r>
        <w:t>——</w:t>
      </w:r>
      <w:r>
        <w:rPr>
          <w:rFonts w:hint="eastAsia"/>
        </w:rPr>
        <w:t>采取无功补偿措施后的降损电量，kWh；</w:t>
      </w:r>
    </w:p>
    <w:p w14:paraId="56A7BCCA">
      <w:pPr>
        <w:snapToGrid w:val="0"/>
        <w:ind w:firstLine="420"/>
      </w:pPr>
      <w:r>
        <w:rPr>
          <w:rFonts w:hint="eastAsia"/>
          <w:i/>
          <w:iCs/>
        </w:rPr>
        <w:t>n</w:t>
      </w:r>
      <w:r>
        <w:t>——</w:t>
      </w:r>
      <w:r>
        <w:rPr>
          <w:rFonts w:hint="eastAsia"/>
        </w:rPr>
        <w:t>计算期划分的工况时段数；</w:t>
      </w:r>
    </w:p>
    <w:p w14:paraId="1E25BE83">
      <w:pPr>
        <w:snapToGrid w:val="0"/>
        <w:ind w:firstLine="420"/>
      </w:pPr>
      <w:r>
        <w:rPr>
          <w:rFonts w:hint="eastAsia"/>
          <w:i/>
          <w:iCs/>
        </w:rPr>
        <w:t>i</w:t>
      </w:r>
      <w:r>
        <w:t>——</w:t>
      </w:r>
      <w:r>
        <w:rPr>
          <w:rFonts w:hint="eastAsia"/>
        </w:rPr>
        <w:t>工况时段序号；</w:t>
      </w:r>
    </w:p>
    <w:p w14:paraId="2AB62EC3">
      <w:pPr>
        <w:snapToGrid w:val="0"/>
        <w:ind w:firstLine="420"/>
      </w:pPr>
      <w:r>
        <w:rPr>
          <w:position w:val="-10"/>
        </w:rPr>
        <w:object>
          <v:shape id="_x0000_i1063" o:spt="75" type="#_x0000_t75" style="height:16.2pt;width:16.8pt;" o:ole="t" filled="f" o:preferrelative="t" stroked="f" coordsize="21600,21600">
            <v:path/>
            <v:fill on="f" focussize="0,0"/>
            <v:stroke on="f" joinstyle="miter"/>
            <v:imagedata r:id="rId71" o:title=""/>
            <o:lock v:ext="edit" aspectratio="t"/>
            <w10:wrap type="none"/>
            <w10:anchorlock/>
          </v:shape>
          <o:OLEObject Type="Embed" ProgID="Equation.DSMT4" ShapeID="_x0000_i1063" DrawAspect="Content" ObjectID="_1468075762" r:id="rId70">
            <o:LockedField>false</o:LockedField>
          </o:OLEObject>
        </w:object>
      </w:r>
      <w:r>
        <w:t>——</w:t>
      </w:r>
      <w:r>
        <w:rPr>
          <w:rFonts w:hint="eastAsia"/>
        </w:rPr>
        <w:t>计算期第</w:t>
      </w:r>
      <w:r>
        <w:rPr>
          <w:rFonts w:hint="eastAsia"/>
          <w:i/>
          <w:iCs/>
        </w:rPr>
        <w:t>i</w:t>
      </w:r>
      <w:r>
        <w:rPr>
          <w:rFonts w:hint="eastAsia"/>
        </w:rPr>
        <w:t>种工况时段无功补偿投入的容量，kvar；</w:t>
      </w:r>
    </w:p>
    <w:p w14:paraId="581539B0">
      <w:pPr>
        <w:snapToGrid w:val="0"/>
        <w:ind w:firstLine="420"/>
      </w:pPr>
      <w:r>
        <w:rPr>
          <w:position w:val="-14"/>
        </w:rPr>
        <w:object>
          <v:shape id="_x0000_i1064" o:spt="75" type="#_x0000_t75" style="height:19.2pt;width:17.4pt;" o:ole="t" filled="f" o:preferrelative="t" stroked="f" coordsize="21600,21600">
            <v:path/>
            <v:fill on="f" focussize="0,0"/>
            <v:stroke on="f" joinstyle="miter"/>
            <v:imagedata r:id="rId73" o:title=""/>
            <o:lock v:ext="edit" aspectratio="t"/>
            <w10:wrap type="none"/>
            <w10:anchorlock/>
          </v:shape>
          <o:OLEObject Type="Embed" ProgID="Equation.DSMT4" ShapeID="_x0000_i1064" DrawAspect="Content" ObjectID="_1468075763" r:id="rId72">
            <o:LockedField>false</o:LockedField>
          </o:OLEObject>
        </w:object>
      </w:r>
      <w:r>
        <w:t>——</w:t>
      </w:r>
      <w:r>
        <w:rPr>
          <w:rFonts w:hint="eastAsia"/>
        </w:rPr>
        <w:t>计算期第</w:t>
      </w:r>
      <w:r>
        <w:rPr>
          <w:rFonts w:hint="eastAsia"/>
          <w:i/>
          <w:iCs/>
        </w:rPr>
        <w:t>i</w:t>
      </w:r>
      <w:r>
        <w:rPr>
          <w:rFonts w:hint="eastAsia"/>
        </w:rPr>
        <w:t>种工况时段，补偿点以前（一般至上一级母线电压处）无功潮流流经的各串接元件的无功经济当量的总和；</w:t>
      </w:r>
    </w:p>
    <w:p w14:paraId="41B77FFD">
      <w:pPr>
        <w:snapToGrid w:val="0"/>
        <w:ind w:firstLine="420"/>
      </w:pPr>
      <w:r>
        <w:rPr>
          <w:position w:val="-4"/>
        </w:rPr>
        <w:object>
          <v:shape id="_x0000_i1065" o:spt="75" type="#_x0000_t75" style="height:13.2pt;width:11.4pt;" o:ole="t" filled="f" o:preferrelative="t" stroked="f" coordsize="21600,21600">
            <v:path/>
            <v:fill on="f" focussize="0,0"/>
            <v:stroke on="f" joinstyle="miter"/>
            <v:imagedata r:id="rId75" o:title=""/>
            <o:lock v:ext="edit" aspectratio="t"/>
            <w10:wrap type="none"/>
            <w10:anchorlock/>
          </v:shape>
          <o:OLEObject Type="Embed" ProgID="Equation.DSMT4" ShapeID="_x0000_i1065" DrawAspect="Content" ObjectID="_1468075764" r:id="rId74">
            <o:LockedField>false</o:LockedField>
          </o:OLEObject>
        </w:object>
      </w:r>
      <w:r>
        <w:t>——</w:t>
      </w:r>
      <w:r>
        <w:rPr>
          <w:rFonts w:hint="eastAsia"/>
        </w:rPr>
        <w:t>无功补偿装置损耗率，由厂家提供。如补偿装置为电容器，则</w:t>
      </w:r>
      <w:r>
        <w:rPr>
          <w:position w:val="-4"/>
        </w:rPr>
        <w:object>
          <v:shape id="_x0000_i1066" o:spt="75" type="#_x0000_t75" style="height:13.2pt;width:12pt;" o:ole="t" filled="f" o:preferrelative="t" stroked="f" coordsize="21600,21600">
            <v:path/>
            <v:fill on="f" focussize="0,0"/>
            <v:stroke on="f" joinstyle="miter"/>
            <v:imagedata r:id="rId75" o:title=""/>
            <o:lock v:ext="edit" aspectratio="t"/>
            <w10:wrap type="none"/>
            <w10:anchorlock/>
          </v:shape>
          <o:OLEObject Type="Embed" ProgID="Equation.DSMT4" ShapeID="_x0000_i1066" DrawAspect="Content" ObjectID="_1468075765" r:id="rId76">
            <o:LockedField>false</o:LockedField>
          </o:OLEObject>
        </w:object>
      </w:r>
      <w:r>
        <w:rPr>
          <w:rFonts w:hint="eastAsia"/>
        </w:rPr>
        <w:t>为电容器介质损耗角正切值</w:t>
      </w:r>
      <w:r>
        <w:rPr>
          <w:position w:val="-10"/>
        </w:rPr>
        <w:object>
          <v:shape id="_x0000_i1067" o:spt="75" type="#_x0000_t75" style="height:16.2pt;width:18.6pt;" o:ole="t" filled="f" o:preferrelative="t" stroked="f" coordsize="21600,21600">
            <v:path/>
            <v:fill on="f" focussize="0,0"/>
            <v:stroke on="f" joinstyle="miter"/>
            <v:imagedata r:id="rId78" o:title=""/>
            <o:lock v:ext="edit" aspectratio="t"/>
            <w10:wrap type="none"/>
            <w10:anchorlock/>
          </v:shape>
          <o:OLEObject Type="Embed" ProgID="Equation.DSMT4" ShapeID="_x0000_i1067" DrawAspect="Content" ObjectID="_1468075766" r:id="rId77">
            <o:LockedField>false</o:LockedField>
          </o:OLEObject>
        </w:object>
      </w:r>
      <w:r>
        <w:rPr>
          <w:rFonts w:hint="eastAsia"/>
        </w:rPr>
        <w:t>；如补偿装置为电抗器，则</w:t>
      </w:r>
      <w:r>
        <w:rPr>
          <w:position w:val="-4"/>
        </w:rPr>
        <w:object>
          <v:shape id="_x0000_i1068" o:spt="75" type="#_x0000_t75" style="height:13.2pt;width:12pt;" o:ole="t" filled="f" o:preferrelative="t" stroked="f" coordsize="21600,21600">
            <v:path/>
            <v:fill on="f" focussize="0,0"/>
            <v:stroke on="f" joinstyle="miter"/>
            <v:imagedata r:id="rId75" o:title=""/>
            <o:lock v:ext="edit" aspectratio="t"/>
            <w10:wrap type="none"/>
            <w10:anchorlock/>
          </v:shape>
          <o:OLEObject Type="Embed" ProgID="Equation.DSMT4" ShapeID="_x0000_i1068" DrawAspect="Content" ObjectID="_1468075767" r:id="rId79">
            <o:LockedField>false</o:LockedField>
          </o:OLEObject>
        </w:object>
      </w:r>
      <w:r>
        <w:rPr>
          <w:rFonts w:hint="eastAsia"/>
        </w:rPr>
        <w:t>为电抗器补偿装置额定损耗占额定补偿容量的比率；</w:t>
      </w:r>
    </w:p>
    <w:p w14:paraId="5931A601">
      <w:pPr>
        <w:snapToGrid w:val="0"/>
        <w:ind w:firstLine="420"/>
      </w:pPr>
      <w:r>
        <w:rPr>
          <w:position w:val="-10"/>
        </w:rPr>
        <w:object>
          <v:shape id="_x0000_i1069" o:spt="75" type="#_x0000_t75" style="height:16.8pt;width:10.2pt;" o:ole="t" filled="f" o:preferrelative="t" stroked="f" coordsize="21600,21600">
            <v:path/>
            <v:fill on="f" focussize="0,0"/>
            <v:stroke on="f" joinstyle="miter"/>
            <v:imagedata r:id="rId81" o:title=""/>
            <o:lock v:ext="edit" aspectratio="t"/>
            <w10:wrap type="none"/>
            <w10:anchorlock/>
          </v:shape>
          <o:OLEObject Type="Embed" ProgID="Equation.DSMT4" ShapeID="_x0000_i1069" DrawAspect="Content" ObjectID="_1468075768" r:id="rId80">
            <o:LockedField>false</o:LockedField>
          </o:OLEObject>
        </w:object>
      </w:r>
      <w:r>
        <w:t>——</w:t>
      </w:r>
      <w:r>
        <w:rPr>
          <w:rFonts w:hint="eastAsia"/>
        </w:rPr>
        <w:t>计算期第</w:t>
      </w:r>
      <w:r>
        <w:rPr>
          <w:rFonts w:hint="eastAsia"/>
          <w:i/>
          <w:iCs/>
        </w:rPr>
        <w:t>i</w:t>
      </w:r>
      <w:r>
        <w:rPr>
          <w:rFonts w:hint="eastAsia"/>
        </w:rPr>
        <w:t>种工况时段无功补偿设备的运行时间，h。</w:t>
      </w:r>
    </w:p>
    <w:p w14:paraId="06FEE1D2">
      <w:pPr>
        <w:tabs>
          <w:tab w:val="left" w:pos="7140"/>
        </w:tabs>
        <w:snapToGrid w:val="0"/>
        <w:ind w:firstLine="420"/>
        <w:jc w:val="left"/>
      </w:pPr>
      <w:r>
        <w:rPr>
          <w:rFonts w:hint="eastAsia"/>
        </w:rPr>
        <w:t>也可以根据最大负荷损耗小时数，按照式</w:t>
      </w:r>
      <w:r>
        <w:rPr>
          <w:rFonts w:hint="eastAsia" w:ascii="宋体" w:hAnsi="宋体" w:cs="宋体"/>
        </w:rPr>
        <w:t>（</w:t>
      </w:r>
      <w:r>
        <w:rPr>
          <w:rFonts w:hint="eastAsia"/>
        </w:rPr>
        <w:t>7</w:t>
      </w:r>
      <w:r>
        <w:rPr>
          <w:rFonts w:hint="eastAsia" w:ascii="宋体" w:hAnsi="宋体" w:cs="宋体"/>
        </w:rPr>
        <w:t>）</w:t>
      </w:r>
      <w:r>
        <w:rPr>
          <w:rFonts w:hint="eastAsia"/>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609F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70BB1B2A">
            <w:pPr>
              <w:adjustRightInd w:val="0"/>
              <w:snapToGrid w:val="0"/>
              <w:jc w:val="center"/>
              <w:rPr>
                <w:rFonts w:ascii="宋体"/>
              </w:rPr>
            </w:pPr>
            <w:r>
              <w:rPr>
                <w:rFonts w:ascii="Times New Roman"/>
                <w:position w:val="-14"/>
              </w:rPr>
              <w:object>
                <v:shape id="_x0000_i1070" o:spt="75" type="#_x0000_t75" style="height:19.8pt;width:132pt;" o:ole="t" filled="f" o:preferrelative="t" stroked="f" coordsize="21600,21600">
                  <v:path/>
                  <v:fill on="f" focussize="0,0"/>
                  <v:stroke on="f" joinstyle="miter"/>
                  <v:imagedata r:id="rId83" o:title=""/>
                  <o:lock v:ext="edit" aspectratio="t"/>
                  <w10:wrap type="none"/>
                  <w10:anchorlock/>
                </v:shape>
                <o:OLEObject Type="Embed" ProgID="Equation.DSMT4" ShapeID="_x0000_i1070" DrawAspect="Content" ObjectID="_1468075769" r:id="rId82">
                  <o:LockedField>false</o:LockedField>
                </o:OLEObject>
              </w:object>
            </w:r>
          </w:p>
        </w:tc>
        <w:tc>
          <w:tcPr>
            <w:tcW w:w="644" w:type="dxa"/>
            <w:tcBorders>
              <w:left w:val="nil"/>
            </w:tcBorders>
            <w:vAlign w:val="center"/>
          </w:tcPr>
          <w:p w14:paraId="74730400">
            <w:pPr>
              <w:adjustRightInd w:val="0"/>
              <w:snapToGrid w:val="0"/>
              <w:jc w:val="center"/>
              <w:rPr>
                <w:rFonts w:ascii="宋体"/>
              </w:rPr>
            </w:pPr>
            <w:r>
              <w:rPr>
                <w:rFonts w:hint="eastAsia" w:ascii="宋体"/>
              </w:rPr>
              <w:t>(7)</w:t>
            </w:r>
          </w:p>
        </w:tc>
      </w:tr>
    </w:tbl>
    <w:p w14:paraId="545EF0B4">
      <w:pPr>
        <w:snapToGrid w:val="0"/>
        <w:ind w:firstLine="420"/>
        <w:jc w:val="right"/>
      </w:pPr>
    </w:p>
    <w:p w14:paraId="423BD524">
      <w:pPr>
        <w:snapToGrid w:val="0"/>
        <w:ind w:firstLine="420"/>
      </w:pPr>
      <w:r>
        <w:rPr>
          <w:rFonts w:hint="eastAsia"/>
        </w:rPr>
        <w:t>式中：</w:t>
      </w:r>
    </w:p>
    <w:p w14:paraId="65D91343">
      <w:pPr>
        <w:snapToGrid w:val="0"/>
        <w:ind w:firstLine="420"/>
      </w:pPr>
      <w:r>
        <w:rPr>
          <w:position w:val="-10"/>
        </w:rPr>
        <w:object>
          <v:shape id="_x0000_i1071" o:spt="75" type="#_x0000_t75" style="height:16.8pt;width:28.2pt;" o:ole="t" filled="f" o:preferrelative="t" stroked="f" coordsize="21600,21600">
            <v:path/>
            <v:fill on="f" focussize="0,0"/>
            <v:stroke on="f" joinstyle="miter"/>
            <v:imagedata r:id="rId85" o:title=""/>
            <o:lock v:ext="edit" aspectratio="t"/>
            <w10:wrap type="none"/>
            <w10:anchorlock/>
          </v:shape>
          <o:OLEObject Type="Embed" ProgID="Equation.DSMT4" ShapeID="_x0000_i1071" DrawAspect="Content" ObjectID="_1468075770" r:id="rId84">
            <o:LockedField>false</o:LockedField>
          </o:OLEObject>
        </w:object>
      </w:r>
      <w:r>
        <w:t>——</w:t>
      </w:r>
      <w:r>
        <w:rPr>
          <w:rFonts w:hint="eastAsia"/>
        </w:rPr>
        <w:t>计算期内无功补偿装置最大投入容量，kvar；</w:t>
      </w:r>
    </w:p>
    <w:p w14:paraId="40AFA99C">
      <w:pPr>
        <w:snapToGrid w:val="0"/>
        <w:ind w:firstLine="420"/>
      </w:pPr>
      <w:r>
        <w:rPr>
          <w:position w:val="-14"/>
        </w:rPr>
        <w:object>
          <v:shape id="_x0000_i1072" o:spt="75" type="#_x0000_t75" style="height:19.2pt;width:16.8pt;" o:ole="t" filled="f" o:preferrelative="t" stroked="f" coordsize="21600,21600">
            <v:path/>
            <v:fill on="f" focussize="0,0"/>
            <v:stroke on="f" joinstyle="miter"/>
            <v:imagedata r:id="rId87" o:title=""/>
            <o:lock v:ext="edit" aspectratio="t"/>
            <w10:wrap type="none"/>
            <w10:anchorlock/>
          </v:shape>
          <o:OLEObject Type="Embed" ProgID="Equation.DSMT4" ShapeID="_x0000_i1072" DrawAspect="Content" ObjectID="_1468075771" r:id="rId86">
            <o:LockedField>false</o:LockedField>
          </o:OLEObject>
        </w:object>
      </w:r>
      <w:r>
        <w:t>——</w:t>
      </w:r>
      <w:r>
        <w:rPr>
          <w:rFonts w:hint="eastAsia"/>
        </w:rPr>
        <w:t>补偿点以前（一般至上一级母线电压处）无功潮流流经的各串接元件的无功经济当量总和；</w:t>
      </w:r>
    </w:p>
    <w:p w14:paraId="31481E9A">
      <w:pPr>
        <w:snapToGrid w:val="0"/>
        <w:ind w:firstLine="420"/>
      </w:pPr>
      <w:r>
        <w:rPr>
          <w:position w:val="-10"/>
        </w:rPr>
        <w:object>
          <v:shape id="_x0000_i1073" o:spt="75" type="#_x0000_t75" style="height:16.8pt;width:20.4pt;" o:ole="t" filled="f" o:preferrelative="t" stroked="f" coordsize="21600,21600">
            <v:path/>
            <v:fill on="f" focussize="0,0"/>
            <v:stroke on="f" joinstyle="miter"/>
            <v:imagedata r:id="rId89" o:title=""/>
            <o:lock v:ext="edit" aspectratio="t"/>
            <w10:wrap type="none"/>
            <w10:anchorlock/>
          </v:shape>
          <o:OLEObject Type="Embed" ProgID="Equation.DSMT4" ShapeID="_x0000_i1073" DrawAspect="Content" ObjectID="_1468075772" r:id="rId88">
            <o:LockedField>false</o:LockedField>
          </o:OLEObject>
        </w:object>
      </w:r>
      <w:r>
        <w:t>——</w:t>
      </w:r>
      <w:r>
        <w:rPr>
          <w:rFonts w:hint="eastAsia"/>
        </w:rPr>
        <w:t>最大负荷损耗小时数，h。</w:t>
      </w:r>
      <w:r>
        <w:rPr>
          <w:position w:val="-16"/>
        </w:rPr>
        <w:object>
          <v:shape id="_x0000_i1074" o:spt="75" type="#_x0000_t75" style="height:22.8pt;width:143.4pt;" o:ole="t" filled="f" o:preferrelative="t" stroked="f" coordsize="21600,21600">
            <v:path/>
            <v:fill on="f" focussize="0,0"/>
            <v:stroke on="f" joinstyle="miter"/>
            <v:imagedata r:id="rId91" o:title=""/>
            <o:lock v:ext="edit" aspectratio="t"/>
            <w10:wrap type="none"/>
            <w10:anchorlock/>
          </v:shape>
          <o:OLEObject Type="Embed" ProgID="Equation.DSMT4" ShapeID="_x0000_i1074" DrawAspect="Content" ObjectID="_1468075773" r:id="rId90">
            <o:LockedField>false</o:LockedField>
          </o:OLEObject>
        </w:object>
      </w:r>
      <w:r>
        <w:rPr>
          <w:rFonts w:hint="eastAsia"/>
        </w:rPr>
        <w:t>，</w:t>
      </w:r>
      <w:r>
        <w:rPr>
          <w:position w:val="-10"/>
        </w:rPr>
        <w:object>
          <v:shape id="_x0000_i1075" o:spt="75" type="#_x0000_t75" style="height:16.8pt;width:20.4pt;" o:ole="t" filled="f" o:preferrelative="t" stroked="f" coordsize="21600,21600">
            <v:path/>
            <v:fill on="f" focussize="0,0"/>
            <v:stroke on="f" joinstyle="miter"/>
            <v:imagedata r:id="rId89" o:title=""/>
            <o:lock v:ext="edit" aspectratio="t"/>
            <w10:wrap type="none"/>
            <w10:anchorlock/>
          </v:shape>
          <o:OLEObject Type="Embed" ProgID="Equation.DSMT4" ShapeID="_x0000_i1075" DrawAspect="Content" ObjectID="_1468075774" r:id="rId92">
            <o:LockedField>false</o:LockedField>
          </o:OLEObject>
        </w:object>
      </w:r>
      <w:r>
        <w:rPr>
          <w:rFonts w:hint="eastAsia"/>
        </w:rPr>
        <w:t>与最大负荷利用小时数</w:t>
      </w:r>
      <w:r>
        <w:rPr>
          <w:position w:val="-10"/>
        </w:rPr>
        <w:object>
          <v:shape id="_x0000_i1076" o:spt="75" type="#_x0000_t75" style="height:16.8pt;width:20.4pt;" o:ole="t" filled="f" o:preferrelative="t" stroked="f" coordsize="21600,21600">
            <v:path/>
            <v:fill on="f" focussize="0,0"/>
            <v:stroke on="f" joinstyle="miter"/>
            <v:imagedata r:id="rId94" o:title=""/>
            <o:lock v:ext="edit" aspectratio="t"/>
            <w10:wrap type="none"/>
            <w10:anchorlock/>
          </v:shape>
          <o:OLEObject Type="Embed" ProgID="Equation.DSMT4" ShapeID="_x0000_i1076" DrawAspect="Content" ObjectID="_1468075775" r:id="rId93">
            <o:LockedField>false</o:LockedField>
          </o:OLEObject>
        </w:object>
      </w:r>
      <w:r>
        <w:rPr>
          <w:rFonts w:hint="eastAsia"/>
        </w:rPr>
        <w:t>和线路传输功率因数有关，具体数据可查阅附表A</w:t>
      </w:r>
      <w:r>
        <w:t>.</w:t>
      </w:r>
      <w:r>
        <w:rPr>
          <w:rFonts w:hint="eastAsia"/>
        </w:rPr>
        <w:t>3与附表A</w:t>
      </w:r>
      <w:r>
        <w:t>.</w:t>
      </w:r>
      <w:r>
        <w:rPr>
          <w:rFonts w:hint="eastAsia"/>
        </w:rPr>
        <w:t>4；</w:t>
      </w:r>
    </w:p>
    <w:p w14:paraId="755A55D2">
      <w:pPr>
        <w:snapToGrid w:val="0"/>
        <w:ind w:firstLine="420"/>
      </w:pPr>
      <w:r>
        <w:rPr>
          <w:rFonts w:hint="eastAsia"/>
        </w:rPr>
        <w:t>其他符号同式</w:t>
      </w:r>
      <w:r>
        <w:rPr>
          <w:rFonts w:hint="eastAsia" w:ascii="宋体" w:hAnsi="宋体" w:cs="宋体"/>
        </w:rPr>
        <w:t>（</w:t>
      </w:r>
      <w:r>
        <w:rPr>
          <w:rFonts w:hint="eastAsia"/>
        </w:rPr>
        <w:t>6</w:t>
      </w:r>
      <w:r>
        <w:rPr>
          <w:rFonts w:hint="eastAsia" w:ascii="宋体" w:hAnsi="宋体" w:cs="宋体"/>
        </w:rPr>
        <w:t>）。</w:t>
      </w:r>
    </w:p>
    <w:p w14:paraId="5DF4F508">
      <w:pPr>
        <w:pStyle w:val="58"/>
        <w:spacing w:before="156" w:after="156"/>
        <w:outlineLvl w:val="9"/>
      </w:pPr>
      <w:r>
        <w:rPr>
          <w:rFonts w:hint="eastAsia" w:ascii="宋体" w:hAnsi="宋体" w:eastAsia="宋体" w:cs="宋体"/>
        </w:rPr>
        <w:t>根据</w:t>
      </w:r>
      <w:r>
        <w:rPr>
          <w:rFonts w:hint="eastAsia" w:ascii="Times New Roman" w:eastAsia="宋体"/>
        </w:rPr>
        <w:t>GB</w:t>
      </w:r>
      <w:r>
        <w:rPr>
          <w:rFonts w:ascii="Times New Roman" w:eastAsia="宋体"/>
        </w:rPr>
        <w:t>/</w:t>
      </w:r>
      <w:r>
        <w:rPr>
          <w:rFonts w:hint="eastAsia" w:ascii="Times New Roman" w:eastAsia="宋体"/>
        </w:rPr>
        <w:t>T</w:t>
      </w:r>
      <w:r>
        <w:rPr>
          <w:rFonts w:ascii="Times New Roman" w:eastAsia="宋体"/>
        </w:rPr>
        <w:t xml:space="preserve"> </w:t>
      </w:r>
      <w:r>
        <w:rPr>
          <w:rFonts w:hint="eastAsia" w:ascii="Times New Roman" w:eastAsia="宋体"/>
        </w:rPr>
        <w:t>36571</w:t>
      </w:r>
      <w:r>
        <w:rPr>
          <w:rFonts w:ascii="Times New Roman" w:eastAsia="宋体"/>
        </w:rPr>
        <w:t>—201</w:t>
      </w:r>
      <w:r>
        <w:rPr>
          <w:rFonts w:hint="eastAsia" w:ascii="Times New Roman" w:eastAsia="宋体"/>
        </w:rPr>
        <w:t>8</w:t>
      </w:r>
      <w:r>
        <w:rPr>
          <w:rFonts w:hint="eastAsia" w:ascii="宋体" w:hAnsi="宋体" w:eastAsia="宋体" w:cs="宋体"/>
        </w:rPr>
        <w:t>中</w:t>
      </w:r>
      <w:r>
        <w:rPr>
          <w:rFonts w:hint="eastAsia" w:ascii="Times New Roman" w:eastAsia="宋体"/>
        </w:rPr>
        <w:t>5.3</w:t>
      </w:r>
      <w:r>
        <w:rPr>
          <w:rFonts w:hint="eastAsia" w:ascii="宋体" w:hAnsi="宋体" w:eastAsia="宋体" w:cs="宋体"/>
        </w:rPr>
        <w:t>规定，采用其他无功补偿装置时，节电量应按照式（</w:t>
      </w:r>
      <w:r>
        <w:rPr>
          <w:rFonts w:hint="eastAsia" w:ascii="Times New Roman" w:eastAsia="宋体"/>
        </w:rPr>
        <w:t>8</w:t>
      </w:r>
      <w:r>
        <w:rPr>
          <w:rFonts w:hint="eastAsia" w:ascii="宋体" w:hAnsi="宋体" w:eastAsia="宋体" w:cs="宋体"/>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2CAF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8932" w:type="dxa"/>
            <w:tcBorders>
              <w:top w:val="nil"/>
              <w:left w:val="nil"/>
              <w:bottom w:val="nil"/>
              <w:right w:val="nil"/>
            </w:tcBorders>
            <w:vAlign w:val="center"/>
          </w:tcPr>
          <w:p w14:paraId="001F411E">
            <w:pPr>
              <w:adjustRightInd w:val="0"/>
              <w:snapToGrid w:val="0"/>
              <w:jc w:val="center"/>
              <w:rPr>
                <w:rFonts w:ascii="宋体"/>
              </w:rPr>
            </w:pPr>
            <w:r>
              <w:rPr>
                <w:rFonts w:ascii="Times New Roman"/>
                <w:position w:val="-26"/>
              </w:rPr>
              <w:object>
                <v:shape id="_x0000_i1077" o:spt="75" type="#_x0000_t75" style="height:31.2pt;width:165.6pt;" o:ole="t" filled="f" o:preferrelative="t" stroked="f" coordsize="21600,21600">
                  <v:path/>
                  <v:fill on="f" focussize="0,0"/>
                  <v:stroke on="f" joinstyle="miter"/>
                  <v:imagedata r:id="rId96" o:title=""/>
                  <o:lock v:ext="edit" aspectratio="t"/>
                  <w10:wrap type="none"/>
                  <w10:anchorlock/>
                </v:shape>
                <o:OLEObject Type="Embed" ProgID="Equation.DSMT4" ShapeID="_x0000_i1077" DrawAspect="Content" ObjectID="_1468075776" r:id="rId95">
                  <o:LockedField>false</o:LockedField>
                </o:OLEObject>
              </w:object>
            </w:r>
          </w:p>
        </w:tc>
        <w:tc>
          <w:tcPr>
            <w:tcW w:w="644" w:type="dxa"/>
            <w:tcBorders>
              <w:left w:val="nil"/>
            </w:tcBorders>
            <w:vAlign w:val="center"/>
          </w:tcPr>
          <w:p w14:paraId="60C4C48E">
            <w:pPr>
              <w:adjustRightInd w:val="0"/>
              <w:snapToGrid w:val="0"/>
              <w:jc w:val="center"/>
              <w:rPr>
                <w:rFonts w:ascii="宋体"/>
              </w:rPr>
            </w:pPr>
            <w:r>
              <w:rPr>
                <w:rFonts w:hint="eastAsia" w:ascii="宋体"/>
              </w:rPr>
              <w:t>(8)</w:t>
            </w:r>
          </w:p>
        </w:tc>
      </w:tr>
    </w:tbl>
    <w:p w14:paraId="493775B2">
      <w:pPr>
        <w:snapToGrid w:val="0"/>
        <w:ind w:firstLine="420"/>
      </w:pPr>
      <w:r>
        <w:rPr>
          <w:rFonts w:hint="eastAsia"/>
        </w:rPr>
        <w:t>式中：</w:t>
      </w:r>
    </w:p>
    <w:p w14:paraId="43D3F676">
      <w:pPr>
        <w:snapToGrid w:val="0"/>
        <w:ind w:firstLine="420"/>
      </w:pPr>
      <w:r>
        <w:rPr>
          <w:position w:val="-10"/>
        </w:rPr>
        <w:object>
          <v:shape id="_x0000_i1078" o:spt="75" type="#_x0000_t75" style="height:16.8pt;width:15pt;" o:ole="t" filled="f" o:preferrelative="t" stroked="f" coordsize="21600,21600">
            <v:path/>
            <v:fill on="f" focussize="0,0"/>
            <v:stroke on="f" joinstyle="miter"/>
            <v:imagedata r:id="rId98" o:title=""/>
            <o:lock v:ext="edit" aspectratio="t"/>
            <w10:wrap type="none"/>
            <w10:anchorlock/>
          </v:shape>
          <o:OLEObject Type="Embed" ProgID="Equation.DSMT4" ShapeID="_x0000_i1078" DrawAspect="Content" ObjectID="_1468075777" r:id="rId97">
            <o:LockedField>false</o:LockedField>
          </o:OLEObject>
        </w:object>
      </w:r>
      <w:r>
        <w:t>——</w:t>
      </w:r>
      <w:r>
        <w:rPr>
          <w:rFonts w:hint="eastAsia"/>
        </w:rPr>
        <w:t>无功补偿装置总损耗占额定补偿容量的比率，由厂家提供，其中SVC取0.8%；</w:t>
      </w:r>
    </w:p>
    <w:p w14:paraId="65F5CA8E">
      <w:pPr>
        <w:snapToGrid w:val="0"/>
        <w:ind w:firstLine="420"/>
      </w:pPr>
      <w:r>
        <w:rPr>
          <w:position w:val="-10"/>
        </w:rPr>
        <w:object>
          <v:shape id="_x0000_i1079" o:spt="75" type="#_x0000_t75" style="height:16.2pt;width:13.8pt;" o:ole="t" filled="f" o:preferrelative="t" stroked="f" coordsize="21600,21600">
            <v:path/>
            <v:fill on="f" focussize="0,0"/>
            <v:stroke on="f" joinstyle="miter"/>
            <v:imagedata r:id="rId100" o:title=""/>
            <o:lock v:ext="edit" aspectratio="t"/>
            <w10:wrap type="none"/>
            <w10:anchorlock/>
          </v:shape>
          <o:OLEObject Type="Embed" ProgID="Equation.DSMT4" ShapeID="_x0000_i1079" DrawAspect="Content" ObjectID="_1468075778" r:id="rId99">
            <o:LockedField>false</o:LockedField>
          </o:OLEObject>
        </w:object>
      </w:r>
      <w:r>
        <w:t>——</w:t>
      </w:r>
      <w:r>
        <w:rPr>
          <w:rFonts w:hint="eastAsia"/>
        </w:rPr>
        <w:t>计算期第</w:t>
      </w:r>
      <w:r>
        <w:rPr>
          <w:rFonts w:hint="eastAsia"/>
          <w:i/>
          <w:iCs/>
        </w:rPr>
        <w:t>i</w:t>
      </w:r>
      <w:r>
        <w:rPr>
          <w:rFonts w:hint="eastAsia"/>
        </w:rPr>
        <w:t>种工况时段无功补偿投入的容量，kvar；</w:t>
      </w:r>
    </w:p>
    <w:p w14:paraId="59619C4A">
      <w:pPr>
        <w:snapToGrid w:val="0"/>
        <w:ind w:firstLine="420"/>
      </w:pPr>
      <w:r>
        <w:rPr>
          <w:position w:val="-4"/>
        </w:rPr>
        <w:object>
          <v:shape id="_x0000_i1080" o:spt="75" type="#_x0000_t75" style="height:13.2pt;width:10.2pt;" o:ole="t" filled="f" o:preferrelative="t" stroked="f" coordsize="21600,21600">
            <v:path/>
            <v:fill on="f" focussize="0,0"/>
            <v:stroke on="f" joinstyle="miter"/>
            <v:imagedata r:id="rId22" o:title=""/>
            <o:lock v:ext="edit" aspectratio="t"/>
            <w10:wrap type="none"/>
            <w10:anchorlock/>
          </v:shape>
          <o:OLEObject Type="Embed" ProgID="Equation.DSMT4" ShapeID="_x0000_i1080" DrawAspect="Content" ObjectID="_1468075779" r:id="rId101">
            <o:LockedField>false</o:LockedField>
          </o:OLEObject>
        </w:object>
      </w:r>
      <w:r>
        <w:t>——</w:t>
      </w:r>
      <w:r>
        <w:rPr>
          <w:rFonts w:hint="eastAsia"/>
        </w:rPr>
        <w:t>无功补偿装置的运行时间，h；</w:t>
      </w:r>
    </w:p>
    <w:p w14:paraId="3954FED0">
      <w:pPr>
        <w:snapToGrid w:val="0"/>
        <w:ind w:firstLine="420"/>
      </w:pPr>
      <w:r>
        <w:rPr>
          <w:rFonts w:hint="eastAsia"/>
        </w:rPr>
        <w:t>其他符号同式</w:t>
      </w:r>
      <w:r>
        <w:rPr>
          <w:rFonts w:hint="eastAsia" w:ascii="宋体" w:hAnsi="宋体" w:cs="宋体"/>
        </w:rPr>
        <w:t>（</w:t>
      </w:r>
      <w:r>
        <w:rPr>
          <w:rFonts w:hint="eastAsia"/>
        </w:rPr>
        <w:t>6</w:t>
      </w:r>
      <w:r>
        <w:rPr>
          <w:rFonts w:hint="eastAsia" w:ascii="宋体" w:hAnsi="宋体" w:cs="宋体"/>
        </w:rPr>
        <w:t>）。</w:t>
      </w:r>
    </w:p>
    <w:p w14:paraId="2149B9DE">
      <w:pPr>
        <w:tabs>
          <w:tab w:val="left" w:pos="7140"/>
        </w:tabs>
        <w:snapToGrid w:val="0"/>
        <w:ind w:firstLine="420"/>
        <w:jc w:val="left"/>
      </w:pPr>
      <w:r>
        <w:rPr>
          <w:rFonts w:hint="eastAsia"/>
        </w:rPr>
        <w:t>也可以根据最大负荷损耗小时数，按照式</w:t>
      </w:r>
      <w:r>
        <w:rPr>
          <w:rFonts w:hint="eastAsia" w:ascii="宋体" w:hAnsi="宋体" w:cs="宋体"/>
        </w:rPr>
        <w:t>（</w:t>
      </w:r>
      <w:r>
        <w:rPr>
          <w:rFonts w:hint="eastAsia"/>
        </w:rPr>
        <w:t>9</w:t>
      </w:r>
      <w:r>
        <w:rPr>
          <w:rFonts w:hint="eastAsia" w:ascii="宋体" w:hAnsi="宋体" w:cs="宋体"/>
        </w:rPr>
        <w:t>）</w:t>
      </w:r>
      <w:r>
        <w:rPr>
          <w:rFonts w:hint="eastAsia"/>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14B3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141F761B">
            <w:pPr>
              <w:adjustRightInd w:val="0"/>
              <w:snapToGrid w:val="0"/>
              <w:jc w:val="center"/>
              <w:rPr>
                <w:rFonts w:ascii="宋体"/>
              </w:rPr>
            </w:pPr>
            <w:r>
              <w:rPr>
                <w:rFonts w:ascii="Times New Roman"/>
                <w:position w:val="-14"/>
              </w:rPr>
              <w:object>
                <v:shape id="_x0000_i1081" o:spt="75" type="#_x0000_t75" style="height:18pt;width:172.2pt;" o:ole="t" filled="f" o:preferrelative="t" stroked="f" coordsize="21600,21600">
                  <v:path/>
                  <v:fill on="f" focussize="0,0"/>
                  <v:stroke on="f" joinstyle="miter"/>
                  <v:imagedata r:id="rId103" o:title=""/>
                  <o:lock v:ext="edit" aspectratio="t"/>
                  <w10:wrap type="none"/>
                  <w10:anchorlock/>
                </v:shape>
                <o:OLEObject Type="Embed" ProgID="Equation.DSMT4" ShapeID="_x0000_i1081" DrawAspect="Content" ObjectID="_1468075780" r:id="rId102">
                  <o:LockedField>false</o:LockedField>
                </o:OLEObject>
              </w:object>
            </w:r>
          </w:p>
        </w:tc>
        <w:tc>
          <w:tcPr>
            <w:tcW w:w="644" w:type="dxa"/>
            <w:tcBorders>
              <w:left w:val="nil"/>
            </w:tcBorders>
            <w:vAlign w:val="center"/>
          </w:tcPr>
          <w:p w14:paraId="2D5DED84">
            <w:pPr>
              <w:adjustRightInd w:val="0"/>
              <w:snapToGrid w:val="0"/>
              <w:jc w:val="center"/>
              <w:rPr>
                <w:rFonts w:ascii="宋体"/>
              </w:rPr>
            </w:pPr>
            <w:r>
              <w:rPr>
                <w:rFonts w:hint="eastAsia" w:ascii="宋体"/>
              </w:rPr>
              <w:t>(9)</w:t>
            </w:r>
          </w:p>
        </w:tc>
      </w:tr>
    </w:tbl>
    <w:p w14:paraId="458360D0">
      <w:pPr>
        <w:snapToGrid w:val="0"/>
        <w:ind w:firstLine="420"/>
      </w:pPr>
      <w:r>
        <w:rPr>
          <w:rFonts w:hint="eastAsia"/>
        </w:rPr>
        <w:t>式中符号同式</w:t>
      </w:r>
      <w:r>
        <w:rPr>
          <w:rFonts w:hint="eastAsia" w:ascii="宋体" w:hAnsi="宋体" w:cs="宋体"/>
        </w:rPr>
        <w:t>（</w:t>
      </w:r>
      <w:r>
        <w:rPr>
          <w:rFonts w:hint="eastAsia"/>
        </w:rPr>
        <w:t>7</w:t>
      </w:r>
      <w:r>
        <w:rPr>
          <w:rFonts w:hint="eastAsia" w:ascii="宋体" w:hAnsi="宋体" w:cs="宋体"/>
        </w:rPr>
        <w:t>）、</w:t>
      </w:r>
      <w:r>
        <w:rPr>
          <w:rFonts w:hint="eastAsia"/>
        </w:rPr>
        <w:t>式</w:t>
      </w:r>
      <w:r>
        <w:rPr>
          <w:rFonts w:hint="eastAsia" w:ascii="宋体" w:hAnsi="宋体" w:cs="宋体"/>
        </w:rPr>
        <w:t>（</w:t>
      </w:r>
      <w:r>
        <w:rPr>
          <w:rFonts w:hint="eastAsia"/>
        </w:rPr>
        <w:t>8</w:t>
      </w:r>
      <w:r>
        <w:rPr>
          <w:rFonts w:hint="eastAsia" w:ascii="宋体" w:hAnsi="宋体" w:cs="宋体"/>
        </w:rPr>
        <w:t>）。</w:t>
      </w:r>
    </w:p>
    <w:p w14:paraId="4F922AA7">
      <w:pPr>
        <w:pStyle w:val="54"/>
        <w:spacing w:before="156" w:after="156"/>
        <w:outlineLvl w:val="9"/>
      </w:pPr>
      <w:r>
        <w:rPr>
          <w:rFonts w:hint="eastAsia"/>
        </w:rPr>
        <w:t>功率因数节电量计算法</w:t>
      </w:r>
    </w:p>
    <w:p w14:paraId="797B650A">
      <w:pPr>
        <w:pStyle w:val="58"/>
        <w:spacing w:before="156" w:after="156"/>
        <w:outlineLvl w:val="9"/>
      </w:pPr>
      <w:r>
        <w:rPr>
          <w:rFonts w:hint="eastAsia" w:ascii="宋体" w:hAnsi="宋体" w:eastAsia="宋体" w:cs="宋体"/>
        </w:rPr>
        <w:t>采用并联电力电容器、电抗器补偿装置时，无功补偿装置功率因数节电量计算法应按照式（</w:t>
      </w:r>
      <w:r>
        <w:rPr>
          <w:rFonts w:hint="eastAsia" w:ascii="Times New Roman" w:eastAsia="宋体"/>
        </w:rPr>
        <w:t>10</w:t>
      </w:r>
      <w:r>
        <w:rPr>
          <w:rFonts w:hint="eastAsia" w:ascii="宋体" w:hAnsi="宋体" w:eastAsia="宋体" w:cs="宋体"/>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06C2D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40A53B0F">
            <w:pPr>
              <w:adjustRightInd w:val="0"/>
              <w:snapToGrid w:val="0"/>
              <w:jc w:val="center"/>
              <w:rPr>
                <w:rFonts w:ascii="宋体"/>
              </w:rPr>
            </w:pPr>
            <w:r>
              <w:rPr>
                <w:rFonts w:ascii="Times New Roman"/>
                <w:position w:val="-34"/>
              </w:rPr>
              <w:object>
                <v:shape id="_x0000_i1082" o:spt="75" type="#_x0000_t75" style="height:39pt;width:222.6pt;" o:ole="t" filled="f" o:preferrelative="t" stroked="f" coordsize="21600,21600">
                  <v:path/>
                  <v:fill on="f" focussize="0,0"/>
                  <v:stroke on="f" joinstyle="miter"/>
                  <v:imagedata r:id="rId105" o:title=""/>
                  <o:lock v:ext="edit" aspectratio="t"/>
                  <w10:wrap type="none"/>
                  <w10:anchorlock/>
                </v:shape>
                <o:OLEObject Type="Embed" ProgID="Equation.DSMT4" ShapeID="_x0000_i1082" DrawAspect="Content" ObjectID="_1468075781" r:id="rId104">
                  <o:LockedField>false</o:LockedField>
                </o:OLEObject>
              </w:object>
            </w:r>
          </w:p>
        </w:tc>
        <w:tc>
          <w:tcPr>
            <w:tcW w:w="644" w:type="dxa"/>
            <w:tcBorders>
              <w:left w:val="nil"/>
            </w:tcBorders>
            <w:vAlign w:val="center"/>
          </w:tcPr>
          <w:p w14:paraId="5BDD14B3">
            <w:pPr>
              <w:adjustRightInd w:val="0"/>
              <w:snapToGrid w:val="0"/>
              <w:jc w:val="center"/>
              <w:rPr>
                <w:rFonts w:ascii="宋体"/>
              </w:rPr>
            </w:pPr>
            <w:r>
              <w:rPr>
                <w:rFonts w:hint="eastAsia" w:ascii="宋体"/>
              </w:rPr>
              <w:t>(10)</w:t>
            </w:r>
          </w:p>
        </w:tc>
      </w:tr>
    </w:tbl>
    <w:p w14:paraId="45537889">
      <w:pPr>
        <w:snapToGrid w:val="0"/>
        <w:ind w:firstLine="420"/>
      </w:pPr>
      <w:r>
        <w:rPr>
          <w:rFonts w:hint="eastAsia"/>
        </w:rPr>
        <w:t>式中：</w:t>
      </w:r>
    </w:p>
    <w:p w14:paraId="6BB84A1F">
      <w:pPr>
        <w:snapToGrid w:val="0"/>
        <w:ind w:firstLine="420"/>
      </w:pPr>
      <w:r>
        <w:rPr>
          <w:position w:val="-10"/>
        </w:rPr>
        <w:object>
          <v:shape id="_x0000_i1083" o:spt="75" type="#_x0000_t75" style="height:16.8pt;width:15pt;" o:ole="t" filled="f" o:preferrelative="t" stroked="f" coordsize="21600,21600">
            <v:path/>
            <v:fill on="f" focussize="0,0"/>
            <v:stroke on="f" joinstyle="miter"/>
            <v:imagedata r:id="rId107" o:title=""/>
            <o:lock v:ext="edit" aspectratio="t"/>
            <w10:wrap type="none"/>
            <w10:anchorlock/>
          </v:shape>
          <o:OLEObject Type="Embed" ProgID="Equation.DSMT4" ShapeID="_x0000_i1083" DrawAspect="Content" ObjectID="_1468075782" r:id="rId106">
            <o:LockedField>false</o:LockedField>
          </o:OLEObject>
        </w:object>
      </w:r>
      <w:r>
        <w:t>——</w:t>
      </w:r>
      <w:r>
        <w:rPr>
          <w:rFonts w:hint="eastAsia"/>
        </w:rPr>
        <w:t>计算期内线路供电电量，kWh；</w:t>
      </w:r>
    </w:p>
    <w:p w14:paraId="2856B44D">
      <w:pPr>
        <w:snapToGrid w:val="0"/>
        <w:ind w:firstLine="420"/>
      </w:pPr>
      <w:r>
        <w:rPr>
          <w:position w:val="-10"/>
        </w:rPr>
        <w:object>
          <v:shape id="_x0000_i1084" o:spt="75" type="#_x0000_t75" style="height:13.2pt;width:22.8pt;" o:ole="t" filled="f" o:preferrelative="t" stroked="f" coordsize="21600,21600">
            <v:path/>
            <v:fill on="f" focussize="0,0"/>
            <v:stroke on="f" joinstyle="miter"/>
            <v:imagedata r:id="rId109" o:title=""/>
            <o:lock v:ext="edit" aspectratio="t"/>
            <w10:wrap type="none"/>
            <w10:anchorlock/>
          </v:shape>
          <o:OLEObject Type="Embed" ProgID="Equation.DSMT4" ShapeID="_x0000_i1084" DrawAspect="Content" ObjectID="_1468075783" r:id="rId108">
            <o:LockedField>false</o:LockedField>
          </o:OLEObject>
        </w:object>
      </w:r>
      <w:r>
        <w:t>——</w:t>
      </w:r>
      <w:r>
        <w:rPr>
          <w:rFonts w:hint="eastAsia"/>
        </w:rPr>
        <w:t>补偿前线路负荷功率因数；</w:t>
      </w:r>
    </w:p>
    <w:p w14:paraId="3296FF26">
      <w:pPr>
        <w:snapToGrid w:val="0"/>
        <w:ind w:firstLine="420"/>
      </w:pPr>
      <w:r>
        <w:rPr>
          <w:position w:val="-10"/>
        </w:rPr>
        <w:object>
          <v:shape id="_x0000_i1085" o:spt="75" type="#_x0000_t75" style="height:16.2pt;width:24.6pt;" o:ole="t" filled="f" o:preferrelative="t" stroked="f" coordsize="21600,21600">
            <v:path/>
            <v:fill on="f" focussize="0,0"/>
            <v:stroke on="f" joinstyle="miter"/>
            <v:imagedata r:id="rId111" o:title=""/>
            <o:lock v:ext="edit" aspectratio="t"/>
            <w10:wrap type="none"/>
            <w10:anchorlock/>
          </v:shape>
          <o:OLEObject Type="Embed" ProgID="Equation.DSMT4" ShapeID="_x0000_i1085" DrawAspect="Content" ObjectID="_1468075784" r:id="rId110">
            <o:LockedField>false</o:LockedField>
          </o:OLEObject>
        </w:object>
      </w:r>
      <w:r>
        <w:t>——</w:t>
      </w:r>
      <w:r>
        <w:rPr>
          <w:rFonts w:hint="eastAsia"/>
        </w:rPr>
        <w:t>补偿后线路负荷功率因数；</w:t>
      </w:r>
    </w:p>
    <w:p w14:paraId="1B63078C">
      <w:pPr>
        <w:snapToGrid w:val="0"/>
        <w:ind w:firstLine="420"/>
        <w:rPr>
          <w:rFonts w:ascii="宋体" w:hAnsi="宋体" w:cs="宋体"/>
        </w:rPr>
      </w:pPr>
      <w:r>
        <w:rPr>
          <w:rFonts w:hint="eastAsia"/>
        </w:rPr>
        <w:t>其他符号同式</w:t>
      </w:r>
      <w:r>
        <w:rPr>
          <w:rFonts w:hint="eastAsia" w:ascii="宋体" w:hAnsi="宋体" w:cs="宋体"/>
        </w:rPr>
        <w:t>（</w:t>
      </w:r>
      <w:r>
        <w:rPr>
          <w:rFonts w:hint="eastAsia"/>
        </w:rPr>
        <w:t>7</w:t>
      </w:r>
      <w:r>
        <w:rPr>
          <w:rFonts w:hint="eastAsia" w:ascii="宋体" w:hAnsi="宋体" w:cs="宋体"/>
        </w:rPr>
        <w:t>）。</w:t>
      </w:r>
    </w:p>
    <w:p w14:paraId="4BF8BEAD">
      <w:pPr>
        <w:pStyle w:val="58"/>
        <w:spacing w:before="156" w:after="156"/>
        <w:outlineLvl w:val="9"/>
      </w:pPr>
      <w:r>
        <w:rPr>
          <w:rFonts w:hint="eastAsia" w:ascii="宋体" w:hAnsi="宋体" w:eastAsia="宋体" w:cs="宋体"/>
        </w:rPr>
        <w:t>采用其他无功补偿装置时，节电量应按照式（</w:t>
      </w:r>
      <w:r>
        <w:rPr>
          <w:rFonts w:hint="eastAsia" w:ascii="Times New Roman" w:eastAsia="宋体"/>
        </w:rPr>
        <w:t>11</w:t>
      </w:r>
      <w:r>
        <w:rPr>
          <w:rFonts w:hint="eastAsia" w:ascii="宋体" w:hAnsi="宋体" w:eastAsia="宋体" w:cs="宋体"/>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4511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7CB63E6D">
            <w:pPr>
              <w:adjustRightInd w:val="0"/>
              <w:snapToGrid w:val="0"/>
              <w:jc w:val="center"/>
              <w:rPr>
                <w:rFonts w:ascii="宋体"/>
              </w:rPr>
            </w:pPr>
            <w:r>
              <w:rPr>
                <w:rFonts w:ascii="Times New Roman"/>
                <w:position w:val="-34"/>
              </w:rPr>
              <w:object>
                <v:shape id="_x0000_i1086" o:spt="75" type="#_x0000_t75" style="height:39pt;width:253.8pt;" o:ole="t" filled="f" o:preferrelative="t" stroked="f" coordsize="21600,21600">
                  <v:path/>
                  <v:fill on="f" focussize="0,0"/>
                  <v:stroke on="f" joinstyle="miter"/>
                  <v:imagedata r:id="rId113" o:title=""/>
                  <o:lock v:ext="edit" aspectratio="t"/>
                  <w10:wrap type="none"/>
                  <w10:anchorlock/>
                </v:shape>
                <o:OLEObject Type="Embed" ProgID="Equation.DSMT4" ShapeID="_x0000_i1086" DrawAspect="Content" ObjectID="_1468075785" r:id="rId112">
                  <o:LockedField>false</o:LockedField>
                </o:OLEObject>
              </w:object>
            </w:r>
          </w:p>
        </w:tc>
        <w:tc>
          <w:tcPr>
            <w:tcW w:w="644" w:type="dxa"/>
            <w:tcBorders>
              <w:left w:val="nil"/>
            </w:tcBorders>
            <w:vAlign w:val="center"/>
          </w:tcPr>
          <w:p w14:paraId="30B4F424">
            <w:pPr>
              <w:adjustRightInd w:val="0"/>
              <w:snapToGrid w:val="0"/>
              <w:jc w:val="center"/>
              <w:rPr>
                <w:rFonts w:ascii="宋体"/>
              </w:rPr>
            </w:pPr>
            <w:r>
              <w:rPr>
                <w:rFonts w:hint="eastAsia" w:ascii="宋体"/>
              </w:rPr>
              <w:t>(11)</w:t>
            </w:r>
          </w:p>
        </w:tc>
      </w:tr>
    </w:tbl>
    <w:p w14:paraId="5F741192">
      <w:pPr>
        <w:snapToGrid w:val="0"/>
        <w:ind w:firstLine="420"/>
      </w:pPr>
      <w:r>
        <w:rPr>
          <w:rFonts w:hint="eastAsia"/>
        </w:rPr>
        <w:t>式中符号同式（8）、式（10）。</w:t>
      </w:r>
    </w:p>
    <w:p w14:paraId="040CE3CF">
      <w:pPr>
        <w:pStyle w:val="49"/>
        <w:keepNext w:val="0"/>
        <w:keepLines w:val="0"/>
        <w:pageBreakBefore w:val="0"/>
        <w:widowControl/>
        <w:kinsoku/>
        <w:wordWrap/>
        <w:overflowPunct/>
        <w:topLinePunct w:val="0"/>
        <w:autoSpaceDE/>
        <w:autoSpaceDN/>
        <w:bidi w:val="0"/>
        <w:adjustRightInd/>
        <w:snapToGrid/>
        <w:spacing w:before="156" w:after="156"/>
        <w:ind w:left="425" w:hanging="425"/>
        <w:textAlignment w:val="auto"/>
        <w:outlineLvl w:val="3"/>
        <w:rPr>
          <w:rFonts w:hint="eastAsia"/>
          <w:snapToGrid w:val="0"/>
        </w:rPr>
      </w:pPr>
      <w:r>
        <w:rPr>
          <w:rFonts w:hint="eastAsia"/>
          <w:snapToGrid w:val="0"/>
        </w:rPr>
        <w:t>数据来源</w:t>
      </w:r>
    </w:p>
    <w:p w14:paraId="39DC3BC4">
      <w:pPr>
        <w:snapToGrid w:val="0"/>
        <w:ind w:firstLine="420"/>
      </w:pPr>
      <w:r>
        <w:rPr>
          <w:rFonts w:hint="eastAsia"/>
        </w:rPr>
        <w:t>增设无功补偿装置的节电量计算数据来源如下：</w:t>
      </w:r>
    </w:p>
    <w:p w14:paraId="7D396089">
      <w:pPr>
        <w:snapToGrid w:val="0"/>
        <w:ind w:firstLine="420"/>
      </w:pPr>
      <w:r>
        <w:t>a</w:t>
      </w:r>
      <w:r>
        <w:rPr>
          <w:rFonts w:hint="eastAsia"/>
        </w:rPr>
        <w:t>）计算期内工况数量、持续时段及各种工况运行时段无功补偿装置投入的容量可通过调度自动化统或用采系统查询；</w:t>
      </w:r>
    </w:p>
    <w:p w14:paraId="0882EBD1">
      <w:pPr>
        <w:snapToGrid w:val="0"/>
        <w:ind w:firstLine="420"/>
      </w:pPr>
      <w:r>
        <w:t>b</w:t>
      </w:r>
      <w:r>
        <w:rPr>
          <w:rFonts w:hint="eastAsia"/>
        </w:rPr>
        <w:t>）电力电容器无功补偿装置介质损耗角正切值</w:t>
      </w:r>
      <w:r>
        <w:rPr>
          <w:position w:val="-10"/>
        </w:rPr>
        <w:object>
          <v:shape id="_x0000_i1087" o:spt="75" type="#_x0000_t75" style="height:16.2pt;width:18.6pt;" o:ole="t" filled="f" o:preferrelative="t" stroked="f" coordsize="21600,21600">
            <v:path/>
            <v:fill on="f" focussize="0,0"/>
            <v:stroke on="f" joinstyle="miter"/>
            <v:imagedata r:id="rId78" o:title=""/>
            <o:lock v:ext="edit" aspectratio="t"/>
            <w10:wrap type="none"/>
            <w10:anchorlock/>
          </v:shape>
          <o:OLEObject Type="Embed" ProgID="Equation.DSMT4" ShapeID="_x0000_i1087" DrawAspect="Content" ObjectID="_1468075786" r:id="rId114">
            <o:LockedField>false</o:LockedField>
          </o:OLEObject>
        </w:object>
      </w:r>
      <w:r>
        <w:rPr>
          <w:rFonts w:hint="eastAsia"/>
        </w:rPr>
        <w:t>可参照附录A中表A</w:t>
      </w:r>
      <w:r>
        <w:t>.1</w:t>
      </w:r>
      <w:r>
        <w:rPr>
          <w:rFonts w:hint="eastAsia"/>
        </w:rPr>
        <w:t>选取，也可通过电气试验获取；电力电抗器损耗率</w:t>
      </w:r>
      <w:r>
        <w:rPr>
          <w:i/>
          <w:iCs/>
        </w:rPr>
        <w:t>K</w:t>
      </w:r>
      <w:r>
        <w:rPr>
          <w:rFonts w:hint="eastAsia"/>
        </w:rPr>
        <w:t>可由厂家提供；</w:t>
      </w:r>
    </w:p>
    <w:p w14:paraId="07BC2643">
      <w:pPr>
        <w:snapToGrid w:val="0"/>
        <w:ind w:firstLine="420"/>
      </w:pPr>
      <w:r>
        <w:rPr>
          <w:rFonts w:hint="eastAsia"/>
        </w:rPr>
        <w:t>c）无功经济当量可根据无功补偿所处位置，参照附录A中表A</w:t>
      </w:r>
      <w:r>
        <w:t>.1</w:t>
      </w:r>
      <w:r>
        <w:rPr>
          <w:rFonts w:hint="eastAsia"/>
        </w:rPr>
        <w:t>选取，工程计算一般取表中区间的平均值；</w:t>
      </w:r>
    </w:p>
    <w:p w14:paraId="03B6A68E">
      <w:pPr>
        <w:snapToGrid w:val="0"/>
        <w:ind w:firstLine="420"/>
      </w:pPr>
      <w:r>
        <w:rPr>
          <w:rFonts w:hint="eastAsia"/>
        </w:rPr>
        <w:t>d）计算期内无功补偿装置最大投入容量</w:t>
      </w:r>
      <w:r>
        <w:rPr>
          <w:position w:val="-10"/>
        </w:rPr>
        <w:object>
          <v:shape id="_x0000_i1088" o:spt="75" type="#_x0000_t75" style="height:16.8pt;width:28.2pt;" o:ole="t" filled="f" o:preferrelative="t" stroked="f" coordsize="21600,21600">
            <v:path/>
            <v:fill on="f" focussize="0,0"/>
            <v:stroke on="f" joinstyle="miter"/>
            <v:imagedata r:id="rId85" o:title=""/>
            <o:lock v:ext="edit" aspectratio="t"/>
            <w10:wrap type="none"/>
            <w10:anchorlock/>
          </v:shape>
          <o:OLEObject Type="Embed" ProgID="Equation.DSMT4" ShapeID="_x0000_i1088" DrawAspect="Content" ObjectID="_1468075787" r:id="rId115">
            <o:LockedField>false</o:LockedField>
          </o:OLEObject>
        </w:object>
      </w:r>
      <w:r>
        <w:rPr>
          <w:rFonts w:hint="eastAsia"/>
        </w:rPr>
        <w:t>可通过调度自动化统或用采系统查询；当无功补偿装置配置容量不超过该点的无功负荷需求时，可取为无功补偿装置额定容量，通过设备铭牌或台账查询；</w:t>
      </w:r>
    </w:p>
    <w:p w14:paraId="1F58666D">
      <w:pPr>
        <w:snapToGrid w:val="0"/>
        <w:ind w:firstLine="420"/>
      </w:pPr>
      <w:r>
        <w:rPr>
          <w:rFonts w:hint="eastAsia"/>
        </w:rPr>
        <w:t>e）年最大负荷损耗小时数</w:t>
      </w:r>
      <w:r>
        <w:rPr>
          <w:position w:val="-10"/>
        </w:rPr>
        <w:object>
          <v:shape id="_x0000_i1089" o:spt="75" type="#_x0000_t75" style="height:16.8pt;width:20.4pt;" o:ole="t" filled="f" o:preferrelative="t" stroked="f" coordsize="21600,21600">
            <v:path/>
            <v:fill on="f" focussize="0,0"/>
            <v:stroke on="f" joinstyle="miter"/>
            <v:imagedata r:id="rId89" o:title=""/>
            <o:lock v:ext="edit" aspectratio="t"/>
            <w10:wrap type="none"/>
            <w10:anchorlock/>
          </v:shape>
          <o:OLEObject Type="Embed" ProgID="Equation.DSMT4" ShapeID="_x0000_i1089" DrawAspect="Content" ObjectID="_1468075788" r:id="rId116">
            <o:LockedField>false</o:LockedField>
          </o:OLEObject>
        </w:object>
      </w:r>
      <w:r>
        <w:rPr>
          <w:rFonts w:hint="eastAsia"/>
        </w:rPr>
        <w:t>可先参照附录A中表A</w:t>
      </w:r>
      <w:r>
        <w:t>.</w:t>
      </w:r>
      <w:r>
        <w:rPr>
          <w:rFonts w:hint="eastAsia"/>
        </w:rPr>
        <w:t>3根据用户类型加权获得年最大负荷利用小时数</w:t>
      </w:r>
      <w:r>
        <w:rPr>
          <w:position w:val="-10"/>
        </w:rPr>
        <w:object>
          <v:shape id="_x0000_i1090" o:spt="75" type="#_x0000_t75" style="height:16.8pt;width:20.4pt;" o:ole="t" filled="f" o:preferrelative="t" stroked="f" coordsize="21600,21600">
            <v:path/>
            <v:fill on="f" focussize="0,0"/>
            <v:stroke on="f" joinstyle="miter"/>
            <v:imagedata r:id="rId94" o:title=""/>
            <o:lock v:ext="edit" aspectratio="t"/>
            <w10:wrap type="none"/>
            <w10:anchorlock/>
          </v:shape>
          <o:OLEObject Type="Embed" ProgID="Equation.DSMT4" ShapeID="_x0000_i1090" DrawAspect="Content" ObjectID="_1468075789" r:id="rId117">
            <o:LockedField>false</o:LockedField>
          </o:OLEObject>
        </w:object>
      </w:r>
      <w:r>
        <w:rPr>
          <w:rFonts w:hint="eastAsia"/>
        </w:rPr>
        <w:t>，再根据线路传输功率因数从表A</w:t>
      </w:r>
      <w:r>
        <w:t>.</w:t>
      </w:r>
      <w:r>
        <w:rPr>
          <w:rFonts w:hint="eastAsia"/>
        </w:rPr>
        <w:t>4对应获取；</w:t>
      </w:r>
    </w:p>
    <w:p w14:paraId="26FB97D6">
      <w:pPr>
        <w:snapToGrid w:val="0"/>
        <w:ind w:firstLine="420"/>
      </w:pPr>
      <w:r>
        <w:rPr>
          <w:rFonts w:hint="eastAsia"/>
        </w:rPr>
        <w:t>f）静止无功补偿装置(</w:t>
      </w:r>
      <w:r>
        <w:t>SVC</w:t>
      </w:r>
      <w:r>
        <w:rPr>
          <w:rFonts w:hint="eastAsia"/>
        </w:rPr>
        <w:t>)损耗率</w:t>
      </w:r>
      <w:r>
        <w:rPr>
          <w:position w:val="-10"/>
        </w:rPr>
        <w:object>
          <v:shape id="_x0000_i1091" o:spt="75" type="#_x0000_t75" style="height:16.8pt;width:15pt;" o:ole="t" filled="f" o:preferrelative="t" stroked="f" coordsize="21600,21600">
            <v:path/>
            <v:fill on="f" focussize="0,0"/>
            <v:stroke on="f" joinstyle="miter"/>
            <v:imagedata r:id="rId119" o:title=""/>
            <o:lock v:ext="edit" aspectratio="t"/>
            <w10:wrap type="none"/>
            <w10:anchorlock/>
          </v:shape>
          <o:OLEObject Type="Embed" ProgID="Equation.DSMT4" ShapeID="_x0000_i1091" DrawAspect="Content" ObjectID="_1468075790" r:id="rId118">
            <o:LockedField>false</o:LockedField>
          </o:OLEObject>
        </w:object>
      </w:r>
      <w:r>
        <w:rPr>
          <w:rFonts w:hint="eastAsia"/>
        </w:rPr>
        <w:t>、可按照</w:t>
      </w:r>
      <w:r>
        <w:t>0.8%</w:t>
      </w:r>
      <w:r>
        <w:rPr>
          <w:rFonts w:hint="eastAsia"/>
        </w:rPr>
        <w:t>计算；</w:t>
      </w:r>
    </w:p>
    <w:p w14:paraId="7C35155A">
      <w:pPr>
        <w:snapToGrid w:val="0"/>
        <w:ind w:firstLine="420"/>
      </w:pPr>
      <w:r>
        <w:rPr>
          <w:rFonts w:hint="eastAsia"/>
        </w:rPr>
        <w:t>g）无功补偿装置额定容量</w:t>
      </w:r>
      <w:r>
        <w:rPr>
          <w:position w:val="-10"/>
        </w:rPr>
        <w:object>
          <v:shape id="_x0000_i1092" o:spt="75" type="#_x0000_t75" style="height:16.8pt;width:13.8pt;" o:ole="t" filled="f" o:preferrelative="t" stroked="f" coordsize="21600,21600">
            <v:path/>
            <v:fill on="f" focussize="0,0"/>
            <v:stroke on="f" joinstyle="miter"/>
            <v:imagedata r:id="rId121" o:title=""/>
            <o:lock v:ext="edit" aspectratio="t"/>
            <w10:wrap type="none"/>
            <w10:anchorlock/>
          </v:shape>
          <o:OLEObject Type="Embed" ProgID="Equation.DSMT4" ShapeID="_x0000_i1092" DrawAspect="Content" ObjectID="_1468075791" r:id="rId120">
            <o:LockedField>false</o:LockedField>
          </o:OLEObject>
        </w:object>
      </w:r>
      <w:r>
        <w:rPr>
          <w:rFonts w:hint="eastAsia"/>
        </w:rPr>
        <w:t>可通过设备铭牌或台账查询；</w:t>
      </w:r>
    </w:p>
    <w:p w14:paraId="269B6191">
      <w:pPr>
        <w:snapToGrid w:val="0"/>
        <w:ind w:firstLine="420"/>
      </w:pPr>
      <w:r>
        <w:rPr>
          <w:rFonts w:hint="eastAsia"/>
        </w:rPr>
        <w:t>h）计算期内线路供电量</w:t>
      </w:r>
      <w:r>
        <w:rPr>
          <w:position w:val="-10"/>
        </w:rPr>
        <w:object>
          <v:shape id="_x0000_i1093" o:spt="75" type="#_x0000_t75" style="height:16.8pt;width:14.4pt;" o:ole="t" filled="f" o:preferrelative="t" stroked="f" coordsize="21600,21600">
            <v:path/>
            <v:fill on="f" focussize="0,0"/>
            <v:stroke on="f" joinstyle="miter"/>
            <v:imagedata r:id="rId123" o:title=""/>
            <o:lock v:ext="edit" aspectratio="t"/>
            <w10:wrap type="none"/>
            <w10:anchorlock/>
          </v:shape>
          <o:OLEObject Type="Embed" ProgID="Equation.DSMT4" ShapeID="_x0000_i1093" DrawAspect="Content" ObjectID="_1468075792" r:id="rId122">
            <o:LockedField>false</o:LockedField>
          </o:OLEObject>
        </w:object>
      </w:r>
      <w:r>
        <w:rPr>
          <w:rFonts w:hint="eastAsia"/>
        </w:rPr>
        <w:t>可通过同期线损系统或用采系统获取；</w:t>
      </w:r>
    </w:p>
    <w:p w14:paraId="420EAD6D">
      <w:pPr>
        <w:snapToGrid w:val="0"/>
        <w:ind w:firstLine="420"/>
      </w:pPr>
      <w:r>
        <w:rPr>
          <w:rFonts w:hint="eastAsia"/>
        </w:rPr>
        <w:t>i）补偿前后线路负荷功率因数可通过调度自动化统或用采系统查询；当进行节电量预估时，补偿后的功率因数宜取</w:t>
      </w:r>
      <w:r>
        <w:t>0.95</w:t>
      </w:r>
      <w:r>
        <w:rPr>
          <w:rFonts w:hint="eastAsia"/>
        </w:rPr>
        <w:t>；当进行节电量验证时，补偿后的功率因数应按实时监测或现场测量值进行计算。</w:t>
      </w:r>
    </w:p>
    <w:p w14:paraId="52180988">
      <w:pPr>
        <w:pStyle w:val="45"/>
        <w:spacing w:before="156" w:after="156"/>
        <w:rPr>
          <w:snapToGrid w:val="0"/>
        </w:rPr>
      </w:pPr>
      <w:bookmarkStart w:id="395" w:name="_Toc9132"/>
      <w:r>
        <w:rPr>
          <w:rFonts w:hint="eastAsia"/>
          <w:snapToGrid w:val="0"/>
        </w:rPr>
        <w:t>电网优化运行</w:t>
      </w:r>
      <w:bookmarkEnd w:id="395"/>
    </w:p>
    <w:p w14:paraId="2A3D645E">
      <w:pPr>
        <w:pStyle w:val="49"/>
        <w:keepNext w:val="0"/>
        <w:keepLines w:val="0"/>
        <w:pageBreakBefore w:val="0"/>
        <w:widowControl/>
        <w:kinsoku/>
        <w:wordWrap/>
        <w:overflowPunct/>
        <w:topLinePunct w:val="0"/>
        <w:autoSpaceDE/>
        <w:autoSpaceDN/>
        <w:bidi w:val="0"/>
        <w:adjustRightInd/>
        <w:snapToGrid/>
        <w:spacing w:before="156" w:after="156"/>
        <w:ind w:left="425" w:hanging="425"/>
        <w:textAlignment w:val="auto"/>
        <w:outlineLvl w:val="3"/>
        <w:rPr>
          <w:rFonts w:hint="eastAsia"/>
          <w:snapToGrid w:val="0"/>
        </w:rPr>
      </w:pPr>
      <w:r>
        <w:rPr>
          <w:rFonts w:hint="eastAsia"/>
          <w:snapToGrid w:val="0"/>
        </w:rPr>
        <w:t>电网运行电压调整</w:t>
      </w:r>
    </w:p>
    <w:p w14:paraId="433B0264">
      <w:pPr>
        <w:pStyle w:val="54"/>
        <w:spacing w:before="156" w:after="156"/>
        <w:outlineLvl w:val="9"/>
      </w:pPr>
      <w:r>
        <w:rPr>
          <w:rFonts w:hint="eastAsia"/>
        </w:rPr>
        <w:t>概述</w:t>
      </w:r>
    </w:p>
    <w:p w14:paraId="7B2EBCDF">
      <w:pPr>
        <w:snapToGrid w:val="0"/>
        <w:ind w:firstLine="420"/>
      </w:pPr>
      <w:r>
        <w:rPr>
          <w:rFonts w:hint="eastAsia"/>
        </w:rPr>
        <w:t>通过采取调整变压器分接头，投切无功补偿设备等调压措施，在保证电能质量的基础上对电压作调小幅度的调整，实现技术降损。</w:t>
      </w:r>
    </w:p>
    <w:p w14:paraId="24DBE815">
      <w:pPr>
        <w:pStyle w:val="54"/>
        <w:spacing w:before="156" w:after="156"/>
        <w:outlineLvl w:val="9"/>
      </w:pPr>
      <w:r>
        <w:rPr>
          <w:rFonts w:hint="eastAsia"/>
        </w:rPr>
        <w:t>计算假设前提</w:t>
      </w:r>
    </w:p>
    <w:p w14:paraId="70D974FB">
      <w:pPr>
        <w:pStyle w:val="24"/>
      </w:pPr>
      <w:r>
        <w:rPr>
          <w:rFonts w:hint="eastAsia"/>
        </w:rPr>
        <w:t>电网运行电压调整的节电量计算假设前提如下：</w:t>
      </w:r>
    </w:p>
    <w:p w14:paraId="12DA02C1">
      <w:pPr>
        <w:pStyle w:val="24"/>
      </w:pPr>
      <w:r>
        <w:rPr>
          <w:rFonts w:ascii="Times New Roman"/>
        </w:rPr>
        <w:t>a</w:t>
      </w:r>
      <w:r>
        <w:rPr>
          <w:rFonts w:hint="eastAsia"/>
        </w:rPr>
        <w:t>）计算期网架结构及负荷不变；</w:t>
      </w:r>
    </w:p>
    <w:p w14:paraId="0A415632">
      <w:pPr>
        <w:snapToGrid w:val="0"/>
        <w:ind w:firstLine="420"/>
      </w:pPr>
      <w:r>
        <w:t>b</w:t>
      </w:r>
      <w:r>
        <w:rPr>
          <w:rFonts w:hint="eastAsia"/>
        </w:rPr>
        <w:t>）为了简化计算，仅考虑调压措施对下一级母线电压的影响。</w:t>
      </w:r>
    </w:p>
    <w:p w14:paraId="7EACBF53">
      <w:pPr>
        <w:pStyle w:val="54"/>
        <w:spacing w:before="156" w:after="156"/>
        <w:outlineLvl w:val="9"/>
      </w:pPr>
      <w:r>
        <w:rPr>
          <w:rFonts w:hint="eastAsia"/>
        </w:rPr>
        <w:t>计算公式</w:t>
      </w:r>
    </w:p>
    <w:p w14:paraId="69814588">
      <w:pPr>
        <w:snapToGrid w:val="0"/>
        <w:ind w:firstLine="420"/>
      </w:pPr>
      <w:r>
        <w:rPr>
          <w:rFonts w:hint="eastAsia"/>
        </w:rPr>
        <w:t>当电网可变损耗（包括铜损）占主导时，提高电压运行有利于降损。当电网固定损耗（铁损）占主导时，降低电压运行有利于降损。</w:t>
      </w:r>
    </w:p>
    <w:p w14:paraId="04FD06E6">
      <w:pPr>
        <w:snapToGrid w:val="0"/>
        <w:ind w:firstLine="420"/>
      </w:pPr>
      <w:r>
        <w:rPr>
          <w:rFonts w:hint="eastAsia"/>
        </w:rPr>
        <w:t>根据DL</w:t>
      </w:r>
      <w:r>
        <w:t>/</w:t>
      </w:r>
      <w:r>
        <w:rPr>
          <w:rFonts w:hint="eastAsia"/>
        </w:rPr>
        <w:t>T</w:t>
      </w:r>
      <w:r>
        <w:t xml:space="preserve"> </w:t>
      </w:r>
      <w:r>
        <w:rPr>
          <w:rFonts w:hint="eastAsia"/>
        </w:rPr>
        <w:t>686</w:t>
      </w:r>
      <w:r>
        <w:t>—201</w:t>
      </w:r>
      <w:r>
        <w:rPr>
          <w:rFonts w:hint="eastAsia"/>
        </w:rPr>
        <w:t>8</w:t>
      </w:r>
      <w:r>
        <w:rPr>
          <w:rFonts w:hint="eastAsia" w:ascii="宋体" w:hAnsi="宋体" w:cs="宋体"/>
        </w:rPr>
        <w:t>中</w:t>
      </w:r>
      <w:r>
        <w:rPr>
          <w:rFonts w:hint="eastAsia"/>
        </w:rPr>
        <w:t>G4.1</w:t>
      </w:r>
      <w:r>
        <w:rPr>
          <w:rFonts w:hint="eastAsia" w:ascii="宋体" w:hAnsi="宋体" w:cs="宋体"/>
        </w:rPr>
        <w:t>规定，调整电压后节电量应按照式（</w:t>
      </w:r>
      <w:r>
        <w:rPr>
          <w:rFonts w:hint="eastAsia"/>
        </w:rPr>
        <w:t>12</w:t>
      </w:r>
      <w:r>
        <w:rPr>
          <w:rFonts w:hint="eastAsia" w:ascii="宋体" w:hAnsi="宋体" w:cs="宋体"/>
        </w:rPr>
        <w:t>）和式（</w:t>
      </w:r>
      <w:r>
        <w:rPr>
          <w:rFonts w:hint="eastAsia"/>
        </w:rPr>
        <w:t>13</w:t>
      </w:r>
      <w:r>
        <w:rPr>
          <w:rFonts w:hint="eastAsia" w:ascii="宋体" w:hAnsi="宋体" w:cs="宋体"/>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632B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21DFEE1A">
            <w:pPr>
              <w:adjustRightInd w:val="0"/>
              <w:snapToGrid w:val="0"/>
              <w:jc w:val="center"/>
              <w:rPr>
                <w:rFonts w:ascii="宋体"/>
              </w:rPr>
            </w:pPr>
            <w:r>
              <w:rPr>
                <w:rFonts w:ascii="Times New Roman"/>
                <w:position w:val="-28"/>
              </w:rPr>
              <w:object>
                <v:shape id="_x0000_i1094" o:spt="75" type="#_x0000_t75" style="height:33.6pt;width:180.6pt;" o:ole="t" filled="f" o:preferrelative="t" stroked="f" coordsize="21600,21600">
                  <v:path/>
                  <v:fill on="f" focussize="0,0"/>
                  <v:stroke on="f" joinstyle="miter"/>
                  <v:imagedata r:id="rId125" o:title=""/>
                  <o:lock v:ext="edit" aspectratio="t"/>
                  <w10:wrap type="none"/>
                  <w10:anchorlock/>
                </v:shape>
                <o:OLEObject Type="Embed" ProgID="Equation.DSMT4" ShapeID="_x0000_i1094" DrawAspect="Content" ObjectID="_1468075793" r:id="rId124">
                  <o:LockedField>false</o:LockedField>
                </o:OLEObject>
              </w:object>
            </w:r>
          </w:p>
        </w:tc>
        <w:tc>
          <w:tcPr>
            <w:tcW w:w="644" w:type="dxa"/>
            <w:tcBorders>
              <w:left w:val="nil"/>
            </w:tcBorders>
            <w:vAlign w:val="center"/>
          </w:tcPr>
          <w:p w14:paraId="08A824D2">
            <w:pPr>
              <w:adjustRightInd w:val="0"/>
              <w:snapToGrid w:val="0"/>
              <w:jc w:val="center"/>
              <w:rPr>
                <w:rFonts w:ascii="宋体"/>
              </w:rPr>
            </w:pPr>
            <w:r>
              <w:rPr>
                <w:rFonts w:hint="eastAsia" w:ascii="宋体"/>
              </w:rPr>
              <w:t>(12)</w:t>
            </w:r>
          </w:p>
        </w:tc>
      </w:tr>
      <w:tr w14:paraId="33A9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5DA24EA7">
            <w:pPr>
              <w:adjustRightInd w:val="0"/>
              <w:snapToGrid w:val="0"/>
              <w:jc w:val="center"/>
              <w:rPr>
                <w:rFonts w:ascii="宋体"/>
              </w:rPr>
            </w:pPr>
            <w:r>
              <w:rPr>
                <w:rFonts w:ascii="Times New Roman"/>
                <w:position w:val="-22"/>
              </w:rPr>
              <w:object>
                <v:shape id="_x0000_i1095" o:spt="75" type="#_x0000_t75" style="height:28.2pt;width:93pt;" o:ole="t" filled="f" o:preferrelative="t" stroked="f" coordsize="21600,21600">
                  <v:path/>
                  <v:fill on="f" focussize="0,0"/>
                  <v:stroke on="f" joinstyle="miter"/>
                  <v:imagedata r:id="rId127" o:title=""/>
                  <o:lock v:ext="edit" aspectratio="t"/>
                  <w10:wrap type="none"/>
                  <w10:anchorlock/>
                </v:shape>
                <o:OLEObject Type="Embed" ProgID="Equation.DSMT4" ShapeID="_x0000_i1095" DrawAspect="Content" ObjectID="_1468075794" r:id="rId126">
                  <o:LockedField>false</o:LockedField>
                </o:OLEObject>
              </w:object>
            </w:r>
          </w:p>
        </w:tc>
        <w:tc>
          <w:tcPr>
            <w:tcW w:w="644" w:type="dxa"/>
            <w:tcBorders>
              <w:left w:val="nil"/>
            </w:tcBorders>
            <w:vAlign w:val="center"/>
          </w:tcPr>
          <w:p w14:paraId="6C2C5205">
            <w:pPr>
              <w:adjustRightInd w:val="0"/>
              <w:snapToGrid w:val="0"/>
              <w:jc w:val="center"/>
              <w:rPr>
                <w:rFonts w:ascii="宋体"/>
              </w:rPr>
            </w:pPr>
            <w:r>
              <w:rPr>
                <w:rFonts w:hint="eastAsia" w:ascii="宋体"/>
              </w:rPr>
              <w:t>(13)</w:t>
            </w:r>
          </w:p>
        </w:tc>
      </w:tr>
    </w:tbl>
    <w:p w14:paraId="46A1A2FF">
      <w:pPr>
        <w:snapToGrid w:val="0"/>
        <w:ind w:firstLine="420"/>
      </w:pPr>
      <w:r>
        <w:rPr>
          <w:rFonts w:hint="eastAsia"/>
        </w:rPr>
        <w:t>式中：</w:t>
      </w:r>
    </w:p>
    <w:p w14:paraId="19B3671C">
      <w:pPr>
        <w:snapToGrid w:val="0"/>
        <w:ind w:firstLine="420"/>
      </w:pPr>
      <w:r>
        <w:rPr>
          <w:position w:val="-12"/>
        </w:rPr>
        <w:object>
          <v:shape id="_x0000_i1096" o:spt="75" type="#_x0000_t75" style="height:18pt;width:33pt;" o:ole="t" filled="f" o:preferrelative="t" stroked="f" coordsize="21600,21600">
            <v:path/>
            <v:fill on="f" focussize="0,0"/>
            <v:stroke on="f" joinstyle="miter"/>
            <v:imagedata r:id="rId129" o:title=""/>
            <o:lock v:ext="edit" aspectratio="t"/>
            <w10:wrap type="none"/>
            <w10:anchorlock/>
          </v:shape>
          <o:OLEObject Type="Embed" ProgID="Equation.DSMT4" ShapeID="_x0000_i1096" DrawAspect="Content" ObjectID="_1468075795" r:id="rId128">
            <o:LockedField>false</o:LockedField>
          </o:OLEObject>
        </w:object>
      </w:r>
      <w:r>
        <w:t>——</w:t>
      </w:r>
      <w:r>
        <w:rPr>
          <w:rFonts w:hint="eastAsia"/>
        </w:rPr>
        <w:t>调节电网运行电压后的节电量，kWh；</w:t>
      </w:r>
    </w:p>
    <w:p w14:paraId="61977949">
      <w:pPr>
        <w:snapToGrid w:val="0"/>
        <w:ind w:firstLine="420"/>
      </w:pPr>
      <w:r>
        <w:rPr>
          <w:position w:val="-10"/>
        </w:rPr>
        <w:object>
          <v:shape id="_x0000_i1097" o:spt="75" type="#_x0000_t75" style="height:16.8pt;width:48pt;" o:ole="t" filled="f" o:preferrelative="t" stroked="f" coordsize="21600,21600">
            <v:path/>
            <v:fill on="f" focussize="0,0"/>
            <v:stroke on="f" joinstyle="miter"/>
            <v:imagedata r:id="rId131" o:title=""/>
            <o:lock v:ext="edit" aspectratio="t"/>
            <w10:wrap type="none"/>
            <w10:anchorlock/>
          </v:shape>
          <o:OLEObject Type="Embed" ProgID="Equation.DSMT4" ShapeID="_x0000_i1097" DrawAspect="Content" ObjectID="_1468075796" r:id="rId130">
            <o:LockedField>false</o:LockedField>
          </o:OLEObject>
        </w:object>
      </w:r>
      <w:r>
        <w:t>——</w:t>
      </w:r>
      <w:r>
        <w:rPr>
          <w:rFonts w:hint="eastAsia"/>
        </w:rPr>
        <w:t>调节电压前被调电网的可变损耗电量、固定损耗电量，kWh；</w:t>
      </w:r>
    </w:p>
    <w:p w14:paraId="1302D5A7">
      <w:pPr>
        <w:snapToGrid w:val="0"/>
        <w:ind w:firstLine="420"/>
      </w:pPr>
      <w:r>
        <w:rPr>
          <w:position w:val="-6"/>
        </w:rPr>
        <w:object>
          <v:shape id="_x0000_i1098" o:spt="75" type="#_x0000_t75" style="height:10.2pt;width:11.4pt;" o:ole="t" filled="f" o:preferrelative="t" stroked="f" coordsize="21600,21600">
            <v:path/>
            <v:fill on="f" focussize="0,0"/>
            <v:stroke on="f" joinstyle="miter"/>
            <v:imagedata r:id="rId133" o:title=""/>
            <o:lock v:ext="edit" aspectratio="t"/>
            <w10:wrap type="none"/>
            <w10:anchorlock/>
          </v:shape>
          <o:OLEObject Type="Embed" ProgID="Equation.DSMT4" ShapeID="_x0000_i1098" DrawAspect="Content" ObjectID="_1468075797" r:id="rId132">
            <o:LockedField>false</o:LockedField>
          </o:OLEObject>
        </w:object>
      </w:r>
      <w:r>
        <w:t>——</w:t>
      </w:r>
      <w:r>
        <w:rPr>
          <w:rFonts w:hint="eastAsia"/>
        </w:rPr>
        <w:t>电压提高率，%；</w:t>
      </w:r>
    </w:p>
    <w:p w14:paraId="4C10E18D">
      <w:pPr>
        <w:snapToGrid w:val="0"/>
        <w:ind w:firstLine="420"/>
      </w:pPr>
      <w:r>
        <w:rPr>
          <w:position w:val="-6"/>
        </w:rPr>
        <w:object>
          <v:shape id="_x0000_i1099" o:spt="75" type="#_x0000_t75" style="height:13.2pt;width:31.8pt;" o:ole="t" filled="f" o:preferrelative="t" stroked="f" coordsize="21600,21600">
            <v:path/>
            <v:fill on="f" focussize="0,0"/>
            <v:stroke on="f" joinstyle="miter"/>
            <v:imagedata r:id="rId135" o:title=""/>
            <o:lock v:ext="edit" aspectratio="t"/>
            <w10:wrap type="none"/>
            <w10:anchorlock/>
          </v:shape>
          <o:OLEObject Type="Embed" ProgID="Equation.DSMT4" ShapeID="_x0000_i1099" DrawAspect="Content" ObjectID="_1468075798" r:id="rId134">
            <o:LockedField>false</o:LockedField>
          </o:OLEObject>
        </w:object>
      </w:r>
      <w:r>
        <w:t>——</w:t>
      </w:r>
      <w:r>
        <w:rPr>
          <w:rFonts w:hint="eastAsia"/>
        </w:rPr>
        <w:t>调压前、调压后的母线电压，kV。</w:t>
      </w:r>
    </w:p>
    <w:p w14:paraId="28BF1124">
      <w:pPr>
        <w:pStyle w:val="54"/>
        <w:spacing w:before="156" w:after="156"/>
        <w:outlineLvl w:val="9"/>
      </w:pPr>
      <w:r>
        <w:rPr>
          <w:rFonts w:hint="eastAsia"/>
        </w:rPr>
        <w:t>数据来源</w:t>
      </w:r>
    </w:p>
    <w:p w14:paraId="4A418F61">
      <w:pPr>
        <w:snapToGrid w:val="0"/>
        <w:ind w:firstLine="420"/>
      </w:pPr>
      <w:r>
        <w:rPr>
          <w:rFonts w:hint="eastAsia"/>
        </w:rPr>
        <w:t>电网运行电压调整的节电量计算数据来源如下：</w:t>
      </w:r>
    </w:p>
    <w:p w14:paraId="31E7C5FC">
      <w:pPr>
        <w:snapToGrid w:val="0"/>
        <w:ind w:firstLine="420"/>
      </w:pPr>
      <w:r>
        <w:t>a</w:t>
      </w:r>
      <w:r>
        <w:rPr>
          <w:rFonts w:hint="eastAsia"/>
        </w:rPr>
        <w:t>）电网调整前后的运行电压</w:t>
      </w:r>
      <w:r>
        <w:rPr>
          <w:position w:val="-6"/>
        </w:rPr>
        <w:object>
          <v:shape id="_x0000_i1100" o:spt="75" type="#_x0000_t75" style="height:13.2pt;width:31.8pt;" o:ole="t" filled="f" o:preferrelative="t" stroked="f" coordsize="21600,21600">
            <v:path/>
            <v:fill on="f" focussize="0,0"/>
            <v:stroke on="f" joinstyle="miter"/>
            <v:imagedata r:id="rId135" o:title=""/>
            <o:lock v:ext="edit" aspectratio="t"/>
            <w10:wrap type="none"/>
            <w10:anchorlock/>
          </v:shape>
          <o:OLEObject Type="Embed" ProgID="Equation.DSMT4" ShapeID="_x0000_i1100" DrawAspect="Content" ObjectID="_1468075799" r:id="rId136">
            <o:LockedField>false</o:LockedField>
          </o:OLEObject>
        </w:object>
      </w:r>
      <w:r>
        <w:rPr>
          <w:rFonts w:hint="eastAsia"/>
        </w:rPr>
        <w:t>可来源于调度自动化统或用采系统等；当进行节电量验证时，调整后的运行电压应按实时监测或现场测量值进行计算；</w:t>
      </w:r>
    </w:p>
    <w:p w14:paraId="7E39F3A1">
      <w:pPr>
        <w:snapToGrid w:val="0"/>
        <w:ind w:firstLine="420"/>
      </w:pPr>
      <w:r>
        <w:t>b</w:t>
      </w:r>
      <w:r>
        <w:rPr>
          <w:rFonts w:hint="eastAsia"/>
        </w:rPr>
        <w:t>）被调电网的可变损耗（铜损）电量、固定损耗（铁损）电量，可以从理论线损在线计算系统或者理论线损计算报表中获得。</w:t>
      </w:r>
    </w:p>
    <w:p w14:paraId="68EFF3C0">
      <w:pPr>
        <w:pStyle w:val="49"/>
        <w:keepNext w:val="0"/>
        <w:keepLines w:val="0"/>
        <w:pageBreakBefore w:val="0"/>
        <w:widowControl/>
        <w:kinsoku/>
        <w:wordWrap/>
        <w:overflowPunct/>
        <w:topLinePunct w:val="0"/>
        <w:autoSpaceDE/>
        <w:autoSpaceDN/>
        <w:bidi w:val="0"/>
        <w:adjustRightInd/>
        <w:snapToGrid/>
        <w:spacing w:before="156" w:after="156"/>
        <w:ind w:left="425" w:hanging="425"/>
        <w:textAlignment w:val="auto"/>
        <w:outlineLvl w:val="3"/>
        <w:rPr>
          <w:rFonts w:hint="eastAsia"/>
          <w:snapToGrid w:val="0"/>
        </w:rPr>
      </w:pPr>
      <w:r>
        <w:rPr>
          <w:rFonts w:hint="eastAsia"/>
          <w:snapToGrid w:val="0"/>
        </w:rPr>
        <w:t>变压器负载系数调整</w:t>
      </w:r>
    </w:p>
    <w:p w14:paraId="494E42AF">
      <w:pPr>
        <w:pStyle w:val="54"/>
        <w:spacing w:before="156" w:after="156"/>
        <w:outlineLvl w:val="9"/>
      </w:pPr>
      <w:r>
        <w:rPr>
          <w:rFonts w:hint="eastAsia"/>
        </w:rPr>
        <w:t>概述</w:t>
      </w:r>
    </w:p>
    <w:p w14:paraId="6E45F0E2">
      <w:pPr>
        <w:snapToGrid w:val="0"/>
        <w:ind w:firstLine="420"/>
      </w:pPr>
      <w:r>
        <w:rPr>
          <w:rFonts w:hint="eastAsia"/>
        </w:rPr>
        <w:t>通过对变压器负载系数实施经济调整，降低变压器的电能损耗。</w:t>
      </w:r>
    </w:p>
    <w:p w14:paraId="1241146A">
      <w:pPr>
        <w:pStyle w:val="54"/>
        <w:spacing w:before="156" w:after="156"/>
        <w:outlineLvl w:val="9"/>
      </w:pPr>
      <w:r>
        <w:rPr>
          <w:rFonts w:hint="eastAsia"/>
        </w:rPr>
        <w:t>计算假设前提</w:t>
      </w:r>
    </w:p>
    <w:p w14:paraId="2BF448D6">
      <w:pPr>
        <w:snapToGrid w:val="0"/>
        <w:ind w:firstLine="420"/>
      </w:pPr>
      <w:r>
        <w:rPr>
          <w:rFonts w:hint="eastAsia"/>
        </w:rPr>
        <w:t>电网运行电压调整的节电量计算假设前提为计算期网架结构及负荷不变。</w:t>
      </w:r>
    </w:p>
    <w:p w14:paraId="3967B686">
      <w:pPr>
        <w:pStyle w:val="54"/>
        <w:spacing w:before="156" w:after="156"/>
        <w:outlineLvl w:val="9"/>
      </w:pPr>
      <w:r>
        <w:rPr>
          <w:rFonts w:hint="eastAsia"/>
        </w:rPr>
        <w:t>计算公式</w:t>
      </w:r>
    </w:p>
    <w:p w14:paraId="3C8F51ED">
      <w:pPr>
        <w:snapToGrid w:val="0"/>
        <w:ind w:firstLine="420"/>
      </w:pPr>
      <w:r>
        <w:rPr>
          <w:rFonts w:hint="eastAsia"/>
        </w:rPr>
        <w:t>根</w:t>
      </w:r>
      <w:r>
        <w:t>据DL/T 686—2018中G</w:t>
      </w:r>
      <w:r>
        <w:rPr>
          <w:rFonts w:hint="eastAsia"/>
        </w:rPr>
        <w:t>7</w:t>
      </w:r>
      <w:r>
        <w:t>.1规定，</w:t>
      </w:r>
      <w:r>
        <w:rPr>
          <w:rFonts w:hint="eastAsia"/>
        </w:rPr>
        <w:t>变压器固有一个经济负载系数</w:t>
      </w:r>
      <w:r>
        <w:rPr>
          <w:position w:val="-14"/>
        </w:rPr>
        <w:object>
          <v:shape id="_x0000_i1101" o:spt="75" type="#_x0000_t75" style="height:19.2pt;width:13.8pt;" o:ole="t" filled="f" o:preferrelative="t" stroked="f" coordsize="21600,21600">
            <v:path/>
            <v:fill on="f" focussize="0,0"/>
            <v:stroke on="f" joinstyle="miter"/>
            <v:imagedata r:id="rId138" o:title=""/>
            <o:lock v:ext="edit" aspectratio="t"/>
            <w10:wrap type="none"/>
            <w10:anchorlock/>
          </v:shape>
          <o:OLEObject Type="Embed" ProgID="Equation.DSMT4" ShapeID="_x0000_i1101" DrawAspect="Content" ObjectID="_1468075800" r:id="rId137">
            <o:LockedField>false</o:LockedField>
          </o:OLEObject>
        </w:object>
      </w:r>
      <w:r>
        <w:rPr>
          <w:rFonts w:hint="eastAsia"/>
        </w:rPr>
        <w:t>。当变压器运行负载系数区间小于</w:t>
      </w:r>
      <w:r>
        <w:rPr>
          <w:position w:val="-14"/>
        </w:rPr>
        <w:object>
          <v:shape id="_x0000_i1102" o:spt="75" type="#_x0000_t75" style="height:19.2pt;width:13.8pt;" o:ole="t" filled="f" o:preferrelative="t" stroked="f" coordsize="21600,21600">
            <v:path/>
            <v:fill on="f" focussize="0,0"/>
            <v:stroke on="f" joinstyle="miter"/>
            <v:imagedata r:id="rId138" o:title=""/>
            <o:lock v:ext="edit" aspectratio="t"/>
            <w10:wrap type="none"/>
            <w10:anchorlock/>
          </v:shape>
          <o:OLEObject Type="Embed" ProgID="Equation.DSMT4" ShapeID="_x0000_i1102" DrawAspect="Content" ObjectID="_1468075801" r:id="rId139">
            <o:LockedField>false</o:LockedField>
          </o:OLEObject>
        </w:object>
      </w:r>
      <w:r>
        <w:rPr>
          <w:rFonts w:hint="eastAsia"/>
        </w:rPr>
        <w:t>时，提高平均负载系数有利于降损；当变压器运行 负载系数区间大于</w:t>
      </w:r>
      <w:r>
        <w:rPr>
          <w:position w:val="-14"/>
        </w:rPr>
        <w:object>
          <v:shape id="_x0000_i1103" o:spt="75" type="#_x0000_t75" style="height:19.2pt;width:13.8pt;" o:ole="t" filled="f" o:preferrelative="t" stroked="f" coordsize="21600,21600">
            <v:path/>
            <v:fill on="f" focussize="0,0"/>
            <v:stroke on="f" joinstyle="miter"/>
            <v:imagedata r:id="rId138" o:title=""/>
            <o:lock v:ext="edit" aspectratio="t"/>
            <w10:wrap type="none"/>
            <w10:anchorlock/>
          </v:shape>
          <o:OLEObject Type="Embed" ProgID="Equation.DSMT4" ShapeID="_x0000_i1103" DrawAspect="Content" ObjectID="_1468075802" r:id="rId140">
            <o:LockedField>false</o:LockedField>
          </o:OLEObject>
        </w:object>
      </w:r>
      <w:r>
        <w:rPr>
          <w:rFonts w:hint="eastAsia"/>
        </w:rPr>
        <w:t>时，降低平均负载系数有利于降损。节电量</w:t>
      </w:r>
      <w:r>
        <w:rPr>
          <w:rFonts w:hint="eastAsia" w:ascii="宋体" w:hAnsi="宋体" w:cs="宋体"/>
        </w:rPr>
        <w:t>应按照式（</w:t>
      </w:r>
      <w:r>
        <w:rPr>
          <w:rFonts w:hint="eastAsia"/>
        </w:rPr>
        <w:t>14</w:t>
      </w:r>
      <w:r>
        <w:rPr>
          <w:rFonts w:hint="eastAsia" w:ascii="宋体" w:hAnsi="宋体" w:cs="宋体"/>
        </w:rPr>
        <w:t>）和式（</w:t>
      </w:r>
      <w:r>
        <w:rPr>
          <w:rFonts w:hint="eastAsia"/>
        </w:rPr>
        <w:t>15</w:t>
      </w:r>
      <w:r>
        <w:rPr>
          <w:rFonts w:hint="eastAsia" w:ascii="宋体" w:hAnsi="宋体" w:cs="宋体"/>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1BF9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2402B797">
            <w:pPr>
              <w:adjustRightInd w:val="0"/>
              <w:snapToGrid w:val="0"/>
              <w:jc w:val="center"/>
              <w:rPr>
                <w:rFonts w:ascii="宋体"/>
              </w:rPr>
            </w:pPr>
            <w:r>
              <w:rPr>
                <w:rFonts w:ascii="Times New Roman"/>
                <w:position w:val="-16"/>
              </w:rPr>
              <w:object>
                <v:shape id="_x0000_i1104" o:spt="75" type="#_x0000_t75" style="height:21pt;width:174pt;" o:ole="t" filled="f" o:preferrelative="t" stroked="f" coordsize="21600,21600">
                  <v:path/>
                  <v:fill on="f" focussize="0,0"/>
                  <v:stroke on="f" joinstyle="miter"/>
                  <v:imagedata r:id="rId142" o:title=""/>
                  <o:lock v:ext="edit" aspectratio="t"/>
                  <w10:wrap type="none"/>
                  <w10:anchorlock/>
                </v:shape>
                <o:OLEObject Type="Embed" ProgID="Equation.DSMT4" ShapeID="_x0000_i1104" DrawAspect="Content" ObjectID="_1468075803" r:id="rId141">
                  <o:LockedField>false</o:LockedField>
                </o:OLEObject>
              </w:object>
            </w:r>
          </w:p>
        </w:tc>
        <w:tc>
          <w:tcPr>
            <w:tcW w:w="644" w:type="dxa"/>
            <w:tcBorders>
              <w:left w:val="nil"/>
            </w:tcBorders>
            <w:vAlign w:val="center"/>
          </w:tcPr>
          <w:p w14:paraId="58556A8C">
            <w:pPr>
              <w:adjustRightInd w:val="0"/>
              <w:snapToGrid w:val="0"/>
              <w:jc w:val="center"/>
              <w:rPr>
                <w:rFonts w:ascii="宋体"/>
              </w:rPr>
            </w:pPr>
            <w:r>
              <w:rPr>
                <w:rFonts w:hint="eastAsia" w:ascii="宋体"/>
              </w:rPr>
              <w:t>(14)</w:t>
            </w:r>
          </w:p>
        </w:tc>
      </w:tr>
      <w:tr w14:paraId="0B96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4C4FAF44">
            <w:pPr>
              <w:adjustRightInd w:val="0"/>
              <w:snapToGrid w:val="0"/>
              <w:jc w:val="center"/>
              <w:rPr>
                <w:rFonts w:ascii="宋体"/>
              </w:rPr>
            </w:pPr>
            <w:r>
              <w:rPr>
                <w:rFonts w:ascii="Times New Roman"/>
                <w:position w:val="-16"/>
              </w:rPr>
              <w:object>
                <v:shape id="_x0000_i1105" o:spt="75" type="#_x0000_t75" style="height:21pt;width:174pt;" o:ole="t" filled="f" o:preferrelative="t" stroked="f" coordsize="21600,21600">
                  <v:path/>
                  <v:fill on="f" focussize="0,0"/>
                  <v:stroke on="f" joinstyle="miter"/>
                  <v:imagedata r:id="rId144" o:title=""/>
                  <o:lock v:ext="edit" aspectratio="t"/>
                  <w10:wrap type="none"/>
                  <w10:anchorlock/>
                </v:shape>
                <o:OLEObject Type="Embed" ProgID="Equation.DSMT4" ShapeID="_x0000_i1105" DrawAspect="Content" ObjectID="_1468075804" r:id="rId143">
                  <o:LockedField>false</o:LockedField>
                </o:OLEObject>
              </w:object>
            </w:r>
          </w:p>
        </w:tc>
        <w:tc>
          <w:tcPr>
            <w:tcW w:w="644" w:type="dxa"/>
            <w:tcBorders>
              <w:left w:val="nil"/>
            </w:tcBorders>
            <w:vAlign w:val="center"/>
          </w:tcPr>
          <w:p w14:paraId="2495B679">
            <w:pPr>
              <w:adjustRightInd w:val="0"/>
              <w:snapToGrid w:val="0"/>
              <w:jc w:val="center"/>
              <w:rPr>
                <w:rFonts w:ascii="宋体"/>
              </w:rPr>
            </w:pPr>
            <w:r>
              <w:rPr>
                <w:rFonts w:hint="eastAsia" w:ascii="宋体"/>
              </w:rPr>
              <w:t>(15)</w:t>
            </w:r>
          </w:p>
        </w:tc>
      </w:tr>
    </w:tbl>
    <w:p w14:paraId="78B441AA">
      <w:pPr>
        <w:snapToGrid w:val="0"/>
        <w:ind w:firstLine="420"/>
      </w:pPr>
      <w:r>
        <w:rPr>
          <w:rFonts w:hint="eastAsia"/>
        </w:rPr>
        <w:t>式中：</w:t>
      </w:r>
    </w:p>
    <w:p w14:paraId="3EC5F8F7">
      <w:pPr>
        <w:snapToGrid w:val="0"/>
        <w:ind w:firstLine="420"/>
      </w:pPr>
      <w:r>
        <w:rPr>
          <w:position w:val="-12"/>
        </w:rPr>
        <w:object>
          <v:shape id="_x0000_i1106" o:spt="75" type="#_x0000_t75" style="height:18pt;width:33pt;" o:ole="t" filled="f" o:preferrelative="t" stroked="f" coordsize="21600,21600">
            <v:path/>
            <v:fill on="f" focussize="0,0"/>
            <v:stroke on="f" joinstyle="miter"/>
            <v:imagedata r:id="rId146" o:title=""/>
            <o:lock v:ext="edit" aspectratio="t"/>
            <w10:wrap type="none"/>
            <w10:anchorlock/>
          </v:shape>
          <o:OLEObject Type="Embed" ProgID="Equation.DSMT4" ShapeID="_x0000_i1106" DrawAspect="Content" ObjectID="_1468075805" r:id="rId145">
            <o:LockedField>false</o:LockedField>
          </o:OLEObject>
        </w:object>
      </w:r>
      <w:r>
        <w:t>——</w:t>
      </w:r>
      <w:r>
        <w:rPr>
          <w:rFonts w:hint="eastAsia"/>
        </w:rPr>
        <w:t>改变平均负载后的节电量，kWh；</w:t>
      </w:r>
    </w:p>
    <w:p w14:paraId="6EF7CEBE">
      <w:pPr>
        <w:snapToGrid w:val="0"/>
        <w:ind w:firstLine="420"/>
      </w:pPr>
      <w:r>
        <w:rPr>
          <w:position w:val="-6"/>
        </w:rPr>
        <w:object>
          <v:shape id="_x0000_i1107" o:spt="75" type="#_x0000_t75" style="height:13.8pt;width:9pt;" o:ole="t" filled="f" o:preferrelative="t" stroked="f" coordsize="21600,21600">
            <v:path/>
            <v:fill on="f" focussize="0,0"/>
            <v:stroke on="f" joinstyle="miter"/>
            <v:imagedata r:id="rId148" o:title=""/>
            <o:lock v:ext="edit" aspectratio="t"/>
            <w10:wrap type="none"/>
            <w10:anchorlock/>
          </v:shape>
          <o:OLEObject Type="Embed" ProgID="Equation.DSMT4" ShapeID="_x0000_i1107" DrawAspect="Content" ObjectID="_1468075806" r:id="rId147">
            <o:LockedField>false</o:LockedField>
          </o:OLEObject>
        </w:object>
      </w:r>
      <w:r>
        <w:t>——</w:t>
      </w:r>
      <w:r>
        <w:rPr>
          <w:rFonts w:hint="eastAsia"/>
        </w:rPr>
        <w:t>形状系数，为均方根电流</w:t>
      </w:r>
      <w:r>
        <w:rPr>
          <w:position w:val="-10"/>
        </w:rPr>
        <w:object>
          <v:shape id="_x0000_i1108" o:spt="75" type="#_x0000_t75" style="height:16.8pt;width:17.4pt;" o:ole="t" filled="f" o:preferrelative="t" stroked="f" coordsize="21600,21600">
            <v:path/>
            <v:fill on="f" focussize="0,0"/>
            <v:stroke on="f" joinstyle="miter"/>
            <v:imagedata r:id="rId150" o:title=""/>
            <o:lock v:ext="edit" aspectratio="t"/>
            <w10:wrap type="none"/>
            <w10:anchorlock/>
          </v:shape>
          <o:OLEObject Type="Embed" ProgID="Equation.DSMT4" ShapeID="_x0000_i1108" DrawAspect="Content" ObjectID="_1468075807" r:id="rId149">
            <o:LockedField>false</o:LockedField>
          </o:OLEObject>
        </w:object>
      </w:r>
      <w:r>
        <w:rPr>
          <w:rFonts w:hint="eastAsia"/>
        </w:rPr>
        <w:t>与平均电流</w:t>
      </w:r>
      <w:r>
        <w:rPr>
          <w:position w:val="-10"/>
        </w:rPr>
        <w:object>
          <v:shape id="_x0000_i1109" o:spt="75" type="#_x0000_t75" style="height:16.8pt;width:14.4pt;" o:ole="t" filled="f" o:preferrelative="t" stroked="f" coordsize="21600,21600">
            <v:path/>
            <v:fill on="f" focussize="0,0"/>
            <v:stroke on="f" joinstyle="miter"/>
            <v:imagedata r:id="rId152" o:title=""/>
            <o:lock v:ext="edit" aspectratio="t"/>
            <w10:wrap type="none"/>
            <w10:anchorlock/>
          </v:shape>
          <o:OLEObject Type="Embed" ProgID="Equation.DSMT4" ShapeID="_x0000_i1109" DrawAspect="Content" ObjectID="_1468075808" r:id="rId151">
            <o:LockedField>false</o:LockedField>
          </o:OLEObject>
        </w:object>
      </w:r>
      <w:r>
        <w:rPr>
          <w:rFonts w:hint="eastAsia"/>
        </w:rPr>
        <w:t>的比值；</w:t>
      </w:r>
    </w:p>
    <w:p w14:paraId="42EA4F45">
      <w:pPr>
        <w:snapToGrid w:val="0"/>
        <w:ind w:firstLine="420"/>
      </w:pPr>
      <w:r>
        <w:rPr>
          <w:position w:val="-10"/>
        </w:rPr>
        <w:object>
          <v:shape id="_x0000_i1110" o:spt="75" type="#_x0000_t75" style="height:16.8pt;width:31.2pt;" o:ole="t" filled="f" o:preferrelative="t" stroked="f" coordsize="21600,21600">
            <v:path/>
            <v:fill on="f" focussize="0,0"/>
            <v:stroke on="f" joinstyle="miter"/>
            <v:imagedata r:id="rId154" o:title=""/>
            <o:lock v:ext="edit" aspectratio="t"/>
            <w10:wrap type="none"/>
            <w10:anchorlock/>
          </v:shape>
          <o:OLEObject Type="Embed" ProgID="Equation.DSMT4" ShapeID="_x0000_i1110" DrawAspect="Content" ObjectID="_1468075809" r:id="rId153">
            <o:LockedField>false</o:LockedField>
          </o:OLEObject>
        </w:object>
      </w:r>
      <w:r>
        <w:t>——</w:t>
      </w:r>
      <w:r>
        <w:rPr>
          <w:rFonts w:hint="eastAsia"/>
        </w:rPr>
        <w:t>改变变压器负载前、后的平均负载系数；</w:t>
      </w:r>
    </w:p>
    <w:p w14:paraId="05A65EB5">
      <w:pPr>
        <w:snapToGrid w:val="0"/>
        <w:ind w:firstLine="420"/>
      </w:pPr>
      <w:r>
        <w:rPr>
          <w:position w:val="-10"/>
        </w:rPr>
        <w:object>
          <v:shape id="_x0000_i1111" o:spt="75" type="#_x0000_t75" style="height:16.8pt;width:13.2pt;" o:ole="t" filled="f" o:preferrelative="t" stroked="f" coordsize="21600,21600">
            <v:path/>
            <v:fill on="f" focussize="0,0"/>
            <v:stroke on="f" joinstyle="miter"/>
            <v:imagedata r:id="rId156" o:title=""/>
            <o:lock v:ext="edit" aspectratio="t"/>
            <w10:wrap type="none"/>
            <w10:anchorlock/>
          </v:shape>
          <o:OLEObject Type="Embed" ProgID="Equation.DSMT4" ShapeID="_x0000_i1111" DrawAspect="Content" ObjectID="_1468075810" r:id="rId155">
            <o:LockedField>false</o:LockedField>
          </o:OLEObject>
        </w:object>
      </w:r>
      <w:r>
        <w:t>——</w:t>
      </w:r>
      <w:r>
        <w:rPr>
          <w:rFonts w:hint="eastAsia"/>
        </w:rPr>
        <w:t>变压器的额定负载损耗，</w:t>
      </w:r>
      <w:r>
        <w:t>kW</w:t>
      </w:r>
      <w:r>
        <w:rPr>
          <w:rFonts w:hint="eastAsia"/>
        </w:rPr>
        <w:t>；</w:t>
      </w:r>
    </w:p>
    <w:p w14:paraId="33B49B87">
      <w:pPr>
        <w:snapToGrid w:val="0"/>
        <w:ind w:firstLine="420"/>
      </w:pPr>
      <w:r>
        <w:rPr>
          <w:position w:val="-4"/>
        </w:rPr>
        <w:object>
          <v:shape id="_x0000_i1112" o:spt="75" type="#_x0000_t75" style="height:12.6pt;width:10.2pt;" o:ole="t" filled="f" o:preferrelative="t" stroked="f" coordsize="21600,21600">
            <v:path/>
            <v:fill on="f" focussize="0,0"/>
            <v:stroke on="f" joinstyle="miter"/>
            <v:imagedata r:id="rId158" o:title=""/>
            <o:lock v:ext="edit" aspectratio="t"/>
            <w10:wrap type="none"/>
            <w10:anchorlock/>
          </v:shape>
          <o:OLEObject Type="Embed" ProgID="Equation.DSMT4" ShapeID="_x0000_i1112" DrawAspect="Content" ObjectID="_1468075811" r:id="rId157">
            <o:LockedField>false</o:LockedField>
          </o:OLEObject>
        </w:object>
      </w:r>
      <w:r>
        <w:t>——</w:t>
      </w:r>
      <w:r>
        <w:rPr>
          <w:rFonts w:hint="eastAsia"/>
        </w:rPr>
        <w:t>运行时间，</w:t>
      </w:r>
      <w:r>
        <w:t>h</w:t>
      </w:r>
      <w:r>
        <w:rPr>
          <w:rFonts w:hint="eastAsia"/>
        </w:rPr>
        <w:t>。</w:t>
      </w:r>
    </w:p>
    <w:p w14:paraId="6F3F3F04">
      <w:pPr>
        <w:pStyle w:val="54"/>
        <w:spacing w:before="156" w:after="156"/>
        <w:outlineLvl w:val="9"/>
      </w:pPr>
      <w:r>
        <w:rPr>
          <w:rFonts w:hint="eastAsia"/>
        </w:rPr>
        <w:t>数据来源</w:t>
      </w:r>
    </w:p>
    <w:p w14:paraId="6C369E9B">
      <w:pPr>
        <w:pStyle w:val="24"/>
      </w:pPr>
      <w:r>
        <w:rPr>
          <w:rFonts w:hint="eastAsia"/>
        </w:rPr>
        <w:t>变压器负载系数调整的节电量计算数据来源如下：</w:t>
      </w:r>
    </w:p>
    <w:p w14:paraId="08406B5A">
      <w:pPr>
        <w:snapToGrid w:val="0"/>
        <w:ind w:firstLine="420"/>
      </w:pPr>
      <w:r>
        <w:t>a</w:t>
      </w:r>
      <w:r>
        <w:rPr>
          <w:rFonts w:hint="eastAsia"/>
        </w:rPr>
        <w:t>）变压器的额定负载损耗</w:t>
      </w:r>
      <w:r>
        <w:rPr>
          <w:position w:val="-10"/>
        </w:rPr>
        <w:object>
          <v:shape id="_x0000_i1113" o:spt="75" type="#_x0000_t75" style="height:16.8pt;width:13.2pt;" o:ole="t" filled="f" o:preferrelative="t" stroked="f" coordsize="21600,21600">
            <v:path/>
            <v:fill on="f" focussize="0,0"/>
            <v:stroke on="f" joinstyle="miter"/>
            <v:imagedata r:id="rId156" o:title=""/>
            <o:lock v:ext="edit" aspectratio="t"/>
            <w10:wrap type="none"/>
            <w10:anchorlock/>
          </v:shape>
          <o:OLEObject Type="Embed" ProgID="Equation.DSMT4" ShapeID="_x0000_i1113" DrawAspect="Content" ObjectID="_1468075812" r:id="rId159">
            <o:LockedField>false</o:LockedField>
          </o:OLEObject>
        </w:object>
      </w:r>
      <w:r>
        <w:rPr>
          <w:rFonts w:hint="eastAsia"/>
        </w:rPr>
        <w:t>来源于变压器设备铭牌或台账；</w:t>
      </w:r>
    </w:p>
    <w:p w14:paraId="034E8901">
      <w:pPr>
        <w:snapToGrid w:val="0"/>
        <w:ind w:firstLine="420"/>
      </w:pPr>
      <w:r>
        <w:t>b</w:t>
      </w:r>
      <w:r>
        <w:rPr>
          <w:rFonts w:hint="eastAsia"/>
        </w:rPr>
        <w:t>）平均负载系数</w:t>
      </w:r>
      <w:r>
        <w:rPr>
          <w:position w:val="-10"/>
        </w:rPr>
        <w:object>
          <v:shape id="_x0000_i1114" o:spt="75" type="#_x0000_t75" style="height:16.8pt;width:31.2pt;" o:ole="t" filled="f" o:preferrelative="t" stroked="f" coordsize="21600,21600">
            <v:path/>
            <v:fill on="f" focussize="0,0"/>
            <v:stroke on="f" joinstyle="miter"/>
            <v:imagedata r:id="rId154" o:title=""/>
            <o:lock v:ext="edit" aspectratio="t"/>
            <w10:wrap type="none"/>
            <w10:anchorlock/>
          </v:shape>
          <o:OLEObject Type="Embed" ProgID="Equation.DSMT4" ShapeID="_x0000_i1114" DrawAspect="Content" ObjectID="_1468075813" r:id="rId160">
            <o:LockedField>false</o:LockedField>
          </o:OLEObject>
        </w:object>
      </w:r>
      <w:r>
        <w:rPr>
          <w:rFonts w:hint="eastAsia"/>
        </w:rPr>
        <w:t>可来源于调度自动化统或用采系统等，也可由变压器平均输出的视在功率与额定容量之比计算获得。</w:t>
      </w:r>
    </w:p>
    <w:p w14:paraId="19A4ACC1">
      <w:pPr>
        <w:pStyle w:val="49"/>
        <w:spacing w:before="156" w:after="156"/>
      </w:pPr>
      <w:r>
        <w:rPr>
          <w:rFonts w:hint="eastAsia"/>
        </w:rPr>
        <w:t>配电台区低压三相负荷平衡调整</w:t>
      </w:r>
    </w:p>
    <w:p w14:paraId="793D892B">
      <w:pPr>
        <w:pStyle w:val="54"/>
        <w:spacing w:before="156" w:after="156"/>
        <w:outlineLvl w:val="9"/>
      </w:pPr>
      <w:r>
        <w:rPr>
          <w:rFonts w:hint="eastAsia"/>
        </w:rPr>
        <w:t>概述</w:t>
      </w:r>
    </w:p>
    <w:p w14:paraId="57C8C9C3">
      <w:pPr>
        <w:snapToGrid w:val="0"/>
        <w:ind w:firstLine="420"/>
      </w:pPr>
      <w:r>
        <w:rPr>
          <w:rFonts w:hint="eastAsia"/>
        </w:rPr>
        <w:t>通过对配电台区低压三相负荷的平衡调整，优化各相负荷分配，降低线路与变压器损耗。</w:t>
      </w:r>
    </w:p>
    <w:p w14:paraId="11FF5851">
      <w:pPr>
        <w:pStyle w:val="54"/>
        <w:spacing w:before="156" w:after="156"/>
        <w:outlineLvl w:val="9"/>
      </w:pPr>
      <w:r>
        <w:rPr>
          <w:rFonts w:hint="eastAsia"/>
        </w:rPr>
        <w:t>计算假设前提</w:t>
      </w:r>
    </w:p>
    <w:p w14:paraId="3B0F8DFC">
      <w:pPr>
        <w:pStyle w:val="24"/>
      </w:pPr>
      <w:r>
        <w:rPr>
          <w:rFonts w:hint="eastAsia"/>
        </w:rPr>
        <w:t>配电台区低压三相负荷平衡调整的节电量计算假设前提如下：</w:t>
      </w:r>
    </w:p>
    <w:p w14:paraId="72748D21">
      <w:pPr>
        <w:pStyle w:val="24"/>
      </w:pPr>
      <w:r>
        <w:rPr>
          <w:rFonts w:ascii="Times New Roman"/>
        </w:rPr>
        <w:t>a</w:t>
      </w:r>
      <w:r>
        <w:rPr>
          <w:rFonts w:hint="eastAsia"/>
        </w:rPr>
        <w:t>）计算期网架结构及负荷不变；</w:t>
      </w:r>
    </w:p>
    <w:p w14:paraId="32CC7A54">
      <w:pPr>
        <w:snapToGrid w:val="0"/>
        <w:ind w:firstLine="420"/>
      </w:pPr>
      <w:r>
        <w:t>b</w:t>
      </w:r>
      <w:r>
        <w:rPr>
          <w:rFonts w:hint="eastAsia"/>
        </w:rPr>
        <w:t>）三相四线制线路的相线、零线等效电阻相同，各相功率因数相同。</w:t>
      </w:r>
    </w:p>
    <w:p w14:paraId="01112B5E">
      <w:pPr>
        <w:pStyle w:val="54"/>
        <w:spacing w:before="156" w:after="156"/>
        <w:outlineLvl w:val="9"/>
      </w:pPr>
      <w:r>
        <w:rPr>
          <w:rFonts w:hint="eastAsia"/>
        </w:rPr>
        <w:t>计算公式</w:t>
      </w:r>
    </w:p>
    <w:p w14:paraId="594B4DF5">
      <w:pPr>
        <w:pStyle w:val="58"/>
        <w:spacing w:before="156" w:after="156"/>
        <w:outlineLvl w:val="9"/>
      </w:pPr>
      <w:r>
        <w:rPr>
          <w:rFonts w:hint="eastAsia" w:ascii="宋体" w:hAnsi="宋体" w:eastAsia="宋体" w:cs="宋体"/>
        </w:rPr>
        <w:t>根据</w:t>
      </w:r>
      <w:r>
        <w:rPr>
          <w:rFonts w:ascii="Times New Roman" w:eastAsia="宋体"/>
        </w:rPr>
        <w:t>DL/T 686—2018中G</w:t>
      </w:r>
      <w:r>
        <w:rPr>
          <w:rFonts w:hint="eastAsia" w:ascii="Times New Roman" w:eastAsia="宋体"/>
        </w:rPr>
        <w:t>8</w:t>
      </w:r>
      <w:r>
        <w:rPr>
          <w:rFonts w:hint="eastAsia" w:ascii="宋体" w:hAnsi="宋体" w:eastAsia="宋体" w:cs="宋体"/>
        </w:rPr>
        <w:t>规定，配电台区低压三相负荷平衡调整的线路降损节电量应按照式（</w:t>
      </w:r>
      <w:r>
        <w:rPr>
          <w:rFonts w:ascii="Times New Roman" w:eastAsia="宋体"/>
        </w:rPr>
        <w:t>1</w:t>
      </w:r>
      <w:r>
        <w:rPr>
          <w:rFonts w:hint="eastAsia" w:ascii="Times New Roman" w:eastAsia="宋体"/>
        </w:rPr>
        <w:t>6</w:t>
      </w:r>
      <w:r>
        <w:rPr>
          <w:rFonts w:hint="eastAsia" w:ascii="宋体" w:hAnsi="宋体" w:eastAsia="宋体" w:cs="宋体"/>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3750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2BFA03E9">
            <w:pPr>
              <w:adjustRightInd w:val="0"/>
              <w:snapToGrid w:val="0"/>
              <w:jc w:val="center"/>
              <w:rPr>
                <w:rFonts w:ascii="宋体"/>
              </w:rPr>
            </w:pPr>
            <w:r>
              <w:rPr>
                <w:rFonts w:ascii="Times New Roman"/>
                <w:position w:val="-18"/>
              </w:rPr>
              <w:object>
                <v:shape id="_x0000_i1115" o:spt="75" type="#_x0000_t75" style="height:22.8pt;width:390.6pt;" o:ole="t" filled="f" o:preferrelative="t" stroked="f" coordsize="21600,21600">
                  <v:path/>
                  <v:fill on="f" focussize="0,0"/>
                  <v:stroke on="f" joinstyle="miter"/>
                  <v:imagedata r:id="rId162" o:title=""/>
                  <o:lock v:ext="edit" aspectratio="t"/>
                  <w10:wrap type="none"/>
                  <w10:anchorlock/>
                </v:shape>
                <o:OLEObject Type="Embed" ProgID="Equation.DSMT4" ShapeID="_x0000_i1115" DrawAspect="Content" ObjectID="_1468075814" r:id="rId161">
                  <o:LockedField>false</o:LockedField>
                </o:OLEObject>
              </w:object>
            </w:r>
          </w:p>
        </w:tc>
        <w:tc>
          <w:tcPr>
            <w:tcW w:w="644" w:type="dxa"/>
            <w:tcBorders>
              <w:left w:val="nil"/>
            </w:tcBorders>
            <w:vAlign w:val="center"/>
          </w:tcPr>
          <w:p w14:paraId="3B3FAFFC">
            <w:pPr>
              <w:adjustRightInd w:val="0"/>
              <w:snapToGrid w:val="0"/>
              <w:jc w:val="center"/>
              <w:rPr>
                <w:rFonts w:ascii="宋体"/>
              </w:rPr>
            </w:pPr>
            <w:r>
              <w:rPr>
                <w:rFonts w:hint="eastAsia" w:ascii="宋体"/>
              </w:rPr>
              <w:t>(16)</w:t>
            </w:r>
          </w:p>
        </w:tc>
      </w:tr>
    </w:tbl>
    <w:p w14:paraId="6DA3C9DB">
      <w:pPr>
        <w:snapToGrid w:val="0"/>
        <w:ind w:firstLine="420"/>
      </w:pPr>
      <w:r>
        <w:rPr>
          <w:rFonts w:hint="eastAsia"/>
        </w:rPr>
        <w:t>式中：</w:t>
      </w:r>
    </w:p>
    <w:p w14:paraId="662ADAA8">
      <w:pPr>
        <w:snapToGrid w:val="0"/>
        <w:ind w:firstLine="420"/>
      </w:pPr>
      <w:r>
        <w:rPr>
          <w:position w:val="-12"/>
        </w:rPr>
        <w:object>
          <v:shape id="_x0000_i1116" o:spt="75" type="#_x0000_t75" style="height:18pt;width:33pt;" o:ole="t" filled="f" o:preferrelative="t" stroked="f" coordsize="21600,21600">
            <v:path/>
            <v:fill on="f" focussize="0,0"/>
            <v:stroke on="f" joinstyle="miter"/>
            <v:imagedata r:id="rId146" o:title=""/>
            <o:lock v:ext="edit" aspectratio="t"/>
            <w10:wrap type="none"/>
            <w10:anchorlock/>
          </v:shape>
          <o:OLEObject Type="Embed" ProgID="Equation.DSMT4" ShapeID="_x0000_i1116" DrawAspect="Content" ObjectID="_1468075815" r:id="rId163">
            <o:LockedField>false</o:LockedField>
          </o:OLEObject>
        </w:object>
      </w:r>
      <w:r>
        <w:t>——</w:t>
      </w:r>
      <w:r>
        <w:rPr>
          <w:rFonts w:hint="eastAsia"/>
        </w:rPr>
        <w:t>三相负荷平衡调整后的节电量，kWh；</w:t>
      </w:r>
    </w:p>
    <w:p w14:paraId="6A4F94E6">
      <w:pPr>
        <w:snapToGrid w:val="0"/>
        <w:ind w:firstLine="420"/>
      </w:pPr>
      <w:r>
        <w:rPr>
          <w:position w:val="-10"/>
        </w:rPr>
        <w:object>
          <v:shape id="_x0000_i1117" o:spt="75" type="#_x0000_t75" style="height:16.8pt;width:79.8pt;" o:ole="t" filled="f" o:preferrelative="t" stroked="f" coordsize="21600,21600">
            <v:path/>
            <v:fill on="f" focussize="0,0"/>
            <v:stroke on="f" joinstyle="miter"/>
            <v:imagedata r:id="rId165" o:title=""/>
            <o:lock v:ext="edit" aspectratio="t"/>
            <w10:wrap type="none"/>
            <w10:anchorlock/>
          </v:shape>
          <o:OLEObject Type="Embed" ProgID="Equation.DSMT4" ShapeID="_x0000_i1117" DrawAspect="Content" ObjectID="_1468075816" r:id="rId164">
            <o:LockedField>false</o:LockedField>
          </o:OLEObject>
        </w:object>
      </w:r>
      <w:r>
        <w:t>——</w:t>
      </w:r>
      <w:r>
        <w:rPr>
          <w:rFonts w:hint="eastAsia"/>
        </w:rPr>
        <w:t>三相负荷平衡调整前A、B、C三相负荷均方根电流值、中性线电流值，A；</w:t>
      </w:r>
    </w:p>
    <w:p w14:paraId="53ABA436">
      <w:pPr>
        <w:snapToGrid w:val="0"/>
        <w:ind w:firstLine="420"/>
      </w:pPr>
      <w:r>
        <w:rPr>
          <w:position w:val="-10"/>
        </w:rPr>
        <w:object>
          <v:shape id="_x0000_i1118" o:spt="75" type="#_x0000_t75" style="height:16.8pt;width:85.2pt;" o:ole="t" filled="f" o:preferrelative="t" stroked="f" coordsize="21600,21600">
            <v:path/>
            <v:fill on="f" focussize="0,0"/>
            <v:stroke on="f" joinstyle="miter"/>
            <v:imagedata r:id="rId167" o:title=""/>
            <o:lock v:ext="edit" aspectratio="t"/>
            <w10:wrap type="none"/>
            <w10:anchorlock/>
          </v:shape>
          <o:OLEObject Type="Embed" ProgID="Equation.DSMT4" ShapeID="_x0000_i1118" DrawAspect="Content" ObjectID="_1468075817" r:id="rId166">
            <o:LockedField>false</o:LockedField>
          </o:OLEObject>
        </w:object>
      </w:r>
      <w:r>
        <w:t>——</w:t>
      </w:r>
      <w:r>
        <w:rPr>
          <w:rFonts w:hint="eastAsia"/>
        </w:rPr>
        <w:t>三相负荷平衡调</w:t>
      </w:r>
      <w:r>
        <w:t>整</w:t>
      </w:r>
      <w:r>
        <w:rPr>
          <w:rFonts w:hint="eastAsia"/>
          <w:lang w:val="en-US" w:eastAsia="zh-CN"/>
        </w:rPr>
        <w:t>后</w:t>
      </w:r>
      <w:r>
        <w:t>A、B、C三相</w:t>
      </w:r>
      <w:r>
        <w:rPr>
          <w:rFonts w:hint="eastAsia"/>
        </w:rPr>
        <w:t>负荷均方根电流值、中性线电流值，</w:t>
      </w:r>
      <w:r>
        <w:t>A</w:t>
      </w:r>
      <w:r>
        <w:rPr>
          <w:rFonts w:hint="eastAsia"/>
        </w:rPr>
        <w:t>；</w:t>
      </w:r>
    </w:p>
    <w:p w14:paraId="35F95F10">
      <w:pPr>
        <w:snapToGrid w:val="0"/>
        <w:ind w:firstLine="420"/>
      </w:pPr>
      <w:r>
        <w:rPr>
          <w:position w:val="-10"/>
        </w:rPr>
        <w:object>
          <v:shape id="_x0000_i1119" o:spt="75" type="#_x0000_t75" style="height:16.8pt;width:31.8pt;" o:ole="t" filled="f" o:preferrelative="t" stroked="f" coordsize="21600,21600">
            <v:path/>
            <v:fill on="f" focussize="0,0"/>
            <v:stroke on="f" joinstyle="miter"/>
            <v:imagedata r:id="rId169" o:title=""/>
            <o:lock v:ext="edit" aspectratio="t"/>
            <w10:wrap type="none"/>
            <w10:anchorlock/>
          </v:shape>
          <o:OLEObject Type="Embed" ProgID="Equation.DSMT4" ShapeID="_x0000_i1119" DrawAspect="Content" ObjectID="_1468075818" r:id="rId168">
            <o:LockedField>false</o:LockedField>
          </o:OLEObject>
        </w:object>
      </w:r>
      <w:r>
        <w:t>——</w:t>
      </w:r>
      <w:r>
        <w:rPr>
          <w:rFonts w:hint="eastAsia"/>
        </w:rPr>
        <w:t>相导线电阻、中性线电阻，</w:t>
      </w:r>
      <w:r>
        <w:t>Ω</w:t>
      </w:r>
      <w:r>
        <w:rPr>
          <w:rFonts w:hint="eastAsia"/>
        </w:rPr>
        <w:t>；</w:t>
      </w:r>
    </w:p>
    <w:p w14:paraId="0D6A8A38">
      <w:pPr>
        <w:snapToGrid w:val="0"/>
        <w:ind w:firstLine="420"/>
      </w:pPr>
      <w:r>
        <w:rPr>
          <w:position w:val="-4"/>
        </w:rPr>
        <w:object>
          <v:shape id="_x0000_i1120" o:spt="75" type="#_x0000_t75" style="height:12.6pt;width:10.2pt;" o:ole="t" filled="f" o:preferrelative="t" stroked="f" coordsize="21600,21600">
            <v:path/>
            <v:fill on="f" focussize="0,0"/>
            <v:stroke on="f" joinstyle="miter"/>
            <v:imagedata r:id="rId158" o:title=""/>
            <o:lock v:ext="edit" aspectratio="t"/>
            <w10:wrap type="none"/>
            <w10:anchorlock/>
          </v:shape>
          <o:OLEObject Type="Embed" ProgID="Equation.DSMT4" ShapeID="_x0000_i1120" DrawAspect="Content" ObjectID="_1468075819" r:id="rId170">
            <o:LockedField>false</o:LockedField>
          </o:OLEObject>
        </w:object>
      </w:r>
      <w:r>
        <w:t>——</w:t>
      </w:r>
      <w:r>
        <w:rPr>
          <w:rFonts w:hint="eastAsia"/>
        </w:rPr>
        <w:t>运行时间，</w:t>
      </w:r>
      <w:r>
        <w:t>h</w:t>
      </w:r>
      <w:r>
        <w:rPr>
          <w:rFonts w:hint="eastAsia"/>
        </w:rPr>
        <w:t>。</w:t>
      </w:r>
    </w:p>
    <w:p w14:paraId="2790DBC6">
      <w:pPr>
        <w:pStyle w:val="58"/>
        <w:spacing w:before="156" w:after="156"/>
        <w:outlineLvl w:val="9"/>
      </w:pPr>
      <w:r>
        <w:rPr>
          <w:rFonts w:hint="eastAsia" w:ascii="宋体" w:hAnsi="宋体" w:eastAsia="宋体" w:cs="宋体"/>
        </w:rPr>
        <w:t>配电台区低压三相负荷平衡调整的变压器降损节电量应按照式（</w:t>
      </w:r>
      <w:r>
        <w:rPr>
          <w:rFonts w:hint="eastAsia" w:ascii="Times New Roman" w:eastAsia="宋体"/>
        </w:rPr>
        <w:t>17</w:t>
      </w:r>
      <w:r>
        <w:rPr>
          <w:rFonts w:hint="eastAsia" w:ascii="宋体" w:hAnsi="宋体" w:eastAsia="宋体" w:cs="宋体"/>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0742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5D89F1ED">
            <w:pPr>
              <w:adjustRightInd w:val="0"/>
              <w:snapToGrid w:val="0"/>
              <w:jc w:val="center"/>
              <w:rPr>
                <w:rFonts w:ascii="宋体"/>
              </w:rPr>
            </w:pPr>
            <w:r>
              <w:rPr>
                <w:rFonts w:ascii="Times New Roman"/>
                <w:position w:val="-22"/>
              </w:rPr>
              <w:object>
                <v:shape id="_x0000_i1121" o:spt="75" type="#_x0000_t75" style="height:28.2pt;width:328.8pt;" o:ole="t" filled="f" o:preferrelative="t" stroked="f" coordsize="21600,21600">
                  <v:path/>
                  <v:fill on="f" focussize="0,0"/>
                  <v:stroke on="f"/>
                  <v:imagedata r:id="rId172" o:title=""/>
                  <o:lock v:ext="edit" aspectratio="t"/>
                  <w10:wrap type="none"/>
                  <w10:anchorlock/>
                </v:shape>
                <o:OLEObject Type="Embed" ProgID="Equation.DSMT4" ShapeID="_x0000_i1121" DrawAspect="Content" ObjectID="_1468075820" r:id="rId171">
                  <o:LockedField>false</o:LockedField>
                </o:OLEObject>
              </w:object>
            </w:r>
          </w:p>
        </w:tc>
        <w:tc>
          <w:tcPr>
            <w:tcW w:w="644" w:type="dxa"/>
            <w:tcBorders>
              <w:left w:val="nil"/>
            </w:tcBorders>
            <w:vAlign w:val="center"/>
          </w:tcPr>
          <w:p w14:paraId="1235228D">
            <w:pPr>
              <w:adjustRightInd w:val="0"/>
              <w:snapToGrid w:val="0"/>
              <w:jc w:val="center"/>
              <w:rPr>
                <w:rFonts w:ascii="宋体"/>
              </w:rPr>
            </w:pPr>
            <w:r>
              <w:rPr>
                <w:rFonts w:hint="eastAsia" w:ascii="宋体"/>
              </w:rPr>
              <w:t>(17)</w:t>
            </w:r>
          </w:p>
        </w:tc>
      </w:tr>
    </w:tbl>
    <w:p w14:paraId="46141C4E">
      <w:pPr>
        <w:snapToGrid w:val="0"/>
        <w:ind w:firstLine="420"/>
      </w:pPr>
      <w:r>
        <w:rPr>
          <w:rFonts w:hint="eastAsia"/>
        </w:rPr>
        <w:t>式中：</w:t>
      </w:r>
    </w:p>
    <w:p w14:paraId="0602746E">
      <w:pPr>
        <w:snapToGrid w:val="0"/>
        <w:ind w:firstLine="420"/>
      </w:pPr>
      <w:r>
        <w:rPr>
          <w:position w:val="-14"/>
        </w:rPr>
        <w:object>
          <v:shape id="_x0000_i1122" o:spt="75" type="#_x0000_t75" style="height:19.2pt;width:17.4pt;" o:ole="t" filled="f" o:preferrelative="t" stroked="f" coordsize="21600,21600">
            <v:path/>
            <v:fill on="f" focussize="0,0"/>
            <v:stroke on="f" joinstyle="miter"/>
            <v:imagedata r:id="rId174" o:title=""/>
            <o:lock v:ext="edit" aspectratio="t"/>
            <w10:wrap type="none"/>
            <w10:anchorlock/>
          </v:shape>
          <o:OLEObject Type="Embed" ProgID="Equation.DSMT4" ShapeID="_x0000_i1122" DrawAspect="Content" ObjectID="_1468075821" r:id="rId173">
            <o:LockedField>false</o:LockedField>
          </o:OLEObject>
        </w:object>
      </w:r>
      <w:r>
        <w:t>——</w:t>
      </w:r>
      <w:r>
        <w:rPr>
          <w:rFonts w:hint="eastAsia"/>
        </w:rPr>
        <w:t>变压器绕组等效电阻，</w:t>
      </w:r>
      <w:r>
        <w:t>Ω</w:t>
      </w:r>
      <w:r>
        <w:rPr>
          <w:rFonts w:hint="eastAsia"/>
        </w:rPr>
        <w:t>；</w:t>
      </w:r>
    </w:p>
    <w:p w14:paraId="4D03072B">
      <w:pPr>
        <w:snapToGrid w:val="0"/>
        <w:ind w:firstLine="420"/>
      </w:pPr>
      <w:r>
        <w:rPr>
          <w:position w:val="-10"/>
        </w:rPr>
        <w:object>
          <v:shape id="_x0000_i1123" o:spt="75" type="#_x0000_t75" style="height:16.8pt;width:16.2pt;" o:ole="t" filled="f" o:preferrelative="t" stroked="f" coordsize="21600,21600">
            <v:path/>
            <v:fill on="f" focussize="0,0"/>
            <v:stroke on="f" joinstyle="miter"/>
            <v:imagedata r:id="rId176" o:title=""/>
            <o:lock v:ext="edit" aspectratio="t"/>
            <w10:wrap type="none"/>
            <w10:anchorlock/>
          </v:shape>
          <o:OLEObject Type="Embed" ProgID="Equation.DSMT4" ShapeID="_x0000_i1123" DrawAspect="Content" ObjectID="_1468075822" r:id="rId175">
            <o:LockedField>false</o:LockedField>
          </o:OLEObject>
        </w:object>
      </w:r>
      <w:r>
        <w:t>——</w:t>
      </w:r>
      <w:r>
        <w:rPr>
          <w:rFonts w:hint="eastAsia"/>
        </w:rPr>
        <w:t>变压器零序电流均方根值，A；</w:t>
      </w:r>
    </w:p>
    <w:p w14:paraId="1D3FB5E5">
      <w:pPr>
        <w:snapToGrid w:val="0"/>
        <w:ind w:firstLine="420"/>
      </w:pPr>
      <w:r>
        <w:rPr>
          <w:position w:val="-10"/>
        </w:rPr>
        <w:object>
          <v:shape id="_x0000_i1124" o:spt="75" type="#_x0000_t75" style="height:16.8pt;width:13.8pt;" o:ole="t" filled="f" o:preferrelative="t" stroked="f" coordsize="21600,21600">
            <v:path/>
            <v:fill on="f" focussize="0,0"/>
            <v:stroke on="f" joinstyle="miter"/>
            <v:imagedata r:id="rId178" o:title=""/>
            <o:lock v:ext="edit" aspectratio="t"/>
            <w10:wrap type="none"/>
            <w10:anchorlock/>
          </v:shape>
          <o:OLEObject Type="Embed" ProgID="Equation.DSMT4" ShapeID="_x0000_i1124" DrawAspect="Content" ObjectID="_1468075823" r:id="rId177">
            <o:LockedField>false</o:LockedField>
          </o:OLEObject>
        </w:object>
      </w:r>
      <w:r>
        <w:t>——</w:t>
      </w:r>
      <w:r>
        <w:rPr>
          <w:rFonts w:hint="eastAsia"/>
        </w:rPr>
        <w:t>变压器零序电阻，</w:t>
      </w:r>
      <w:r>
        <w:t>Ω</w:t>
      </w:r>
      <w:r>
        <w:rPr>
          <w:rFonts w:hint="eastAsia"/>
        </w:rPr>
        <w:t>；</w:t>
      </w:r>
    </w:p>
    <w:p w14:paraId="22F6D8D8">
      <w:pPr>
        <w:snapToGrid w:val="0"/>
        <w:ind w:firstLine="420"/>
      </w:pPr>
      <w:r>
        <w:rPr>
          <w:rFonts w:hint="eastAsia"/>
        </w:rPr>
        <w:t>其他符号同</w:t>
      </w:r>
      <w:r>
        <w:rPr>
          <w:rFonts w:hint="eastAsia" w:ascii="宋体" w:hAnsi="宋体" w:cs="宋体"/>
        </w:rPr>
        <w:t>式（</w:t>
      </w:r>
      <w:r>
        <w:rPr>
          <w:rFonts w:hint="eastAsia"/>
        </w:rPr>
        <w:t>16</w:t>
      </w:r>
      <w:r>
        <w:rPr>
          <w:rFonts w:hint="eastAsia" w:ascii="宋体" w:hAnsi="宋体" w:cs="宋体"/>
        </w:rPr>
        <w:t>）。</w:t>
      </w:r>
    </w:p>
    <w:p w14:paraId="0919049F">
      <w:pPr>
        <w:pStyle w:val="54"/>
        <w:spacing w:before="156" w:after="156"/>
        <w:outlineLvl w:val="9"/>
      </w:pPr>
      <w:r>
        <w:rPr>
          <w:rFonts w:hint="eastAsia"/>
        </w:rPr>
        <w:t>数据来源</w:t>
      </w:r>
    </w:p>
    <w:p w14:paraId="1ABCED4B">
      <w:pPr>
        <w:pStyle w:val="24"/>
        <w:rPr>
          <w:rFonts w:ascii="Times New Roman"/>
          <w:kern w:val="2"/>
          <w:szCs w:val="24"/>
        </w:rPr>
      </w:pPr>
      <w:r>
        <w:rPr>
          <w:rFonts w:hint="eastAsia" w:ascii="Times New Roman"/>
          <w:kern w:val="2"/>
          <w:szCs w:val="24"/>
        </w:rPr>
        <w:t>配电台区低压三相负荷平衡调整的节电量计算数据来源如下：</w:t>
      </w:r>
    </w:p>
    <w:p w14:paraId="79828B88">
      <w:pPr>
        <w:snapToGrid w:val="0"/>
        <w:ind w:firstLine="420"/>
      </w:pPr>
      <w:r>
        <w:t>a</w:t>
      </w:r>
      <w:r>
        <w:rPr>
          <w:rFonts w:hint="eastAsia"/>
        </w:rPr>
        <w:t>）线路三相变压器均方根电流</w:t>
      </w:r>
      <w:r>
        <w:rPr>
          <w:position w:val="-10"/>
        </w:rPr>
        <w:object>
          <v:shape id="_x0000_i1125" o:spt="75" type="#_x0000_t75" style="height:16.8pt;width:49.8pt;" o:ole="t" filled="f" o:preferrelative="t" stroked="f" coordsize="21600,21600">
            <v:path/>
            <v:fill on="f" focussize="0,0"/>
            <v:stroke on="f" joinstyle="miter"/>
            <v:imagedata r:id="rId180" o:title=""/>
            <o:lock v:ext="edit" aspectratio="t"/>
            <w10:wrap type="none"/>
            <w10:anchorlock/>
          </v:shape>
          <o:OLEObject Type="Embed" ProgID="Equation.DSMT4" ShapeID="_x0000_i1125" DrawAspect="Content" ObjectID="_1468075824" r:id="rId179">
            <o:LockedField>false</o:LockedField>
          </o:OLEObject>
        </w:object>
      </w:r>
      <w:r>
        <w:rPr>
          <w:rFonts w:hint="eastAsia"/>
        </w:rPr>
        <w:t>可选取线路平均电流进行近似计算，中性线电流</w:t>
      </w:r>
      <w:r>
        <w:rPr>
          <w:position w:val="-10"/>
        </w:rPr>
        <w:object>
          <v:shape id="_x0000_i1126" o:spt="75" type="#_x0000_t75" style="height:16.8pt;width:13.8pt;" o:ole="t" filled="f" o:preferrelative="t" stroked="f" coordsize="21600,21600">
            <v:path/>
            <v:fill on="f" focussize="0,0"/>
            <v:stroke on="f" joinstyle="miter"/>
            <v:imagedata r:id="rId182" o:title=""/>
            <o:lock v:ext="edit" aspectratio="t"/>
            <w10:wrap type="none"/>
            <w10:anchorlock/>
          </v:shape>
          <o:OLEObject Type="Embed" ProgID="Equation.DSMT4" ShapeID="_x0000_i1126" DrawAspect="Content" ObjectID="_1468075825" r:id="rId181">
            <o:LockedField>false</o:LockedField>
          </o:OLEObject>
        </w:object>
      </w:r>
      <w:r>
        <w:rPr>
          <w:rFonts w:hint="eastAsia"/>
        </w:rPr>
        <w:t>、变压器零序电流均方根值</w:t>
      </w:r>
      <w:r>
        <w:rPr>
          <w:position w:val="-10"/>
        </w:rPr>
        <w:object>
          <v:shape id="_x0000_i1127" o:spt="75" type="#_x0000_t75" style="height:16.8pt;width:16.2pt;" o:ole="t" filled="f" o:preferrelative="t" stroked="f" coordsize="21600,21600">
            <v:path/>
            <v:fill on="f" focussize="0,0"/>
            <v:stroke on="f" joinstyle="miter"/>
            <v:imagedata r:id="rId176" o:title=""/>
            <o:lock v:ext="edit" aspectratio="t"/>
            <w10:wrap type="none"/>
            <w10:anchorlock/>
          </v:shape>
          <o:OLEObject Type="Embed" ProgID="Equation.DSMT4" ShapeID="_x0000_i1127" DrawAspect="Content" ObjectID="_1468075826" r:id="rId183">
            <o:LockedField>false</o:LockedField>
          </o:OLEObject>
        </w:object>
      </w:r>
      <w:r>
        <w:rPr>
          <w:rFonts w:hint="eastAsia"/>
        </w:rPr>
        <w:t>可通过三相平均电流计算获得，三相平均电流可来源于调度自动化统或用采系统等；当进行节电量预估时，可认为调整后的三相平均电流近似相等，即</w:t>
      </w:r>
      <w:r>
        <w:rPr>
          <w:position w:val="-10"/>
        </w:rPr>
        <w:object>
          <v:shape id="_x0000_i1128" o:spt="75" type="#_x0000_t75" style="height:16.8pt;width:54pt;" o:ole="t" filled="f" o:preferrelative="t" stroked="f" coordsize="21600,21600">
            <v:path/>
            <v:fill on="f" focussize="0,0"/>
            <v:stroke on="f" joinstyle="miter"/>
            <v:imagedata r:id="rId185" o:title=""/>
            <o:lock v:ext="edit" aspectratio="t"/>
            <w10:wrap type="none"/>
            <w10:anchorlock/>
          </v:shape>
          <o:OLEObject Type="Embed" ProgID="Equation.DSMT4" ShapeID="_x0000_i1128" DrawAspect="Content" ObjectID="_1468075827" r:id="rId184">
            <o:LockedField>false</o:LockedField>
          </o:OLEObject>
        </w:object>
      </w:r>
      <w:r>
        <w:rPr>
          <w:rFonts w:hint="eastAsia"/>
        </w:rPr>
        <w:t>；当进行节电量验证时，三相负荷平衡调整后的平均电流应按实时监测或现场测量值进行计算；</w:t>
      </w:r>
    </w:p>
    <w:p w14:paraId="6E322E73">
      <w:pPr>
        <w:snapToGrid w:val="0"/>
        <w:ind w:firstLine="420"/>
      </w:pPr>
      <w:r>
        <w:rPr>
          <w:rFonts w:hint="eastAsia"/>
        </w:rPr>
        <w:t>b）相导线电阻</w:t>
      </w:r>
      <w:r>
        <w:rPr>
          <w:position w:val="-4"/>
        </w:rPr>
        <w:object>
          <v:shape id="_x0000_i1129" o:spt="75" type="#_x0000_t75" style="height:12.6pt;width:10.8pt;" o:ole="t" filled="f" o:preferrelative="t" stroked="f" coordsize="21600,21600">
            <v:path/>
            <v:fill on="f" focussize="0,0"/>
            <v:stroke on="f" joinstyle="miter"/>
            <v:imagedata r:id="rId187" o:title=""/>
            <o:lock v:ext="edit" aspectratio="t"/>
            <w10:wrap type="none"/>
            <w10:anchorlock/>
          </v:shape>
          <o:OLEObject Type="Embed" ProgID="Equation.DSMT4" ShapeID="_x0000_i1129" DrawAspect="Content" ObjectID="_1468075828" r:id="rId186">
            <o:LockedField>false</o:LockedField>
          </o:OLEObject>
        </w:object>
      </w:r>
      <w:r>
        <w:rPr>
          <w:rFonts w:hint="eastAsia"/>
        </w:rPr>
        <w:t>、中性线电阻</w:t>
      </w:r>
      <w:r>
        <w:rPr>
          <w:position w:val="-10"/>
        </w:rPr>
        <w:object>
          <v:shape id="_x0000_i1130" o:spt="75" type="#_x0000_t75" style="height:16.8pt;width:16.2pt;" o:ole="t" filled="f" o:preferrelative="t" stroked="f" coordsize="21600,21600">
            <v:path/>
            <v:fill on="f" focussize="0,0"/>
            <v:stroke on="f" joinstyle="miter"/>
            <v:imagedata r:id="rId189" o:title=""/>
            <o:lock v:ext="edit" aspectratio="t"/>
            <w10:wrap type="none"/>
            <w10:anchorlock/>
          </v:shape>
          <o:OLEObject Type="Embed" ProgID="Equation.DSMT4" ShapeID="_x0000_i1130" DrawAspect="Content" ObjectID="_1468075829" r:id="rId188">
            <o:LockedField>false</o:LockedField>
          </o:OLEObject>
        </w:object>
      </w:r>
      <w:r>
        <w:rPr>
          <w:rFonts w:hint="eastAsia"/>
        </w:rPr>
        <w:t>可来源于线路参数测试，或参考《工业与民用供配电设计手册 第四版》（表9.4—12~表9.4—22）等设计手册查询计算获取；</w:t>
      </w:r>
    </w:p>
    <w:p w14:paraId="119DB8A4">
      <w:pPr>
        <w:snapToGrid w:val="0"/>
        <w:ind w:firstLine="420"/>
      </w:pPr>
      <w:r>
        <w:rPr>
          <w:rFonts w:hint="eastAsia"/>
        </w:rPr>
        <w:t>c）变压器绕组等效电阻</w:t>
      </w:r>
      <w:r>
        <w:rPr>
          <w:position w:val="-14"/>
        </w:rPr>
        <w:object>
          <v:shape id="_x0000_i1131" o:spt="75" type="#_x0000_t75" style="height:19.2pt;width:16.8pt;" o:ole="t" filled="f" o:preferrelative="t" stroked="f" coordsize="21600,21600">
            <v:path/>
            <v:fill on="f" focussize="0,0"/>
            <v:stroke on="f" joinstyle="miter"/>
            <v:imagedata r:id="rId191" o:title=""/>
            <o:lock v:ext="edit" aspectratio="t"/>
            <w10:wrap type="none"/>
            <w10:anchorlock/>
          </v:shape>
          <o:OLEObject Type="Embed" ProgID="Equation.DSMT4" ShapeID="_x0000_i1131" DrawAspect="Content" ObjectID="_1468075830" r:id="rId190">
            <o:LockedField>false</o:LockedField>
          </o:OLEObject>
        </w:object>
      </w:r>
      <w:r>
        <w:rPr>
          <w:rFonts w:hint="eastAsia"/>
        </w:rPr>
        <w:t>、变压器零序电阻</w:t>
      </w:r>
      <w:r>
        <w:rPr>
          <w:position w:val="-10"/>
        </w:rPr>
        <w:object>
          <v:shape id="_x0000_i1132" o:spt="75" type="#_x0000_t75" style="height:16.8pt;width:13.8pt;" o:ole="t" filled="f" o:preferrelative="t" stroked="f" coordsize="21600,21600">
            <v:path/>
            <v:fill on="f" focussize="0,0"/>
            <v:stroke on="f" joinstyle="miter"/>
            <v:imagedata r:id="rId193" o:title=""/>
            <o:lock v:ext="edit" aspectratio="t"/>
            <w10:wrap type="none"/>
            <w10:anchorlock/>
          </v:shape>
          <o:OLEObject Type="Embed" ProgID="Equation.DSMT4" ShapeID="_x0000_i1132" DrawAspect="Content" ObjectID="_1468075831" r:id="rId192">
            <o:LockedField>false</o:LockedField>
          </o:OLEObject>
        </w:object>
      </w:r>
      <w:r>
        <w:rPr>
          <w:rFonts w:hint="eastAsia"/>
        </w:rPr>
        <w:t>由厂家提供。</w:t>
      </w:r>
    </w:p>
    <w:p w14:paraId="2B63E8D4">
      <w:pPr>
        <w:pStyle w:val="49"/>
        <w:spacing w:before="156" w:after="156"/>
      </w:pPr>
      <w:r>
        <w:rPr>
          <w:rFonts w:hint="eastAsia"/>
        </w:rPr>
        <w:t>环网开环运行</w:t>
      </w:r>
    </w:p>
    <w:p w14:paraId="0DE7011F">
      <w:pPr>
        <w:pStyle w:val="54"/>
        <w:spacing w:before="156" w:after="156"/>
        <w:outlineLvl w:val="9"/>
      </w:pPr>
      <w:r>
        <w:rPr>
          <w:rFonts w:hint="eastAsia"/>
        </w:rPr>
        <w:t>概述</w:t>
      </w:r>
    </w:p>
    <w:p w14:paraId="53A8E77F">
      <w:pPr>
        <w:snapToGrid w:val="0"/>
        <w:ind w:firstLine="420"/>
      </w:pPr>
      <w:r>
        <w:rPr>
          <w:rFonts w:hint="eastAsia"/>
        </w:rPr>
        <w:t>对于导线材质、截面及线间几何均距均相同的均一电网，环网运行较为经济。对于非均一电网，环网开环运行可降低电网稳定运行风险与损耗，确定开环点时需使开环后的网络功率分布接近经济功率分布。</w:t>
      </w:r>
    </w:p>
    <w:p w14:paraId="4E4A54FD">
      <w:pPr>
        <w:pStyle w:val="54"/>
        <w:spacing w:before="156" w:after="156"/>
        <w:outlineLvl w:val="9"/>
      </w:pPr>
      <w:r>
        <w:rPr>
          <w:rFonts w:hint="eastAsia"/>
        </w:rPr>
        <w:t>计算假设前提</w:t>
      </w:r>
    </w:p>
    <w:p w14:paraId="78F7EF94">
      <w:pPr>
        <w:pStyle w:val="24"/>
      </w:pPr>
      <w:r>
        <w:rPr>
          <w:rFonts w:hint="eastAsia"/>
        </w:rPr>
        <w:t>环网开环运行的节电量计算假设前提如下：</w:t>
      </w:r>
    </w:p>
    <w:p w14:paraId="2C473AB9">
      <w:pPr>
        <w:pStyle w:val="24"/>
      </w:pPr>
      <w:r>
        <w:rPr>
          <w:rFonts w:ascii="Times New Roman"/>
        </w:rPr>
        <w:t>a</w:t>
      </w:r>
      <w:r>
        <w:rPr>
          <w:rFonts w:hint="eastAsia"/>
        </w:rPr>
        <w:t>）计算期网架结构、运行方式及负荷不变；</w:t>
      </w:r>
    </w:p>
    <w:p w14:paraId="3E30A2B5">
      <w:pPr>
        <w:snapToGrid w:val="0"/>
        <w:ind w:firstLine="420"/>
      </w:pPr>
      <w:r>
        <w:t>b</w:t>
      </w:r>
      <w:r>
        <w:rPr>
          <w:rFonts w:hint="eastAsia"/>
        </w:rPr>
        <w:t>）计算对象为材质、截面及线间几何均距均存在差异的电网。</w:t>
      </w:r>
    </w:p>
    <w:p w14:paraId="50290103">
      <w:pPr>
        <w:pStyle w:val="54"/>
        <w:spacing w:before="156" w:after="156"/>
        <w:outlineLvl w:val="9"/>
      </w:pPr>
      <w:r>
        <w:rPr>
          <w:rFonts w:hint="eastAsia"/>
        </w:rPr>
        <w:t>计算公式</w:t>
      </w:r>
    </w:p>
    <w:p w14:paraId="5FC5F4F2">
      <w:pPr>
        <w:ind w:firstLine="420"/>
      </w:pPr>
      <w:r>
        <w:rPr>
          <w:rFonts w:hint="eastAsia"/>
        </w:rPr>
        <w:t>根据</w:t>
      </w:r>
      <w:r>
        <w:t>DL/T 686—2018中G</w:t>
      </w:r>
      <w:r>
        <w:rPr>
          <w:rFonts w:hint="eastAsia"/>
        </w:rPr>
        <w:t>5.1规定，对于导线材质、截面及线间几何均距均相同的电网，环网运行较为经济。</w:t>
      </w:r>
    </w:p>
    <w:p w14:paraId="2FE15726">
      <w:pPr>
        <w:ind w:firstLine="420"/>
      </w:pPr>
      <w:r>
        <w:rPr>
          <w:rFonts w:hint="eastAsia"/>
        </w:rPr>
        <w:t>对于非均一配电网，环网开环运行后的节电量应按照式（18）进行计算：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7B31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3321A7C6">
            <w:pPr>
              <w:adjustRightInd w:val="0"/>
              <w:snapToGrid w:val="0"/>
              <w:jc w:val="center"/>
              <w:rPr>
                <w:rFonts w:ascii="宋体"/>
              </w:rPr>
            </w:pPr>
            <w:r>
              <w:rPr>
                <w:rFonts w:ascii="Times New Roman"/>
                <w:position w:val="-26"/>
              </w:rPr>
              <w:object>
                <v:shape id="_x0000_i1133" o:spt="75" type="#_x0000_t75" style="height:31.2pt;width:155.4pt;" o:ole="t" filled="f" o:preferrelative="t" stroked="f" coordsize="21600,21600">
                  <v:path/>
                  <v:fill on="f" focussize="0,0"/>
                  <v:stroke on="f" joinstyle="miter"/>
                  <v:imagedata r:id="rId195" o:title=""/>
                  <o:lock v:ext="edit" aspectratio="t"/>
                  <w10:wrap type="none"/>
                  <w10:anchorlock/>
                </v:shape>
                <o:OLEObject Type="Embed" ProgID="Equation.DSMT4" ShapeID="_x0000_i1133" DrawAspect="Content" ObjectID="_1468075832" r:id="rId194">
                  <o:LockedField>false</o:LockedField>
                </o:OLEObject>
              </w:object>
            </w:r>
          </w:p>
        </w:tc>
        <w:tc>
          <w:tcPr>
            <w:tcW w:w="644" w:type="dxa"/>
            <w:tcBorders>
              <w:left w:val="nil"/>
            </w:tcBorders>
            <w:vAlign w:val="center"/>
          </w:tcPr>
          <w:p w14:paraId="5B708999">
            <w:pPr>
              <w:adjustRightInd w:val="0"/>
              <w:snapToGrid w:val="0"/>
              <w:jc w:val="center"/>
              <w:rPr>
                <w:rFonts w:ascii="宋体"/>
              </w:rPr>
            </w:pPr>
            <w:r>
              <w:rPr>
                <w:rFonts w:hint="eastAsia" w:ascii="宋体"/>
              </w:rPr>
              <w:t>(18)</w:t>
            </w:r>
          </w:p>
        </w:tc>
      </w:tr>
      <w:tr w14:paraId="7A2A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63B7EBF5">
            <w:pPr>
              <w:adjustRightInd w:val="0"/>
              <w:snapToGrid w:val="0"/>
              <w:jc w:val="center"/>
              <w:rPr>
                <w:rFonts w:ascii="宋体"/>
              </w:rPr>
            </w:pPr>
            <w:r>
              <w:rPr>
                <w:rFonts w:ascii="Times New Roman"/>
                <w:position w:val="-10"/>
              </w:rPr>
              <w:object>
                <v:shape id="_x0000_i1134" o:spt="75" type="#_x0000_t75" style="height:16.8pt;width:61.2pt;" o:ole="t" filled="f" o:preferrelative="t" stroked="f" coordsize="21600,21600">
                  <v:path/>
                  <v:fill on="f" focussize="0,0"/>
                  <v:stroke on="f" joinstyle="miter"/>
                  <v:imagedata r:id="rId197" o:title=""/>
                  <o:lock v:ext="edit" aspectratio="t"/>
                  <w10:wrap type="none"/>
                  <w10:anchorlock/>
                </v:shape>
                <o:OLEObject Type="Embed" ProgID="Equation.DSMT4" ShapeID="_x0000_i1134" DrawAspect="Content" ObjectID="_1468075833" r:id="rId196">
                  <o:LockedField>false</o:LockedField>
                </o:OLEObject>
              </w:object>
            </w:r>
          </w:p>
        </w:tc>
        <w:tc>
          <w:tcPr>
            <w:tcW w:w="644" w:type="dxa"/>
            <w:tcBorders>
              <w:left w:val="nil"/>
            </w:tcBorders>
            <w:vAlign w:val="center"/>
          </w:tcPr>
          <w:p w14:paraId="620DD640">
            <w:pPr>
              <w:adjustRightInd w:val="0"/>
              <w:snapToGrid w:val="0"/>
              <w:jc w:val="center"/>
              <w:rPr>
                <w:rFonts w:ascii="宋体"/>
              </w:rPr>
            </w:pPr>
            <w:r>
              <w:rPr>
                <w:rFonts w:hint="eastAsia" w:ascii="宋体"/>
              </w:rPr>
              <w:t>(19)</w:t>
            </w:r>
          </w:p>
        </w:tc>
      </w:tr>
    </w:tbl>
    <w:p w14:paraId="11E76669">
      <w:pPr>
        <w:snapToGrid w:val="0"/>
        <w:ind w:firstLine="420"/>
      </w:pPr>
      <w:r>
        <w:rPr>
          <w:rFonts w:hint="eastAsia"/>
        </w:rPr>
        <w:t>式中：</w:t>
      </w:r>
    </w:p>
    <w:p w14:paraId="295C95ED">
      <w:pPr>
        <w:snapToGrid w:val="0"/>
        <w:ind w:firstLine="420"/>
      </w:pPr>
      <w:r>
        <w:rPr>
          <w:position w:val="-12"/>
        </w:rPr>
        <w:object>
          <v:shape id="_x0000_i1135" o:spt="75" type="#_x0000_t75" style="height:16.8pt;width:31.8pt;" o:ole="t" filled="f" o:preferrelative="t" stroked="f" coordsize="21600,21600">
            <v:path/>
            <v:fill on="f" focussize="0,0"/>
            <v:stroke on="f" joinstyle="miter"/>
            <v:imagedata r:id="rId199" o:title=""/>
            <o:lock v:ext="edit" aspectratio="t"/>
            <w10:wrap type="none"/>
            <w10:anchorlock/>
          </v:shape>
          <o:OLEObject Type="Embed" ProgID="Equation.DSMT4" ShapeID="_x0000_i1135" DrawAspect="Content" ObjectID="_1468075834" r:id="rId198">
            <o:LockedField>false</o:LockedField>
          </o:OLEObject>
        </w:object>
      </w:r>
      <w:r>
        <w:t>——</w:t>
      </w:r>
      <w:r>
        <w:rPr>
          <w:rFonts w:hint="eastAsia"/>
        </w:rPr>
        <w:t>环网开环后的节电量，kWh；</w:t>
      </w:r>
    </w:p>
    <w:p w14:paraId="6C51A7F2">
      <w:pPr>
        <w:snapToGrid w:val="0"/>
        <w:ind w:firstLine="420"/>
      </w:pPr>
      <w:r>
        <w:rPr>
          <w:position w:val="-4"/>
        </w:rPr>
        <w:object>
          <v:shape id="_x0000_i1136" o:spt="75" type="#_x0000_t75" style="height:12pt;width:12pt;" o:ole="t" filled="f" o:preferrelative="t" stroked="f" coordsize="21600,21600">
            <v:path/>
            <v:fill on="f" focussize="0,0"/>
            <v:stroke on="f" joinstyle="miter"/>
            <v:imagedata r:id="rId201" o:title=""/>
            <o:lock v:ext="edit" aspectratio="t"/>
            <w10:wrap type="none"/>
            <w10:anchorlock/>
          </v:shape>
          <o:OLEObject Type="Embed" ProgID="Equation.DSMT4" ShapeID="_x0000_i1136" DrawAspect="Content" ObjectID="_1468075835" r:id="rId200">
            <o:LockedField>false</o:LockedField>
          </o:OLEObject>
        </w:object>
      </w:r>
      <w:r>
        <w:t>——</w:t>
      </w:r>
      <w:r>
        <w:rPr>
          <w:rFonts w:hint="eastAsia"/>
        </w:rPr>
        <w:t>损耗因数；</w:t>
      </w:r>
    </w:p>
    <w:p w14:paraId="52151B69">
      <w:pPr>
        <w:snapToGrid w:val="0"/>
        <w:ind w:firstLine="420"/>
      </w:pPr>
      <w:r>
        <w:rPr>
          <w:position w:val="-6"/>
        </w:rPr>
        <w:object>
          <v:shape id="_x0000_i1137" o:spt="75" type="#_x0000_t75" style="height:15pt;width:12pt;" o:ole="t" filled="f" o:preferrelative="t" stroked="f" coordsize="21600,21600">
            <v:path/>
            <v:fill on="f" focussize="0,0"/>
            <v:stroke on="f" joinstyle="miter"/>
            <v:imagedata r:id="rId203" o:title=""/>
            <o:lock v:ext="edit" aspectratio="t"/>
            <w10:wrap type="none"/>
            <w10:anchorlock/>
          </v:shape>
          <o:OLEObject Type="Embed" ProgID="Equation.DSMT4" ShapeID="_x0000_i1137" DrawAspect="Content" ObjectID="_1468075836" r:id="rId202">
            <o:LockedField>false</o:LockedField>
          </o:OLEObject>
        </w:object>
      </w:r>
      <w:r>
        <w:t>——</w:t>
      </w:r>
      <w:r>
        <w:rPr>
          <w:rFonts w:hint="eastAsia"/>
        </w:rPr>
        <w:t>环网送端母线的平均电压，kV；</w:t>
      </w:r>
    </w:p>
    <w:p w14:paraId="7FD23F5A">
      <w:pPr>
        <w:snapToGrid w:val="0"/>
        <w:ind w:firstLine="420"/>
      </w:pPr>
      <w:r>
        <w:rPr>
          <w:position w:val="-6"/>
        </w:rPr>
        <w:object>
          <v:shape id="_x0000_i1138" o:spt="75" type="#_x0000_t75" style="height:10.2pt;width:12pt;" o:ole="t" filled="f" o:preferrelative="t" stroked="f" coordsize="21600,21600">
            <v:path/>
            <v:fill on="f" focussize="0,0"/>
            <v:stroke on="f" joinstyle="miter"/>
            <v:imagedata r:id="rId205" o:title=""/>
            <o:lock v:ext="edit" aspectratio="t"/>
            <w10:wrap type="none"/>
            <w10:anchorlock/>
          </v:shape>
          <o:OLEObject Type="Embed" ProgID="Equation.DSMT4" ShapeID="_x0000_i1138" DrawAspect="Content" ObjectID="_1468075837" r:id="rId204">
            <o:LockedField>false</o:LockedField>
          </o:OLEObject>
        </w:object>
      </w:r>
      <w:r>
        <w:t>——</w:t>
      </w:r>
      <w:r>
        <w:rPr>
          <w:rFonts w:hint="eastAsia"/>
        </w:rPr>
        <w:t>节点总数；</w:t>
      </w:r>
    </w:p>
    <w:p w14:paraId="714AF4F7">
      <w:pPr>
        <w:snapToGrid w:val="0"/>
        <w:ind w:firstLine="420"/>
      </w:pPr>
      <w:r>
        <w:rPr>
          <w:position w:val="-6"/>
        </w:rPr>
        <w:object>
          <v:shape id="_x0000_i1139" o:spt="75" type="#_x0000_t75" style="height:12pt;width:7.2pt;" o:ole="t" filled="f" o:preferrelative="t" stroked="f" coordsize="21600,21600">
            <v:path/>
            <v:fill on="f" focussize="0,0"/>
            <v:stroke on="f" joinstyle="miter"/>
            <v:imagedata r:id="rId207" o:title=""/>
            <o:lock v:ext="edit" aspectratio="t"/>
            <w10:wrap type="none"/>
            <w10:anchorlock/>
          </v:shape>
          <o:OLEObject Type="Embed" ProgID="Equation.DSMT4" ShapeID="_x0000_i1139" DrawAspect="Content" ObjectID="_1468075838" r:id="rId206">
            <o:LockedField>false</o:LockedField>
          </o:OLEObject>
        </w:object>
      </w:r>
      <w:r>
        <w:t>——</w:t>
      </w:r>
      <w:r>
        <w:rPr>
          <w:rFonts w:hint="eastAsia"/>
        </w:rPr>
        <w:t>线段总数；</w:t>
      </w:r>
    </w:p>
    <w:p w14:paraId="36380A25">
      <w:pPr>
        <w:snapToGrid w:val="0"/>
        <w:ind w:firstLine="420"/>
      </w:pPr>
      <w:r>
        <w:rPr>
          <w:position w:val="-10"/>
        </w:rPr>
        <w:object>
          <v:shape id="_x0000_i1140" o:spt="75" type="#_x0000_t75" style="height:16.8pt;width:13.8pt;" o:ole="t" filled="f" o:preferrelative="t" stroked="f" coordsize="21600,21600">
            <v:path/>
            <v:fill on="f" focussize="0,0"/>
            <v:stroke on="f" joinstyle="miter"/>
            <v:imagedata r:id="rId209" o:title=""/>
            <o:lock v:ext="edit" aspectratio="t"/>
            <w10:wrap type="none"/>
            <w10:anchorlock/>
          </v:shape>
          <o:OLEObject Type="Embed" ProgID="Equation.DSMT4" ShapeID="_x0000_i1140" DrawAspect="Content" ObjectID="_1468075839" r:id="rId208">
            <o:LockedField>false</o:LockedField>
          </o:OLEObject>
        </w:object>
      </w:r>
      <w:r>
        <w:t>——</w:t>
      </w:r>
      <w:r>
        <w:rPr>
          <w:rFonts w:hint="eastAsia"/>
        </w:rPr>
        <w:t xml:space="preserve">最高负荷时，合环运行各线段的视在功率，kVA； </w:t>
      </w:r>
    </w:p>
    <w:p w14:paraId="7F679625">
      <w:pPr>
        <w:snapToGrid w:val="0"/>
        <w:ind w:firstLine="420"/>
      </w:pPr>
      <w:r>
        <w:rPr>
          <w:position w:val="-14"/>
        </w:rPr>
        <w:object>
          <v:shape id="_x0000_i1141" o:spt="75" type="#_x0000_t75" style="height:18pt;width:16.8pt;" o:ole="t" filled="f" o:preferrelative="t" stroked="f" coordsize="21600,21600">
            <v:path/>
            <v:fill on="f" focussize="0,0"/>
            <v:stroke on="f" joinstyle="miter"/>
            <v:imagedata r:id="rId211" o:title=""/>
            <o:lock v:ext="edit" aspectratio="t"/>
            <w10:wrap type="none"/>
            <w10:anchorlock/>
          </v:shape>
          <o:OLEObject Type="Embed" ProgID="Equation.DSMT4" ShapeID="_x0000_i1141" DrawAspect="Content" ObjectID="_1468075840" r:id="rId210">
            <o:LockedField>false</o:LockedField>
          </o:OLEObject>
        </w:object>
      </w:r>
      <w:r>
        <w:t>——</w:t>
      </w:r>
      <w:r>
        <w:rPr>
          <w:rFonts w:hint="eastAsia"/>
        </w:rPr>
        <w:t>最高负荷时，开环运行各线段的视在功率，kVA；</w:t>
      </w:r>
    </w:p>
    <w:p w14:paraId="1656439D">
      <w:pPr>
        <w:snapToGrid w:val="0"/>
        <w:ind w:firstLine="420"/>
      </w:pPr>
      <w:r>
        <w:rPr>
          <w:position w:val="-10"/>
        </w:rPr>
        <w:object>
          <v:shape id="_x0000_i1142" o:spt="75" type="#_x0000_t75" style="height:16.8pt;width:15pt;" o:ole="t" filled="f" o:preferrelative="t" stroked="f" coordsize="21600,21600">
            <v:path/>
            <v:fill on="f" focussize="0,0"/>
            <v:stroke on="f" joinstyle="miter"/>
            <v:imagedata r:id="rId213" o:title=""/>
            <o:lock v:ext="edit" aspectratio="t"/>
            <w10:wrap type="none"/>
            <w10:anchorlock/>
          </v:shape>
          <o:OLEObject Type="Embed" ProgID="Equation.DSMT4" ShapeID="_x0000_i1142" DrawAspect="Content" ObjectID="_1468075841" r:id="rId212">
            <o:LockedField>false</o:LockedField>
          </o:OLEObject>
        </w:object>
      </w:r>
      <w:r>
        <w:t>——</w:t>
      </w:r>
      <w:r>
        <w:rPr>
          <w:rFonts w:hint="eastAsia"/>
        </w:rPr>
        <w:t>各段线路的电阻，</w:t>
      </w:r>
      <w:r>
        <w:t>Ω</w:t>
      </w:r>
      <w:r>
        <w:rPr>
          <w:rFonts w:hint="eastAsia"/>
        </w:rPr>
        <w:t>；</w:t>
      </w:r>
    </w:p>
    <w:p w14:paraId="72D51539">
      <w:pPr>
        <w:snapToGrid w:val="0"/>
        <w:ind w:firstLine="420"/>
      </w:pPr>
      <w:r>
        <w:rPr>
          <w:position w:val="-4"/>
        </w:rPr>
        <w:object>
          <v:shape id="_x0000_i1143" o:spt="75" type="#_x0000_t75" style="height:12pt;width:10.2pt;" o:ole="t" filled="f" o:preferrelative="t" stroked="f" coordsize="21600,21600">
            <v:path/>
            <v:fill on="f" focussize="0,0"/>
            <v:stroke on="f" joinstyle="miter"/>
            <v:imagedata r:id="rId215" o:title=""/>
            <o:lock v:ext="edit" aspectratio="t"/>
            <w10:wrap type="none"/>
            <w10:anchorlock/>
          </v:shape>
          <o:OLEObject Type="Embed" ProgID="Equation.DSMT4" ShapeID="_x0000_i1143" DrawAspect="Content" ObjectID="_1468075842" r:id="rId214">
            <o:LockedField>false</o:LockedField>
          </o:OLEObject>
        </w:object>
      </w:r>
      <w:r>
        <w:t>——</w:t>
      </w:r>
      <w:r>
        <w:rPr>
          <w:rFonts w:hint="eastAsia"/>
        </w:rPr>
        <w:t>线路运行时间，h；</w:t>
      </w:r>
    </w:p>
    <w:p w14:paraId="02EDD5CD">
      <w:pPr>
        <w:snapToGrid w:val="0"/>
        <w:ind w:firstLine="420"/>
      </w:pPr>
      <w:r>
        <w:rPr>
          <w:position w:val="-10"/>
        </w:rPr>
        <w:object>
          <v:shape id="_x0000_i1144" o:spt="75" type="#_x0000_t75" style="height:16.2pt;width:18pt;" o:ole="t" filled="f" o:preferrelative="t" stroked="f" coordsize="21600,21600">
            <v:path/>
            <v:fill on="f" focussize="0,0"/>
            <v:stroke on="f" joinstyle="miter"/>
            <v:imagedata r:id="rId217" o:title=""/>
            <o:lock v:ext="edit" aspectratio="t"/>
            <w10:wrap type="none"/>
            <w10:anchorlock/>
          </v:shape>
          <o:OLEObject Type="Embed" ProgID="Equation.DSMT4" ShapeID="_x0000_i1144" DrawAspect="Content" ObjectID="_1468075843" r:id="rId216">
            <o:LockedField>false</o:LockedField>
          </o:OLEObject>
        </w:object>
      </w:r>
      <w:r>
        <w:t>——</w:t>
      </w:r>
      <w:r>
        <w:rPr>
          <w:rFonts w:hint="eastAsia"/>
        </w:rPr>
        <w:t>线路的均方根电流，A；</w:t>
      </w:r>
    </w:p>
    <w:p w14:paraId="5B5504BC">
      <w:pPr>
        <w:snapToGrid w:val="0"/>
        <w:ind w:firstLine="420"/>
      </w:pPr>
      <w:r>
        <w:rPr>
          <w:position w:val="-10"/>
        </w:rPr>
        <w:object>
          <v:shape id="_x0000_i1145" o:spt="75" type="#_x0000_t75" style="height:16.2pt;width:19.8pt;" o:ole="t" filled="f" o:preferrelative="t" stroked="f" coordsize="21600,21600">
            <v:path/>
            <v:fill on="f" focussize="0,0"/>
            <v:stroke on="f" joinstyle="miter"/>
            <v:imagedata r:id="rId219" o:title=""/>
            <o:lock v:ext="edit" aspectratio="t"/>
            <w10:wrap type="none"/>
            <w10:anchorlock/>
          </v:shape>
          <o:OLEObject Type="Embed" ProgID="Equation.DSMT4" ShapeID="_x0000_i1145" DrawAspect="Content" ObjectID="_1468075844" r:id="rId218">
            <o:LockedField>false</o:LockedField>
          </o:OLEObject>
        </w:object>
      </w:r>
      <w:r>
        <w:t>——</w:t>
      </w:r>
      <w:r>
        <w:rPr>
          <w:rFonts w:hint="eastAsia"/>
        </w:rPr>
        <w:t>导线最大允许电流，A。</w:t>
      </w:r>
    </w:p>
    <w:p w14:paraId="0942631A">
      <w:pPr>
        <w:pStyle w:val="54"/>
        <w:spacing w:before="156" w:after="156"/>
        <w:outlineLvl w:val="9"/>
      </w:pPr>
      <w:r>
        <w:rPr>
          <w:rFonts w:hint="eastAsia"/>
        </w:rPr>
        <w:t>数据来源</w:t>
      </w:r>
    </w:p>
    <w:p w14:paraId="667A08CB">
      <w:pPr>
        <w:pStyle w:val="24"/>
        <w:rPr>
          <w:rFonts w:ascii="Times New Roman"/>
          <w:kern w:val="2"/>
          <w:szCs w:val="24"/>
        </w:rPr>
      </w:pPr>
      <w:r>
        <w:rPr>
          <w:rFonts w:hint="eastAsia"/>
        </w:rPr>
        <w:t>环网开环运行</w:t>
      </w:r>
      <w:r>
        <w:rPr>
          <w:rFonts w:hint="eastAsia" w:ascii="Times New Roman"/>
          <w:kern w:val="2"/>
          <w:szCs w:val="24"/>
        </w:rPr>
        <w:t>的节电量计算数据来源如下：</w:t>
      </w:r>
    </w:p>
    <w:p w14:paraId="480CECF5">
      <w:pPr>
        <w:snapToGrid w:val="0"/>
        <w:ind w:firstLine="420"/>
      </w:pPr>
      <w:r>
        <w:t>a</w:t>
      </w:r>
      <w:r>
        <w:rPr>
          <w:rFonts w:hint="eastAsia"/>
        </w:rPr>
        <w:t>）环网送端母线的平均电压</w:t>
      </w:r>
      <w:r>
        <w:rPr>
          <w:position w:val="-6"/>
        </w:rPr>
        <w:object>
          <v:shape id="_x0000_i1146" o:spt="75" type="#_x0000_t75" style="height:15pt;width:12pt;" o:ole="t" filled="f" o:preferrelative="t" stroked="f" coordsize="21600,21600">
            <v:path/>
            <v:fill on="f" focussize="0,0"/>
            <v:stroke on="f" joinstyle="miter"/>
            <v:imagedata r:id="rId203" o:title=""/>
            <o:lock v:ext="edit" aspectratio="t"/>
            <w10:wrap type="none"/>
            <w10:anchorlock/>
          </v:shape>
          <o:OLEObject Type="Embed" ProgID="Equation.DSMT4" ShapeID="_x0000_i1146" DrawAspect="Content" ObjectID="_1468075845" r:id="rId220">
            <o:LockedField>false</o:LockedField>
          </o:OLEObject>
        </w:object>
      </w:r>
      <w:r>
        <w:rPr>
          <w:rFonts w:hint="eastAsia"/>
        </w:rPr>
        <w:t>、合环运行各线段的视在功率</w:t>
      </w:r>
      <w:r>
        <w:rPr>
          <w:position w:val="-10"/>
        </w:rPr>
        <w:object>
          <v:shape id="_x0000_i1147" o:spt="75" type="#_x0000_t75" style="height:16.8pt;width:13.8pt;" o:ole="t" filled="f" o:preferrelative="t" stroked="f" coordsize="21600,21600">
            <v:path/>
            <v:fill on="f" focussize="0,0"/>
            <v:stroke on="f" joinstyle="miter"/>
            <v:imagedata r:id="rId209" o:title=""/>
            <o:lock v:ext="edit" aspectratio="t"/>
            <w10:wrap type="none"/>
            <w10:anchorlock/>
          </v:shape>
          <o:OLEObject Type="Embed" ProgID="Equation.DSMT4" ShapeID="_x0000_i1147" DrawAspect="Content" ObjectID="_1468075846" r:id="rId221">
            <o:LockedField>false</o:LockedField>
          </o:OLEObject>
        </w:object>
      </w:r>
      <w:r>
        <w:rPr>
          <w:rFonts w:hint="eastAsia"/>
        </w:rPr>
        <w:t>、开环运行各线段的视在功率</w:t>
      </w:r>
      <w:r>
        <w:rPr>
          <w:position w:val="-14"/>
        </w:rPr>
        <w:object>
          <v:shape id="_x0000_i1148" o:spt="75" type="#_x0000_t75" style="height:18pt;width:16.8pt;" o:ole="t" filled="f" o:preferrelative="t" stroked="f" coordsize="21600,21600">
            <v:path/>
            <v:fill on="f" focussize="0,0"/>
            <v:stroke on="f" joinstyle="miter"/>
            <v:imagedata r:id="rId211" o:title=""/>
            <o:lock v:ext="edit" aspectratio="t"/>
            <w10:wrap type="none"/>
            <w10:anchorlock/>
          </v:shape>
          <o:OLEObject Type="Embed" ProgID="Equation.DSMT4" ShapeID="_x0000_i1148" DrawAspect="Content" ObjectID="_1468075847" r:id="rId222">
            <o:LockedField>false</o:LockedField>
          </o:OLEObject>
        </w:object>
      </w:r>
      <w:r>
        <w:rPr>
          <w:rFonts w:hint="eastAsia"/>
        </w:rPr>
        <w:t>可来源于调度自动化统、用采系统或配电自动化系统；</w:t>
      </w:r>
    </w:p>
    <w:p w14:paraId="3DB0A3A1">
      <w:pPr>
        <w:snapToGrid w:val="0"/>
        <w:ind w:firstLine="420"/>
      </w:pPr>
      <w:r>
        <w:rPr>
          <w:rFonts w:hint="eastAsia"/>
        </w:rPr>
        <w:t>b）导线电阻</w:t>
      </w:r>
      <w:r>
        <w:rPr>
          <w:position w:val="-4"/>
        </w:rPr>
        <w:object>
          <v:shape id="_x0000_i1149" o:spt="75" type="#_x0000_t75" style="height:12.6pt;width:10.8pt;" o:ole="t" filled="f" o:preferrelative="t" stroked="f" coordsize="21600,21600">
            <v:path/>
            <v:fill on="f" focussize="0,0"/>
            <v:stroke on="f" joinstyle="miter"/>
            <v:imagedata r:id="rId187" o:title=""/>
            <o:lock v:ext="edit" aspectratio="t"/>
            <w10:wrap type="none"/>
            <w10:anchorlock/>
          </v:shape>
          <o:OLEObject Type="Embed" ProgID="Equation.DSMT4" ShapeID="_x0000_i1149" DrawAspect="Content" ObjectID="_1468075848" r:id="rId223">
            <o:LockedField>false</o:LockedField>
          </o:OLEObject>
        </w:object>
      </w:r>
      <w:r>
        <w:rPr>
          <w:rFonts w:hint="eastAsia"/>
        </w:rPr>
        <w:t>可来源于线路参数测试，或参考《工业与民用供配电设计手册 第四版》（表9.4—12~表9.4—22）等设计手册查询计算获取；</w:t>
      </w:r>
    </w:p>
    <w:p w14:paraId="6BA39CDC">
      <w:pPr>
        <w:snapToGrid w:val="0"/>
        <w:ind w:firstLine="420"/>
      </w:pPr>
      <w:r>
        <w:rPr>
          <w:rFonts w:hint="eastAsia"/>
        </w:rPr>
        <w:t>c）损耗因数</w:t>
      </w:r>
      <w:r>
        <w:rPr>
          <w:position w:val="-4"/>
        </w:rPr>
        <w:object>
          <v:shape id="_x0000_i1150" o:spt="75" type="#_x0000_t75" style="height:12pt;width:12pt;" o:ole="t" filled="f" o:preferrelative="t" stroked="f" coordsize="21600,21600">
            <v:path/>
            <v:fill on="f" focussize="0,0"/>
            <v:stroke on="f" joinstyle="miter"/>
            <v:imagedata r:id="rId201" o:title=""/>
            <o:lock v:ext="edit" aspectratio="t"/>
            <w10:wrap type="none"/>
            <w10:anchorlock/>
          </v:shape>
          <o:OLEObject Type="Embed" ProgID="Equation.DSMT4" ShapeID="_x0000_i1150" DrawAspect="Content" ObjectID="_1468075849" r:id="rId224">
            <o:LockedField>false</o:LockedField>
          </o:OLEObject>
        </w:object>
      </w:r>
      <w:r>
        <w:rPr>
          <w:rFonts w:hint="eastAsia"/>
        </w:rPr>
        <w:t>计算数据可来源于调度自动化统、用采系统或配电自动化系统，计算方法可参考</w:t>
      </w:r>
      <w:r>
        <w:t>DL/T 686—2018中</w:t>
      </w:r>
      <w:r>
        <w:rPr>
          <w:rFonts w:hint="eastAsia"/>
        </w:rPr>
        <w:t>A.4；当进行节电量验证时应按实时监测或现场测量值进行计算。</w:t>
      </w:r>
    </w:p>
    <w:p w14:paraId="004208CD">
      <w:pPr>
        <w:pStyle w:val="45"/>
        <w:spacing w:before="156" w:after="156"/>
        <w:rPr>
          <w:snapToGrid w:val="0"/>
        </w:rPr>
      </w:pPr>
      <w:bookmarkStart w:id="396" w:name="_Toc3755"/>
      <w:r>
        <w:rPr>
          <w:rFonts w:hint="eastAsia"/>
          <w:snapToGrid w:val="0"/>
        </w:rPr>
        <w:t>节电量效益</w:t>
      </w:r>
      <w:bookmarkEnd w:id="396"/>
    </w:p>
    <w:p w14:paraId="5F5A972D">
      <w:pPr>
        <w:pStyle w:val="24"/>
      </w:pPr>
      <w:r>
        <w:rPr>
          <w:rFonts w:hint="eastAsia"/>
        </w:rPr>
        <w:t>节电量效益计算公式如下：</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31DE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128555BB">
            <w:pPr>
              <w:adjustRightInd w:val="0"/>
              <w:snapToGrid w:val="0"/>
              <w:jc w:val="center"/>
              <w:rPr>
                <w:rFonts w:ascii="宋体"/>
              </w:rPr>
            </w:pPr>
            <w:r>
              <w:rPr>
                <w:rFonts w:ascii="Times New Roman"/>
                <w:position w:val="-12"/>
                <w:sz w:val="24"/>
              </w:rPr>
              <w:object>
                <v:shape id="_x0000_i1151" o:spt="75" type="#_x0000_t75" style="height:18pt;width:66pt;" o:ole="t" filled="f" o:preferrelative="t" stroked="f" coordsize="21600,21600">
                  <v:path/>
                  <v:fill on="f" focussize="0,0"/>
                  <v:stroke on="f" joinstyle="miter"/>
                  <v:imagedata r:id="rId226" o:title=""/>
                  <o:lock v:ext="edit" aspectratio="t"/>
                  <w10:wrap type="none"/>
                  <w10:anchorlock/>
                </v:shape>
                <o:OLEObject Type="Embed" ProgID="Equation.DSMT4" ShapeID="_x0000_i1151" DrawAspect="Content" ObjectID="_1468075850" r:id="rId225">
                  <o:LockedField>false</o:LockedField>
                </o:OLEObject>
              </w:object>
            </w:r>
          </w:p>
        </w:tc>
        <w:tc>
          <w:tcPr>
            <w:tcW w:w="644" w:type="dxa"/>
            <w:tcBorders>
              <w:left w:val="nil"/>
            </w:tcBorders>
            <w:vAlign w:val="center"/>
          </w:tcPr>
          <w:p w14:paraId="1DF1AA6A">
            <w:pPr>
              <w:adjustRightInd w:val="0"/>
              <w:snapToGrid w:val="0"/>
              <w:jc w:val="center"/>
              <w:rPr>
                <w:rFonts w:ascii="宋体"/>
              </w:rPr>
            </w:pPr>
            <w:r>
              <w:rPr>
                <w:rFonts w:hint="eastAsia" w:ascii="宋体"/>
              </w:rPr>
              <w:t>(</w:t>
            </w:r>
            <w:r>
              <w:rPr>
                <w:rFonts w:ascii="宋体"/>
              </w:rPr>
              <w:t>2</w:t>
            </w:r>
            <w:r>
              <w:rPr>
                <w:rFonts w:hint="eastAsia" w:ascii="宋体"/>
              </w:rPr>
              <w:t>0)</w:t>
            </w:r>
          </w:p>
        </w:tc>
      </w:tr>
    </w:tbl>
    <w:p w14:paraId="405D54FE">
      <w:pPr>
        <w:spacing w:line="360" w:lineRule="auto"/>
        <w:ind w:firstLine="420"/>
      </w:pPr>
      <w:r>
        <w:rPr>
          <w:rFonts w:hint="eastAsia"/>
        </w:rPr>
        <w:t>式中：</w:t>
      </w:r>
    </w:p>
    <w:p w14:paraId="76EA7717">
      <w:pPr>
        <w:snapToGrid w:val="0"/>
        <w:ind w:firstLine="420"/>
      </w:pPr>
      <w:r>
        <w:rPr>
          <w:position w:val="-10"/>
        </w:rPr>
        <w:object>
          <v:shape id="_x0000_i1152" o:spt="75" type="#_x0000_t75" style="height:16.2pt;width:15pt;" o:ole="t" filled="f" o:preferrelative="t" stroked="f" coordsize="21600,21600">
            <v:path/>
            <v:fill on="f" focussize="0,0"/>
            <v:stroke on="f" joinstyle="miter"/>
            <v:imagedata r:id="rId228" o:title=""/>
            <o:lock v:ext="edit" aspectratio="f"/>
            <w10:wrap type="none"/>
            <w10:anchorlock/>
          </v:shape>
          <o:OLEObject Type="Embed" ProgID="Equation.DSMT4" ShapeID="_x0000_i1152" DrawAspect="Content" ObjectID="_1468075851" r:id="rId227">
            <o:LockedField>false</o:LockedField>
          </o:OLEObject>
        </w:object>
      </w:r>
      <w:r>
        <w:t>——</w:t>
      </w:r>
      <w:r>
        <w:rPr>
          <w:rFonts w:hint="eastAsia"/>
        </w:rPr>
        <w:t>节电量效益，元；</w:t>
      </w:r>
    </w:p>
    <w:p w14:paraId="49042952">
      <w:pPr>
        <w:snapToGrid w:val="0"/>
        <w:ind w:firstLine="420"/>
      </w:pPr>
      <w:r>
        <w:rPr>
          <w:position w:val="-12"/>
        </w:rPr>
        <w:object>
          <v:shape id="_x0000_i1153" o:spt="75" type="#_x0000_t75" style="height:16.8pt;width:31.8pt;" o:ole="t" filled="f" o:preferrelative="t" stroked="f" coordsize="21600,21600">
            <v:path/>
            <v:fill on="f" focussize="0,0"/>
            <v:stroke on="f" joinstyle="miter"/>
            <v:imagedata r:id="rId199" o:title=""/>
            <o:lock v:ext="edit" aspectratio="t"/>
            <w10:wrap type="none"/>
            <w10:anchorlock/>
          </v:shape>
          <o:OLEObject Type="Embed" ProgID="Equation.DSMT4" ShapeID="_x0000_i1153" DrawAspect="Content" ObjectID="_1468075852" r:id="rId229">
            <o:LockedField>false</o:LockedField>
          </o:OLEObject>
        </w:object>
      </w:r>
      <w:r>
        <w:t>——</w:t>
      </w:r>
      <w:r>
        <w:rPr>
          <w:rFonts w:hint="eastAsia"/>
        </w:rPr>
        <w:t>6.1-6.4节中所涉及的节电量；</w:t>
      </w:r>
    </w:p>
    <w:p w14:paraId="062C4DDF">
      <w:pPr>
        <w:snapToGrid w:val="0"/>
        <w:ind w:firstLine="420"/>
      </w:pPr>
      <w:r>
        <w:rPr>
          <w:position w:val="-10"/>
        </w:rPr>
        <w:object>
          <v:shape id="_x0000_i1154" o:spt="75" type="#_x0000_t75" style="height:16.2pt;width:10.2pt;" o:ole="t" filled="f" o:preferrelative="t" stroked="f" coordsize="21600,21600">
            <v:path/>
            <v:fill on="f" focussize="0,0"/>
            <v:stroke on="f" joinstyle="miter"/>
            <v:imagedata r:id="rId231" o:title=""/>
            <o:lock v:ext="edit" aspectratio="f"/>
            <w10:wrap type="none"/>
            <w10:anchorlock/>
          </v:shape>
          <o:OLEObject Type="Embed" ProgID="Equation.DSMT4" ShapeID="_x0000_i1154" DrawAspect="Content" ObjectID="_1468075853" r:id="rId230">
            <o:LockedField>false</o:LockedField>
          </o:OLEObject>
        </w:object>
      </w:r>
      <w:r>
        <w:t>——</w:t>
      </w:r>
      <w:r>
        <w:rPr>
          <w:rFonts w:hint="eastAsia"/>
        </w:rPr>
        <w:t>相应电压等级平均售电价，元/kWh。</w:t>
      </w:r>
    </w:p>
    <w:p w14:paraId="4DCC1BF5">
      <w:pPr>
        <w:pStyle w:val="48"/>
        <w:spacing w:before="312" w:after="312"/>
      </w:pPr>
      <w:bookmarkStart w:id="397" w:name="_Toc26476"/>
      <w:r>
        <w:rPr>
          <w:rFonts w:hint="eastAsia"/>
        </w:rPr>
        <w:t>增供电量及其效益</w:t>
      </w:r>
      <w:bookmarkEnd w:id="397"/>
    </w:p>
    <w:p w14:paraId="02D99D90">
      <w:pPr>
        <w:pStyle w:val="45"/>
        <w:spacing w:before="156" w:after="156"/>
      </w:pPr>
      <w:bookmarkStart w:id="398" w:name="_Toc13407"/>
      <w:r>
        <w:rPr>
          <w:rFonts w:hint="eastAsia"/>
          <w:lang w:val="en-US" w:eastAsia="zh-CN"/>
        </w:rPr>
        <w:t>变压器</w:t>
      </w:r>
      <w:r>
        <w:rPr>
          <w:rFonts w:hint="eastAsia"/>
        </w:rPr>
        <w:t>增供电量计算</w:t>
      </w:r>
      <w:bookmarkEnd w:id="398"/>
    </w:p>
    <w:p w14:paraId="641310D8">
      <w:pPr>
        <w:pStyle w:val="54"/>
        <w:keepNext w:val="0"/>
        <w:keepLines w:val="0"/>
        <w:pageBreakBefore w:val="0"/>
        <w:widowControl/>
        <w:numPr>
          <w:ilvl w:val="2"/>
          <w:numId w:val="21"/>
        </w:numPr>
        <w:kinsoku/>
        <w:wordWrap/>
        <w:overflowPunct/>
        <w:topLinePunct w:val="0"/>
        <w:autoSpaceDE/>
        <w:autoSpaceDN/>
        <w:bidi w:val="0"/>
        <w:adjustRightInd/>
        <w:snapToGrid/>
        <w:spacing w:before="156" w:after="156"/>
        <w:ind w:left="425" w:hanging="425"/>
        <w:textAlignment w:val="auto"/>
        <w:outlineLvl w:val="3"/>
      </w:pPr>
      <w:bookmarkStart w:id="399" w:name="_Toc101208202"/>
      <w:bookmarkStart w:id="400" w:name="_Toc117713295"/>
      <w:r>
        <w:rPr>
          <w:rFonts w:hint="eastAsia"/>
        </w:rPr>
        <w:t>单一台区改造项目增供电量计算公式</w:t>
      </w:r>
    </w:p>
    <w:p w14:paraId="68C6308F">
      <w:pPr>
        <w:pStyle w:val="62"/>
        <w:numPr>
          <w:ilvl w:val="0"/>
          <w:numId w:val="0"/>
        </w:numPr>
        <w:tabs>
          <w:tab w:val="clear" w:pos="840"/>
        </w:tabs>
        <w:ind w:left="839" w:hanging="419"/>
      </w:pPr>
      <w:r>
        <w:rPr>
          <w:rFonts w:hint="eastAsia"/>
        </w:rPr>
        <w:t>单一台区改造项目增供电量计算公式为：</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6C29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6F466E66">
            <w:pPr>
              <w:adjustRightInd w:val="0"/>
              <w:snapToGrid w:val="0"/>
              <w:jc w:val="center"/>
              <w:rPr>
                <w:rFonts w:ascii="宋体"/>
              </w:rPr>
            </w:pPr>
            <w:r>
              <w:rPr>
                <w:rFonts w:ascii="Times New Roman"/>
                <w:position w:val="-10"/>
                <w:sz w:val="24"/>
              </w:rPr>
              <w:object>
                <v:shape id="_x0000_i1155" o:spt="75" type="#_x0000_t75" style="height:16.8pt;width:107.4pt;" o:ole="t" filled="f" o:preferrelative="t" stroked="f" coordsize="21600,21600">
                  <v:path/>
                  <v:fill on="f" focussize="0,0"/>
                  <v:stroke on="f"/>
                  <v:imagedata r:id="rId233" o:title=""/>
                  <o:lock v:ext="edit" aspectratio="t"/>
                  <w10:wrap type="none"/>
                  <w10:anchorlock/>
                </v:shape>
                <o:OLEObject Type="Embed" ProgID="Equation.DSMT4" ShapeID="_x0000_i1155" DrawAspect="Content" ObjectID="_1468075854" r:id="rId232">
                  <o:LockedField>false</o:LockedField>
                </o:OLEObject>
              </w:object>
            </w:r>
          </w:p>
        </w:tc>
        <w:tc>
          <w:tcPr>
            <w:tcW w:w="644" w:type="dxa"/>
            <w:tcBorders>
              <w:left w:val="nil"/>
            </w:tcBorders>
            <w:vAlign w:val="center"/>
          </w:tcPr>
          <w:p w14:paraId="6D415C10">
            <w:pPr>
              <w:adjustRightInd w:val="0"/>
              <w:snapToGrid w:val="0"/>
              <w:jc w:val="center"/>
              <w:rPr>
                <w:rFonts w:ascii="宋体"/>
              </w:rPr>
            </w:pPr>
            <w:r>
              <w:rPr>
                <w:rFonts w:hint="eastAsia" w:ascii="宋体"/>
              </w:rPr>
              <w:t>(21)</w:t>
            </w:r>
          </w:p>
        </w:tc>
      </w:tr>
    </w:tbl>
    <w:p w14:paraId="6EB967E8">
      <w:pPr>
        <w:snapToGrid w:val="0"/>
        <w:ind w:firstLine="420"/>
        <w:jc w:val="right"/>
      </w:pPr>
    </w:p>
    <w:p w14:paraId="765D8BD0">
      <w:pPr>
        <w:pStyle w:val="62"/>
        <w:numPr>
          <w:ilvl w:val="0"/>
          <w:numId w:val="0"/>
        </w:numPr>
        <w:tabs>
          <w:tab w:val="clear" w:pos="840"/>
        </w:tabs>
        <w:ind w:firstLine="420"/>
        <w:jc w:val="left"/>
      </w:pPr>
      <w:r>
        <w:rPr>
          <w:rFonts w:hint="eastAsia"/>
        </w:rPr>
        <w:t>式中：</w:t>
      </w:r>
    </w:p>
    <w:p w14:paraId="2162D5A5">
      <w:pPr>
        <w:snapToGrid w:val="0"/>
        <w:ind w:firstLine="420"/>
      </w:pPr>
      <w:r>
        <w:rPr>
          <w:position w:val="-4"/>
          <w:sz w:val="24"/>
        </w:rPr>
        <w:object>
          <v:shape id="_x0000_i1156" o:spt="75" type="#_x0000_t75" style="height:12pt;width:16.8pt;" o:ole="t" filled="f" o:preferrelative="t" stroked="f" coordsize="21600,21600">
            <v:path/>
            <v:fill on="f" focussize="0,0"/>
            <v:stroke on="f" joinstyle="miter"/>
            <v:imagedata r:id="rId235" o:title=""/>
            <o:lock v:ext="edit" aspectratio="t"/>
            <w10:wrap type="none"/>
            <w10:anchorlock/>
          </v:shape>
          <o:OLEObject Type="Embed" ProgID="Equation.DSMT4" ShapeID="_x0000_i1156" DrawAspect="Content" ObjectID="_1468075855" r:id="rId234">
            <o:LockedField>false</o:LockedField>
          </o:OLEObject>
        </w:object>
      </w:r>
      <w:r>
        <w:t>——</w:t>
      </w:r>
      <w:r>
        <w:rPr>
          <w:rFonts w:hint="eastAsia"/>
        </w:rPr>
        <w:t>增供电量，kWh；</w:t>
      </w:r>
    </w:p>
    <w:p w14:paraId="3506F470">
      <w:pPr>
        <w:snapToGrid w:val="0"/>
        <w:ind w:firstLine="420"/>
      </w:pPr>
      <w:r>
        <w:rPr>
          <w:rFonts w:hint="eastAsia"/>
          <w:position w:val="-10"/>
        </w:rPr>
        <w:object>
          <v:shape id="_x0000_i1157" o:spt="75" type="#_x0000_t75" style="height:16.2pt;width:19.2pt;" o:ole="t" filled="f" o:preferrelative="t" stroked="f" coordsize="21600,21600">
            <v:path/>
            <v:fill on="f" focussize="0,0"/>
            <v:stroke on="f" joinstyle="miter"/>
            <v:imagedata r:id="rId237" o:title=""/>
            <o:lock v:ext="edit" aspectratio="f"/>
            <w10:wrap type="none"/>
            <w10:anchorlock/>
          </v:shape>
          <o:OLEObject Type="Embed" ProgID="Equation.DSMT4" ShapeID="_x0000_i1157" DrawAspect="Content" ObjectID="_1468075856" r:id="rId236">
            <o:LockedField>false</o:LockedField>
          </o:OLEObject>
        </w:object>
      </w:r>
      <w:r>
        <w:t>——</w:t>
      </w:r>
      <w:r>
        <w:rPr>
          <w:rFonts w:hint="eastAsia"/>
        </w:rPr>
        <w:t>工程实施后供电能力，kW；</w:t>
      </w:r>
    </w:p>
    <w:p w14:paraId="7062A1C7">
      <w:pPr>
        <w:snapToGrid w:val="0"/>
        <w:ind w:firstLine="420"/>
      </w:pPr>
      <w:r>
        <w:rPr>
          <w:position w:val="-10"/>
        </w:rPr>
        <w:object>
          <v:shape id="_x0000_i1158" o:spt="75" type="#_x0000_t75" style="height:16.2pt;width:19.8pt;" o:ole="t" filled="f" o:preferrelative="t" stroked="f" coordsize="21600,21600">
            <v:path/>
            <v:fill on="f" focussize="0,0"/>
            <v:stroke on="f" joinstyle="miter"/>
            <v:imagedata r:id="rId239" o:title=""/>
            <o:lock v:ext="edit" aspectratio="f"/>
            <w10:wrap type="none"/>
            <w10:anchorlock/>
          </v:shape>
          <o:OLEObject Type="Embed" ProgID="Equation.DSMT4" ShapeID="_x0000_i1158" DrawAspect="Content" ObjectID="_1468075857" r:id="rId238">
            <o:LockedField>false</o:LockedField>
          </o:OLEObject>
        </w:object>
      </w:r>
      <w:r>
        <w:t>——</w:t>
      </w:r>
      <w:r>
        <w:rPr>
          <w:rFonts w:hint="eastAsia"/>
        </w:rPr>
        <w:t>工程实施前供电能力，kW；</w:t>
      </w:r>
    </w:p>
    <w:p w14:paraId="478DC9F0">
      <w:pPr>
        <w:snapToGrid w:val="0"/>
        <w:ind w:firstLine="420"/>
      </w:pPr>
      <w:r>
        <w:rPr>
          <w:position w:val="-6"/>
        </w:rPr>
        <w:object>
          <v:shape id="_x0000_i1159" o:spt="75" type="#_x0000_t75" style="height:13.2pt;width:9.6pt;" o:ole="t" filled="f" o:preferrelative="t" stroked="f" coordsize="21600,21600">
            <v:path/>
            <v:fill on="f" focussize="0,0"/>
            <v:stroke on="f" joinstyle="miter"/>
            <v:imagedata r:id="rId241" o:title=""/>
            <o:lock v:ext="edit" aspectratio="t"/>
            <w10:wrap type="none"/>
            <w10:anchorlock/>
          </v:shape>
          <o:OLEObject Type="Embed" ProgID="Equation.DSMT4" ShapeID="_x0000_i1159" DrawAspect="Content" ObjectID="_1468075858" r:id="rId240">
            <o:LockedField>false</o:LockedField>
          </o:OLEObject>
        </w:object>
      </w:r>
      <w:r>
        <w:t>——</w:t>
      </w:r>
      <w:r>
        <w:rPr>
          <w:rFonts w:hint="eastAsia"/>
        </w:rPr>
        <w:t>经济负载率，项目前评估建议根据台区运行情况合理取值，或取40%经济负载率，项目后评价按照投运后实际运行最大负载率或负载率进行测算；</w:t>
      </w:r>
    </w:p>
    <w:p w14:paraId="239EB97F">
      <w:pPr>
        <w:snapToGrid w:val="0"/>
        <w:ind w:firstLine="420"/>
      </w:pPr>
      <w:r>
        <w:rPr>
          <w:position w:val="-10"/>
        </w:rPr>
        <w:object>
          <v:shape id="_x0000_i1160" o:spt="75" type="#_x0000_t75" style="height:16.2pt;width:21pt;" o:ole="t" filled="f" o:preferrelative="t" stroked="f" coordsize="21600,21600">
            <v:path/>
            <v:fill on="f" focussize="0,0"/>
            <v:stroke on="f" joinstyle="miter"/>
            <v:imagedata r:id="rId243" o:title=""/>
            <o:lock v:ext="edit" aspectratio="t"/>
            <w10:wrap type="none"/>
            <w10:anchorlock/>
          </v:shape>
          <o:OLEObject Type="Embed" ProgID="Equation.DSMT4" ShapeID="_x0000_i1160" DrawAspect="Content" ObjectID="_1468075859" r:id="rId242">
            <o:LockedField>false</o:LockedField>
          </o:OLEObject>
        </w:object>
      </w:r>
      <w:r>
        <w:t>——</w:t>
      </w:r>
      <w:r>
        <w:rPr>
          <w:rFonts w:hint="eastAsia"/>
        </w:rPr>
        <w:t>最大负荷利用小时数；</w:t>
      </w:r>
    </w:p>
    <w:p w14:paraId="4912D96C">
      <w:pPr>
        <w:pStyle w:val="54"/>
        <w:numPr>
          <w:ilvl w:val="2"/>
          <w:numId w:val="21"/>
        </w:numPr>
        <w:spacing w:before="156" w:after="156"/>
        <w:ind w:left="425" w:hanging="425"/>
        <w:outlineLvl w:val="3"/>
      </w:pPr>
      <w:r>
        <w:rPr>
          <w:rFonts w:hint="eastAsia"/>
        </w:rPr>
        <w:t>多台区改造项目增供电量计算公式</w:t>
      </w:r>
    </w:p>
    <w:p w14:paraId="4F183B54">
      <w:pPr>
        <w:pStyle w:val="58"/>
        <w:numPr>
          <w:ilvl w:val="3"/>
          <w:numId w:val="21"/>
        </w:numPr>
        <w:spacing w:before="156" w:after="156"/>
        <w:outlineLvl w:val="9"/>
      </w:pPr>
      <w:r>
        <w:rPr>
          <w:rFonts w:hint="eastAsia"/>
        </w:rPr>
        <w:t>单个台区增供电量累加法</w:t>
      </w:r>
    </w:p>
    <w:p w14:paraId="2C09A1CC">
      <w:pPr>
        <w:snapToGrid w:val="0"/>
        <w:ind w:firstLine="420"/>
        <w:rPr>
          <w:rFonts w:ascii="宋体" w:hAnsi="宋体"/>
        </w:rPr>
      </w:pPr>
      <w:r>
        <w:rPr>
          <w:rFonts w:hint="eastAsia" w:ascii="宋体" w:hAnsi="宋体"/>
        </w:rPr>
        <w:t>单个台区增供电量累加法，以每个改造台区为独立核算单元，分别计算每个台区的增供电量，汇总得到供电区域台区群改造的增供电量。</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1A1F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35C00F6C">
            <w:pPr>
              <w:adjustRightInd w:val="0"/>
              <w:snapToGrid w:val="0"/>
              <w:jc w:val="center"/>
              <w:rPr>
                <w:rFonts w:ascii="宋体"/>
              </w:rPr>
            </w:pPr>
            <w:r>
              <w:rPr>
                <w:rFonts w:ascii="Times New Roman"/>
                <w:position w:val="-26"/>
                <w:sz w:val="24"/>
              </w:rPr>
              <w:object>
                <v:shape id="_x0000_i1161" o:spt="75" type="#_x0000_t75" style="height:31.2pt;width:69.6pt;" o:ole="t" filled="f" o:preferrelative="t" stroked="f" coordsize="21600,21600">
                  <v:path/>
                  <v:fill on="f" focussize="0,0"/>
                  <v:stroke on="f" joinstyle="miter"/>
                  <v:imagedata r:id="rId245" o:title=""/>
                  <o:lock v:ext="edit" aspectratio="t"/>
                  <w10:wrap type="none"/>
                  <w10:anchorlock/>
                </v:shape>
                <o:OLEObject Type="Embed" ProgID="Equation.DSMT4" ShapeID="_x0000_i1161" DrawAspect="Content" ObjectID="_1468075860" r:id="rId244">
                  <o:LockedField>false</o:LockedField>
                </o:OLEObject>
              </w:object>
            </w:r>
          </w:p>
        </w:tc>
        <w:tc>
          <w:tcPr>
            <w:tcW w:w="644" w:type="dxa"/>
            <w:tcBorders>
              <w:left w:val="nil"/>
            </w:tcBorders>
            <w:vAlign w:val="center"/>
          </w:tcPr>
          <w:p w14:paraId="3D594AC3">
            <w:pPr>
              <w:adjustRightInd w:val="0"/>
              <w:snapToGrid w:val="0"/>
              <w:jc w:val="center"/>
              <w:rPr>
                <w:rFonts w:ascii="宋体"/>
              </w:rPr>
            </w:pPr>
            <w:r>
              <w:rPr>
                <w:rFonts w:hint="eastAsia" w:ascii="宋体"/>
              </w:rPr>
              <w:t>(22)</w:t>
            </w:r>
          </w:p>
        </w:tc>
      </w:tr>
    </w:tbl>
    <w:p w14:paraId="44585AB7">
      <w:pPr>
        <w:spacing w:line="360" w:lineRule="auto"/>
        <w:ind w:firstLine="420"/>
      </w:pPr>
      <w:r>
        <w:rPr>
          <w:rFonts w:hint="eastAsia"/>
        </w:rPr>
        <w:t>式中：</w:t>
      </w:r>
    </w:p>
    <w:p w14:paraId="2EBF4DF5">
      <w:pPr>
        <w:snapToGrid w:val="0"/>
        <w:ind w:firstLine="420"/>
      </w:pPr>
      <w:r>
        <w:rPr>
          <w:position w:val="-10"/>
        </w:rPr>
        <w:object>
          <v:shape id="_x0000_i1162" o:spt="75" type="#_x0000_t75" style="height:16.8pt;width:28.8pt;" o:ole="t" filled="f" o:preferrelative="t" stroked="f" coordsize="21600,21600">
            <v:path/>
            <v:fill on="f" focussize="0,0"/>
            <v:stroke on="f" joinstyle="miter"/>
            <v:imagedata r:id="rId247" o:title=""/>
            <o:lock v:ext="edit" aspectratio="t"/>
            <w10:wrap type="none"/>
            <w10:anchorlock/>
          </v:shape>
          <o:OLEObject Type="Embed" ProgID="Equation.DSMT4" ShapeID="_x0000_i1162" DrawAspect="Content" ObjectID="_1468075861" r:id="rId246">
            <o:LockedField>false</o:LockedField>
          </o:OLEObject>
        </w:object>
      </w:r>
      <w:r>
        <w:t>——</w:t>
      </w:r>
      <w:r>
        <w:rPr>
          <w:rFonts w:hint="eastAsia"/>
        </w:rPr>
        <w:t>供电区域台区群增供电量，kWh；</w:t>
      </w:r>
    </w:p>
    <w:p w14:paraId="3DBE70C3">
      <w:pPr>
        <w:snapToGrid w:val="0"/>
        <w:ind w:firstLine="420"/>
      </w:pPr>
      <w:r>
        <w:rPr>
          <w:position w:val="-6"/>
        </w:rPr>
        <w:object>
          <v:shape id="_x0000_i1163" o:spt="75" type="#_x0000_t75" style="height:9pt;width:8.4pt;" o:ole="t" filled="f" o:preferrelative="t" stroked="f" coordsize="21600,21600">
            <v:path/>
            <v:fill on="f" focussize="0,0"/>
            <v:stroke on="f" joinstyle="miter"/>
            <v:imagedata r:id="rId249" o:title=""/>
            <o:lock v:ext="edit" aspectratio="t"/>
            <w10:wrap type="none"/>
            <w10:anchorlock/>
          </v:shape>
          <o:OLEObject Type="Embed" ProgID="Equation.DSMT4" ShapeID="_x0000_i1163" DrawAspect="Content" ObjectID="_1468075862" r:id="rId248">
            <o:LockedField>false</o:LockedField>
          </o:OLEObject>
        </w:object>
      </w:r>
      <w:r>
        <w:t>——</w:t>
      </w:r>
      <w:r>
        <w:rPr>
          <w:rFonts w:hint="eastAsia"/>
        </w:rPr>
        <w:t>供电区域增容改造台区总数；</w:t>
      </w:r>
    </w:p>
    <w:p w14:paraId="5C394AFC">
      <w:pPr>
        <w:snapToGrid w:val="0"/>
        <w:ind w:firstLine="420"/>
      </w:pPr>
      <w:r>
        <w:rPr>
          <w:position w:val="-10"/>
        </w:rPr>
        <w:object>
          <v:shape id="_x0000_i1164" o:spt="75" type="#_x0000_t75" style="height:16.8pt;width:18.6pt;" o:ole="t" filled="f" o:preferrelative="t" stroked="f" coordsize="21600,21600">
            <v:path/>
            <v:fill on="f" focussize="0,0"/>
            <v:stroke on="f" joinstyle="miter"/>
            <v:imagedata r:id="rId251" o:title=""/>
            <o:lock v:ext="edit" aspectratio="t"/>
            <w10:wrap type="none"/>
            <w10:anchorlock/>
          </v:shape>
          <o:OLEObject Type="Embed" ProgID="Equation.DSMT4" ShapeID="_x0000_i1164" DrawAspect="Content" ObjectID="_1468075863" r:id="rId250">
            <o:LockedField>false</o:LockedField>
          </o:OLEObject>
        </w:object>
      </w:r>
      <w:r>
        <w:t>——</w:t>
      </w:r>
      <w:r>
        <w:rPr>
          <w:rFonts w:hint="eastAsia"/>
        </w:rPr>
        <w:t>供电区域内第</w:t>
      </w:r>
      <w:r>
        <w:rPr>
          <w:rFonts w:hint="eastAsia"/>
          <w:i/>
          <w:iCs/>
        </w:rPr>
        <w:t>i</w:t>
      </w:r>
      <w:r>
        <w:rPr>
          <w:rFonts w:hint="eastAsia"/>
        </w:rPr>
        <w:t>个台区增供电量，kVA。</w:t>
      </w:r>
    </w:p>
    <w:p w14:paraId="2EE6127F">
      <w:pPr>
        <w:pStyle w:val="58"/>
        <w:numPr>
          <w:ilvl w:val="3"/>
          <w:numId w:val="21"/>
        </w:numPr>
        <w:spacing w:before="156" w:after="156"/>
        <w:outlineLvl w:val="9"/>
      </w:pPr>
      <w:r>
        <w:rPr>
          <w:rFonts w:hint="eastAsia"/>
        </w:rPr>
        <w:t>典型台区增供电量比例类推法</w:t>
      </w:r>
    </w:p>
    <w:p w14:paraId="23B1A72A">
      <w:pPr>
        <w:snapToGrid w:val="0"/>
        <w:ind w:firstLine="420"/>
        <w:rPr>
          <w:rFonts w:ascii="宋体" w:hAnsi="宋体"/>
        </w:rPr>
      </w:pPr>
      <w:r>
        <w:rPr>
          <w:rFonts w:hint="eastAsia" w:ascii="宋体" w:hAnsi="宋体"/>
        </w:rPr>
        <w:t>典型台区增供电量比例类推法，以典型台区为样本，将其他台区的增供电量比例与典型台区增供比例视作一致，在计算得到典型台区增供电量占比原配变容量比例之后，再按改造前原配变总容量，测算得到全部台区的增供电量。</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168C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56395A6A">
            <w:pPr>
              <w:adjustRightInd w:val="0"/>
              <w:snapToGrid w:val="0"/>
              <w:jc w:val="center"/>
              <w:rPr>
                <w:rFonts w:ascii="宋体"/>
              </w:rPr>
            </w:pPr>
            <w:r>
              <w:rPr>
                <w:rFonts w:ascii="Times New Roman"/>
                <w:position w:val="-28"/>
                <w:sz w:val="24"/>
              </w:rPr>
              <w:object>
                <v:shape id="_x0000_i1165" o:spt="75" type="#_x0000_t75" style="height:28.8pt;width:91.8pt;" o:ole="t" filled="f" o:preferrelative="t" stroked="f" coordsize="21600,21600">
                  <v:path/>
                  <v:fill on="f" focussize="0,0"/>
                  <v:stroke on="f" joinstyle="miter"/>
                  <v:imagedata r:id="rId253" o:title=""/>
                  <o:lock v:ext="edit" aspectratio="t"/>
                  <w10:wrap type="none"/>
                  <w10:anchorlock/>
                </v:shape>
                <o:OLEObject Type="Embed" ProgID="Equation.DSMT4" ShapeID="_x0000_i1165" DrawAspect="Content" ObjectID="_1468075864" r:id="rId252">
                  <o:LockedField>false</o:LockedField>
                </o:OLEObject>
              </w:object>
            </w:r>
          </w:p>
        </w:tc>
        <w:tc>
          <w:tcPr>
            <w:tcW w:w="644" w:type="dxa"/>
            <w:tcBorders>
              <w:left w:val="nil"/>
            </w:tcBorders>
            <w:vAlign w:val="center"/>
          </w:tcPr>
          <w:p w14:paraId="628D0F48">
            <w:pPr>
              <w:adjustRightInd w:val="0"/>
              <w:snapToGrid w:val="0"/>
              <w:jc w:val="center"/>
              <w:rPr>
                <w:rFonts w:ascii="宋体"/>
              </w:rPr>
            </w:pPr>
            <w:r>
              <w:rPr>
                <w:rFonts w:hint="eastAsia" w:ascii="宋体"/>
              </w:rPr>
              <w:t>(23)</w:t>
            </w:r>
          </w:p>
        </w:tc>
      </w:tr>
    </w:tbl>
    <w:p w14:paraId="452E0B78">
      <w:pPr>
        <w:spacing w:line="360" w:lineRule="auto"/>
        <w:ind w:firstLine="420"/>
      </w:pPr>
      <w:r>
        <w:rPr>
          <w:rFonts w:hint="eastAsia"/>
        </w:rPr>
        <w:t>式中：</w:t>
      </w:r>
    </w:p>
    <w:p w14:paraId="75CA439E">
      <w:pPr>
        <w:snapToGrid w:val="0"/>
        <w:ind w:firstLine="420"/>
      </w:pPr>
      <w:r>
        <w:rPr>
          <w:position w:val="-10"/>
        </w:rPr>
        <w:object>
          <v:shape id="_x0000_i1166" o:spt="75" type="#_x0000_t75" style="height:16.8pt;width:28.8pt;" o:ole="t" filled="f" o:preferrelative="t" stroked="f" coordsize="21600,21600">
            <v:path/>
            <v:fill on="f" focussize="0,0"/>
            <v:stroke on="f" joinstyle="miter"/>
            <v:imagedata r:id="rId255" o:title=""/>
            <o:lock v:ext="edit" aspectratio="t"/>
            <w10:wrap type="none"/>
            <w10:anchorlock/>
          </v:shape>
          <o:OLEObject Type="Embed" ProgID="Equation.DSMT4" ShapeID="_x0000_i1166" DrawAspect="Content" ObjectID="_1468075865" r:id="rId254">
            <o:LockedField>false</o:LockedField>
          </o:OLEObject>
        </w:object>
      </w:r>
      <w:r>
        <w:t>——</w:t>
      </w:r>
      <w:r>
        <w:rPr>
          <w:rFonts w:hint="eastAsia"/>
        </w:rPr>
        <w:t>供电区域台区群增供电量，kWh；</w:t>
      </w:r>
    </w:p>
    <w:p w14:paraId="6F51B932">
      <w:pPr>
        <w:snapToGrid w:val="0"/>
        <w:ind w:firstLine="420"/>
      </w:pPr>
      <w:r>
        <w:rPr>
          <w:position w:val="-10"/>
        </w:rPr>
        <w:object>
          <v:shape id="_x0000_i1167" o:spt="75" type="#_x0000_t75" style="height:16.8pt;width:25.8pt;" o:ole="t" filled="f" o:preferrelative="t" stroked="f" coordsize="21600,21600">
            <v:path/>
            <v:fill on="f" focussize="0,0"/>
            <v:stroke on="f" joinstyle="miter"/>
            <v:imagedata r:id="rId257" o:title=""/>
            <o:lock v:ext="edit" aspectratio="t"/>
            <w10:wrap type="none"/>
            <w10:anchorlock/>
          </v:shape>
          <o:OLEObject Type="Embed" ProgID="Equation.DSMT4" ShapeID="_x0000_i1167" DrawAspect="Content" ObjectID="_1468075866" r:id="rId256">
            <o:LockedField>false</o:LockedField>
          </o:OLEObject>
        </w:object>
      </w:r>
      <w:r>
        <w:t>——</w:t>
      </w:r>
      <w:r>
        <w:rPr>
          <w:rFonts w:hint="eastAsia"/>
        </w:rPr>
        <w:t>供电区域台区群改造前总供电容量，kVA；</w:t>
      </w:r>
    </w:p>
    <w:p w14:paraId="2AA2DD4A">
      <w:pPr>
        <w:snapToGrid w:val="0"/>
        <w:ind w:firstLine="420"/>
      </w:pPr>
      <w:r>
        <w:rPr>
          <w:position w:val="-10"/>
        </w:rPr>
        <w:object>
          <v:shape id="_x0000_i1168" o:spt="75" type="#_x0000_t75" style="height:16.8pt;width:14.4pt;" o:ole="t" filled="f" o:preferrelative="t" stroked="f" coordsize="21600,21600">
            <v:path/>
            <v:fill on="f" focussize="0,0"/>
            <v:stroke on="f" joinstyle="miter"/>
            <v:imagedata r:id="rId259" o:title=""/>
            <o:lock v:ext="edit" aspectratio="t"/>
            <w10:wrap type="none"/>
            <w10:anchorlock/>
          </v:shape>
          <o:OLEObject Type="Embed" ProgID="Equation.DSMT4" ShapeID="_x0000_i1168" DrawAspect="Content" ObjectID="_1468075867" r:id="rId258">
            <o:LockedField>false</o:LockedField>
          </o:OLEObject>
        </w:object>
      </w:r>
      <w:r>
        <w:t>——</w:t>
      </w:r>
      <w:r>
        <w:rPr>
          <w:rFonts w:hint="eastAsia"/>
        </w:rPr>
        <w:t>典型台区改造前供电容量，kVA；</w:t>
      </w:r>
    </w:p>
    <w:p w14:paraId="54291D9C">
      <w:pPr>
        <w:snapToGrid w:val="0"/>
        <w:ind w:firstLine="420"/>
        <w:rPr>
          <w:rFonts w:ascii="黑体" w:hAnsi="黑体" w:eastAsia="黑体"/>
        </w:rPr>
      </w:pPr>
      <w:r>
        <w:rPr>
          <w:position w:val="-4"/>
        </w:rPr>
        <w:object>
          <v:shape id="_x0000_i1169" o:spt="75" type="#_x0000_t75" style="height:12pt;width:17.4pt;" o:ole="t" filled="f" o:preferrelative="t" stroked="f" coordsize="21600,21600">
            <v:path/>
            <v:fill on="f" focussize="0,0"/>
            <v:stroke on="f" joinstyle="miter"/>
            <v:imagedata r:id="rId261" o:title=""/>
            <o:lock v:ext="edit" aspectratio="t"/>
            <w10:wrap type="none"/>
            <w10:anchorlock/>
          </v:shape>
          <o:OLEObject Type="Embed" ProgID="Equation.DSMT4" ShapeID="_x0000_i1169" DrawAspect="Content" ObjectID="_1468075868" r:id="rId260">
            <o:LockedField>false</o:LockedField>
          </o:OLEObject>
        </w:object>
      </w:r>
      <w:r>
        <w:t>——</w:t>
      </w:r>
      <w:r>
        <w:rPr>
          <w:rFonts w:hint="eastAsia"/>
        </w:rPr>
        <w:t>典型台区增供电量，kWh。</w:t>
      </w:r>
    </w:p>
    <w:p w14:paraId="7AFDC5B8">
      <w:pPr>
        <w:pStyle w:val="58"/>
        <w:numPr>
          <w:ilvl w:val="3"/>
          <w:numId w:val="21"/>
        </w:numPr>
        <w:spacing w:before="156" w:after="156"/>
        <w:outlineLvl w:val="9"/>
      </w:pPr>
      <w:r>
        <w:rPr>
          <w:rFonts w:hint="eastAsia"/>
        </w:rPr>
        <w:t>当量台区法</w:t>
      </w:r>
    </w:p>
    <w:p w14:paraId="1548DEC8">
      <w:pPr>
        <w:snapToGrid w:val="0"/>
        <w:ind w:firstLine="420"/>
        <w:rPr>
          <w:rFonts w:ascii="宋体" w:hAnsi="宋体"/>
        </w:rPr>
      </w:pPr>
      <w:r>
        <w:rPr>
          <w:rFonts w:hint="eastAsia" w:ascii="宋体" w:hAnsi="宋体"/>
        </w:rPr>
        <w:t>当量台区法，是将改造前所有台区全部视为与典型台区一样，以改造前变压器总容量为限定值，除以典型台区改造前容量，折算出当量台区数，以当量台区数乘以典型台区的增供电量，得到全部台区的增供电量。</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34F5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129A3F5B">
            <w:pPr>
              <w:adjustRightInd w:val="0"/>
              <w:snapToGrid w:val="0"/>
              <w:jc w:val="center"/>
              <w:rPr>
                <w:rFonts w:ascii="宋体"/>
              </w:rPr>
            </w:pPr>
            <w:r>
              <w:rPr>
                <w:rFonts w:ascii="Times New Roman"/>
                <w:position w:val="-10"/>
                <w:sz w:val="24"/>
              </w:rPr>
              <w:object>
                <v:shape id="_x0000_i1170" o:spt="75" type="#_x0000_t75" style="height:15.6pt;width:75pt;" o:ole="t" filled="f" o:preferrelative="t" stroked="f" coordsize="21600,21600">
                  <v:path/>
                  <v:fill on="f" focussize="0,0"/>
                  <v:stroke on="f" joinstyle="miter"/>
                  <v:imagedata r:id="rId263" o:title=""/>
                  <o:lock v:ext="edit" aspectratio="t"/>
                  <w10:wrap type="none"/>
                  <w10:anchorlock/>
                </v:shape>
                <o:OLEObject Type="Embed" ProgID="Equation.DSMT4" ShapeID="_x0000_i1170" DrawAspect="Content" ObjectID="_1468075869" r:id="rId262">
                  <o:LockedField>false</o:LockedField>
                </o:OLEObject>
              </w:object>
            </w:r>
          </w:p>
        </w:tc>
        <w:tc>
          <w:tcPr>
            <w:tcW w:w="644" w:type="dxa"/>
            <w:tcBorders>
              <w:left w:val="nil"/>
            </w:tcBorders>
            <w:vAlign w:val="center"/>
          </w:tcPr>
          <w:p w14:paraId="4FDEE677">
            <w:pPr>
              <w:adjustRightInd w:val="0"/>
              <w:snapToGrid w:val="0"/>
              <w:jc w:val="center"/>
              <w:rPr>
                <w:rFonts w:ascii="宋体"/>
              </w:rPr>
            </w:pPr>
            <w:r>
              <w:rPr>
                <w:rFonts w:hint="eastAsia" w:ascii="宋体"/>
              </w:rPr>
              <w:t>(24)</w:t>
            </w:r>
          </w:p>
        </w:tc>
      </w:tr>
    </w:tbl>
    <w:p w14:paraId="049AD2FE">
      <w:pPr>
        <w:spacing w:line="360" w:lineRule="auto"/>
        <w:ind w:firstLine="420"/>
      </w:pPr>
      <w:r>
        <w:rPr>
          <w:rFonts w:hint="eastAsia"/>
        </w:rPr>
        <w:t>式中：</w:t>
      </w:r>
    </w:p>
    <w:p w14:paraId="3F67EA46">
      <w:pPr>
        <w:snapToGrid w:val="0"/>
        <w:ind w:firstLine="420"/>
      </w:pPr>
      <w:r>
        <w:rPr>
          <w:position w:val="-10"/>
        </w:rPr>
        <w:object>
          <v:shape id="_x0000_i1171" o:spt="75" type="#_x0000_t75" style="height:16.8pt;width:28.8pt;" o:ole="t" filled="f" o:preferrelative="t" stroked="f" coordsize="21600,21600">
            <v:path/>
            <v:fill on="f" focussize="0,0"/>
            <v:stroke on="f" joinstyle="miter"/>
            <v:imagedata r:id="rId265" o:title=""/>
            <o:lock v:ext="edit" aspectratio="t"/>
            <w10:wrap type="none"/>
            <w10:anchorlock/>
          </v:shape>
          <o:OLEObject Type="Embed" ProgID="Equation.DSMT4" ShapeID="_x0000_i1171" DrawAspect="Content" ObjectID="_1468075870" r:id="rId264">
            <o:LockedField>false</o:LockedField>
          </o:OLEObject>
        </w:object>
      </w:r>
      <w:r>
        <w:t>——</w:t>
      </w:r>
      <w:r>
        <w:rPr>
          <w:rFonts w:hint="eastAsia"/>
        </w:rPr>
        <w:t>供电区域台区群增供电量，kWh；</w:t>
      </w:r>
    </w:p>
    <w:p w14:paraId="5F496BC4">
      <w:pPr>
        <w:snapToGrid w:val="0"/>
        <w:ind w:firstLine="420"/>
      </w:pPr>
      <w:r>
        <w:rPr>
          <w:position w:val="-6"/>
        </w:rPr>
        <w:object>
          <v:shape id="_x0000_i1172" o:spt="75" type="#_x0000_t75" style="height:13.2pt;width:12pt;" o:ole="t" filled="f" o:preferrelative="t" stroked="f" coordsize="21600,21600">
            <v:path/>
            <v:fill on="f" focussize="0,0"/>
            <v:stroke on="f" joinstyle="miter"/>
            <v:imagedata r:id="rId267" o:title=""/>
            <o:lock v:ext="edit" aspectratio="t"/>
            <w10:wrap type="none"/>
            <w10:anchorlock/>
          </v:shape>
          <o:OLEObject Type="Embed" ProgID="Equation.DSMT4" ShapeID="_x0000_i1172" DrawAspect="Content" ObjectID="_1468075871" r:id="rId266">
            <o:LockedField>false</o:LockedField>
          </o:OLEObject>
        </w:object>
      </w:r>
      <w:r>
        <w:t>——</w:t>
      </w:r>
      <w:r>
        <w:rPr>
          <w:rFonts w:hint="eastAsia"/>
        </w:rPr>
        <w:t>当量台区数（即改造前变压器总容量除以典型台区改造前容量）；</w:t>
      </w:r>
    </w:p>
    <w:p w14:paraId="19F6CC16">
      <w:pPr>
        <w:snapToGrid w:val="0"/>
        <w:ind w:firstLine="420"/>
      </w:pPr>
      <w:r>
        <w:rPr>
          <w:position w:val="-4"/>
        </w:rPr>
        <w:object>
          <v:shape id="_x0000_i1173" o:spt="75" type="#_x0000_t75" style="height:12pt;width:17.4pt;" o:ole="t" filled="f" o:preferrelative="t" stroked="f" coordsize="21600,21600">
            <v:path/>
            <v:fill on="f" focussize="0,0"/>
            <v:stroke on="f" joinstyle="miter"/>
            <v:imagedata r:id="rId269" o:title=""/>
            <o:lock v:ext="edit" aspectratio="t"/>
            <w10:wrap type="none"/>
            <w10:anchorlock/>
          </v:shape>
          <o:OLEObject Type="Embed" ProgID="Equation.DSMT4" ShapeID="_x0000_i1173" DrawAspect="Content" ObjectID="_1468075872" r:id="rId268">
            <o:LockedField>false</o:LockedField>
          </o:OLEObject>
        </w:object>
      </w:r>
      <w:r>
        <w:t>——</w:t>
      </w:r>
      <w:r>
        <w:rPr>
          <w:rFonts w:hint="eastAsia"/>
        </w:rPr>
        <w:t>典型台区增供电量，kWh。</w:t>
      </w:r>
    </w:p>
    <w:bookmarkEnd w:id="399"/>
    <w:bookmarkEnd w:id="400"/>
    <w:p w14:paraId="76D97F92">
      <w:pPr>
        <w:pStyle w:val="45"/>
        <w:numPr>
          <w:ilvl w:val="1"/>
          <w:numId w:val="21"/>
        </w:numPr>
        <w:spacing w:before="156" w:after="156"/>
        <w:rPr>
          <w:highlight w:val="none"/>
        </w:rPr>
      </w:pPr>
      <w:bookmarkStart w:id="401" w:name="_Toc6806"/>
      <w:bookmarkStart w:id="402" w:name="_Toc117713309"/>
      <w:r>
        <w:rPr>
          <w:rFonts w:hint="eastAsia"/>
          <w:highlight w:val="none"/>
          <w:lang w:val="en-US" w:eastAsia="zh-CN"/>
        </w:rPr>
        <w:t>线路增容改造增供电量计算</w:t>
      </w:r>
      <w:bookmarkEnd w:id="401"/>
    </w:p>
    <w:p w14:paraId="72E61670">
      <w:pPr>
        <w:pStyle w:val="54"/>
        <w:numPr>
          <w:ilvl w:val="3"/>
          <w:numId w:val="0"/>
        </w:numPr>
        <w:bidi w:val="0"/>
        <w:ind w:leftChars="0"/>
      </w:pPr>
      <w:r>
        <w:rPr>
          <w:rFonts w:hint="eastAsia"/>
          <w:lang w:val="en-US" w:eastAsia="zh-CN"/>
        </w:rPr>
        <w:t xml:space="preserve">7.2.1 </w:t>
      </w:r>
      <w:r>
        <w:rPr>
          <w:rFonts w:hint="eastAsia"/>
        </w:rPr>
        <w:t>单一线路增容改造项目增供电量计算</w:t>
      </w:r>
    </w:p>
    <w:p w14:paraId="11C5ED3C">
      <w:pPr>
        <w:pStyle w:val="24"/>
        <w:rPr>
          <w:rFonts w:hint="eastAsia"/>
        </w:rPr>
      </w:pPr>
      <w:r>
        <w:rPr>
          <w:rFonts w:hint="eastAsia"/>
        </w:rPr>
        <w:t>单一线路增容改造项目增供电量计算公式为：</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458E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1DD4B236">
            <w:pPr>
              <w:adjustRightInd w:val="0"/>
              <w:snapToGrid w:val="0"/>
              <w:ind w:firstLine="0" w:firstLineChars="0"/>
              <w:jc w:val="center"/>
            </w:pPr>
            <w:r>
              <w:rPr>
                <w:rFonts w:ascii="Times New Roman"/>
                <w:position w:val="-10"/>
                <w:sz w:val="24"/>
              </w:rPr>
              <w:object>
                <v:shape id="_x0000_i1174" o:spt="75" type="#_x0000_t75" style="height:18.45pt;width:176.25pt;" o:ole="t" filled="f" o:preferrelative="t" stroked="f" coordsize="21600,21600">
                  <v:path/>
                  <v:fill on="f" focussize="0,0"/>
                  <v:stroke on="f"/>
                  <v:imagedata r:id="rId271" o:title=""/>
                  <o:lock v:ext="edit" aspectratio="t"/>
                  <w10:wrap type="none"/>
                  <w10:anchorlock/>
                </v:shape>
                <o:OLEObject Type="Embed" ProgID="Equation.DSMT4" ShapeID="_x0000_i1174" DrawAspect="Content" ObjectID="_1468075873" r:id="rId270">
                  <o:LockedField>false</o:LockedField>
                </o:OLEObject>
              </w:object>
            </w:r>
          </w:p>
        </w:tc>
        <w:tc>
          <w:tcPr>
            <w:tcW w:w="644" w:type="dxa"/>
            <w:tcBorders>
              <w:left w:val="nil"/>
            </w:tcBorders>
            <w:vAlign w:val="center"/>
          </w:tcPr>
          <w:p w14:paraId="22BA0CDF">
            <w:pPr>
              <w:adjustRightInd w:val="0"/>
              <w:snapToGrid w:val="0"/>
              <w:ind w:firstLine="0" w:firstLineChars="0"/>
              <w:jc w:val="center"/>
              <w:rPr>
                <w:rFonts w:hint="default" w:eastAsia="宋体"/>
                <w:lang w:val="en-US" w:eastAsia="zh-CN"/>
              </w:rPr>
            </w:pPr>
            <w:r>
              <w:rPr>
                <w:rFonts w:hint="eastAsia" w:ascii="宋体"/>
                <w:lang w:val="en-US" w:eastAsia="zh-CN"/>
              </w:rPr>
              <w:t>(25)</w:t>
            </w:r>
          </w:p>
        </w:tc>
      </w:tr>
    </w:tbl>
    <w:p w14:paraId="7521A569">
      <w:pPr>
        <w:snapToGrid w:val="0"/>
        <w:ind w:firstLine="420"/>
      </w:pPr>
      <w:r>
        <w:rPr>
          <w:rFonts w:hint="eastAsia"/>
        </w:rPr>
        <w:t>式中：</w:t>
      </w:r>
    </w:p>
    <w:p w14:paraId="1D0BE478">
      <w:pPr>
        <w:snapToGrid w:val="0"/>
        <w:ind w:firstLine="420"/>
        <w:rPr>
          <w:rFonts w:hint="eastAsia"/>
        </w:rPr>
      </w:pPr>
      <w:r>
        <w:rPr>
          <w:position w:val="-4"/>
        </w:rPr>
        <w:object>
          <v:shape id="_x0000_i1175" o:spt="75" type="#_x0000_t75" style="height:12pt;width:17pt;" o:ole="t" filled="f" o:preferrelative="t" stroked="f" coordsize="21600,21600">
            <v:path/>
            <v:fill on="f" focussize="0,0"/>
            <v:stroke on="f" joinstyle="miter"/>
            <v:imagedata r:id="rId273" o:title=""/>
            <o:lock v:ext="edit" aspectratio="t"/>
            <w10:wrap type="none"/>
            <w10:anchorlock/>
          </v:shape>
          <o:OLEObject Type="Embed" ProgID="Equation.DSMT4" ShapeID="_x0000_i1175" DrawAspect="Content" ObjectID="_1468075874" r:id="rId272">
            <o:LockedField>false</o:LockedField>
          </o:OLEObject>
        </w:object>
      </w:r>
      <w:r>
        <w:t>——</w:t>
      </w:r>
      <w:r>
        <w:rPr>
          <w:rFonts w:hint="eastAsia"/>
        </w:rPr>
        <w:t>增供电量，kWh；</w:t>
      </w:r>
    </w:p>
    <w:p w14:paraId="52A937AC">
      <w:pPr>
        <w:snapToGrid w:val="0"/>
        <w:ind w:firstLine="420"/>
        <w:rPr>
          <w:rFonts w:hint="eastAsia"/>
        </w:rPr>
      </w:pPr>
      <w:r>
        <w:rPr>
          <w:rFonts w:hint="eastAsia"/>
          <w:position w:val="-6"/>
        </w:rPr>
        <w:object>
          <v:shape id="_x0000_i1176" o:spt="75" type="#_x0000_t75" style="height:13pt;width:12pt;" o:ole="t" filled="f" o:preferrelative="t" stroked="f" coordsize="21600,21600">
            <v:path/>
            <v:fill on="f" focussize="0,0"/>
            <v:stroke on="f"/>
            <v:imagedata r:id="rId275" o:title=""/>
            <o:lock v:ext="edit" aspectratio="f"/>
            <w10:wrap type="none"/>
            <w10:anchorlock/>
          </v:shape>
          <o:OLEObject Type="Embed" ProgID="Equation.DSMT4" ShapeID="_x0000_i1176" DrawAspect="Content" ObjectID="_1468075875" r:id="rId274">
            <o:LockedField>false</o:LockedField>
          </o:OLEObject>
        </w:object>
      </w:r>
      <w:r>
        <w:t>——</w:t>
      </w:r>
      <w:r>
        <w:rPr>
          <w:rFonts w:hint="eastAsia"/>
          <w:lang w:val="en-US" w:eastAsia="zh-CN"/>
        </w:rPr>
        <w:t>线路电压等级</w:t>
      </w:r>
      <w:r>
        <w:rPr>
          <w:rFonts w:hint="eastAsia"/>
        </w:rPr>
        <w:t>，kV；</w:t>
      </w:r>
    </w:p>
    <w:p w14:paraId="5C11B7D6">
      <w:pPr>
        <w:snapToGrid w:val="0"/>
        <w:ind w:firstLine="420"/>
        <w:rPr>
          <w:rFonts w:hint="eastAsia"/>
        </w:rPr>
      </w:pPr>
      <w:r>
        <w:rPr>
          <w:position w:val="-10"/>
        </w:rPr>
        <w:object>
          <v:shape id="_x0000_i1177" o:spt="75" type="#_x0000_t75" style="height:17pt;width:20pt;" o:ole="t" filled="f" o:preferrelative="t" stroked="f" coordsize="21600,21600">
            <v:path/>
            <v:fill on="f" focussize="0,0"/>
            <v:stroke on="f"/>
            <v:imagedata r:id="rId277" o:title=""/>
            <o:lock v:ext="edit" aspectratio="f"/>
            <w10:wrap type="none"/>
            <w10:anchorlock/>
          </v:shape>
          <o:OLEObject Type="Embed" ProgID="Equation.DSMT4" ShapeID="_x0000_i1177" DrawAspect="Content" ObjectID="_1468075876" r:id="rId276">
            <o:LockedField>false</o:LockedField>
          </o:OLEObject>
        </w:object>
      </w:r>
      <w:r>
        <w:t>——</w:t>
      </w:r>
      <w:r>
        <w:rPr>
          <w:rFonts w:hint="eastAsia"/>
          <w:lang w:val="en-US" w:eastAsia="zh-CN"/>
        </w:rPr>
        <w:t>改造后</w:t>
      </w:r>
      <w:r>
        <w:rPr>
          <w:rFonts w:hint="eastAsia"/>
        </w:rPr>
        <w:t>线路最大</w:t>
      </w:r>
      <w:r>
        <w:rPr>
          <w:rFonts w:hint="eastAsia"/>
          <w:lang w:val="en-US" w:eastAsia="zh-CN"/>
        </w:rPr>
        <w:t>载流量</w:t>
      </w:r>
      <w:r>
        <w:rPr>
          <w:rFonts w:hint="eastAsia"/>
        </w:rPr>
        <w:t>，A；</w:t>
      </w:r>
    </w:p>
    <w:p w14:paraId="2F3D1F50">
      <w:pPr>
        <w:snapToGrid w:val="0"/>
        <w:ind w:firstLine="420"/>
        <w:rPr>
          <w:rFonts w:hint="eastAsia"/>
        </w:rPr>
      </w:pPr>
      <w:r>
        <w:rPr>
          <w:rFonts w:hint="eastAsia"/>
          <w:position w:val="-10"/>
        </w:rPr>
        <w:object>
          <v:shape id="_x0000_i1178" o:spt="75" type="#_x0000_t75" style="height:16pt;width:20pt;" o:ole="t" filled="f" o:preferrelative="t" stroked="f" coordsize="21600,21600">
            <v:path/>
            <v:fill on="f" focussize="0,0"/>
            <v:stroke on="f"/>
            <v:imagedata r:id="rId279" o:title=""/>
            <o:lock v:ext="edit" aspectratio="f"/>
            <w10:wrap type="none"/>
            <w10:anchorlock/>
          </v:shape>
          <o:OLEObject Type="Embed" ProgID="Equation.DSMT4" ShapeID="_x0000_i1178" DrawAspect="Content" ObjectID="_1468075877" r:id="rId278">
            <o:LockedField>false</o:LockedField>
          </o:OLEObject>
        </w:object>
      </w:r>
      <w:r>
        <w:t>——</w:t>
      </w:r>
      <w:r>
        <w:rPr>
          <w:rFonts w:hint="eastAsia"/>
          <w:lang w:val="en-US" w:eastAsia="zh-CN"/>
        </w:rPr>
        <w:t>改造前</w:t>
      </w:r>
      <w:r>
        <w:rPr>
          <w:rFonts w:hint="eastAsia"/>
        </w:rPr>
        <w:t>线路最大</w:t>
      </w:r>
      <w:r>
        <w:rPr>
          <w:rFonts w:hint="eastAsia"/>
          <w:lang w:val="en-US" w:eastAsia="zh-CN"/>
        </w:rPr>
        <w:t>载流量</w:t>
      </w:r>
      <w:r>
        <w:rPr>
          <w:rFonts w:hint="eastAsia"/>
        </w:rPr>
        <w:t>，A；</w:t>
      </w:r>
    </w:p>
    <w:p w14:paraId="7AE14171">
      <w:pPr>
        <w:snapToGrid w:val="0"/>
        <w:ind w:firstLine="420"/>
        <w:rPr>
          <w:rFonts w:hint="eastAsia"/>
          <w:lang w:eastAsia="zh-CN"/>
        </w:rPr>
      </w:pPr>
      <w:r>
        <w:rPr>
          <w:position w:val="-10"/>
        </w:rPr>
        <w:object>
          <v:shape id="_x0000_i1179" o:spt="75" type="#_x0000_t75" style="height:12pt;width:24.5pt;" o:ole="t" filled="f" o:preferrelative="t" stroked="f" coordsize="21600,21600">
            <v:path/>
            <v:fill on="f" focussize="0,0"/>
            <v:stroke on="f" joinstyle="miter"/>
            <v:imagedata r:id="rId281" o:title=""/>
            <o:lock v:ext="edit" aspectratio="t"/>
            <w10:wrap type="none"/>
            <w10:anchorlock/>
          </v:shape>
          <o:OLEObject Type="Embed" ProgID="Equation.DSMT4" ShapeID="_x0000_i1179" DrawAspect="Content" ObjectID="_1468075878" r:id="rId280">
            <o:LockedField>false</o:LockedField>
          </o:OLEObject>
        </w:object>
      </w:r>
      <w:r>
        <w:t>——</w:t>
      </w:r>
      <w:r>
        <w:rPr>
          <w:rFonts w:hint="eastAsia"/>
        </w:rPr>
        <w:t>线路平均功率因数</w:t>
      </w:r>
      <w:r>
        <w:rPr>
          <w:rFonts w:hint="eastAsia"/>
          <w:lang w:eastAsia="zh-CN"/>
        </w:rPr>
        <w:t>；</w:t>
      </w:r>
    </w:p>
    <w:p w14:paraId="738751C6">
      <w:pPr>
        <w:snapToGrid w:val="0"/>
        <w:ind w:firstLine="420"/>
        <w:rPr>
          <w:rFonts w:hint="eastAsia"/>
          <w:lang w:eastAsia="zh-CN"/>
        </w:rPr>
      </w:pPr>
      <w:r>
        <w:rPr>
          <w:position w:val="-6"/>
        </w:rPr>
        <w:object>
          <v:shape id="_x0000_i1180" o:spt="75" type="#_x0000_t75" style="height:13.2pt;width:9.6pt;" o:ole="t" filled="f" o:preferrelative="t" stroked="f" coordsize="21600,21600">
            <v:path/>
            <v:fill on="f" focussize="0,0"/>
            <v:stroke on="f" joinstyle="miter"/>
            <v:imagedata r:id="rId241" o:title=""/>
            <o:lock v:ext="edit" aspectratio="t"/>
            <w10:wrap type="none"/>
            <w10:anchorlock/>
          </v:shape>
          <o:OLEObject Type="Embed" ProgID="Equation.DSMT4" ShapeID="_x0000_i1180" DrawAspect="Content" ObjectID="_1468075879" r:id="rId282">
            <o:LockedField>false</o:LockedField>
          </o:OLEObject>
        </w:object>
      </w:r>
      <w:r>
        <w:t>——</w:t>
      </w:r>
      <w:r>
        <w:rPr>
          <w:rFonts w:hint="eastAsia"/>
        </w:rPr>
        <w:t>经济负载率，项目前评估建议根据台区运行情况合理取值，或取40%经济负载率，项目后评价按照投运后实际运行最大负载率或负载率进行测算；</w:t>
      </w:r>
    </w:p>
    <w:p w14:paraId="7EBFF18F">
      <w:pPr>
        <w:snapToGrid w:val="0"/>
        <w:ind w:firstLine="420"/>
        <w:rPr>
          <w:rFonts w:hint="eastAsia"/>
          <w:lang w:eastAsia="zh-CN"/>
        </w:rPr>
      </w:pPr>
      <w:r>
        <w:rPr>
          <w:position w:val="-10"/>
        </w:rPr>
        <w:object>
          <v:shape id="_x0000_i1181" o:spt="75" type="#_x0000_t75" style="height:16.2pt;width:21pt;" o:ole="t" filled="f" o:preferrelative="t" stroked="f" coordsize="21600,21600">
            <v:path/>
            <v:fill on="f" focussize="0,0"/>
            <v:stroke on="f" joinstyle="miter"/>
            <v:imagedata r:id="rId243" o:title=""/>
            <o:lock v:ext="edit" aspectratio="t"/>
            <w10:wrap type="none"/>
            <w10:anchorlock/>
          </v:shape>
          <o:OLEObject Type="Embed" ProgID="Equation.DSMT4" ShapeID="_x0000_i1181" DrawAspect="Content" ObjectID="_1468075880" r:id="rId283">
            <o:LockedField>false</o:LockedField>
          </o:OLEObject>
        </w:object>
      </w:r>
      <w:r>
        <w:t>——</w:t>
      </w:r>
      <w:r>
        <w:rPr>
          <w:rFonts w:hint="eastAsia"/>
        </w:rPr>
        <w:t>最大负荷利用小时数；</w:t>
      </w:r>
    </w:p>
    <w:p w14:paraId="4C43DF26">
      <w:pPr>
        <w:pStyle w:val="54"/>
        <w:numPr>
          <w:ilvl w:val="3"/>
          <w:numId w:val="0"/>
        </w:numPr>
        <w:bidi w:val="0"/>
        <w:ind w:leftChars="0"/>
        <w:rPr>
          <w:rFonts w:hint="eastAsia"/>
          <w:lang w:val="en-US" w:eastAsia="zh-CN"/>
        </w:rPr>
      </w:pPr>
      <w:r>
        <w:rPr>
          <w:rFonts w:hint="eastAsia"/>
          <w:lang w:val="en-US" w:eastAsia="zh-CN"/>
        </w:rPr>
        <w:t>7.2.2 多线路增容改造项目增供电量计算</w:t>
      </w:r>
    </w:p>
    <w:p w14:paraId="13CED0E8">
      <w:pPr>
        <w:pStyle w:val="58"/>
        <w:numPr>
          <w:ilvl w:val="4"/>
          <w:numId w:val="0"/>
        </w:numPr>
        <w:bidi w:val="0"/>
        <w:ind w:leftChars="0"/>
      </w:pPr>
      <w:r>
        <w:rPr>
          <w:rFonts w:hint="eastAsia"/>
          <w:lang w:val="en-US" w:eastAsia="zh-CN"/>
        </w:rPr>
        <w:t xml:space="preserve">7.2.2.1 </w:t>
      </w:r>
      <w:r>
        <w:rPr>
          <w:rFonts w:hint="eastAsia"/>
        </w:rPr>
        <w:t>单条线路增供电量累加法</w:t>
      </w:r>
    </w:p>
    <w:p w14:paraId="2ED26C44">
      <w:pPr>
        <w:pStyle w:val="24"/>
        <w:rPr>
          <w:rFonts w:hint="eastAsia"/>
        </w:rPr>
      </w:pPr>
      <w:r>
        <w:rPr>
          <w:rFonts w:hint="eastAsia"/>
        </w:rPr>
        <w:t>单条线路增供电量累加法，以每条改造线路为独立核算单元，分别计算每条线路的增供电量，汇总得到多条导线扩径项目的增供电量。</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3EEF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05826155">
            <w:pPr>
              <w:adjustRightInd w:val="0"/>
              <w:snapToGrid w:val="0"/>
              <w:ind w:firstLine="0" w:firstLineChars="0"/>
              <w:jc w:val="center"/>
            </w:pPr>
            <w:r>
              <w:rPr>
                <w:rFonts w:ascii="Times New Roman"/>
                <w:position w:val="-26"/>
                <w:sz w:val="24"/>
              </w:rPr>
              <w:object>
                <v:shape id="_x0000_i1182" o:spt="75" type="#_x0000_t75" style="height:29pt;width:72.5pt;" o:ole="t" filled="f" o:preferrelative="t" stroked="f" coordsize="21600,21600">
                  <v:path/>
                  <v:fill on="f" focussize="0,0"/>
                  <v:stroke on="f" joinstyle="miter"/>
                  <v:imagedata r:id="rId285" o:title=""/>
                  <o:lock v:ext="edit" aspectratio="t"/>
                  <w10:wrap type="none"/>
                  <w10:anchorlock/>
                </v:shape>
                <o:OLEObject Type="Embed" ProgID="Equation.DSMT4" ShapeID="_x0000_i1182" DrawAspect="Content" ObjectID="_1468075881" r:id="rId284">
                  <o:LockedField>false</o:LockedField>
                </o:OLEObject>
              </w:object>
            </w:r>
          </w:p>
        </w:tc>
        <w:tc>
          <w:tcPr>
            <w:tcW w:w="644" w:type="dxa"/>
            <w:tcBorders>
              <w:left w:val="nil"/>
            </w:tcBorders>
            <w:vAlign w:val="center"/>
          </w:tcPr>
          <w:p w14:paraId="4363E63E">
            <w:pPr>
              <w:adjustRightInd w:val="0"/>
              <w:snapToGrid w:val="0"/>
              <w:ind w:firstLine="0" w:firstLineChars="0"/>
              <w:jc w:val="center"/>
              <w:rPr>
                <w:rFonts w:hint="default" w:eastAsia="宋体"/>
                <w:lang w:val="en-US" w:eastAsia="zh-CN"/>
              </w:rPr>
            </w:pPr>
            <w:r>
              <w:rPr>
                <w:rFonts w:hint="eastAsia" w:ascii="宋体"/>
                <w:lang w:val="en-US" w:eastAsia="zh-CN"/>
              </w:rPr>
              <w:t>(26)</w:t>
            </w:r>
          </w:p>
        </w:tc>
      </w:tr>
    </w:tbl>
    <w:p w14:paraId="1CDC3E1D">
      <w:pPr>
        <w:snapToGrid w:val="0"/>
        <w:ind w:firstLine="420"/>
      </w:pPr>
      <w:r>
        <w:rPr>
          <w:rFonts w:hint="eastAsia"/>
        </w:rPr>
        <w:t>式中：</w:t>
      </w:r>
    </w:p>
    <w:p w14:paraId="48488398">
      <w:pPr>
        <w:snapToGrid w:val="0"/>
        <w:ind w:firstLine="420"/>
      </w:pPr>
      <w:r>
        <w:rPr>
          <w:position w:val="-10"/>
        </w:rPr>
        <w:object>
          <v:shape id="_x0000_i1183" o:spt="75" type="#_x0000_t75" style="height:16pt;width:29pt;" o:ole="t" filled="f" o:preferrelative="t" stroked="f" coordsize="21600,21600">
            <v:path/>
            <v:fill on="f" focussize="0,0"/>
            <v:stroke on="f" joinstyle="miter"/>
            <v:imagedata r:id="rId287" o:title=""/>
            <o:lock v:ext="edit" aspectratio="t"/>
            <w10:wrap type="none"/>
            <w10:anchorlock/>
          </v:shape>
          <o:OLEObject Type="Embed" ProgID="Equation.DSMT4" ShapeID="_x0000_i1183" DrawAspect="Content" ObjectID="_1468075882" r:id="rId286">
            <o:LockedField>false</o:LockedField>
          </o:OLEObject>
        </w:object>
      </w:r>
      <w:r>
        <w:t>——</w:t>
      </w:r>
      <w:r>
        <w:rPr>
          <w:rFonts w:hint="eastAsia"/>
        </w:rPr>
        <w:t>增供电量，kWh；</w:t>
      </w:r>
    </w:p>
    <w:p w14:paraId="4DD9D32D">
      <w:pPr>
        <w:snapToGrid w:val="0"/>
        <w:ind w:firstLine="420"/>
      </w:pPr>
      <w:r>
        <w:rPr>
          <w:position w:val="-6"/>
        </w:rPr>
        <w:object>
          <v:shape id="_x0000_i1184" o:spt="75" type="#_x0000_t75" style="height:9pt;width:9pt;" o:ole="t" filled="f" o:preferrelative="t" stroked="f" coordsize="21600,21600">
            <v:path/>
            <v:fill on="f" focussize="0,0"/>
            <v:stroke on="f" joinstyle="miter"/>
            <v:imagedata r:id="rId289" o:title=""/>
            <o:lock v:ext="edit" aspectratio="t"/>
            <w10:wrap type="none"/>
            <w10:anchorlock/>
          </v:shape>
          <o:OLEObject Type="Embed" ProgID="Equation.DSMT4" ShapeID="_x0000_i1184" DrawAspect="Content" ObjectID="_1468075883" r:id="rId288">
            <o:LockedField>false</o:LockedField>
          </o:OLEObject>
        </w:object>
      </w:r>
      <w:r>
        <w:t>——</w:t>
      </w:r>
      <w:r>
        <w:rPr>
          <w:rFonts w:hint="eastAsia"/>
        </w:rPr>
        <w:t>供电区域改造线路总数；</w:t>
      </w:r>
    </w:p>
    <w:p w14:paraId="609E86D9">
      <w:pPr>
        <w:snapToGrid w:val="0"/>
        <w:ind w:firstLine="420"/>
      </w:pPr>
      <w:r>
        <w:rPr>
          <w:position w:val="-10"/>
        </w:rPr>
        <w:object>
          <v:shape id="_x0000_i1185" o:spt="75" type="#_x0000_t75" style="height:17pt;width:20pt;" o:ole="t" filled="f" o:preferrelative="t" stroked="f" coordsize="21600,21600">
            <v:path/>
            <v:fill on="f" focussize="0,0"/>
            <v:stroke on="f" joinstyle="miter"/>
            <v:imagedata r:id="rId291" o:title=""/>
            <o:lock v:ext="edit" aspectratio="t"/>
            <w10:wrap type="none"/>
            <w10:anchorlock/>
          </v:shape>
          <o:OLEObject Type="Embed" ProgID="Equation.DSMT4" ShapeID="_x0000_i1185" DrawAspect="Content" ObjectID="_1468075884" r:id="rId290">
            <o:LockedField>false</o:LockedField>
          </o:OLEObject>
        </w:object>
      </w:r>
      <w:r>
        <w:t>——</w:t>
      </w:r>
      <w:r>
        <w:rPr>
          <w:rFonts w:hint="eastAsia"/>
        </w:rPr>
        <w:t>供电区域内第</w:t>
      </w:r>
      <w:r>
        <w:rPr>
          <w:rFonts w:hint="eastAsia"/>
          <w:i/>
          <w:iCs/>
        </w:rPr>
        <w:t>i</w:t>
      </w:r>
      <w:r>
        <w:rPr>
          <w:rFonts w:hint="eastAsia"/>
        </w:rPr>
        <w:t>条线路增供电量，kWh。</w:t>
      </w:r>
    </w:p>
    <w:p w14:paraId="7DB50B1B">
      <w:pPr>
        <w:pStyle w:val="58"/>
        <w:numPr>
          <w:ilvl w:val="4"/>
          <w:numId w:val="0"/>
        </w:numPr>
        <w:bidi w:val="0"/>
        <w:ind w:leftChars="0"/>
      </w:pPr>
      <w:r>
        <w:rPr>
          <w:rFonts w:hint="eastAsia"/>
          <w:lang w:val="en-US" w:eastAsia="zh-CN"/>
        </w:rPr>
        <w:t xml:space="preserve">7.2.2.2 </w:t>
      </w:r>
      <w:r>
        <w:rPr>
          <w:rFonts w:hint="eastAsia"/>
        </w:rPr>
        <w:t>典型线路增供电量比例类推法</w:t>
      </w:r>
    </w:p>
    <w:p w14:paraId="2599ED99">
      <w:pPr>
        <w:ind w:firstLine="420"/>
      </w:pPr>
      <w:r>
        <w:rPr>
          <w:rFonts w:hint="eastAsia"/>
        </w:rPr>
        <w:t>典型线路增供电量比例类推法，以典型线路为样本，典型线路的选取应结合改造项目涉及范围内的线路实际情况，综合考虑负荷类型、地区类别等多种因素选取</w:t>
      </w:r>
      <w:r>
        <w:t>1</w:t>
      </w:r>
      <w:r>
        <w:rPr>
          <w:rFonts w:hint="eastAsia"/>
        </w:rPr>
        <w:t>种或</w:t>
      </w:r>
      <w:r>
        <w:rPr>
          <w:i/>
          <w:iCs/>
        </w:rPr>
        <w:t>N</w:t>
      </w:r>
      <w:r>
        <w:rPr>
          <w:rFonts w:hint="eastAsia"/>
        </w:rPr>
        <w:t>种典型类型的</w:t>
      </w:r>
      <w:r>
        <w:t>1</w:t>
      </w:r>
      <w:r>
        <w:rPr>
          <w:rFonts w:hint="eastAsia"/>
        </w:rPr>
        <w:t>个或</w:t>
      </w:r>
      <w:r>
        <w:rPr>
          <w:i/>
          <w:iCs/>
        </w:rPr>
        <w:t>M</w:t>
      </w:r>
      <w:r>
        <w:rPr>
          <w:rFonts w:hint="eastAsia"/>
        </w:rPr>
        <w:t>个典型线路，对于同一类型的线路，将其他线路的增供电量比例与典型线路增供比例视作一致，在计算得到典型线路增供电量占比原配变容量比例之后，再按基准期该类型原配变总容量，测算得到该类型线路的增供电量，再汇总求和全部类型线路的增供电量得到全部改造线路的增供电量。</w:t>
      </w:r>
    </w:p>
    <w:p w14:paraId="54DCB13F">
      <w:pPr>
        <w:ind w:firstLine="420"/>
        <w:rPr>
          <w:rFonts w:hint="eastAsia"/>
        </w:rPr>
      </w:pPr>
      <w:r>
        <w:rPr>
          <w:rFonts w:hint="eastAsia"/>
        </w:rPr>
        <w:t>同一类型线路的增供电量：</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30EC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63C89E17">
            <w:pPr>
              <w:adjustRightInd w:val="0"/>
              <w:snapToGrid w:val="0"/>
              <w:ind w:firstLine="0" w:firstLineChars="0"/>
              <w:jc w:val="center"/>
            </w:pPr>
            <w:r>
              <w:rPr>
                <w:rFonts w:ascii="Times New Roman"/>
                <w:position w:val="-54"/>
                <w:sz w:val="24"/>
              </w:rPr>
              <w:object>
                <v:shape id="_x0000_i1186" o:spt="75" type="#_x0000_t75" style="height:43pt;width:103pt;" o:ole="t" filled="f" o:preferrelative="t" stroked="f" coordsize="21600,21600">
                  <v:path/>
                  <v:fill on="f" focussize="0,0"/>
                  <v:stroke on="f" joinstyle="miter"/>
                  <v:imagedata r:id="rId293" o:title=""/>
                  <o:lock v:ext="edit" aspectratio="t"/>
                  <w10:wrap type="none"/>
                  <w10:anchorlock/>
                </v:shape>
                <o:OLEObject Type="Embed" ProgID="Equation.DSMT4" ShapeID="_x0000_i1186" DrawAspect="Content" ObjectID="_1468075885" r:id="rId292">
                  <o:LockedField>false</o:LockedField>
                </o:OLEObject>
              </w:object>
            </w:r>
          </w:p>
        </w:tc>
        <w:tc>
          <w:tcPr>
            <w:tcW w:w="644" w:type="dxa"/>
            <w:tcBorders>
              <w:left w:val="nil"/>
            </w:tcBorders>
            <w:vAlign w:val="center"/>
          </w:tcPr>
          <w:p w14:paraId="6AC7A110">
            <w:pPr>
              <w:adjustRightInd w:val="0"/>
              <w:snapToGrid w:val="0"/>
              <w:ind w:firstLine="0" w:firstLineChars="0"/>
              <w:jc w:val="center"/>
              <w:rPr>
                <w:rFonts w:hint="default" w:eastAsia="宋体"/>
                <w:lang w:val="en-US" w:eastAsia="zh-CN"/>
              </w:rPr>
            </w:pPr>
            <w:r>
              <w:rPr>
                <w:rFonts w:hint="eastAsia" w:ascii="宋体"/>
                <w:lang w:val="en-US" w:eastAsia="zh-CN"/>
              </w:rPr>
              <w:t>(27)</w:t>
            </w:r>
          </w:p>
        </w:tc>
      </w:tr>
    </w:tbl>
    <w:p w14:paraId="60A27220">
      <w:pPr>
        <w:snapToGrid w:val="0"/>
        <w:ind w:firstLine="420"/>
      </w:pPr>
      <w:r>
        <w:rPr>
          <w:rFonts w:hint="eastAsia"/>
        </w:rPr>
        <w:t>式中：</w:t>
      </w:r>
    </w:p>
    <w:p w14:paraId="0308B9FC">
      <w:pPr>
        <w:snapToGrid w:val="0"/>
        <w:ind w:firstLine="420"/>
      </w:pPr>
      <w:r>
        <w:rPr>
          <w:position w:val="-14"/>
        </w:rPr>
        <w:object>
          <v:shape id="_x0000_i1187" o:spt="75" type="#_x0000_t75" style="height:18pt;width:20.5pt;" o:ole="t" filled="f" o:preferrelative="t" stroked="f" coordsize="21600,21600">
            <v:path/>
            <v:fill on="f" focussize="0,0"/>
            <v:stroke on="f" joinstyle="miter"/>
            <v:imagedata r:id="rId295" o:title=""/>
            <o:lock v:ext="edit" aspectratio="t"/>
            <w10:wrap type="none"/>
            <w10:anchorlock/>
          </v:shape>
          <o:OLEObject Type="Embed" ProgID="Equation.DSMT4" ShapeID="_x0000_i1187" DrawAspect="Content" ObjectID="_1468075886" r:id="rId294">
            <o:LockedField>false</o:LockedField>
          </o:OLEObject>
        </w:object>
      </w:r>
      <w:r>
        <w:t>——</w:t>
      </w:r>
      <w:r>
        <w:rPr>
          <w:rFonts w:hint="eastAsia"/>
        </w:rPr>
        <w:t>第</w:t>
      </w:r>
      <w:r>
        <w:rPr>
          <w:rFonts w:hint="eastAsia"/>
          <w:i/>
          <w:iCs/>
        </w:rPr>
        <w:t>j</w:t>
      </w:r>
      <w:r>
        <w:rPr>
          <w:rFonts w:hint="eastAsia"/>
        </w:rPr>
        <w:t>种类型线路总的增供电量，kWh；</w:t>
      </w:r>
    </w:p>
    <w:p w14:paraId="385015CD">
      <w:pPr>
        <w:snapToGrid w:val="0"/>
        <w:ind w:firstLine="420"/>
      </w:pPr>
      <w:r>
        <w:rPr>
          <w:position w:val="-14"/>
        </w:rPr>
        <w:object>
          <v:shape id="_x0000_i1188" o:spt="75" type="#_x0000_t75" style="height:18pt;width:31.5pt;" o:ole="t" filled="f" o:preferrelative="t" stroked="f" coordsize="21600,21600">
            <v:path/>
            <v:fill on="f" focussize="0,0"/>
            <v:stroke on="f" joinstyle="miter"/>
            <v:imagedata r:id="rId297" o:title=""/>
            <o:lock v:ext="edit" aspectratio="t"/>
            <w10:wrap type="none"/>
            <w10:anchorlock/>
          </v:shape>
          <o:OLEObject Type="Embed" ProgID="Equation.DSMT4" ShapeID="_x0000_i1188" DrawAspect="Content" ObjectID="_1468075887" r:id="rId296">
            <o:LockedField>false</o:LockedField>
          </o:OLEObject>
        </w:object>
      </w:r>
      <w:r>
        <w:t>——</w:t>
      </w:r>
      <w:r>
        <w:rPr>
          <w:rFonts w:hint="eastAsia"/>
        </w:rPr>
        <w:t>第</w:t>
      </w:r>
      <w:r>
        <w:rPr>
          <w:rFonts w:hint="eastAsia"/>
          <w:i/>
          <w:iCs/>
        </w:rPr>
        <w:t>j</w:t>
      </w:r>
      <w:r>
        <w:rPr>
          <w:rFonts w:hint="eastAsia"/>
        </w:rPr>
        <w:t>种类型线路</w:t>
      </w:r>
      <w:r>
        <w:rPr>
          <w:rFonts w:hint="eastAsia"/>
          <w:lang w:val="en-US" w:eastAsia="zh-CN"/>
        </w:rPr>
        <w:t>改造前</w:t>
      </w:r>
      <w:r>
        <w:rPr>
          <w:rFonts w:hint="eastAsia"/>
        </w:rPr>
        <w:t>总额定容量，kVA；</w:t>
      </w:r>
    </w:p>
    <w:p w14:paraId="177E770A">
      <w:pPr>
        <w:snapToGrid w:val="0"/>
        <w:ind w:firstLine="420"/>
      </w:pPr>
      <w:r>
        <w:rPr>
          <w:position w:val="-4"/>
        </w:rPr>
        <w:object>
          <v:shape id="_x0000_i1189" o:spt="75" type="#_x0000_t75" style="height:12pt;width:14pt;" o:ole="t" filled="f" o:preferrelative="t" stroked="f" coordsize="21600,21600">
            <v:path/>
            <v:fill on="f" focussize="0,0"/>
            <v:stroke on="f" joinstyle="miter"/>
            <v:imagedata r:id="rId299" o:title=""/>
            <o:lock v:ext="edit" aspectratio="t"/>
            <w10:wrap type="none"/>
            <w10:anchorlock/>
          </v:shape>
          <o:OLEObject Type="Embed" ProgID="Equation.DSMT4" ShapeID="_x0000_i1189" DrawAspect="Content" ObjectID="_1468075888" r:id="rId298">
            <o:LockedField>false</o:LockedField>
          </o:OLEObject>
        </w:object>
      </w:r>
      <w:r>
        <w:t>——</w:t>
      </w:r>
      <w:r>
        <w:rPr>
          <w:rFonts w:hint="eastAsia"/>
        </w:rPr>
        <w:t>第</w:t>
      </w:r>
      <w:r>
        <w:rPr>
          <w:rFonts w:hint="eastAsia"/>
          <w:i/>
          <w:iCs/>
        </w:rPr>
        <w:t>j</w:t>
      </w:r>
      <w:r>
        <w:rPr>
          <w:rFonts w:hint="eastAsia"/>
        </w:rPr>
        <w:t>种线路中典型线路的个数；</w:t>
      </w:r>
    </w:p>
    <w:p w14:paraId="5562A0DA">
      <w:pPr>
        <w:snapToGrid w:val="0"/>
        <w:ind w:firstLine="420"/>
      </w:pPr>
      <w:r>
        <w:rPr>
          <w:position w:val="-12"/>
        </w:rPr>
        <w:object>
          <v:shape id="_x0000_i1190" o:spt="75" type="#_x0000_t75" style="height:17.5pt;width:18pt;" o:ole="t" filled="f" o:preferrelative="t" stroked="f" coordsize="21600,21600">
            <v:path/>
            <v:fill on="f" focussize="0,0"/>
            <v:stroke on="f" joinstyle="miter"/>
            <v:imagedata r:id="rId301" o:title=""/>
            <o:lock v:ext="edit" aspectratio="t"/>
            <w10:wrap type="none"/>
            <w10:anchorlock/>
          </v:shape>
          <o:OLEObject Type="Embed" ProgID="Equation.DSMT4" ShapeID="_x0000_i1190" DrawAspect="Content" ObjectID="_1468075889" r:id="rId300">
            <o:LockedField>false</o:LockedField>
          </o:OLEObject>
        </w:object>
      </w:r>
      <w:r>
        <w:t>——</w:t>
      </w:r>
      <w:r>
        <w:rPr>
          <w:rFonts w:hint="eastAsia"/>
        </w:rPr>
        <w:t>第</w:t>
      </w:r>
      <w:r>
        <w:rPr>
          <w:rFonts w:hint="eastAsia"/>
          <w:i/>
          <w:iCs/>
        </w:rPr>
        <w:t>j</w:t>
      </w:r>
      <w:r>
        <w:rPr>
          <w:rFonts w:hint="eastAsia"/>
        </w:rPr>
        <w:t>种类型线路中第</w:t>
      </w:r>
      <w:r>
        <w:rPr>
          <w:rFonts w:hint="eastAsia"/>
          <w:i/>
          <w:iCs/>
        </w:rPr>
        <w:t>i</w:t>
      </w:r>
      <w:r>
        <w:rPr>
          <w:rFonts w:hint="eastAsia"/>
        </w:rPr>
        <w:t>个典型线路</w:t>
      </w:r>
      <w:r>
        <w:rPr>
          <w:rFonts w:hint="eastAsia"/>
          <w:lang w:val="en-US" w:eastAsia="zh-CN"/>
        </w:rPr>
        <w:t>改造前</w:t>
      </w:r>
      <w:r>
        <w:rPr>
          <w:rFonts w:hint="eastAsia"/>
        </w:rPr>
        <w:t>额定容量，kVA；</w:t>
      </w:r>
    </w:p>
    <w:p w14:paraId="45BE29BB">
      <w:pPr>
        <w:snapToGrid w:val="0"/>
        <w:ind w:firstLine="420"/>
      </w:pPr>
      <w:r>
        <w:rPr>
          <w:position w:val="-14"/>
        </w:rPr>
        <w:object>
          <v:shape id="_x0000_i1191" o:spt="75" type="#_x0000_t75" style="height:18pt;width:24.5pt;" o:ole="t" filled="f" o:preferrelative="t" stroked="f" coordsize="21600,21600">
            <v:path/>
            <v:fill on="f" focussize="0,0"/>
            <v:stroke on="f" joinstyle="miter"/>
            <v:imagedata r:id="rId303" o:title=""/>
            <o:lock v:ext="edit" aspectratio="t"/>
            <w10:wrap type="none"/>
            <w10:anchorlock/>
          </v:shape>
          <o:OLEObject Type="Embed" ProgID="Equation.DSMT4" ShapeID="_x0000_i1191" DrawAspect="Content" ObjectID="_1468075890" r:id="rId302">
            <o:LockedField>false</o:LockedField>
          </o:OLEObject>
        </w:object>
      </w:r>
      <w:r>
        <w:t>——</w:t>
      </w:r>
      <w:r>
        <w:rPr>
          <w:rFonts w:hint="eastAsia"/>
        </w:rPr>
        <w:t>第</w:t>
      </w:r>
      <w:r>
        <w:rPr>
          <w:rFonts w:hint="eastAsia"/>
          <w:i/>
          <w:iCs/>
        </w:rPr>
        <w:t>j</w:t>
      </w:r>
      <w:r>
        <w:rPr>
          <w:rFonts w:hint="eastAsia"/>
        </w:rPr>
        <w:t>种类型线路中第</w:t>
      </w:r>
      <w:r>
        <w:rPr>
          <w:rFonts w:hint="eastAsia"/>
          <w:i/>
          <w:iCs/>
        </w:rPr>
        <w:t>i</w:t>
      </w:r>
      <w:r>
        <w:rPr>
          <w:rFonts w:hint="eastAsia"/>
        </w:rPr>
        <w:t>个典型线路增供电量，kWh。</w:t>
      </w:r>
    </w:p>
    <w:p w14:paraId="2320CCE8">
      <w:pPr>
        <w:pStyle w:val="24"/>
        <w:rPr>
          <w:rFonts w:hint="eastAsia"/>
        </w:rPr>
      </w:pPr>
      <w:r>
        <w:rPr>
          <w:rFonts w:hint="eastAsia"/>
        </w:rPr>
        <w:t>全部线路的增供电量：</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7581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220B38DA">
            <w:pPr>
              <w:adjustRightInd w:val="0"/>
              <w:snapToGrid w:val="0"/>
              <w:ind w:firstLine="0" w:firstLineChars="0"/>
              <w:jc w:val="center"/>
            </w:pPr>
            <w:r>
              <w:rPr>
                <w:rFonts w:ascii="Times New Roman"/>
                <w:position w:val="-28"/>
                <w:sz w:val="24"/>
              </w:rPr>
              <w:object>
                <v:shape id="_x0000_i1192" o:spt="75" type="#_x0000_t75" style="height:29pt;width:71pt;" o:ole="t" filled="f" o:preferrelative="t" stroked="f" coordsize="21600,21600">
                  <v:path/>
                  <v:fill on="f" focussize="0,0"/>
                  <v:stroke on="f" joinstyle="miter"/>
                  <v:imagedata r:id="rId305" o:title=""/>
                  <o:lock v:ext="edit" aspectratio="t"/>
                  <w10:wrap type="none"/>
                  <w10:anchorlock/>
                </v:shape>
                <o:OLEObject Type="Embed" ProgID="Equation.DSMT4" ShapeID="_x0000_i1192" DrawAspect="Content" ObjectID="_1468075891" r:id="rId304">
                  <o:LockedField>false</o:LockedField>
                </o:OLEObject>
              </w:object>
            </w:r>
          </w:p>
        </w:tc>
        <w:tc>
          <w:tcPr>
            <w:tcW w:w="644" w:type="dxa"/>
            <w:tcBorders>
              <w:left w:val="nil"/>
            </w:tcBorders>
            <w:vAlign w:val="center"/>
          </w:tcPr>
          <w:p w14:paraId="0DBCC79A">
            <w:pPr>
              <w:adjustRightInd w:val="0"/>
              <w:snapToGrid w:val="0"/>
              <w:ind w:firstLine="0" w:firstLineChars="0"/>
              <w:jc w:val="center"/>
              <w:rPr>
                <w:rFonts w:hint="default" w:eastAsia="宋体"/>
                <w:lang w:val="en-US" w:eastAsia="zh-CN"/>
              </w:rPr>
            </w:pPr>
            <w:r>
              <w:rPr>
                <w:rFonts w:hint="eastAsia" w:ascii="宋体"/>
                <w:lang w:val="en-US" w:eastAsia="zh-CN"/>
              </w:rPr>
              <w:t>(28)</w:t>
            </w:r>
          </w:p>
        </w:tc>
      </w:tr>
    </w:tbl>
    <w:p w14:paraId="34B733AB">
      <w:pPr>
        <w:snapToGrid w:val="0"/>
        <w:ind w:firstLine="420"/>
      </w:pPr>
      <w:r>
        <w:rPr>
          <w:rFonts w:hint="eastAsia"/>
        </w:rPr>
        <w:t>式中：</w:t>
      </w:r>
    </w:p>
    <w:p w14:paraId="796CE23A">
      <w:pPr>
        <w:snapToGrid w:val="0"/>
        <w:ind w:firstLine="420"/>
      </w:pPr>
      <w:r>
        <w:rPr>
          <w:position w:val="-10"/>
        </w:rPr>
        <w:object>
          <v:shape id="_x0000_i1193" o:spt="75" type="#_x0000_t75" style="height:16.5pt;width:29pt;" o:ole="t" filled="f" o:preferrelative="t" stroked="f" coordsize="21600,21600">
            <v:path/>
            <v:fill on="f" focussize="0,0"/>
            <v:stroke on="f" joinstyle="miter"/>
            <v:imagedata r:id="rId307" o:title=""/>
            <o:lock v:ext="edit" aspectratio="t"/>
            <w10:wrap type="none"/>
            <w10:anchorlock/>
          </v:shape>
          <o:OLEObject Type="Embed" ProgID="Equation.DSMT4" ShapeID="_x0000_i1193" DrawAspect="Content" ObjectID="_1468075892" r:id="rId306">
            <o:LockedField>false</o:LockedField>
          </o:OLEObject>
        </w:object>
      </w:r>
      <w:r>
        <w:t>——</w:t>
      </w:r>
      <w:r>
        <w:rPr>
          <w:rFonts w:hint="eastAsia"/>
        </w:rPr>
        <w:t>全部改造线路的增供电量，kWh；</w:t>
      </w:r>
    </w:p>
    <w:p w14:paraId="65A9D624">
      <w:pPr>
        <w:snapToGrid w:val="0"/>
        <w:ind w:firstLine="420"/>
      </w:pPr>
      <w:r>
        <w:rPr>
          <w:position w:val="-6"/>
        </w:rPr>
        <w:object>
          <v:shape id="_x0000_i1194" o:spt="75" type="#_x0000_t75" style="height:13pt;width:12pt;" o:ole="t" filled="f" o:preferrelative="t" stroked="f" coordsize="21600,21600">
            <v:path/>
            <v:fill on="f" focussize="0,0"/>
            <v:stroke on="f" joinstyle="miter"/>
            <v:imagedata r:id="rId309" o:title=""/>
            <o:lock v:ext="edit" aspectratio="t"/>
            <w10:wrap type="none"/>
            <w10:anchorlock/>
          </v:shape>
          <o:OLEObject Type="Embed" ProgID="Equation.DSMT4" ShapeID="_x0000_i1194" DrawAspect="Content" ObjectID="_1468075893" r:id="rId308">
            <o:LockedField>false</o:LockedField>
          </o:OLEObject>
        </w:object>
      </w:r>
      <w:r>
        <w:t>——</w:t>
      </w:r>
      <w:r>
        <w:rPr>
          <w:rFonts w:hint="eastAsia"/>
        </w:rPr>
        <w:t>全部改造线路的类型种类。</w:t>
      </w:r>
    </w:p>
    <w:p w14:paraId="0206BA9E">
      <w:pPr>
        <w:pStyle w:val="45"/>
        <w:numPr>
          <w:ilvl w:val="1"/>
          <w:numId w:val="21"/>
        </w:numPr>
        <w:spacing w:before="156" w:after="156"/>
      </w:pPr>
      <w:bookmarkStart w:id="403" w:name="_Toc18604"/>
      <w:r>
        <w:rPr>
          <w:rFonts w:hint="eastAsia"/>
        </w:rPr>
        <w:t>增供电量效益</w:t>
      </w:r>
      <w:bookmarkEnd w:id="403"/>
    </w:p>
    <w:p w14:paraId="69630346">
      <w:pPr>
        <w:pStyle w:val="24"/>
      </w:pPr>
      <w:r>
        <w:rPr>
          <w:rFonts w:hint="eastAsia"/>
        </w:rPr>
        <w:t>增供电量效益计算公式如下：</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23A1B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601657BE">
            <w:pPr>
              <w:adjustRightInd w:val="0"/>
              <w:snapToGrid w:val="0"/>
              <w:jc w:val="center"/>
              <w:rPr>
                <w:rFonts w:ascii="宋体"/>
              </w:rPr>
            </w:pPr>
            <w:r>
              <w:rPr>
                <w:rFonts w:ascii="Times New Roman"/>
                <w:position w:val="-14"/>
                <w:sz w:val="24"/>
              </w:rPr>
              <w:object>
                <v:shape id="_x0000_i1195" o:spt="75" type="#_x0000_t75" style="height:19.2pt;width:52.8pt;" o:ole="t" filled="f" o:preferrelative="t" stroked="f" coordsize="21600,21600">
                  <v:path/>
                  <v:fill on="f" focussize="0,0"/>
                  <v:stroke on="f" joinstyle="miter"/>
                  <v:imagedata r:id="rId311" o:title=""/>
                  <o:lock v:ext="edit" aspectratio="t"/>
                  <w10:wrap type="none"/>
                  <w10:anchorlock/>
                </v:shape>
                <o:OLEObject Type="Embed" ProgID="Equation.DSMT4" ShapeID="_x0000_i1195" DrawAspect="Content" ObjectID="_1468075894" r:id="rId310">
                  <o:LockedField>false</o:LockedField>
                </o:OLEObject>
              </w:object>
            </w:r>
          </w:p>
        </w:tc>
        <w:tc>
          <w:tcPr>
            <w:tcW w:w="644" w:type="dxa"/>
            <w:tcBorders>
              <w:left w:val="nil"/>
            </w:tcBorders>
            <w:vAlign w:val="center"/>
          </w:tcPr>
          <w:p w14:paraId="0AC6D188">
            <w:pPr>
              <w:adjustRightInd w:val="0"/>
              <w:snapToGrid w:val="0"/>
              <w:jc w:val="center"/>
              <w:rPr>
                <w:rFonts w:ascii="宋体"/>
              </w:rPr>
            </w:pPr>
            <w:r>
              <w:rPr>
                <w:rFonts w:hint="eastAsia" w:ascii="宋体"/>
              </w:rPr>
              <w:t>(</w:t>
            </w:r>
            <w:r>
              <w:rPr>
                <w:rFonts w:hint="eastAsia" w:ascii="宋体"/>
                <w:lang w:val="en-US" w:eastAsia="zh-CN"/>
              </w:rPr>
              <w:t>29</w:t>
            </w:r>
            <w:r>
              <w:rPr>
                <w:rFonts w:hint="eastAsia" w:ascii="宋体"/>
              </w:rPr>
              <w:t>)</w:t>
            </w:r>
          </w:p>
        </w:tc>
      </w:tr>
    </w:tbl>
    <w:p w14:paraId="4E5A4338">
      <w:pPr>
        <w:spacing w:line="360" w:lineRule="auto"/>
        <w:ind w:firstLine="420"/>
      </w:pPr>
      <w:r>
        <w:rPr>
          <w:rFonts w:hint="eastAsia"/>
        </w:rPr>
        <w:t>式中：</w:t>
      </w:r>
    </w:p>
    <w:p w14:paraId="01A80E4C">
      <w:pPr>
        <w:snapToGrid w:val="0"/>
        <w:ind w:firstLine="420"/>
      </w:pPr>
      <w:r>
        <w:rPr>
          <w:position w:val="-10"/>
        </w:rPr>
        <w:object>
          <v:shape id="_x0000_i1196" o:spt="75" type="#_x0000_t75" style="height:16.2pt;width:15.6pt;" o:ole="t" filled="f" o:preferrelative="t" stroked="f" coordsize="21600,21600">
            <v:path/>
            <v:fill on="f" focussize="0,0"/>
            <v:stroke on="f" joinstyle="miter"/>
            <v:imagedata r:id="rId313" o:title=""/>
            <o:lock v:ext="edit" aspectratio="t"/>
            <w10:wrap type="none"/>
            <w10:anchorlock/>
          </v:shape>
          <o:OLEObject Type="Embed" ProgID="Equation.DSMT4" ShapeID="_x0000_i1196" DrawAspect="Content" ObjectID="_1468075895" r:id="rId312">
            <o:LockedField>false</o:LockedField>
          </o:OLEObject>
        </w:object>
      </w:r>
      <w:r>
        <w:t>——</w:t>
      </w:r>
      <w:r>
        <w:rPr>
          <w:rFonts w:hint="eastAsia"/>
        </w:rPr>
        <w:t>增供电量效益，元；</w:t>
      </w:r>
    </w:p>
    <w:p w14:paraId="3CF764A0">
      <w:pPr>
        <w:snapToGrid w:val="0"/>
        <w:ind w:firstLine="420"/>
      </w:pPr>
      <w:r>
        <w:rPr>
          <w:position w:val="-4"/>
        </w:rPr>
        <w:object>
          <v:shape id="_x0000_i1197" o:spt="75" type="#_x0000_t75" style="height:12pt;width:16.8pt;" o:ole="t" filled="f" o:preferrelative="t" stroked="f" coordsize="21600,21600">
            <v:path/>
            <v:fill on="f" focussize="0,0"/>
            <v:stroke on="f" joinstyle="miter"/>
            <v:imagedata r:id="rId315" o:title=""/>
            <o:lock v:ext="edit" aspectratio="f"/>
            <w10:wrap type="none"/>
            <w10:anchorlock/>
          </v:shape>
          <o:OLEObject Type="Embed" ProgID="Equation.DSMT4" ShapeID="_x0000_i1197" DrawAspect="Content" ObjectID="_1468075896" r:id="rId314">
            <o:LockedField>false</o:LockedField>
          </o:OLEObject>
        </w:object>
      </w:r>
      <w:r>
        <w:t>——</w:t>
      </w:r>
      <w:r>
        <w:rPr>
          <w:rFonts w:hint="eastAsia"/>
        </w:rPr>
        <w:t>7.1</w:t>
      </w:r>
      <w:r>
        <w:rPr>
          <w:rFonts w:hint="eastAsia"/>
          <w:lang w:eastAsia="zh-CN"/>
        </w:rPr>
        <w:t>、</w:t>
      </w:r>
      <w:r>
        <w:rPr>
          <w:rFonts w:hint="eastAsia"/>
          <w:lang w:val="en-US" w:eastAsia="zh-CN"/>
        </w:rPr>
        <w:t>7.2</w:t>
      </w:r>
      <w:r>
        <w:rPr>
          <w:rFonts w:hint="eastAsia"/>
        </w:rPr>
        <w:t>节中所涉及的增供电量；</w:t>
      </w:r>
    </w:p>
    <w:p w14:paraId="55FE7C68">
      <w:pPr>
        <w:snapToGrid w:val="0"/>
        <w:ind w:firstLine="420"/>
      </w:pPr>
      <w:r>
        <w:rPr>
          <w:position w:val="-14"/>
        </w:rPr>
        <w:object>
          <v:shape id="_x0000_i1198" o:spt="75" type="#_x0000_t75" style="height:18pt;width:10.2pt;" o:ole="t" filled="f" o:preferrelative="t" stroked="f" coordsize="21600,21600">
            <v:path/>
            <v:fill on="f" focussize="0,0"/>
            <v:stroke on="f" joinstyle="miter"/>
            <v:imagedata r:id="rId317" o:title=""/>
            <o:lock v:ext="edit" aspectratio="t"/>
            <w10:wrap type="none"/>
            <w10:anchorlock/>
          </v:shape>
          <o:OLEObject Type="Embed" ProgID="Equation.DSMT4" ShapeID="_x0000_i1198" DrawAspect="Content" ObjectID="_1468075897" r:id="rId316">
            <o:LockedField>false</o:LockedField>
          </o:OLEObject>
        </w:object>
      </w:r>
      <w:r>
        <w:t>——</w:t>
      </w:r>
      <w:r>
        <w:rPr>
          <w:rFonts w:hint="eastAsia"/>
        </w:rPr>
        <w:t>购销差价，元/kWh。</w:t>
      </w:r>
    </w:p>
    <w:bookmarkEnd w:id="402"/>
    <w:p w14:paraId="229975E4">
      <w:pPr>
        <w:pStyle w:val="48"/>
        <w:numPr>
          <w:ilvl w:val="0"/>
          <w:numId w:val="21"/>
        </w:numPr>
        <w:spacing w:before="312" w:after="312"/>
      </w:pPr>
      <w:bookmarkStart w:id="404" w:name="_Toc1126"/>
      <w:r>
        <w:rPr>
          <w:rFonts w:hint="eastAsia"/>
        </w:rPr>
        <w:t>供电可靠性及其效益计算</w:t>
      </w:r>
      <w:bookmarkEnd w:id="404"/>
    </w:p>
    <w:p w14:paraId="2A6F55EB">
      <w:pPr>
        <w:pStyle w:val="45"/>
        <w:numPr>
          <w:ilvl w:val="1"/>
          <w:numId w:val="21"/>
        </w:numPr>
        <w:spacing w:before="156" w:after="156"/>
      </w:pPr>
      <w:bookmarkStart w:id="405" w:name="_Toc1719"/>
      <w:r>
        <w:rPr>
          <w:rFonts w:hint="eastAsia"/>
        </w:rPr>
        <w:t>用户平均停电时间减少计算</w:t>
      </w:r>
      <w:bookmarkEnd w:id="405"/>
    </w:p>
    <w:p w14:paraId="48F0D2E4">
      <w:pPr>
        <w:pStyle w:val="49"/>
        <w:numPr>
          <w:ilvl w:val="2"/>
          <w:numId w:val="21"/>
        </w:numPr>
        <w:spacing w:before="156" w:after="156"/>
        <w:outlineLvl w:val="9"/>
      </w:pPr>
      <w:bookmarkStart w:id="406" w:name="_Toc101204300"/>
      <w:bookmarkStart w:id="407" w:name="_Toc117713311"/>
      <w:r>
        <w:rPr>
          <w:rFonts w:hint="eastAsia"/>
        </w:rPr>
        <w:t>用户平均停电时间</w:t>
      </w:r>
    </w:p>
    <w:p w14:paraId="7884582F">
      <w:pPr>
        <w:snapToGrid w:val="0"/>
        <w:ind w:firstLine="420"/>
      </w:pPr>
      <w:bookmarkStart w:id="408" w:name="_Hlk101115692"/>
      <w:r>
        <w:rPr>
          <w:rFonts w:hint="eastAsia"/>
        </w:rPr>
        <w:t>a）用户平均停电时间</w:t>
      </w:r>
      <w:bookmarkEnd w:id="408"/>
      <w:r>
        <w:rPr>
          <w:rFonts w:hint="eastAsia"/>
        </w:rPr>
        <w:t>：用户在统计期间内的平均停电小时数，记作</w:t>
      </w:r>
      <w:r>
        <w:rPr>
          <w:position w:val="-6"/>
        </w:rPr>
        <w:object>
          <v:shape id="_x0000_i1199" o:spt="75" type="#_x0000_t75" style="height:13.2pt;width:33.6pt;" o:ole="t" filled="f" o:preferrelative="t" stroked="f" coordsize="21600,21600">
            <v:path/>
            <v:fill on="f" focussize="0,0"/>
            <v:stroke on="f" joinstyle="miter"/>
            <v:imagedata r:id="rId319" o:title=""/>
            <o:lock v:ext="edit" aspectratio="t"/>
            <w10:wrap type="none"/>
            <w10:anchorlock/>
          </v:shape>
          <o:OLEObject Type="Embed" ProgID="Equation.DSMT4" ShapeID="_x0000_i1199" DrawAspect="Content" ObjectID="_1468075898" r:id="rId318">
            <o:LockedField>false</o:LockedField>
          </o:OLEObject>
        </w:object>
      </w:r>
      <w:r>
        <w:rPr>
          <w:rFonts w:hint="eastAsia"/>
        </w:rPr>
        <w:t>(h/户)。</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551A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3102E5DC">
            <w:pPr>
              <w:adjustRightInd w:val="0"/>
              <w:snapToGrid w:val="0"/>
              <w:jc w:val="center"/>
              <w:rPr>
                <w:rFonts w:ascii="宋体"/>
              </w:rPr>
            </w:pPr>
            <w:r>
              <w:rPr>
                <w:rFonts w:ascii="Times New Roman"/>
                <w:position w:val="-28"/>
                <w:sz w:val="24"/>
              </w:rPr>
              <w:object>
                <v:shape id="_x0000_i1200" o:spt="75" type="#_x0000_t75" style="height:31.8pt;width:141.6pt;" o:ole="t" filled="f" o:preferrelative="t" stroked="f" coordsize="21600,21600">
                  <v:path/>
                  <v:fill on="f" focussize="0,0"/>
                  <v:stroke on="f" joinstyle="miter"/>
                  <v:imagedata r:id="rId321" o:title=""/>
                  <o:lock v:ext="edit" aspectratio="t"/>
                  <w10:wrap type="none"/>
                  <w10:anchorlock/>
                </v:shape>
                <o:OLEObject Type="Embed" ProgID="Equation.DSMT4" ShapeID="_x0000_i1200" DrawAspect="Content" ObjectID="_1468075899" r:id="rId320">
                  <o:LockedField>false</o:LockedField>
                </o:OLEObject>
              </w:object>
            </w:r>
          </w:p>
        </w:tc>
        <w:tc>
          <w:tcPr>
            <w:tcW w:w="644" w:type="dxa"/>
            <w:tcBorders>
              <w:left w:val="nil"/>
            </w:tcBorders>
            <w:vAlign w:val="center"/>
          </w:tcPr>
          <w:p w14:paraId="311DEEC2">
            <w:pPr>
              <w:adjustRightInd w:val="0"/>
              <w:snapToGrid w:val="0"/>
              <w:jc w:val="center"/>
              <w:rPr>
                <w:rFonts w:ascii="宋体"/>
              </w:rPr>
            </w:pPr>
            <w:r>
              <w:rPr>
                <w:rFonts w:hint="eastAsia" w:ascii="宋体"/>
              </w:rPr>
              <w:t>(</w:t>
            </w:r>
            <w:r>
              <w:rPr>
                <w:rFonts w:hint="eastAsia" w:ascii="宋体"/>
                <w:lang w:val="en-US" w:eastAsia="zh-CN"/>
              </w:rPr>
              <w:t>30</w:t>
            </w:r>
            <w:r>
              <w:rPr>
                <w:rFonts w:hint="eastAsia" w:ascii="宋体"/>
              </w:rPr>
              <w:t>)</w:t>
            </w:r>
          </w:p>
        </w:tc>
      </w:tr>
    </w:tbl>
    <w:p w14:paraId="694D1109">
      <w:pPr>
        <w:snapToGrid w:val="0"/>
        <w:ind w:firstLine="420"/>
      </w:pPr>
      <w:r>
        <w:rPr>
          <w:rFonts w:hint="eastAsia"/>
        </w:rPr>
        <w:t>式中：</w:t>
      </w:r>
    </w:p>
    <w:p w14:paraId="3E571330">
      <w:pPr>
        <w:snapToGrid w:val="0"/>
        <w:ind w:firstLine="420"/>
      </w:pPr>
      <w:r>
        <w:rPr>
          <w:position w:val="-6"/>
        </w:rPr>
        <w:object>
          <v:shape id="_x0000_i1201" o:spt="75" type="#_x0000_t75" style="height:13.2pt;width:33.6pt;" o:ole="t" filled="f" o:preferrelative="t" stroked="f" coordsize="21600,21600">
            <v:path/>
            <v:fill on="f" focussize="0,0"/>
            <v:stroke on="f" joinstyle="miter"/>
            <v:imagedata r:id="rId319" o:title=""/>
            <o:lock v:ext="edit" aspectratio="t"/>
            <w10:wrap type="none"/>
            <w10:anchorlock/>
          </v:shape>
          <o:OLEObject Type="Embed" ProgID="Equation.DSMT4" ShapeID="_x0000_i1201" DrawAspect="Content" ObjectID="_1468075900" r:id="rId322">
            <o:LockedField>false</o:LockedField>
          </o:OLEObject>
        </w:object>
      </w:r>
      <w:r>
        <w:t>——</w:t>
      </w:r>
      <w:r>
        <w:rPr>
          <w:rFonts w:hint="eastAsia"/>
        </w:rPr>
        <w:t>用户平均停电时间，h/户；</w:t>
      </w:r>
    </w:p>
    <w:p w14:paraId="645093D6">
      <w:pPr>
        <w:snapToGrid w:val="0"/>
        <w:ind w:firstLine="420"/>
      </w:pPr>
      <w:r>
        <w:rPr>
          <w:position w:val="-14"/>
        </w:rPr>
        <w:object>
          <v:shape id="_x0000_i1202" o:spt="75" type="#_x0000_t75" style="height:18pt;width:13.8pt;" o:ole="t" filled="f" o:preferrelative="t" stroked="f" coordsize="21600,21600">
            <v:path/>
            <v:fill on="f" focussize="0,0"/>
            <v:stroke on="f" joinstyle="miter"/>
            <v:imagedata r:id="rId324" o:title=""/>
            <o:lock v:ext="edit" aspectratio="t"/>
            <w10:wrap type="none"/>
            <w10:anchorlock/>
          </v:shape>
          <o:OLEObject Type="Embed" ProgID="Equation.DSMT4" ShapeID="_x0000_i1202" DrawAspect="Content" ObjectID="_1468075901" r:id="rId323">
            <o:LockedField>false</o:LockedField>
          </o:OLEObject>
        </w:object>
      </w:r>
      <w:r>
        <w:t>——</w:t>
      </w:r>
      <w:r>
        <w:rPr>
          <w:rFonts w:hint="eastAsia"/>
        </w:rPr>
        <w:t>第</w:t>
      </w:r>
      <w:r>
        <w:rPr>
          <w:rFonts w:hint="eastAsia"/>
          <w:i/>
          <w:iCs/>
        </w:rPr>
        <w:t>i</w:t>
      </w:r>
      <w:r>
        <w:rPr>
          <w:rFonts w:hint="eastAsia"/>
        </w:rPr>
        <w:t>户第</w:t>
      </w:r>
      <w:r>
        <w:rPr>
          <w:rFonts w:hint="eastAsia"/>
          <w:i/>
          <w:iCs/>
        </w:rPr>
        <w:t>j</w:t>
      </w:r>
      <w:r>
        <w:rPr>
          <w:rFonts w:hint="eastAsia"/>
        </w:rPr>
        <w:t>次停电时间，h；</w:t>
      </w:r>
    </w:p>
    <w:p w14:paraId="3186230D">
      <w:pPr>
        <w:snapToGrid w:val="0"/>
        <w:ind w:firstLine="420"/>
      </w:pPr>
      <w:r>
        <w:rPr>
          <w:position w:val="-6"/>
        </w:rPr>
        <w:object>
          <v:shape id="_x0000_i1203" o:spt="75" type="#_x0000_t75" style="height:13.2pt;width:12pt;" o:ole="t" filled="f" o:preferrelative="t" stroked="f" coordsize="21600,21600">
            <v:path/>
            <v:fill on="f" focussize="0,0"/>
            <v:stroke on="f" joinstyle="miter"/>
            <v:imagedata r:id="rId326" o:title=""/>
            <o:lock v:ext="edit" aspectratio="t"/>
            <w10:wrap type="none"/>
            <w10:anchorlock/>
          </v:shape>
          <o:OLEObject Type="Embed" ProgID="Equation.DSMT4" ShapeID="_x0000_i1203" DrawAspect="Content" ObjectID="_1468075902" r:id="rId325">
            <o:LockedField>false</o:LockedField>
          </o:OLEObject>
        </w:object>
      </w:r>
      <w:r>
        <w:t>——</w:t>
      </w:r>
      <w:r>
        <w:rPr>
          <w:rFonts w:hint="eastAsia"/>
        </w:rPr>
        <w:t>总用户数；</w:t>
      </w:r>
    </w:p>
    <w:p w14:paraId="053DE123">
      <w:pPr>
        <w:snapToGrid w:val="0"/>
        <w:ind w:firstLine="420"/>
      </w:pPr>
      <w:r>
        <w:rPr>
          <w:position w:val="-6"/>
        </w:rPr>
        <w:object>
          <v:shape id="_x0000_i1204" o:spt="75" type="#_x0000_t75" style="height:10.2pt;width:12pt;" o:ole="t" filled="f" o:preferrelative="t" stroked="f" coordsize="21600,21600">
            <v:path/>
            <v:fill on="f" focussize="0,0"/>
            <v:stroke on="f" joinstyle="miter"/>
            <v:imagedata r:id="rId328" o:title=""/>
            <o:lock v:ext="edit" aspectratio="t"/>
            <w10:wrap type="none"/>
            <w10:anchorlock/>
          </v:shape>
          <o:OLEObject Type="Embed" ProgID="Equation.DSMT4" ShapeID="_x0000_i1204" DrawAspect="Content" ObjectID="_1468075903" r:id="rId327">
            <o:LockedField>false</o:LockedField>
          </o:OLEObject>
        </w:object>
      </w:r>
      <w:r>
        <w:t>——</w:t>
      </w:r>
      <w:r>
        <w:rPr>
          <w:rFonts w:hint="eastAsia"/>
        </w:rPr>
        <w:t>第</w:t>
      </w:r>
      <w:r>
        <w:rPr>
          <w:rFonts w:hint="eastAsia"/>
          <w:i/>
          <w:iCs/>
        </w:rPr>
        <w:t>i</w:t>
      </w:r>
      <w:r>
        <w:rPr>
          <w:rFonts w:hint="eastAsia"/>
        </w:rPr>
        <w:t>户的总停电次数；</w:t>
      </w:r>
    </w:p>
    <w:p w14:paraId="533CFF7C">
      <w:pPr>
        <w:snapToGrid w:val="0"/>
        <w:ind w:firstLine="420"/>
      </w:pPr>
      <w:r>
        <w:rPr>
          <w:position w:val="-14"/>
        </w:rPr>
        <w:object>
          <v:shape id="_x0000_i1205" o:spt="75" type="#_x0000_t75" style="height:19.2pt;width:10.2pt;" o:ole="t" filled="f" o:preferrelative="t" stroked="f" coordsize="21600,21600">
            <v:path/>
            <v:fill on="f" focussize="0,0"/>
            <v:stroke on="f" joinstyle="miter"/>
            <v:imagedata r:id="rId330" o:title=""/>
            <o:lock v:ext="edit" aspectratio="t"/>
            <w10:wrap type="none"/>
            <w10:anchorlock/>
          </v:shape>
          <o:OLEObject Type="Embed" ProgID="Equation.DSMT4" ShapeID="_x0000_i1205" DrawAspect="Content" ObjectID="_1468075904" r:id="rId329">
            <o:LockedField>false</o:LockedField>
          </o:OLEObject>
        </w:object>
      </w:r>
      <w:r>
        <w:t>——</w:t>
      </w:r>
      <w:r>
        <w:rPr>
          <w:rFonts w:hint="eastAsia"/>
        </w:rPr>
        <w:t>第</w:t>
      </w:r>
      <w:r>
        <w:rPr>
          <w:rFonts w:hint="eastAsia"/>
          <w:i/>
          <w:iCs/>
        </w:rPr>
        <w:t>j</w:t>
      </w:r>
      <w:r>
        <w:rPr>
          <w:rFonts w:hint="eastAsia"/>
        </w:rPr>
        <w:t>次停电持续时间，h；</w:t>
      </w:r>
    </w:p>
    <w:p w14:paraId="5CFDA2B8">
      <w:pPr>
        <w:snapToGrid w:val="0"/>
        <w:ind w:firstLine="420"/>
      </w:pPr>
      <w:r>
        <w:rPr>
          <w:position w:val="-14"/>
        </w:rPr>
        <w:object>
          <v:shape id="_x0000_i1206" o:spt="75" type="#_x0000_t75" style="height:19.2pt;width:15pt;" o:ole="t" filled="f" o:preferrelative="t" stroked="f" coordsize="21600,21600">
            <v:path/>
            <v:fill on="f" focussize="0,0"/>
            <v:stroke on="f" joinstyle="miter"/>
            <v:imagedata r:id="rId332" o:title=""/>
            <o:lock v:ext="edit" aspectratio="t"/>
            <w10:wrap type="none"/>
            <w10:anchorlock/>
          </v:shape>
          <o:OLEObject Type="Embed" ProgID="Equation.DSMT4" ShapeID="_x0000_i1206" DrawAspect="Content" ObjectID="_1468075905" r:id="rId331">
            <o:LockedField>false</o:LockedField>
          </o:OLEObject>
        </w:object>
      </w:r>
      <w:r>
        <w:t>——</w:t>
      </w:r>
      <w:r>
        <w:rPr>
          <w:rFonts w:hint="eastAsia"/>
        </w:rPr>
        <w:t>第</w:t>
      </w:r>
      <w:r>
        <w:rPr>
          <w:rFonts w:hint="eastAsia"/>
          <w:i/>
          <w:iCs/>
        </w:rPr>
        <w:t>j</w:t>
      </w:r>
      <w:r>
        <w:rPr>
          <w:rFonts w:hint="eastAsia"/>
        </w:rPr>
        <w:t>次停电用户数。</w:t>
      </w:r>
    </w:p>
    <w:p w14:paraId="54E1C61A">
      <w:pPr>
        <w:snapToGrid w:val="0"/>
        <w:ind w:firstLine="420"/>
      </w:pPr>
      <w:r>
        <w:rPr>
          <w:rFonts w:hint="eastAsia"/>
        </w:rPr>
        <w:t>b）若不计外部影响时，则记作</w:t>
      </w:r>
      <w:r>
        <w:rPr>
          <w:position w:val="-6"/>
        </w:rPr>
        <w:object>
          <v:shape id="_x0000_i1207" o:spt="75" type="#_x0000_t75" style="height:13.2pt;width:35.4pt;" o:ole="t" filled="f" o:preferrelative="t" stroked="f" coordsize="21600,21600">
            <v:path/>
            <v:fill on="f" focussize="0,0"/>
            <v:stroke on="f" joinstyle="miter"/>
            <v:imagedata r:id="rId334" o:title=""/>
            <o:lock v:ext="edit" aspectratio="t"/>
            <w10:wrap type="none"/>
            <w10:anchorlock/>
          </v:shape>
          <o:OLEObject Type="Embed" ProgID="Equation.DSMT4" ShapeID="_x0000_i1207" DrawAspect="Content" ObjectID="_1468075906" r:id="rId333">
            <o:LockedField>false</o:LockedField>
          </o:OLEObject>
        </w:object>
      </w:r>
      <w:r>
        <w:rPr>
          <w:rFonts w:hint="eastAsia"/>
        </w:rPr>
        <w:t>(h/户)。</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50C5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6C072E6F">
            <w:pPr>
              <w:adjustRightInd w:val="0"/>
              <w:snapToGrid w:val="0"/>
              <w:jc w:val="center"/>
              <w:rPr>
                <w:rFonts w:ascii="宋体"/>
              </w:rPr>
            </w:pPr>
            <w:r>
              <w:rPr>
                <w:rFonts w:ascii="Times New Roman"/>
                <w:position w:val="-6"/>
                <w:sz w:val="24"/>
              </w:rPr>
              <w:object>
                <v:shape id="_x0000_i1208" o:spt="75" type="#_x0000_t75" style="height:13.8pt;width:101.4pt;" o:ole="t" filled="f" o:preferrelative="t" stroked="f" coordsize="21600,21600">
                  <v:path/>
                  <v:fill on="f" focussize="0,0"/>
                  <v:stroke on="f" joinstyle="miter"/>
                  <v:imagedata r:id="rId336" o:title=""/>
                  <o:lock v:ext="edit" aspectratio="t"/>
                  <w10:wrap type="none"/>
                  <w10:anchorlock/>
                </v:shape>
                <o:OLEObject Type="Embed" ProgID="Equation.DSMT4" ShapeID="_x0000_i1208" DrawAspect="Content" ObjectID="_1468075907" r:id="rId335">
                  <o:LockedField>false</o:LockedField>
                </o:OLEObject>
              </w:object>
            </w:r>
          </w:p>
        </w:tc>
        <w:tc>
          <w:tcPr>
            <w:tcW w:w="644" w:type="dxa"/>
            <w:tcBorders>
              <w:left w:val="nil"/>
            </w:tcBorders>
            <w:vAlign w:val="center"/>
          </w:tcPr>
          <w:p w14:paraId="1B39FF99">
            <w:pPr>
              <w:adjustRightInd w:val="0"/>
              <w:snapToGrid w:val="0"/>
              <w:jc w:val="center"/>
              <w:rPr>
                <w:rFonts w:ascii="宋体"/>
              </w:rPr>
            </w:pPr>
            <w:r>
              <w:rPr>
                <w:rFonts w:hint="eastAsia" w:ascii="宋体"/>
              </w:rPr>
              <w:t>(</w:t>
            </w:r>
            <w:r>
              <w:rPr>
                <w:rFonts w:hint="eastAsia" w:ascii="宋体"/>
                <w:lang w:val="en-US" w:eastAsia="zh-CN"/>
              </w:rPr>
              <w:t>31</w:t>
            </w:r>
            <w:r>
              <w:rPr>
                <w:rFonts w:hint="eastAsia" w:ascii="宋体"/>
              </w:rPr>
              <w:t>)</w:t>
            </w:r>
          </w:p>
        </w:tc>
      </w:tr>
      <w:tr w14:paraId="15D2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3D318D88">
            <w:pPr>
              <w:adjustRightInd w:val="0"/>
              <w:snapToGrid w:val="0"/>
              <w:jc w:val="center"/>
              <w:rPr>
                <w:rFonts w:ascii="宋体"/>
              </w:rPr>
            </w:pPr>
            <w:r>
              <w:rPr>
                <w:rFonts w:ascii="Times New Roman"/>
                <w:position w:val="-26"/>
                <w:sz w:val="24"/>
              </w:rPr>
              <w:object>
                <v:shape id="_x0000_i1209" o:spt="75" type="#_x0000_t75" style="height:31.2pt;width:84pt;" o:ole="t" filled="f" o:preferrelative="t" stroked="f" coordsize="21600,21600">
                  <v:path/>
                  <v:fill on="f" focussize="0,0"/>
                  <v:stroke on="f" joinstyle="miter"/>
                  <v:imagedata r:id="rId338" o:title=""/>
                  <o:lock v:ext="edit" aspectratio="t"/>
                  <w10:wrap type="none"/>
                  <w10:anchorlock/>
                </v:shape>
                <o:OLEObject Type="Embed" ProgID="Equation.DSMT4" ShapeID="_x0000_i1209" DrawAspect="Content" ObjectID="_1468075908" r:id="rId337">
                  <o:LockedField>false</o:LockedField>
                </o:OLEObject>
              </w:object>
            </w:r>
          </w:p>
        </w:tc>
        <w:tc>
          <w:tcPr>
            <w:tcW w:w="644" w:type="dxa"/>
            <w:tcBorders>
              <w:left w:val="nil"/>
            </w:tcBorders>
            <w:vAlign w:val="center"/>
          </w:tcPr>
          <w:p w14:paraId="14696751">
            <w:pPr>
              <w:adjustRightInd w:val="0"/>
              <w:snapToGrid w:val="0"/>
              <w:jc w:val="center"/>
              <w:rPr>
                <w:rFonts w:ascii="宋体"/>
              </w:rPr>
            </w:pPr>
            <w:r>
              <w:rPr>
                <w:rFonts w:hint="eastAsia" w:ascii="宋体"/>
              </w:rPr>
              <w:t>(</w:t>
            </w:r>
            <w:r>
              <w:rPr>
                <w:rFonts w:hint="eastAsia" w:ascii="宋体"/>
                <w:lang w:val="en-US" w:eastAsia="zh-CN"/>
              </w:rPr>
              <w:t>32</w:t>
            </w:r>
            <w:r>
              <w:rPr>
                <w:rFonts w:hint="eastAsia" w:ascii="宋体"/>
              </w:rPr>
              <w:t>)</w:t>
            </w:r>
          </w:p>
        </w:tc>
      </w:tr>
    </w:tbl>
    <w:p w14:paraId="2E524586">
      <w:pPr>
        <w:snapToGrid w:val="0"/>
        <w:ind w:firstLine="420"/>
      </w:pPr>
      <w:r>
        <w:rPr>
          <w:rFonts w:hint="eastAsia"/>
        </w:rPr>
        <w:t>式中：</w:t>
      </w:r>
    </w:p>
    <w:p w14:paraId="3A6B8C47">
      <w:pPr>
        <w:snapToGrid w:val="0"/>
        <w:ind w:firstLine="420"/>
      </w:pPr>
      <w:r>
        <w:rPr>
          <w:position w:val="-6"/>
        </w:rPr>
        <w:object>
          <v:shape id="_x0000_i1210" o:spt="75" type="#_x0000_t75" style="height:13.2pt;width:35.4pt;" o:ole="t" filled="f" o:preferrelative="t" stroked="f" coordsize="21600,21600">
            <v:path/>
            <v:fill on="f" focussize="0,0"/>
            <v:stroke on="f" joinstyle="miter"/>
            <v:imagedata r:id="rId340" o:title=""/>
            <o:lock v:ext="edit" aspectratio="t"/>
            <w10:wrap type="none"/>
            <w10:anchorlock/>
          </v:shape>
          <o:OLEObject Type="Embed" ProgID="Equation.DSMT4" ShapeID="_x0000_i1210" DrawAspect="Content" ObjectID="_1468075909" r:id="rId339">
            <o:LockedField>false</o:LockedField>
          </o:OLEObject>
        </w:object>
      </w:r>
      <w:r>
        <w:t>——</w:t>
      </w:r>
      <w:r>
        <w:rPr>
          <w:rFonts w:hint="eastAsia"/>
        </w:rPr>
        <w:t>用户平均停电时间（不计外部影响），h/户；</w:t>
      </w:r>
    </w:p>
    <w:p w14:paraId="13F3DDAD">
      <w:pPr>
        <w:snapToGrid w:val="0"/>
        <w:ind w:firstLine="420"/>
      </w:pPr>
      <w:r>
        <w:rPr>
          <w:position w:val="-6"/>
        </w:rPr>
        <w:object>
          <v:shape id="_x0000_i1211" o:spt="75" type="#_x0000_t75" style="height:13.2pt;width:32.4pt;" o:ole="t" filled="f" o:preferrelative="t" stroked="f" coordsize="21600,21600">
            <v:path/>
            <v:fill on="f" focussize="0,0"/>
            <v:stroke on="f" joinstyle="miter"/>
            <v:imagedata r:id="rId342" o:title=""/>
            <o:lock v:ext="edit" aspectratio="t"/>
            <w10:wrap type="none"/>
            <w10:anchorlock/>
          </v:shape>
          <o:OLEObject Type="Embed" ProgID="Equation.DSMT4" ShapeID="_x0000_i1211" DrawAspect="Content" ObjectID="_1468075910" r:id="rId341">
            <o:LockedField>false</o:LockedField>
          </o:OLEObject>
        </w:object>
      </w:r>
      <w:r>
        <w:t>——</w:t>
      </w:r>
      <w:r>
        <w:rPr>
          <w:rFonts w:hint="eastAsia"/>
        </w:rPr>
        <w:t>用户平均受外部影响停电时间，h；</w:t>
      </w:r>
    </w:p>
    <w:p w14:paraId="456477FA">
      <w:pPr>
        <w:snapToGrid w:val="0"/>
        <w:ind w:firstLine="420"/>
      </w:pPr>
      <w:r>
        <w:rPr>
          <w:position w:val="-10"/>
        </w:rPr>
        <w:object>
          <v:shape id="_x0000_i1212" o:spt="75" type="#_x0000_t75" style="height:16.8pt;width:10.2pt;" o:ole="t" filled="f" o:preferrelative="t" stroked="f" coordsize="21600,21600">
            <v:path/>
            <v:fill on="f" focussize="0,0"/>
            <v:stroke on="f" joinstyle="miter"/>
            <v:imagedata r:id="rId344" o:title=""/>
            <o:lock v:ext="edit" aspectratio="t"/>
            <w10:wrap type="none"/>
            <w10:anchorlock/>
          </v:shape>
          <o:OLEObject Type="Embed" ProgID="Equation.DSMT4" ShapeID="_x0000_i1212" DrawAspect="Content" ObjectID="_1468075911" r:id="rId343">
            <o:LockedField>false</o:LockedField>
          </o:OLEObject>
        </w:object>
      </w:r>
      <w:r>
        <w:t>——</w:t>
      </w:r>
      <w:r>
        <w:rPr>
          <w:rFonts w:hint="eastAsia"/>
        </w:rPr>
        <w:t>第</w:t>
      </w:r>
      <w:r>
        <w:rPr>
          <w:rFonts w:hint="eastAsia"/>
          <w:i/>
          <w:iCs/>
        </w:rPr>
        <w:t>k</w:t>
      </w:r>
      <w:r>
        <w:rPr>
          <w:rFonts w:hint="eastAsia"/>
        </w:rPr>
        <w:t>次外部影响停电的持续时间，h；</w:t>
      </w:r>
    </w:p>
    <w:p w14:paraId="6FC8E276">
      <w:pPr>
        <w:snapToGrid w:val="0"/>
        <w:ind w:firstLine="420"/>
      </w:pPr>
      <w:r>
        <w:rPr>
          <w:position w:val="-10"/>
        </w:rPr>
        <w:object>
          <v:shape id="_x0000_i1213" o:spt="75" type="#_x0000_t75" style="height:16.8pt;width:15pt;" o:ole="t" filled="f" o:preferrelative="t" stroked="f" coordsize="21600,21600">
            <v:path/>
            <v:fill on="f" focussize="0,0"/>
            <v:stroke on="f" joinstyle="miter"/>
            <v:imagedata r:id="rId346" o:title=""/>
            <o:lock v:ext="edit" aspectratio="t"/>
            <w10:wrap type="none"/>
            <w10:anchorlock/>
          </v:shape>
          <o:OLEObject Type="Embed" ProgID="Equation.DSMT4" ShapeID="_x0000_i1213" DrawAspect="Content" ObjectID="_1468075912" r:id="rId345">
            <o:LockedField>false</o:LockedField>
          </o:OLEObject>
        </w:object>
      </w:r>
      <w:r>
        <w:t>——</w:t>
      </w:r>
      <w:r>
        <w:rPr>
          <w:rFonts w:hint="eastAsia"/>
        </w:rPr>
        <w:t>第</w:t>
      </w:r>
      <w:r>
        <w:rPr>
          <w:rFonts w:hint="eastAsia"/>
          <w:i/>
          <w:iCs/>
        </w:rPr>
        <w:t>k</w:t>
      </w:r>
      <w:r>
        <w:rPr>
          <w:rFonts w:hint="eastAsia"/>
        </w:rPr>
        <w:t>次外部影响停电的用户数。</w:t>
      </w:r>
    </w:p>
    <w:p w14:paraId="61910723">
      <w:pPr>
        <w:snapToGrid w:val="0"/>
        <w:ind w:firstLine="420"/>
        <w:rPr>
          <w:rFonts w:ascii="宋体" w:hAnsi="宋体" w:cs="宋体"/>
        </w:rPr>
      </w:pPr>
      <w:r>
        <w:rPr>
          <w:rFonts w:hint="eastAsia"/>
        </w:rPr>
        <w:t>其他符号同</w:t>
      </w:r>
      <w:r>
        <w:rPr>
          <w:rFonts w:hint="eastAsia" w:ascii="宋体" w:hAnsi="宋体" w:cs="宋体"/>
        </w:rPr>
        <w:t>式（</w:t>
      </w:r>
      <w:r>
        <w:rPr>
          <w:rFonts w:hint="eastAsia"/>
        </w:rPr>
        <w:t>24</w:t>
      </w:r>
      <w:r>
        <w:rPr>
          <w:rFonts w:hint="eastAsia" w:ascii="宋体" w:hAnsi="宋体" w:cs="宋体"/>
        </w:rPr>
        <w:t>）。</w:t>
      </w:r>
    </w:p>
    <w:p w14:paraId="4A7973B2">
      <w:pPr>
        <w:snapToGrid w:val="0"/>
        <w:ind w:firstLine="420"/>
      </w:pPr>
      <w:r>
        <w:rPr>
          <w:rFonts w:hint="eastAsia"/>
        </w:rPr>
        <w:t>c）若不计系统电源不足限电时,则记作</w:t>
      </w:r>
      <w:r>
        <w:rPr>
          <w:position w:val="-6"/>
        </w:rPr>
        <w:object>
          <v:shape id="_x0000_i1214" o:spt="75" type="#_x0000_t75" style="height:13.2pt;width:34.8pt;" o:ole="t" filled="f" o:preferrelative="t" stroked="f" coordsize="21600,21600">
            <v:path/>
            <v:fill on="f" focussize="0,0"/>
            <v:stroke on="f" joinstyle="miter"/>
            <v:imagedata r:id="rId348" o:title=""/>
            <o:lock v:ext="edit" aspectratio="t"/>
            <w10:wrap type="none"/>
            <w10:anchorlock/>
          </v:shape>
          <o:OLEObject Type="Embed" ProgID="Equation.DSMT4" ShapeID="_x0000_i1214" DrawAspect="Content" ObjectID="_1468075913" r:id="rId347">
            <o:LockedField>false</o:LockedField>
          </o:OLEObject>
        </w:object>
      </w:r>
      <w:r>
        <w:rPr>
          <w:rFonts w:hint="eastAsia"/>
        </w:rPr>
        <w:t>(h/户)。</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42AA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0695D15A">
            <w:pPr>
              <w:adjustRightInd w:val="0"/>
              <w:snapToGrid w:val="0"/>
              <w:jc w:val="center"/>
              <w:rPr>
                <w:rFonts w:ascii="宋体"/>
              </w:rPr>
            </w:pPr>
            <w:r>
              <w:rPr>
                <w:rFonts w:ascii="Times New Roman"/>
                <w:position w:val="-6"/>
                <w:sz w:val="24"/>
              </w:rPr>
              <w:object>
                <v:shape id="_x0000_i1215" o:spt="75" type="#_x0000_t75" style="height:13.8pt;width:102.6pt;" o:ole="t" filled="f" o:preferrelative="t" stroked="f" coordsize="21600,21600">
                  <v:path/>
                  <v:fill on="f" focussize="0,0"/>
                  <v:stroke on="f" joinstyle="miter"/>
                  <v:imagedata r:id="rId350" o:title=""/>
                  <o:lock v:ext="edit" aspectratio="t"/>
                  <w10:wrap type="none"/>
                  <w10:anchorlock/>
                </v:shape>
                <o:OLEObject Type="Embed" ProgID="Equation.DSMT4" ShapeID="_x0000_i1215" DrawAspect="Content" ObjectID="_1468075914" r:id="rId349">
                  <o:LockedField>false</o:LockedField>
                </o:OLEObject>
              </w:object>
            </w:r>
          </w:p>
        </w:tc>
        <w:tc>
          <w:tcPr>
            <w:tcW w:w="644" w:type="dxa"/>
            <w:tcBorders>
              <w:left w:val="nil"/>
            </w:tcBorders>
            <w:vAlign w:val="center"/>
          </w:tcPr>
          <w:p w14:paraId="77C1302A">
            <w:pPr>
              <w:adjustRightInd w:val="0"/>
              <w:snapToGrid w:val="0"/>
              <w:jc w:val="center"/>
              <w:rPr>
                <w:rFonts w:ascii="宋体"/>
              </w:rPr>
            </w:pPr>
            <w:r>
              <w:rPr>
                <w:rFonts w:hint="eastAsia" w:ascii="宋体"/>
              </w:rPr>
              <w:t>(</w:t>
            </w:r>
            <w:r>
              <w:rPr>
                <w:rFonts w:hint="eastAsia" w:ascii="宋体"/>
                <w:lang w:val="en-US" w:eastAsia="zh-CN"/>
              </w:rPr>
              <w:t>33</w:t>
            </w:r>
            <w:r>
              <w:rPr>
                <w:rFonts w:hint="eastAsia" w:ascii="宋体"/>
              </w:rPr>
              <w:t>)</w:t>
            </w:r>
          </w:p>
        </w:tc>
      </w:tr>
      <w:tr w14:paraId="70CE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35CA0C71">
            <w:pPr>
              <w:adjustRightInd w:val="0"/>
              <w:snapToGrid w:val="0"/>
              <w:jc w:val="center"/>
              <w:rPr>
                <w:rFonts w:ascii="宋体"/>
              </w:rPr>
            </w:pPr>
            <w:r>
              <w:rPr>
                <w:rFonts w:ascii="Times New Roman"/>
                <w:position w:val="-26"/>
                <w:sz w:val="24"/>
              </w:rPr>
              <w:object>
                <v:shape id="_x0000_i1216" o:spt="75" type="#_x0000_t75" style="height:31.2pt;width:85.8pt;" o:ole="t" filled="f" o:preferrelative="t" stroked="f" coordsize="21600,21600">
                  <v:path/>
                  <v:fill on="f" focussize="0,0"/>
                  <v:stroke on="f" joinstyle="miter"/>
                  <v:imagedata r:id="rId352" o:title=""/>
                  <o:lock v:ext="edit" aspectratio="t"/>
                  <w10:wrap type="none"/>
                  <w10:anchorlock/>
                </v:shape>
                <o:OLEObject Type="Embed" ProgID="Equation.DSMT4" ShapeID="_x0000_i1216" DrawAspect="Content" ObjectID="_1468075915" r:id="rId351">
                  <o:LockedField>false</o:LockedField>
                </o:OLEObject>
              </w:object>
            </w:r>
          </w:p>
        </w:tc>
        <w:tc>
          <w:tcPr>
            <w:tcW w:w="644" w:type="dxa"/>
            <w:tcBorders>
              <w:left w:val="nil"/>
            </w:tcBorders>
            <w:vAlign w:val="center"/>
          </w:tcPr>
          <w:p w14:paraId="2B442CE2">
            <w:pPr>
              <w:adjustRightInd w:val="0"/>
              <w:snapToGrid w:val="0"/>
              <w:jc w:val="center"/>
              <w:rPr>
                <w:rFonts w:ascii="宋体"/>
              </w:rPr>
            </w:pPr>
            <w:r>
              <w:rPr>
                <w:rFonts w:hint="eastAsia" w:ascii="宋体"/>
              </w:rPr>
              <w:t>(</w:t>
            </w:r>
            <w:r>
              <w:rPr>
                <w:rFonts w:hint="eastAsia" w:ascii="宋体"/>
                <w:lang w:val="en-US" w:eastAsia="zh-CN"/>
              </w:rPr>
              <w:t>34</w:t>
            </w:r>
            <w:r>
              <w:rPr>
                <w:rFonts w:hint="eastAsia" w:ascii="宋体"/>
              </w:rPr>
              <w:t>)</w:t>
            </w:r>
          </w:p>
        </w:tc>
      </w:tr>
    </w:tbl>
    <w:p w14:paraId="4E9F3A3C">
      <w:pPr>
        <w:snapToGrid w:val="0"/>
        <w:ind w:firstLine="420"/>
      </w:pPr>
      <w:r>
        <w:rPr>
          <w:rFonts w:hint="eastAsia"/>
        </w:rPr>
        <w:t>式中：</w:t>
      </w:r>
    </w:p>
    <w:p w14:paraId="3D655123">
      <w:pPr>
        <w:snapToGrid w:val="0"/>
        <w:ind w:firstLine="420"/>
      </w:pPr>
      <w:r>
        <w:rPr>
          <w:position w:val="-6"/>
        </w:rPr>
        <w:object>
          <v:shape id="_x0000_i1217" o:spt="75" type="#_x0000_t75" style="height:13.2pt;width:34.8pt;" o:ole="t" filled="f" o:preferrelative="t" stroked="f" coordsize="21600,21600">
            <v:path/>
            <v:fill on="f" focussize="0,0"/>
            <v:stroke on="f" joinstyle="miter"/>
            <v:imagedata r:id="rId348" o:title=""/>
            <o:lock v:ext="edit" aspectratio="t"/>
            <w10:wrap type="none"/>
            <w10:anchorlock/>
          </v:shape>
          <o:OLEObject Type="Embed" ProgID="Equation.DSMT4" ShapeID="_x0000_i1217" DrawAspect="Content" ObjectID="_1468075916" r:id="rId353">
            <o:LockedField>false</o:LockedField>
          </o:OLEObject>
        </w:object>
      </w:r>
      <w:r>
        <w:t>——</w:t>
      </w:r>
      <w:r>
        <w:rPr>
          <w:rFonts w:hint="eastAsia"/>
        </w:rPr>
        <w:t>用户平均停电时间（不计系统电源不足限电），h/户；</w:t>
      </w:r>
    </w:p>
    <w:p w14:paraId="48221C48">
      <w:pPr>
        <w:snapToGrid w:val="0"/>
        <w:ind w:firstLine="420"/>
      </w:pPr>
      <w:r>
        <w:rPr>
          <w:position w:val="-6"/>
        </w:rPr>
        <w:object>
          <v:shape id="_x0000_i1218" o:spt="75" type="#_x0000_t75" style="height:13.2pt;width:33.6pt;" o:ole="t" filled="f" o:preferrelative="t" stroked="f" coordsize="21600,21600">
            <v:path/>
            <v:fill on="f" focussize="0,0"/>
            <v:stroke on="f" joinstyle="miter"/>
            <v:imagedata r:id="rId355" o:title=""/>
            <o:lock v:ext="edit" aspectratio="t"/>
            <w10:wrap type="none"/>
            <w10:anchorlock/>
          </v:shape>
          <o:OLEObject Type="Embed" ProgID="Equation.DSMT4" ShapeID="_x0000_i1218" DrawAspect="Content" ObjectID="_1468075917" r:id="rId354">
            <o:LockedField>false</o:LockedField>
          </o:OLEObject>
        </w:object>
      </w:r>
      <w:r>
        <w:t>——</w:t>
      </w:r>
      <w:r>
        <w:rPr>
          <w:rFonts w:hint="eastAsia"/>
        </w:rPr>
        <w:t>用户平均限电停电时间，h；</w:t>
      </w:r>
    </w:p>
    <w:p w14:paraId="3F6CC506">
      <w:pPr>
        <w:snapToGrid w:val="0"/>
        <w:ind w:firstLine="420"/>
      </w:pPr>
      <w:r>
        <w:rPr>
          <w:position w:val="-10"/>
        </w:rPr>
        <w:object>
          <v:shape id="_x0000_i1219" o:spt="75" type="#_x0000_t75" style="height:16.8pt;width:10.2pt;" o:ole="t" filled="f" o:preferrelative="t" stroked="f" coordsize="21600,21600">
            <v:path/>
            <v:fill on="f" focussize="0,0"/>
            <v:stroke on="f" joinstyle="miter"/>
            <v:imagedata r:id="rId344" o:title=""/>
            <o:lock v:ext="edit" aspectratio="t"/>
            <w10:wrap type="none"/>
            <w10:anchorlock/>
          </v:shape>
          <o:OLEObject Type="Embed" ProgID="Equation.DSMT4" ShapeID="_x0000_i1219" DrawAspect="Content" ObjectID="_1468075918" r:id="rId356">
            <o:LockedField>false</o:LockedField>
          </o:OLEObject>
        </w:object>
      </w:r>
      <w:r>
        <w:t>——</w:t>
      </w:r>
      <w:r>
        <w:rPr>
          <w:rFonts w:hint="eastAsia"/>
        </w:rPr>
        <w:t>第</w:t>
      </w:r>
      <w:r>
        <w:rPr>
          <w:rFonts w:hint="eastAsia"/>
          <w:i/>
          <w:iCs/>
        </w:rPr>
        <w:t>k</w:t>
      </w:r>
      <w:r>
        <w:rPr>
          <w:rFonts w:hint="eastAsia"/>
        </w:rPr>
        <w:t>次限电停电的持续时间，h；</w:t>
      </w:r>
    </w:p>
    <w:p w14:paraId="62890D04">
      <w:pPr>
        <w:snapToGrid w:val="0"/>
        <w:ind w:firstLine="420"/>
      </w:pPr>
      <w:r>
        <w:rPr>
          <w:position w:val="-10"/>
        </w:rPr>
        <w:object>
          <v:shape id="_x0000_i1220" o:spt="75" type="#_x0000_t75" style="height:16.8pt;width:15pt;" o:ole="t" filled="f" o:preferrelative="t" stroked="f" coordsize="21600,21600">
            <v:path/>
            <v:fill on="f" focussize="0,0"/>
            <v:stroke on="f" joinstyle="miter"/>
            <v:imagedata r:id="rId346" o:title=""/>
            <o:lock v:ext="edit" aspectratio="t"/>
            <w10:wrap type="none"/>
            <w10:anchorlock/>
          </v:shape>
          <o:OLEObject Type="Embed" ProgID="Equation.DSMT4" ShapeID="_x0000_i1220" DrawAspect="Content" ObjectID="_1468075919" r:id="rId357">
            <o:LockedField>false</o:LockedField>
          </o:OLEObject>
        </w:object>
      </w:r>
      <w:r>
        <w:t>——</w:t>
      </w:r>
      <w:r>
        <w:rPr>
          <w:rFonts w:hint="eastAsia"/>
        </w:rPr>
        <w:t>第</w:t>
      </w:r>
      <w:r>
        <w:rPr>
          <w:rFonts w:hint="eastAsia"/>
          <w:i/>
          <w:iCs/>
        </w:rPr>
        <w:t>k</w:t>
      </w:r>
      <w:r>
        <w:rPr>
          <w:rFonts w:hint="eastAsia"/>
        </w:rPr>
        <w:t>次限电停电的用户数。</w:t>
      </w:r>
    </w:p>
    <w:p w14:paraId="26BA8B6B">
      <w:pPr>
        <w:snapToGrid w:val="0"/>
        <w:ind w:firstLine="420"/>
        <w:rPr>
          <w:rFonts w:ascii="宋体" w:hAnsi="宋体" w:cs="宋体"/>
        </w:rPr>
      </w:pPr>
      <w:r>
        <w:rPr>
          <w:rFonts w:hint="eastAsia"/>
        </w:rPr>
        <w:t>其他符号同</w:t>
      </w:r>
      <w:r>
        <w:rPr>
          <w:rFonts w:hint="eastAsia" w:ascii="宋体" w:hAnsi="宋体" w:cs="宋体"/>
        </w:rPr>
        <w:t>式（</w:t>
      </w:r>
      <w:r>
        <w:rPr>
          <w:rFonts w:hint="eastAsia"/>
        </w:rPr>
        <w:t>24</w:t>
      </w:r>
      <w:r>
        <w:rPr>
          <w:rFonts w:hint="eastAsia" w:ascii="宋体" w:hAnsi="宋体" w:cs="宋体"/>
        </w:rPr>
        <w:t>）。</w:t>
      </w:r>
    </w:p>
    <w:p w14:paraId="28A26AAE">
      <w:pPr>
        <w:pStyle w:val="49"/>
        <w:numPr>
          <w:ilvl w:val="2"/>
          <w:numId w:val="21"/>
        </w:numPr>
        <w:spacing w:before="156" w:after="156"/>
      </w:pPr>
      <w:r>
        <w:rPr>
          <w:rFonts w:hint="eastAsia"/>
        </w:rPr>
        <w:t>用户平均停电时间减少计算</w:t>
      </w:r>
    </w:p>
    <w:p w14:paraId="042F4BDF">
      <w:pPr>
        <w:snapToGrid w:val="0"/>
        <w:ind w:firstLine="420"/>
      </w:pPr>
      <w:r>
        <w:rPr>
          <w:rFonts w:hint="eastAsia"/>
        </w:rPr>
        <w:t>用户平均停电时间减少计算如下式：</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35E5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5539E2BA">
            <w:pPr>
              <w:adjustRightInd w:val="0"/>
              <w:snapToGrid w:val="0"/>
              <w:jc w:val="center"/>
              <w:rPr>
                <w:rFonts w:ascii="宋体"/>
              </w:rPr>
            </w:pPr>
            <w:r>
              <w:rPr>
                <w:rFonts w:ascii="Times New Roman"/>
                <w:position w:val="-6"/>
                <w:sz w:val="24"/>
              </w:rPr>
              <w:object>
                <v:shape id="_x0000_i1221" o:spt="75" type="#_x0000_t75" style="height:13.8pt;width:103.8pt;" o:ole="t" filled="f" o:preferrelative="t" stroked="f" coordsize="21600,21600">
                  <v:path/>
                  <v:fill on="f" focussize="0,0"/>
                  <v:stroke on="f" joinstyle="miter"/>
                  <v:imagedata r:id="rId359" o:title=""/>
                  <o:lock v:ext="edit" aspectratio="t"/>
                  <w10:wrap type="none"/>
                  <w10:anchorlock/>
                </v:shape>
                <o:OLEObject Type="Embed" ProgID="Equation.DSMT4" ShapeID="_x0000_i1221" DrawAspect="Content" ObjectID="_1468075920" r:id="rId358">
                  <o:LockedField>false</o:LockedField>
                </o:OLEObject>
              </w:object>
            </w:r>
          </w:p>
        </w:tc>
        <w:tc>
          <w:tcPr>
            <w:tcW w:w="644" w:type="dxa"/>
            <w:tcBorders>
              <w:left w:val="nil"/>
            </w:tcBorders>
            <w:vAlign w:val="center"/>
          </w:tcPr>
          <w:p w14:paraId="4D6590E4">
            <w:pPr>
              <w:adjustRightInd w:val="0"/>
              <w:snapToGrid w:val="0"/>
              <w:jc w:val="center"/>
              <w:rPr>
                <w:rFonts w:ascii="宋体"/>
              </w:rPr>
            </w:pPr>
            <w:r>
              <w:rPr>
                <w:rFonts w:hint="eastAsia" w:ascii="宋体"/>
              </w:rPr>
              <w:t>(</w:t>
            </w:r>
            <w:r>
              <w:rPr>
                <w:rFonts w:hint="eastAsia" w:ascii="宋体"/>
                <w:lang w:val="en-US" w:eastAsia="zh-CN"/>
              </w:rPr>
              <w:t>35</w:t>
            </w:r>
            <w:r>
              <w:rPr>
                <w:rFonts w:hint="eastAsia" w:ascii="宋体"/>
              </w:rPr>
              <w:t>)</w:t>
            </w:r>
          </w:p>
        </w:tc>
      </w:tr>
    </w:tbl>
    <w:p w14:paraId="426E93DC">
      <w:pPr>
        <w:snapToGrid w:val="0"/>
        <w:ind w:firstLine="420"/>
      </w:pPr>
      <w:r>
        <w:rPr>
          <w:rFonts w:hint="eastAsia"/>
        </w:rPr>
        <w:t>式中：</w:t>
      </w:r>
    </w:p>
    <w:p w14:paraId="2BDEC5C4">
      <w:pPr>
        <w:snapToGrid w:val="0"/>
        <w:ind w:firstLine="420"/>
      </w:pPr>
      <w:r>
        <w:rPr>
          <w:position w:val="-6"/>
        </w:rPr>
        <w:object>
          <v:shape id="_x0000_i1222" o:spt="75" type="#_x0000_t75" style="height:13.2pt;width:35.4pt;" o:ole="t" filled="f" o:preferrelative="t" stroked="f" coordsize="21600,21600">
            <v:path/>
            <v:fill on="f" focussize="0,0"/>
            <v:stroke on="f" joinstyle="miter"/>
            <v:imagedata r:id="rId361" o:title=""/>
            <o:lock v:ext="edit" aspectratio="t"/>
            <w10:wrap type="none"/>
            <w10:anchorlock/>
          </v:shape>
          <o:OLEObject Type="Embed" ProgID="Equation.DSMT4" ShapeID="_x0000_i1222" DrawAspect="Content" ObjectID="_1468075921" r:id="rId360">
            <o:LockedField>false</o:LockedField>
          </o:OLEObject>
        </w:object>
      </w:r>
      <w:r>
        <w:t>——</w:t>
      </w:r>
      <w:r>
        <w:rPr>
          <w:rFonts w:hint="eastAsia"/>
        </w:rPr>
        <w:t>用户平均停电时间减少量，h/户；</w:t>
      </w:r>
    </w:p>
    <w:p w14:paraId="5BF46982">
      <w:pPr>
        <w:snapToGrid w:val="0"/>
        <w:ind w:firstLine="420"/>
      </w:pPr>
      <w:r>
        <w:rPr>
          <w:position w:val="-6"/>
        </w:rPr>
        <w:object>
          <v:shape id="_x0000_i1223" o:spt="75" type="#_x0000_t75" style="height:13.2pt;width:28.8pt;" o:ole="t" filled="f" o:preferrelative="t" stroked="f" coordsize="21600,21600">
            <v:path/>
            <v:fill on="f" focussize="0,0"/>
            <v:stroke on="f" joinstyle="miter"/>
            <v:imagedata r:id="rId363" o:title=""/>
            <o:lock v:ext="edit" aspectratio="t"/>
            <w10:wrap type="none"/>
            <w10:anchorlock/>
          </v:shape>
          <o:OLEObject Type="Embed" ProgID="Equation.DSMT4" ShapeID="_x0000_i1223" DrawAspect="Content" ObjectID="_1468075922" r:id="rId362">
            <o:LockedField>false</o:LockedField>
          </o:OLEObject>
        </w:object>
      </w:r>
      <w:r>
        <w:t>——</w:t>
      </w:r>
      <w:r>
        <w:rPr>
          <w:rFonts w:hint="eastAsia"/>
        </w:rPr>
        <w:t>项目实施前用户平均停电时间，h/户；</w:t>
      </w:r>
    </w:p>
    <w:p w14:paraId="4DC06176">
      <w:pPr>
        <w:snapToGrid w:val="0"/>
        <w:ind w:firstLine="420"/>
      </w:pPr>
      <w:r>
        <w:rPr>
          <w:position w:val="-6"/>
        </w:rPr>
        <w:object>
          <v:shape id="_x0000_i1224" o:spt="75" type="#_x0000_t75" style="height:13.8pt;width:31.8pt;" o:ole="t" filled="f" o:preferrelative="t" stroked="f" coordsize="21600,21600">
            <v:path/>
            <v:fill on="f" focussize="0,0"/>
            <v:stroke on="f" joinstyle="miter"/>
            <v:imagedata r:id="rId365" o:title=""/>
            <o:lock v:ext="edit" aspectratio="t"/>
            <w10:wrap type="none"/>
            <w10:anchorlock/>
          </v:shape>
          <o:OLEObject Type="Embed" ProgID="Equation.DSMT4" ShapeID="_x0000_i1224" DrawAspect="Content" ObjectID="_1468075923" r:id="rId364">
            <o:LockedField>false</o:LockedField>
          </o:OLEObject>
        </w:object>
      </w:r>
      <w:r>
        <w:t>——</w:t>
      </w:r>
      <w:r>
        <w:rPr>
          <w:rFonts w:hint="eastAsia"/>
        </w:rPr>
        <w:t>项目实施后用户平均停电时间，h/户。</w:t>
      </w:r>
    </w:p>
    <w:p w14:paraId="739F7B8A">
      <w:pPr>
        <w:snapToGrid w:val="0"/>
        <w:ind w:firstLine="420"/>
      </w:pPr>
      <w:r>
        <w:rPr>
          <w:rFonts w:hint="eastAsia"/>
        </w:rPr>
        <w:t>其中的改造项目分为变压器更换、增设无功补偿装置和电网优化运行改造项目。</w:t>
      </w:r>
    </w:p>
    <w:p w14:paraId="1B3AFD5A">
      <w:pPr>
        <w:pStyle w:val="45"/>
        <w:numPr>
          <w:ilvl w:val="1"/>
          <w:numId w:val="21"/>
        </w:numPr>
        <w:spacing w:before="156" w:after="156"/>
      </w:pPr>
      <w:bookmarkStart w:id="409" w:name="_Toc2297"/>
      <w:r>
        <w:rPr>
          <w:rFonts w:hint="eastAsia"/>
        </w:rPr>
        <w:t>系统停电等效小时减少计算</w:t>
      </w:r>
      <w:bookmarkEnd w:id="409"/>
    </w:p>
    <w:p w14:paraId="705BC925">
      <w:pPr>
        <w:pStyle w:val="49"/>
        <w:numPr>
          <w:ilvl w:val="2"/>
          <w:numId w:val="21"/>
        </w:numPr>
        <w:spacing w:before="156" w:after="156"/>
      </w:pPr>
      <w:r>
        <w:rPr>
          <w:rFonts w:hint="eastAsia"/>
        </w:rPr>
        <w:t>系统停电等效小时数</w:t>
      </w:r>
    </w:p>
    <w:p w14:paraId="66FDA1B6">
      <w:pPr>
        <w:snapToGrid w:val="0"/>
        <w:ind w:firstLine="420"/>
      </w:pPr>
      <w:r>
        <w:rPr>
          <w:rFonts w:hint="eastAsia"/>
        </w:rPr>
        <w:t>系统停电等效小时数：在统计期间内，因系统对用户停电的影响折（等效）成全系统（全部用户）停电的等效小时数，记作</w:t>
      </w:r>
      <w:r>
        <w:rPr>
          <w:position w:val="-6"/>
        </w:rPr>
        <w:object>
          <v:shape id="_x0000_i1225" o:spt="75" type="#_x0000_t75" style="height:13.2pt;width:28.8pt;" o:ole="t" filled="f" o:preferrelative="t" stroked="f" coordsize="21600,21600">
            <v:path/>
            <v:fill on="f" focussize="0,0"/>
            <v:stroke on="f" joinstyle="miter"/>
            <v:imagedata r:id="rId367" o:title=""/>
            <o:lock v:ext="edit" aspectratio="t"/>
            <w10:wrap type="none"/>
            <w10:anchorlock/>
          </v:shape>
          <o:OLEObject Type="Embed" ProgID="Equation.DSMT4" ShapeID="_x0000_i1225" DrawAspect="Content" ObjectID="_1468075924" r:id="rId366">
            <o:LockedField>false</o:LockedField>
          </o:OLEObject>
        </w:object>
      </w:r>
      <w:r>
        <w:rPr>
          <w:rFonts w:hint="eastAsia"/>
        </w:rPr>
        <w:t>(h)。</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6776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382EB322">
            <w:pPr>
              <w:adjustRightInd w:val="0"/>
              <w:snapToGrid w:val="0"/>
              <w:jc w:val="center"/>
              <w:rPr>
                <w:rFonts w:ascii="宋体"/>
              </w:rPr>
            </w:pPr>
            <w:r>
              <w:rPr>
                <w:rFonts w:ascii="Times New Roman"/>
                <w:position w:val="-26"/>
                <w:sz w:val="24"/>
              </w:rPr>
              <w:object>
                <v:shape id="_x0000_i1226" o:spt="75" type="#_x0000_t75" style="height:31.2pt;width:73.2pt;" o:ole="t" filled="f" o:preferrelative="t" stroked="f" coordsize="21600,21600">
                  <v:path/>
                  <v:fill on="f" focussize="0,0"/>
                  <v:stroke on="f" joinstyle="miter"/>
                  <v:imagedata r:id="rId369" o:title=""/>
                  <o:lock v:ext="edit" aspectratio="t"/>
                  <w10:wrap type="none"/>
                  <w10:anchorlock/>
                </v:shape>
                <o:OLEObject Type="Embed" ProgID="Equation.DSMT4" ShapeID="_x0000_i1226" DrawAspect="Content" ObjectID="_1468075925" r:id="rId368">
                  <o:LockedField>false</o:LockedField>
                </o:OLEObject>
              </w:object>
            </w:r>
          </w:p>
        </w:tc>
        <w:tc>
          <w:tcPr>
            <w:tcW w:w="644" w:type="dxa"/>
            <w:tcBorders>
              <w:left w:val="nil"/>
            </w:tcBorders>
            <w:vAlign w:val="center"/>
          </w:tcPr>
          <w:p w14:paraId="5513A70C">
            <w:pPr>
              <w:adjustRightInd w:val="0"/>
              <w:snapToGrid w:val="0"/>
              <w:jc w:val="center"/>
              <w:rPr>
                <w:rFonts w:ascii="宋体"/>
              </w:rPr>
            </w:pPr>
            <w:r>
              <w:rPr>
                <w:rFonts w:hint="eastAsia" w:ascii="宋体"/>
              </w:rPr>
              <w:t>(</w:t>
            </w:r>
            <w:r>
              <w:rPr>
                <w:rFonts w:hint="eastAsia" w:ascii="宋体"/>
                <w:lang w:val="en-US" w:eastAsia="zh-CN"/>
              </w:rPr>
              <w:t>36</w:t>
            </w:r>
            <w:r>
              <w:rPr>
                <w:rFonts w:hint="eastAsia" w:ascii="宋体"/>
              </w:rPr>
              <w:t>)</w:t>
            </w:r>
          </w:p>
        </w:tc>
      </w:tr>
    </w:tbl>
    <w:p w14:paraId="71F45D8D">
      <w:pPr>
        <w:snapToGrid w:val="0"/>
        <w:ind w:firstLine="420"/>
      </w:pPr>
      <w:r>
        <w:rPr>
          <w:rFonts w:hint="eastAsia"/>
        </w:rPr>
        <w:t>式中：</w:t>
      </w:r>
    </w:p>
    <w:p w14:paraId="07035EB2">
      <w:pPr>
        <w:snapToGrid w:val="0"/>
        <w:ind w:firstLine="420"/>
      </w:pPr>
      <w:r>
        <w:rPr>
          <w:position w:val="-6"/>
        </w:rPr>
        <w:object>
          <v:shape id="_x0000_i1227" o:spt="75" type="#_x0000_t75" style="height:13.2pt;width:28.8pt;" o:ole="t" filled="f" o:preferrelative="t" stroked="f" coordsize="21600,21600">
            <v:path/>
            <v:fill on="f" focussize="0,0"/>
            <v:stroke on="f" joinstyle="miter"/>
            <v:imagedata r:id="rId367" o:title=""/>
            <o:lock v:ext="edit" aspectratio="t"/>
            <w10:wrap type="none"/>
            <w10:anchorlock/>
          </v:shape>
          <o:OLEObject Type="Embed" ProgID="Equation.DSMT4" ShapeID="_x0000_i1227" DrawAspect="Content" ObjectID="_1468075926" r:id="rId370">
            <o:LockedField>false</o:LockedField>
          </o:OLEObject>
        </w:object>
      </w:r>
      <w:r>
        <w:t>——</w:t>
      </w:r>
      <w:r>
        <w:rPr>
          <w:rFonts w:hint="eastAsia"/>
        </w:rPr>
        <w:t>用户平均停电时间减少量，h/户；</w:t>
      </w:r>
    </w:p>
    <w:p w14:paraId="1BBA70A1">
      <w:pPr>
        <w:snapToGrid w:val="0"/>
        <w:ind w:firstLine="420"/>
      </w:pPr>
      <w:r>
        <w:rPr>
          <w:position w:val="-10"/>
        </w:rPr>
        <w:object>
          <v:shape id="_x0000_i1228" o:spt="75" type="#_x0000_t75" style="height:16.8pt;width:12pt;" o:ole="t" filled="f" o:preferrelative="t" stroked="f" coordsize="21600,21600">
            <v:path/>
            <v:fill on="f" focussize="0,0"/>
            <v:stroke on="f" joinstyle="miter"/>
            <v:imagedata r:id="rId372" o:title=""/>
            <o:lock v:ext="edit" aspectratio="t"/>
            <w10:wrap type="none"/>
            <w10:anchorlock/>
          </v:shape>
          <o:OLEObject Type="Embed" ProgID="Equation.DSMT4" ShapeID="_x0000_i1228" DrawAspect="Content" ObjectID="_1468075927" r:id="rId371">
            <o:LockedField>false</o:LockedField>
          </o:OLEObject>
        </w:object>
      </w:r>
      <w:r>
        <w:t>——</w:t>
      </w:r>
      <w:r>
        <w:rPr>
          <w:rFonts w:hint="eastAsia"/>
        </w:rPr>
        <w:t>第</w:t>
      </w:r>
      <w:r>
        <w:rPr>
          <w:rFonts w:hint="eastAsia"/>
          <w:i/>
          <w:iCs/>
        </w:rPr>
        <w:t>i</w:t>
      </w:r>
      <w:r>
        <w:rPr>
          <w:rFonts w:hint="eastAsia"/>
        </w:rPr>
        <w:t>次停电容量，kVA；</w:t>
      </w:r>
    </w:p>
    <w:p w14:paraId="2A992C24">
      <w:pPr>
        <w:snapToGrid w:val="0"/>
        <w:ind w:firstLine="420"/>
      </w:pPr>
      <w:r>
        <w:rPr>
          <w:position w:val="-10"/>
        </w:rPr>
        <w:object>
          <v:shape id="_x0000_i1229" o:spt="75" type="#_x0000_t75" style="height:16.8pt;width:9pt;" o:ole="t" filled="f" o:preferrelative="t" stroked="f" coordsize="21600,21600">
            <v:path/>
            <v:fill on="f" focussize="0,0"/>
            <v:stroke on="f" joinstyle="miter"/>
            <v:imagedata r:id="rId374" o:title=""/>
            <o:lock v:ext="edit" aspectratio="t"/>
            <w10:wrap type="none"/>
            <w10:anchorlock/>
          </v:shape>
          <o:OLEObject Type="Embed" ProgID="Equation.DSMT4" ShapeID="_x0000_i1229" DrawAspect="Content" ObjectID="_1468075928" r:id="rId373">
            <o:LockedField>false</o:LockedField>
          </o:OLEObject>
        </w:object>
      </w:r>
      <w:r>
        <w:t>——</w:t>
      </w:r>
      <w:r>
        <w:rPr>
          <w:rFonts w:hint="eastAsia"/>
        </w:rPr>
        <w:t>第</w:t>
      </w:r>
      <w:r>
        <w:rPr>
          <w:rFonts w:hint="eastAsia"/>
          <w:i/>
          <w:iCs/>
        </w:rPr>
        <w:t>i</w:t>
      </w:r>
      <w:r>
        <w:rPr>
          <w:rFonts w:hint="eastAsia"/>
        </w:rPr>
        <w:t>次停电时间，h；</w:t>
      </w:r>
    </w:p>
    <w:p w14:paraId="55764B84">
      <w:pPr>
        <w:snapToGrid w:val="0"/>
        <w:ind w:firstLine="420"/>
      </w:pPr>
      <w:r>
        <w:rPr>
          <w:position w:val="-6"/>
        </w:rPr>
        <w:object>
          <v:shape id="_x0000_i1230" o:spt="75" type="#_x0000_t75" style="height:13.8pt;width:10.2pt;" o:ole="t" filled="f" o:preferrelative="t" stroked="f" coordsize="21600,21600">
            <v:path/>
            <v:fill on="f" focussize="0,0"/>
            <v:stroke on="f" joinstyle="miter"/>
            <v:imagedata r:id="rId376" o:title=""/>
            <o:lock v:ext="edit" aspectratio="t"/>
            <w10:wrap type="none"/>
            <w10:anchorlock/>
          </v:shape>
          <o:OLEObject Type="Embed" ProgID="Equation.DSMT4" ShapeID="_x0000_i1230" DrawAspect="Content" ObjectID="_1468075929" r:id="rId375">
            <o:LockedField>false</o:LockedField>
          </o:OLEObject>
        </w:object>
      </w:r>
      <w:r>
        <w:t>——</w:t>
      </w:r>
      <w:r>
        <w:rPr>
          <w:rFonts w:hint="eastAsia"/>
        </w:rPr>
        <w:t>系统供电总容量，kVA。</w:t>
      </w:r>
    </w:p>
    <w:p w14:paraId="3F18C160">
      <w:pPr>
        <w:pStyle w:val="49"/>
        <w:numPr>
          <w:ilvl w:val="2"/>
          <w:numId w:val="21"/>
        </w:numPr>
        <w:spacing w:before="156" w:after="156"/>
      </w:pPr>
      <w:r>
        <w:rPr>
          <w:rFonts w:hint="eastAsia"/>
        </w:rPr>
        <w:t>系统停电等效小时减少计算</w:t>
      </w:r>
    </w:p>
    <w:p w14:paraId="49622901">
      <w:pPr>
        <w:snapToGrid w:val="0"/>
        <w:ind w:firstLine="420"/>
        <w:jc w:val="left"/>
      </w:pPr>
      <w:r>
        <w:rPr>
          <w:rFonts w:hint="eastAsia"/>
        </w:rPr>
        <w:t>系统停电等效小时减少计算如下式：</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6E26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36A66037">
            <w:pPr>
              <w:adjustRightInd w:val="0"/>
              <w:snapToGrid w:val="0"/>
              <w:jc w:val="center"/>
              <w:rPr>
                <w:rFonts w:ascii="宋体"/>
              </w:rPr>
            </w:pPr>
            <w:r>
              <w:rPr>
                <w:rFonts w:ascii="Times New Roman"/>
                <w:position w:val="-6"/>
                <w:sz w:val="24"/>
              </w:rPr>
              <w:object>
                <v:shape id="_x0000_i1231" o:spt="75" type="#_x0000_t75" style="height:13.8pt;width:101.4pt;" o:ole="t" filled="f" o:preferrelative="t" stroked="f" coordsize="21600,21600">
                  <v:path/>
                  <v:fill on="f" focussize="0,0"/>
                  <v:stroke on="f" joinstyle="miter"/>
                  <v:imagedata r:id="rId378" o:title=""/>
                  <o:lock v:ext="edit" aspectratio="t"/>
                  <w10:wrap type="none"/>
                  <w10:anchorlock/>
                </v:shape>
                <o:OLEObject Type="Embed" ProgID="Equation.DSMT4" ShapeID="_x0000_i1231" DrawAspect="Content" ObjectID="_1468075930" r:id="rId377">
                  <o:LockedField>false</o:LockedField>
                </o:OLEObject>
              </w:object>
            </w:r>
          </w:p>
        </w:tc>
        <w:tc>
          <w:tcPr>
            <w:tcW w:w="644" w:type="dxa"/>
            <w:tcBorders>
              <w:left w:val="nil"/>
            </w:tcBorders>
            <w:vAlign w:val="center"/>
          </w:tcPr>
          <w:p w14:paraId="2EA05C3B">
            <w:pPr>
              <w:adjustRightInd w:val="0"/>
              <w:snapToGrid w:val="0"/>
              <w:jc w:val="center"/>
              <w:rPr>
                <w:rFonts w:ascii="宋体"/>
              </w:rPr>
            </w:pPr>
            <w:r>
              <w:rPr>
                <w:rFonts w:hint="eastAsia" w:ascii="宋体"/>
              </w:rPr>
              <w:t>(3</w:t>
            </w:r>
            <w:r>
              <w:rPr>
                <w:rFonts w:hint="eastAsia" w:ascii="宋体"/>
                <w:lang w:val="en-US" w:eastAsia="zh-CN"/>
              </w:rPr>
              <w:t>7</w:t>
            </w:r>
            <w:r>
              <w:rPr>
                <w:rFonts w:hint="eastAsia" w:ascii="宋体"/>
              </w:rPr>
              <w:t>)</w:t>
            </w:r>
          </w:p>
        </w:tc>
      </w:tr>
    </w:tbl>
    <w:p w14:paraId="3D25C964">
      <w:pPr>
        <w:snapToGrid w:val="0"/>
        <w:ind w:firstLine="420"/>
      </w:pPr>
      <w:r>
        <w:rPr>
          <w:rFonts w:hint="eastAsia"/>
        </w:rPr>
        <w:t>式中：</w:t>
      </w:r>
    </w:p>
    <w:p w14:paraId="194FA331">
      <w:pPr>
        <w:snapToGrid w:val="0"/>
        <w:ind w:firstLine="420"/>
      </w:pPr>
      <w:r>
        <w:rPr>
          <w:position w:val="-6"/>
        </w:rPr>
        <w:object>
          <v:shape id="_x0000_i1232" o:spt="75" type="#_x0000_t75" style="height:13.2pt;width:34.2pt;" o:ole="t" filled="f" o:preferrelative="t" stroked="f" coordsize="21600,21600">
            <v:path/>
            <v:fill on="f" focussize="0,0"/>
            <v:stroke on="f" joinstyle="miter"/>
            <v:imagedata r:id="rId380" o:title=""/>
            <o:lock v:ext="edit" aspectratio="t"/>
            <w10:wrap type="none"/>
            <w10:anchorlock/>
          </v:shape>
          <o:OLEObject Type="Embed" ProgID="Equation.DSMT4" ShapeID="_x0000_i1232" DrawAspect="Content" ObjectID="_1468075931" r:id="rId379">
            <o:LockedField>false</o:LockedField>
          </o:OLEObject>
        </w:object>
      </w:r>
      <w:r>
        <w:t>——</w:t>
      </w:r>
      <w:r>
        <w:rPr>
          <w:rFonts w:hint="eastAsia"/>
        </w:rPr>
        <w:t>系统停电等效小时减少量，h；</w:t>
      </w:r>
    </w:p>
    <w:p w14:paraId="72E19F40">
      <w:pPr>
        <w:snapToGrid w:val="0"/>
        <w:ind w:firstLine="420"/>
      </w:pPr>
      <w:r>
        <w:rPr>
          <w:position w:val="-6"/>
        </w:rPr>
        <w:object>
          <v:shape id="_x0000_i1233" o:spt="75" type="#_x0000_t75" style="height:13.2pt;width:28.2pt;" o:ole="t" filled="f" o:preferrelative="t" stroked="f" coordsize="21600,21600">
            <v:path/>
            <v:fill on="f" focussize="0,0"/>
            <v:stroke on="f" joinstyle="miter"/>
            <v:imagedata r:id="rId382" o:title=""/>
            <o:lock v:ext="edit" aspectratio="t"/>
            <w10:wrap type="none"/>
            <w10:anchorlock/>
          </v:shape>
          <o:OLEObject Type="Embed" ProgID="Equation.DSMT4" ShapeID="_x0000_i1233" DrawAspect="Content" ObjectID="_1468075932" r:id="rId381">
            <o:LockedField>false</o:LockedField>
          </o:OLEObject>
        </w:object>
      </w:r>
      <w:r>
        <w:t>——</w:t>
      </w:r>
      <w:r>
        <w:rPr>
          <w:rFonts w:hint="eastAsia"/>
        </w:rPr>
        <w:t>改造项目实施前系统停电等效小时数，h；</w:t>
      </w:r>
    </w:p>
    <w:p w14:paraId="753CABCE">
      <w:pPr>
        <w:snapToGrid w:val="0"/>
        <w:ind w:firstLine="420"/>
      </w:pPr>
      <w:r>
        <w:rPr>
          <w:position w:val="-6"/>
        </w:rPr>
        <w:object>
          <v:shape id="_x0000_i1234" o:spt="75" type="#_x0000_t75" style="height:13.8pt;width:30.6pt;" o:ole="t" filled="f" o:preferrelative="t" stroked="f" coordsize="21600,21600">
            <v:path/>
            <v:fill on="f" focussize="0,0"/>
            <v:stroke on="f" joinstyle="miter"/>
            <v:imagedata r:id="rId384" o:title=""/>
            <o:lock v:ext="edit" aspectratio="t"/>
            <w10:wrap type="none"/>
            <w10:anchorlock/>
          </v:shape>
          <o:OLEObject Type="Embed" ProgID="Equation.DSMT4" ShapeID="_x0000_i1234" DrawAspect="Content" ObjectID="_1468075933" r:id="rId383">
            <o:LockedField>false</o:LockedField>
          </o:OLEObject>
        </w:object>
      </w:r>
      <w:r>
        <w:t>——</w:t>
      </w:r>
      <w:r>
        <w:rPr>
          <w:rFonts w:hint="eastAsia"/>
        </w:rPr>
        <w:t>改造项目实施后系统停电等效小时数，h。</w:t>
      </w:r>
    </w:p>
    <w:p w14:paraId="1E4032E3">
      <w:pPr>
        <w:snapToGrid w:val="0"/>
        <w:ind w:firstLine="420"/>
      </w:pPr>
      <w:r>
        <w:rPr>
          <w:rFonts w:hint="eastAsia"/>
        </w:rPr>
        <w:t>其中改造项目分为变压器更换、增设无功补偿装置和电网优化运行改造项目。</w:t>
      </w:r>
    </w:p>
    <w:p w14:paraId="6B7060BE">
      <w:pPr>
        <w:pStyle w:val="45"/>
        <w:numPr>
          <w:ilvl w:val="1"/>
          <w:numId w:val="21"/>
        </w:numPr>
        <w:spacing w:before="156" w:after="156"/>
      </w:pPr>
      <w:bookmarkStart w:id="410" w:name="_Toc10629"/>
      <w:r>
        <w:rPr>
          <w:rFonts w:hint="eastAsia"/>
        </w:rPr>
        <w:t>可靠性效益计算</w:t>
      </w:r>
      <w:bookmarkEnd w:id="410"/>
    </w:p>
    <w:p w14:paraId="74EBC2FF">
      <w:pPr>
        <w:snapToGrid w:val="0"/>
        <w:ind w:firstLine="420"/>
      </w:pPr>
      <w:r>
        <w:rPr>
          <w:rFonts w:hint="eastAsia"/>
        </w:rPr>
        <w:t>供电可靠性效益计算如下式：</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2E0F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4100C70E">
            <w:pPr>
              <w:adjustRightInd w:val="0"/>
              <w:snapToGrid w:val="0"/>
              <w:jc w:val="center"/>
              <w:rPr>
                <w:rFonts w:ascii="宋体"/>
              </w:rPr>
            </w:pPr>
            <w:r>
              <w:rPr>
                <w:rFonts w:ascii="Times New Roman"/>
                <w:position w:val="-10"/>
                <w:sz w:val="24"/>
              </w:rPr>
              <w:object>
                <v:shape id="_x0000_i1235" o:spt="75" type="#_x0000_t75" style="height:16.8pt;width:84pt;" o:ole="t" filled="f" o:preferrelative="t" stroked="f" coordsize="21600,21600">
                  <v:path/>
                  <v:fill on="f" focussize="0,0"/>
                  <v:stroke on="f" joinstyle="miter"/>
                  <v:imagedata r:id="rId386" o:title=""/>
                  <o:lock v:ext="edit" aspectratio="t"/>
                  <w10:wrap type="none"/>
                  <w10:anchorlock/>
                </v:shape>
                <o:OLEObject Type="Embed" ProgID="Equation.DSMT4" ShapeID="_x0000_i1235" DrawAspect="Content" ObjectID="_1468075934" r:id="rId385">
                  <o:LockedField>false</o:LockedField>
                </o:OLEObject>
              </w:object>
            </w:r>
          </w:p>
        </w:tc>
        <w:tc>
          <w:tcPr>
            <w:tcW w:w="644" w:type="dxa"/>
            <w:tcBorders>
              <w:left w:val="nil"/>
            </w:tcBorders>
            <w:vAlign w:val="center"/>
          </w:tcPr>
          <w:p w14:paraId="2144A914">
            <w:pPr>
              <w:adjustRightInd w:val="0"/>
              <w:snapToGrid w:val="0"/>
              <w:jc w:val="center"/>
              <w:rPr>
                <w:rFonts w:ascii="宋体"/>
              </w:rPr>
            </w:pPr>
            <w:r>
              <w:rPr>
                <w:rFonts w:hint="eastAsia" w:ascii="宋体"/>
              </w:rPr>
              <w:t>(3</w:t>
            </w:r>
            <w:r>
              <w:rPr>
                <w:rFonts w:hint="eastAsia" w:ascii="宋体"/>
                <w:lang w:val="en-US" w:eastAsia="zh-CN"/>
              </w:rPr>
              <w:t>8</w:t>
            </w:r>
            <w:r>
              <w:rPr>
                <w:rFonts w:hint="eastAsia" w:ascii="宋体"/>
              </w:rPr>
              <w:t>)</w:t>
            </w:r>
          </w:p>
        </w:tc>
      </w:tr>
    </w:tbl>
    <w:p w14:paraId="5CFC5B9D">
      <w:pPr>
        <w:snapToGrid w:val="0"/>
        <w:ind w:firstLine="420"/>
      </w:pPr>
      <w:r>
        <w:rPr>
          <w:rFonts w:hint="eastAsia"/>
        </w:rPr>
        <w:t>式中：</w:t>
      </w:r>
    </w:p>
    <w:p w14:paraId="5B0C95C7">
      <w:pPr>
        <w:snapToGrid w:val="0"/>
        <w:ind w:firstLine="420"/>
      </w:pPr>
      <w:r>
        <w:rPr>
          <w:position w:val="-10"/>
        </w:rPr>
        <w:object>
          <v:shape id="_x0000_i1236" o:spt="75" type="#_x0000_t75" style="height:16.2pt;width:15pt;" o:ole="t" filled="f" o:preferrelative="t" stroked="f" coordsize="21600,21600">
            <v:path/>
            <v:fill on="f" focussize="0,0"/>
            <v:stroke on="f" joinstyle="miter"/>
            <v:imagedata r:id="rId388" o:title=""/>
            <o:lock v:ext="edit" aspectratio="t"/>
            <w10:wrap type="none"/>
            <w10:anchorlock/>
          </v:shape>
          <o:OLEObject Type="Embed" ProgID="Equation.DSMT4" ShapeID="_x0000_i1236" DrawAspect="Content" ObjectID="_1468075935" r:id="rId387">
            <o:LockedField>false</o:LockedField>
          </o:OLEObject>
        </w:object>
      </w:r>
      <w:r>
        <w:t>——</w:t>
      </w:r>
      <w:r>
        <w:rPr>
          <w:rFonts w:hint="eastAsia"/>
        </w:rPr>
        <w:t>可靠性效益，元；</w:t>
      </w:r>
    </w:p>
    <w:p w14:paraId="09751CD8">
      <w:pPr>
        <w:snapToGrid w:val="0"/>
        <w:ind w:firstLine="420"/>
      </w:pPr>
      <w:r>
        <w:rPr>
          <w:position w:val="-6"/>
        </w:rPr>
        <w:object>
          <v:shape id="_x0000_i1237" o:spt="75" type="#_x0000_t75" style="height:13.2pt;width:35.4pt;" o:ole="t" filled="f" o:preferrelative="t" stroked="f" coordsize="21600,21600">
            <v:path/>
            <v:fill on="f" focussize="0,0"/>
            <v:stroke on="f" joinstyle="miter"/>
            <v:imagedata r:id="rId361" o:title=""/>
            <o:lock v:ext="edit" aspectratio="t"/>
            <w10:wrap type="none"/>
            <w10:anchorlock/>
          </v:shape>
          <o:OLEObject Type="Embed" ProgID="Equation.DSMT4" ShapeID="_x0000_i1237" DrawAspect="Content" ObjectID="_1468075936" r:id="rId389">
            <o:LockedField>false</o:LockedField>
          </o:OLEObject>
        </w:object>
      </w:r>
      <w:r>
        <w:t>——</w:t>
      </w:r>
      <w:r>
        <w:rPr>
          <w:rFonts w:hint="eastAsia"/>
        </w:rPr>
        <w:t>用户平均停电时间减少量，h/户；</w:t>
      </w:r>
    </w:p>
    <w:p w14:paraId="6BB10E0D">
      <w:pPr>
        <w:snapToGrid w:val="0"/>
        <w:ind w:firstLine="420"/>
      </w:pPr>
      <w:r>
        <w:rPr>
          <w:position w:val="-4"/>
        </w:rPr>
        <w:object>
          <v:shape id="_x0000_i1238" o:spt="75" type="#_x0000_t75" style="height:12pt;width:10.8pt;" o:ole="t" filled="f" o:preferrelative="t" stroked="f" coordsize="21600,21600">
            <v:path/>
            <v:fill on="f" focussize="0,0"/>
            <v:stroke on="f" joinstyle="miter"/>
            <v:imagedata r:id="rId391" o:title=""/>
            <o:lock v:ext="edit" aspectratio="t"/>
            <w10:wrap type="none"/>
            <w10:anchorlock/>
          </v:shape>
          <o:OLEObject Type="Embed" ProgID="Equation.DSMT4" ShapeID="_x0000_i1238" DrawAspect="Content" ObjectID="_1468075937" r:id="rId390">
            <o:LockedField>false</o:LockedField>
          </o:OLEObject>
        </w:object>
      </w:r>
      <w:r>
        <w:t>——</w:t>
      </w:r>
      <w:r>
        <w:rPr>
          <w:rFonts w:hint="eastAsia"/>
        </w:rPr>
        <w:t>影响电网范围负荷估计值，kW；</w:t>
      </w:r>
    </w:p>
    <w:p w14:paraId="26507C89">
      <w:pPr>
        <w:pStyle w:val="9"/>
        <w:ind w:firstLine="420" w:firstLineChars="200"/>
      </w:pPr>
      <w:r>
        <w:rPr>
          <w:position w:val="-10"/>
        </w:rPr>
        <w:object>
          <v:shape id="_x0000_i1239" o:spt="75" type="#_x0000_t75" style="height:16.8pt;width:10.2pt;" o:ole="t" filled="f" o:preferrelative="t" stroked="f" coordsize="21600,21600">
            <v:path/>
            <v:fill on="f" focussize="0,0"/>
            <v:stroke on="f" joinstyle="miter"/>
            <v:imagedata r:id="rId393" o:title=""/>
            <o:lock v:ext="edit" aspectratio="t"/>
            <w10:wrap type="none"/>
            <w10:anchorlock/>
          </v:shape>
          <o:OLEObject Type="Embed" ProgID="Equation.DSMT4" ShapeID="_x0000_i1239" DrawAspect="Content" ObjectID="_1468075938" r:id="rId392">
            <o:LockedField>false</o:LockedField>
          </o:OLEObject>
        </w:object>
      </w:r>
      <w:r>
        <w:t>——</w:t>
      </w:r>
      <w:r>
        <w:rPr>
          <w:rFonts w:hint="eastAsia"/>
        </w:rPr>
        <w:t>用户停电损失，元/kWh，</w:t>
      </w:r>
      <w:r>
        <w:rPr>
          <w:rFonts w:hint="eastAsia"/>
          <w:lang w:val="en-US"/>
        </w:rPr>
        <w:t>建议采用相应电压等级平均售电价</w:t>
      </w:r>
      <w:r>
        <w:rPr>
          <w:rFonts w:hint="eastAsia"/>
        </w:rPr>
        <w:t>。</w:t>
      </w:r>
    </w:p>
    <w:bookmarkEnd w:id="406"/>
    <w:bookmarkEnd w:id="407"/>
    <w:p w14:paraId="6202A769">
      <w:pPr>
        <w:pStyle w:val="48"/>
        <w:numPr>
          <w:ilvl w:val="0"/>
          <w:numId w:val="21"/>
        </w:numPr>
        <w:spacing w:before="312" w:after="312"/>
      </w:pPr>
      <w:bookmarkStart w:id="411" w:name="_Toc18710"/>
      <w:bookmarkStart w:id="412" w:name="_Toc117713315"/>
      <w:r>
        <w:rPr>
          <w:rFonts w:hint="eastAsia"/>
        </w:rPr>
        <w:t>综合线损率降低计算</w:t>
      </w:r>
      <w:bookmarkEnd w:id="411"/>
    </w:p>
    <w:bookmarkEnd w:id="412"/>
    <w:p w14:paraId="232921B0">
      <w:pPr>
        <w:pStyle w:val="45"/>
        <w:numPr>
          <w:ilvl w:val="1"/>
          <w:numId w:val="21"/>
        </w:numPr>
        <w:spacing w:before="156" w:after="156"/>
      </w:pPr>
      <w:bookmarkStart w:id="413" w:name="_Toc16695"/>
      <w:bookmarkStart w:id="414" w:name="_Toc117713316"/>
      <w:bookmarkStart w:id="415" w:name="_Toc101204305"/>
      <w:r>
        <w:rPr>
          <w:rFonts w:hint="eastAsia"/>
        </w:rPr>
        <w:t>基于实际供电量折算理论线损率降低计算</w:t>
      </w:r>
      <w:bookmarkEnd w:id="413"/>
    </w:p>
    <w:p w14:paraId="6CE39FE3">
      <w:pPr>
        <w:pStyle w:val="49"/>
        <w:numPr>
          <w:ilvl w:val="2"/>
          <w:numId w:val="21"/>
        </w:numPr>
        <w:spacing w:before="156" w:after="156"/>
      </w:pPr>
      <w:r>
        <w:rPr>
          <w:rFonts w:hint="eastAsia"/>
        </w:rPr>
        <w:t>基于实际供电量折算理论线损电量及线损率</w:t>
      </w:r>
    </w:p>
    <w:p w14:paraId="07AFCEE1">
      <w:pPr>
        <w:snapToGrid w:val="0"/>
        <w:ind w:firstLine="420"/>
      </w:pPr>
      <w:r>
        <w:rPr>
          <w:rFonts w:hint="eastAsia"/>
        </w:rPr>
        <w:t>根据全月供电量及代表日实际供电量，折算出全月的线损及线损率。月线损率应按照式(33)进行计算：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79EC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074298E2">
            <w:pPr>
              <w:adjustRightInd w:val="0"/>
              <w:snapToGrid w:val="0"/>
              <w:jc w:val="center"/>
              <w:rPr>
                <w:rFonts w:ascii="宋体"/>
              </w:rPr>
            </w:pPr>
            <w:r>
              <w:rPr>
                <w:rFonts w:ascii="Times New Roman"/>
                <w:position w:val="-26"/>
                <w:sz w:val="24"/>
              </w:rPr>
              <w:object>
                <v:shape id="_x0000_i1240" o:spt="75" type="#_x0000_t75" style="height:30pt;width:91.8pt;" o:ole="t" filled="f" o:preferrelative="t" stroked="f" coordsize="21600,21600">
                  <v:path/>
                  <v:fill on="f" focussize="0,0"/>
                  <v:stroke on="f" joinstyle="miter"/>
                  <v:imagedata r:id="rId395" o:title=""/>
                  <o:lock v:ext="edit" aspectratio="t"/>
                  <w10:wrap type="none"/>
                  <w10:anchorlock/>
                </v:shape>
                <o:OLEObject Type="Embed" ProgID="Equation.DSMT4" ShapeID="_x0000_i1240" DrawAspect="Content" ObjectID="_1468075939" r:id="rId394">
                  <o:LockedField>false</o:LockedField>
                </o:OLEObject>
              </w:object>
            </w:r>
          </w:p>
        </w:tc>
        <w:tc>
          <w:tcPr>
            <w:tcW w:w="644" w:type="dxa"/>
            <w:tcBorders>
              <w:left w:val="nil"/>
            </w:tcBorders>
            <w:vAlign w:val="center"/>
          </w:tcPr>
          <w:p w14:paraId="518CFB24">
            <w:pPr>
              <w:adjustRightInd w:val="0"/>
              <w:snapToGrid w:val="0"/>
              <w:jc w:val="center"/>
              <w:rPr>
                <w:rFonts w:ascii="宋体"/>
              </w:rPr>
            </w:pPr>
            <w:r>
              <w:rPr>
                <w:rFonts w:hint="eastAsia" w:ascii="宋体"/>
              </w:rPr>
              <w:t>(3</w:t>
            </w:r>
            <w:r>
              <w:rPr>
                <w:rFonts w:hint="eastAsia" w:ascii="宋体"/>
                <w:lang w:val="en-US" w:eastAsia="zh-CN"/>
              </w:rPr>
              <w:t>9</w:t>
            </w:r>
            <w:r>
              <w:rPr>
                <w:rFonts w:hint="eastAsia" w:ascii="宋体"/>
              </w:rPr>
              <w:t>)</w:t>
            </w:r>
          </w:p>
        </w:tc>
      </w:tr>
    </w:tbl>
    <w:p w14:paraId="1DFA800D">
      <w:pPr>
        <w:spacing w:line="360" w:lineRule="auto"/>
        <w:ind w:firstLine="420"/>
      </w:pPr>
      <w:r>
        <w:rPr>
          <w:rFonts w:hint="eastAsia"/>
        </w:rPr>
        <w:t>式中：</w:t>
      </w:r>
    </w:p>
    <w:p w14:paraId="1CCC53D6">
      <w:pPr>
        <w:snapToGrid w:val="0"/>
        <w:ind w:firstLine="420"/>
      </w:pPr>
      <w:r>
        <w:rPr>
          <w:position w:val="-10"/>
        </w:rPr>
        <w:object>
          <v:shape id="_x0000_i1241" o:spt="75" type="#_x0000_t75" style="height:16.8pt;width:30pt;" o:ole="t" filled="f" o:preferrelative="t" stroked="f" coordsize="21600,21600">
            <v:path/>
            <v:fill on="f" focussize="0,0"/>
            <v:stroke on="f" joinstyle="miter"/>
            <v:imagedata r:id="rId397" o:title=""/>
            <o:lock v:ext="edit" aspectratio="t"/>
            <w10:wrap type="none"/>
            <w10:anchorlock/>
          </v:shape>
          <o:OLEObject Type="Embed" ProgID="Equation.DSMT4" ShapeID="_x0000_i1241" DrawAspect="Content" ObjectID="_1468075940" r:id="rId396">
            <o:LockedField>false</o:LockedField>
          </o:OLEObject>
        </w:object>
      </w:r>
      <w:r>
        <w:t>——</w:t>
      </w:r>
      <w:r>
        <w:rPr>
          <w:rFonts w:hint="eastAsia"/>
        </w:rPr>
        <w:t>全月线损率；</w:t>
      </w:r>
    </w:p>
    <w:p w14:paraId="38AC7FA1">
      <w:pPr>
        <w:snapToGrid w:val="0"/>
        <w:ind w:firstLine="420"/>
      </w:pPr>
      <w:r>
        <w:rPr>
          <w:position w:val="-10"/>
        </w:rPr>
        <w:object>
          <v:shape id="_x0000_i1242" o:spt="75" type="#_x0000_t75" style="height:16.8pt;width:21pt;" o:ole="t" filled="f" o:preferrelative="t" stroked="f" coordsize="21600,21600">
            <v:path/>
            <v:fill on="f" focussize="0,0"/>
            <v:stroke on="f" joinstyle="miter"/>
            <v:imagedata r:id="rId399" o:title=""/>
            <o:lock v:ext="edit" aspectratio="t"/>
            <w10:wrap type="none"/>
            <w10:anchorlock/>
          </v:shape>
          <o:OLEObject Type="Embed" ProgID="Equation.DSMT4" ShapeID="_x0000_i1242" DrawAspect="Content" ObjectID="_1468075941" r:id="rId398">
            <o:LockedField>false</o:LockedField>
          </o:OLEObject>
        </w:object>
      </w:r>
      <w:r>
        <w:t>——</w:t>
      </w:r>
      <w:r>
        <w:rPr>
          <w:rFonts w:hint="eastAsia"/>
        </w:rPr>
        <w:t>全月电网的线损，kWh；</w:t>
      </w:r>
    </w:p>
    <w:p w14:paraId="1ABED008">
      <w:pPr>
        <w:snapToGrid w:val="0"/>
        <w:ind w:firstLine="420"/>
      </w:pPr>
      <w:r>
        <w:rPr>
          <w:position w:val="-10"/>
        </w:rPr>
        <w:object>
          <v:shape id="_x0000_i1243" o:spt="75" type="#_x0000_t75" style="height:16.8pt;width:16.2pt;" o:ole="t" filled="f" o:preferrelative="t" stroked="f" coordsize="21600,21600">
            <v:path/>
            <v:fill on="f" focussize="0,0"/>
            <v:stroke on="f" joinstyle="miter"/>
            <v:imagedata r:id="rId401" o:title=""/>
            <o:lock v:ext="edit" aspectratio="t"/>
            <w10:wrap type="none"/>
            <w10:anchorlock/>
          </v:shape>
          <o:OLEObject Type="Embed" ProgID="Equation.DSMT4" ShapeID="_x0000_i1243" DrawAspect="Content" ObjectID="_1468075942" r:id="rId400">
            <o:LockedField>false</o:LockedField>
          </o:OLEObject>
        </w:object>
      </w:r>
      <w:r>
        <w:t>——</w:t>
      </w:r>
      <w:r>
        <w:rPr>
          <w:rFonts w:hint="eastAsia"/>
        </w:rPr>
        <w:t>全月的供电量（包括无损电量），kWh。</w:t>
      </w:r>
    </w:p>
    <w:p w14:paraId="54B0D99D">
      <w:pPr>
        <w:snapToGrid w:val="0"/>
        <w:ind w:firstLine="420"/>
      </w:pPr>
      <w:r>
        <w:rPr>
          <w:rFonts w:hint="eastAsia"/>
        </w:rPr>
        <w:t>全月电网的线损应按照式（3</w:t>
      </w:r>
      <w:r>
        <w:rPr>
          <w:rFonts w:hint="eastAsia"/>
          <w:lang w:val="en-US" w:eastAsia="zh-CN"/>
        </w:rPr>
        <w:t>8</w:t>
      </w:r>
      <w:r>
        <w:rPr>
          <w:rFonts w:hint="eastAsia"/>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294C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0C88086A">
            <w:pPr>
              <w:adjustRightInd w:val="0"/>
              <w:snapToGrid w:val="0"/>
              <w:jc w:val="center"/>
              <w:rPr>
                <w:rFonts w:ascii="宋体"/>
              </w:rPr>
            </w:pPr>
            <w:r>
              <w:rPr>
                <w:rFonts w:ascii="Times New Roman"/>
                <w:position w:val="-34"/>
                <w:sz w:val="24"/>
              </w:rPr>
              <w:object>
                <v:shape id="_x0000_i1244" o:spt="75" type="#_x0000_t75" style="height:40.8pt;width:172.8pt;" o:ole="t" filled="f" o:preferrelative="t" stroked="f" coordsize="21600,21600">
                  <v:path/>
                  <v:fill on="f" focussize="0,0"/>
                  <v:stroke on="f" joinstyle="miter"/>
                  <v:imagedata r:id="rId403" o:title=""/>
                  <o:lock v:ext="edit" aspectratio="t"/>
                  <w10:wrap type="none"/>
                  <w10:anchorlock/>
                </v:shape>
                <o:OLEObject Type="Embed" ProgID="Equation.DSMT4" ShapeID="_x0000_i1244" DrawAspect="Content" ObjectID="_1468075943" r:id="rId402">
                  <o:LockedField>false</o:LockedField>
                </o:OLEObject>
              </w:object>
            </w:r>
          </w:p>
        </w:tc>
        <w:tc>
          <w:tcPr>
            <w:tcW w:w="644" w:type="dxa"/>
            <w:tcBorders>
              <w:left w:val="nil"/>
            </w:tcBorders>
            <w:vAlign w:val="center"/>
          </w:tcPr>
          <w:p w14:paraId="07F51FCC">
            <w:pPr>
              <w:adjustRightInd w:val="0"/>
              <w:snapToGrid w:val="0"/>
              <w:jc w:val="center"/>
              <w:rPr>
                <w:rFonts w:ascii="宋体"/>
              </w:rPr>
            </w:pPr>
            <w:r>
              <w:rPr>
                <w:rFonts w:hint="eastAsia" w:ascii="宋体"/>
              </w:rPr>
              <w:t>(</w:t>
            </w:r>
            <w:r>
              <w:rPr>
                <w:rFonts w:hint="eastAsia" w:ascii="宋体"/>
                <w:lang w:val="en-US" w:eastAsia="zh-CN"/>
              </w:rPr>
              <w:t>40</w:t>
            </w:r>
            <w:r>
              <w:rPr>
                <w:rFonts w:hint="eastAsia" w:ascii="宋体"/>
              </w:rPr>
              <w:t>)</w:t>
            </w:r>
          </w:p>
        </w:tc>
      </w:tr>
    </w:tbl>
    <w:p w14:paraId="7785CF97">
      <w:pPr>
        <w:spacing w:line="360" w:lineRule="auto"/>
        <w:ind w:firstLine="420"/>
      </w:pPr>
      <w:r>
        <w:rPr>
          <w:rFonts w:hint="eastAsia"/>
        </w:rPr>
        <w:t>式中：</w:t>
      </w:r>
    </w:p>
    <w:p w14:paraId="43FBA721">
      <w:pPr>
        <w:snapToGrid w:val="0"/>
        <w:ind w:firstLine="420"/>
      </w:pPr>
      <w:r>
        <w:rPr>
          <w:position w:val="-12"/>
        </w:rPr>
        <w:object>
          <v:shape id="_x0000_i1245" o:spt="75" type="#_x0000_t75" style="height:17.4pt;width:31.8pt;" o:ole="t" filled="f" o:preferrelative="t" stroked="f" coordsize="21600,21600">
            <v:path/>
            <v:fill on="f" focussize="0,0"/>
            <v:stroke on="f" joinstyle="miter"/>
            <v:imagedata r:id="rId405" o:title=""/>
            <o:lock v:ext="edit" aspectratio="t"/>
            <w10:wrap type="none"/>
            <w10:anchorlock/>
          </v:shape>
          <o:OLEObject Type="Embed" ProgID="Equation.DSMT4" ShapeID="_x0000_i1245" DrawAspect="Content" ObjectID="_1468075944" r:id="rId404">
            <o:LockedField>false</o:LockedField>
          </o:OLEObject>
        </w:object>
      </w:r>
      <w:r>
        <w:t>——</w:t>
      </w:r>
      <w:r>
        <w:rPr>
          <w:rFonts w:hint="eastAsia"/>
        </w:rPr>
        <w:t>日全网的固定线损，包括变压器空载损耗、并联无功补偿设备、调相机、互感器、计量装置、电缆的介质损耗等电能损耗，kWh；</w:t>
      </w:r>
    </w:p>
    <w:p w14:paraId="58D2DF0D">
      <w:pPr>
        <w:snapToGrid w:val="0"/>
        <w:ind w:firstLine="420"/>
      </w:pPr>
      <w:r>
        <w:rPr>
          <w:position w:val="-12"/>
        </w:rPr>
        <w:object>
          <v:shape id="_x0000_i1246" o:spt="75" type="#_x0000_t75" style="height:17.4pt;width:33pt;" o:ole="t" filled="f" o:preferrelative="t" stroked="f" coordsize="21600,21600">
            <v:path/>
            <v:fill on="f" focussize="0,0"/>
            <v:stroke on="f" joinstyle="miter"/>
            <v:imagedata r:id="rId407" o:title=""/>
            <o:lock v:ext="edit" aspectratio="t"/>
            <w10:wrap type="none"/>
            <w10:anchorlock/>
          </v:shape>
          <o:OLEObject Type="Embed" ProgID="Equation.DSMT4" ShapeID="_x0000_i1246" DrawAspect="Content" ObjectID="_1468075945" r:id="rId406">
            <o:LockedField>false</o:LockedField>
          </o:OLEObject>
        </w:object>
      </w:r>
      <w:r>
        <w:t>——</w:t>
      </w:r>
      <w:r>
        <w:rPr>
          <w:rFonts w:hint="eastAsia"/>
        </w:rPr>
        <w:t>日全网的可变线损，包括架空线路、电缆线路的电能损耗、变压器负载损耗、串联补偿设备的电能损耗等，kWh；</w:t>
      </w:r>
    </w:p>
    <w:p w14:paraId="594C1987">
      <w:pPr>
        <w:snapToGrid w:val="0"/>
        <w:ind w:firstLine="420"/>
      </w:pPr>
      <w:r>
        <w:rPr>
          <w:position w:val="-10"/>
        </w:rPr>
        <w:object>
          <v:shape id="_x0000_i1247" o:spt="75" type="#_x0000_t75" style="height:16.8pt;width:13.8pt;" o:ole="t" filled="f" o:preferrelative="t" stroked="f" coordsize="21600,21600">
            <v:path/>
            <v:fill on="f" focussize="0,0"/>
            <v:stroke on="f" joinstyle="miter"/>
            <v:imagedata r:id="rId409" o:title=""/>
            <o:lock v:ext="edit" aspectratio="t"/>
            <w10:wrap type="none"/>
            <w10:anchorlock/>
          </v:shape>
          <o:OLEObject Type="Embed" ProgID="Equation.DSMT4" ShapeID="_x0000_i1247" DrawAspect="Content" ObjectID="_1468075946" r:id="rId408">
            <o:LockedField>false</o:LockedField>
          </o:OLEObject>
        </w:object>
      </w:r>
      <w:r>
        <w:t>——</w:t>
      </w:r>
      <w:r>
        <w:rPr>
          <w:rFonts w:hint="eastAsia"/>
        </w:rPr>
        <w:t>代表日供电量，kWh；</w:t>
      </w:r>
    </w:p>
    <w:p w14:paraId="65A33509">
      <w:pPr>
        <w:snapToGrid w:val="0"/>
        <w:ind w:firstLine="420"/>
      </w:pPr>
      <w:r>
        <w:rPr>
          <w:position w:val="-4"/>
        </w:rPr>
        <w:object>
          <v:shape id="_x0000_i1248" o:spt="75" type="#_x0000_t75" style="height:12pt;width:12pt;" o:ole="t" filled="f" o:preferrelative="t" stroked="f" coordsize="21600,21600">
            <v:path/>
            <v:fill on="f" focussize="0,0"/>
            <v:stroke on="f" joinstyle="miter"/>
            <v:imagedata r:id="rId411" o:title=""/>
            <o:lock v:ext="edit" aspectratio="t"/>
            <w10:wrap type="none"/>
            <w10:anchorlock/>
          </v:shape>
          <o:OLEObject Type="Embed" ProgID="Equation.DSMT4" ShapeID="_x0000_i1248" DrawAspect="Content" ObjectID="_1468075947" r:id="rId410">
            <o:LockedField>false</o:LockedField>
          </o:OLEObject>
        </w:object>
      </w:r>
      <w:r>
        <w:t>——</w:t>
      </w:r>
      <w:r>
        <w:rPr>
          <w:rFonts w:hint="eastAsia"/>
        </w:rPr>
        <w:t>全月日历天数。</w:t>
      </w:r>
    </w:p>
    <w:p w14:paraId="62F7D476">
      <w:pPr>
        <w:pStyle w:val="49"/>
        <w:numPr>
          <w:ilvl w:val="2"/>
          <w:numId w:val="21"/>
        </w:numPr>
        <w:spacing w:before="156" w:after="156"/>
      </w:pPr>
      <w:r>
        <w:rPr>
          <w:rFonts w:hint="eastAsia"/>
        </w:rPr>
        <w:t>基于实际供电量折算理论线损率降低计算</w:t>
      </w:r>
    </w:p>
    <w:p w14:paraId="4A235310">
      <w:pPr>
        <w:pStyle w:val="24"/>
      </w:pPr>
      <w:r>
        <w:rPr>
          <w:rFonts w:hint="eastAsia"/>
        </w:rPr>
        <w:t>基于实际供电量折算理论线损率降低计算如下式：</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043D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0FCFB9A8">
            <w:pPr>
              <w:adjustRightInd w:val="0"/>
              <w:snapToGrid w:val="0"/>
              <w:jc w:val="center"/>
              <w:rPr>
                <w:rFonts w:ascii="宋体"/>
              </w:rPr>
            </w:pPr>
            <w:r>
              <w:rPr>
                <w:rFonts w:ascii="Times New Roman"/>
                <w:position w:val="-10"/>
                <w:sz w:val="24"/>
              </w:rPr>
              <w:object>
                <v:shape id="_x0000_i1249" o:spt="75" type="#_x0000_t75" style="height:16.8pt;width:118.8pt;" o:ole="t" filled="f" o:preferrelative="t" stroked="f" coordsize="21600,21600">
                  <v:path/>
                  <v:fill on="f" focussize="0,0"/>
                  <v:stroke on="f" joinstyle="miter"/>
                  <v:imagedata r:id="rId413" o:title=""/>
                  <o:lock v:ext="edit" aspectratio="t"/>
                  <w10:wrap type="none"/>
                  <w10:anchorlock/>
                </v:shape>
                <o:OLEObject Type="Embed" ProgID="Equation.DSMT4" ShapeID="_x0000_i1249" DrawAspect="Content" ObjectID="_1468075948" r:id="rId412">
                  <o:LockedField>false</o:LockedField>
                </o:OLEObject>
              </w:object>
            </w:r>
          </w:p>
        </w:tc>
        <w:tc>
          <w:tcPr>
            <w:tcW w:w="644" w:type="dxa"/>
            <w:tcBorders>
              <w:left w:val="nil"/>
            </w:tcBorders>
            <w:vAlign w:val="center"/>
          </w:tcPr>
          <w:p w14:paraId="27C62260">
            <w:pPr>
              <w:adjustRightInd w:val="0"/>
              <w:snapToGrid w:val="0"/>
              <w:jc w:val="center"/>
              <w:rPr>
                <w:rFonts w:ascii="宋体"/>
              </w:rPr>
            </w:pPr>
            <w:r>
              <w:rPr>
                <w:rFonts w:hint="eastAsia" w:ascii="宋体"/>
              </w:rPr>
              <w:t>(</w:t>
            </w:r>
            <w:r>
              <w:rPr>
                <w:rFonts w:hint="eastAsia" w:ascii="宋体"/>
                <w:lang w:val="en-US" w:eastAsia="zh-CN"/>
              </w:rPr>
              <w:t>41</w:t>
            </w:r>
            <w:r>
              <w:rPr>
                <w:rFonts w:hint="eastAsia" w:ascii="宋体"/>
              </w:rPr>
              <w:t>)</w:t>
            </w:r>
          </w:p>
        </w:tc>
      </w:tr>
    </w:tbl>
    <w:p w14:paraId="409F01B4">
      <w:pPr>
        <w:spacing w:line="360" w:lineRule="auto"/>
        <w:ind w:firstLine="420"/>
      </w:pPr>
      <w:r>
        <w:rPr>
          <w:rFonts w:hint="eastAsia"/>
        </w:rPr>
        <w:t>式中：</w:t>
      </w:r>
    </w:p>
    <w:p w14:paraId="4A1B3D11">
      <w:pPr>
        <w:snapToGrid w:val="0"/>
        <w:ind w:firstLine="420"/>
      </w:pPr>
      <w:r>
        <w:rPr>
          <w:position w:val="-10"/>
        </w:rPr>
        <w:object>
          <v:shape id="_x0000_i1250" o:spt="75" type="#_x0000_t75" style="height:16.8pt;width:44.4pt;" o:ole="t" filled="f" o:preferrelative="t" stroked="f" coordsize="21600,21600">
            <v:path/>
            <v:fill on="f" focussize="0,0"/>
            <v:stroke on="f" joinstyle="miter"/>
            <v:imagedata r:id="rId415" o:title=""/>
            <o:lock v:ext="edit" aspectratio="t"/>
            <w10:wrap type="none"/>
            <w10:anchorlock/>
          </v:shape>
          <o:OLEObject Type="Embed" ProgID="Equation.DSMT4" ShapeID="_x0000_i1250" DrawAspect="Content" ObjectID="_1468075949" r:id="rId414">
            <o:LockedField>false</o:LockedField>
          </o:OLEObject>
        </w:object>
      </w:r>
      <w:r>
        <w:t>——</w:t>
      </w:r>
      <w:r>
        <w:rPr>
          <w:rFonts w:hint="eastAsia"/>
        </w:rPr>
        <w:t>全月线损率降低量；</w:t>
      </w:r>
    </w:p>
    <w:p w14:paraId="7FE45120">
      <w:pPr>
        <w:snapToGrid w:val="0"/>
        <w:ind w:firstLine="420"/>
      </w:pPr>
      <w:r>
        <w:rPr>
          <w:position w:val="-10"/>
        </w:rPr>
        <w:object>
          <v:shape id="_x0000_i1251" o:spt="75" type="#_x0000_t75" style="height:16.8pt;width:30pt;" o:ole="t" filled="f" o:preferrelative="t" stroked="f" coordsize="21600,21600">
            <v:path/>
            <v:fill on="f" focussize="0,0"/>
            <v:stroke on="f" joinstyle="miter"/>
            <v:imagedata r:id="rId417" o:title=""/>
            <o:lock v:ext="edit" aspectratio="t"/>
            <w10:wrap type="none"/>
            <w10:anchorlock/>
          </v:shape>
          <o:OLEObject Type="Embed" ProgID="Equation.DSMT4" ShapeID="_x0000_i1251" DrawAspect="Content" ObjectID="_1468075950" r:id="rId416">
            <o:LockedField>false</o:LockedField>
          </o:OLEObject>
        </w:object>
      </w:r>
      <w:r>
        <w:t>——</w:t>
      </w:r>
      <w:r>
        <w:rPr>
          <w:rFonts w:hint="eastAsia"/>
        </w:rPr>
        <w:t>改造项目实施前全月线损率；</w:t>
      </w:r>
    </w:p>
    <w:p w14:paraId="025606B7">
      <w:pPr>
        <w:snapToGrid w:val="0"/>
        <w:ind w:firstLine="420"/>
      </w:pPr>
      <w:r>
        <w:rPr>
          <w:position w:val="-10"/>
        </w:rPr>
        <w:object>
          <v:shape id="_x0000_i1252" o:spt="75" type="#_x0000_t75" style="height:16.8pt;width:31.2pt;" o:ole="t" filled="f" o:preferrelative="t" stroked="f" coordsize="21600,21600">
            <v:path/>
            <v:fill on="f" focussize="0,0"/>
            <v:stroke on="f" joinstyle="miter"/>
            <v:imagedata r:id="rId419" o:title=""/>
            <o:lock v:ext="edit" aspectratio="t"/>
            <w10:wrap type="none"/>
            <w10:anchorlock/>
          </v:shape>
          <o:OLEObject Type="Embed" ProgID="Equation.DSMT4" ShapeID="_x0000_i1252" DrawAspect="Content" ObjectID="_1468075951" r:id="rId418">
            <o:LockedField>false</o:LockedField>
          </o:OLEObject>
        </w:object>
      </w:r>
      <w:r>
        <w:t>——</w:t>
      </w:r>
      <w:r>
        <w:rPr>
          <w:rFonts w:hint="eastAsia"/>
        </w:rPr>
        <w:t>改造项目实施后全月线损率。</w:t>
      </w:r>
    </w:p>
    <w:p w14:paraId="6FE42EF0">
      <w:pPr>
        <w:snapToGrid w:val="0"/>
        <w:ind w:firstLine="420"/>
      </w:pPr>
      <w:r>
        <w:rPr>
          <w:rFonts w:hint="eastAsia"/>
        </w:rPr>
        <w:t>其中改造项目具体分为变压器更换、增设无功补偿装置和电网优化运行。</w:t>
      </w:r>
    </w:p>
    <w:p w14:paraId="213AFC73">
      <w:pPr>
        <w:pStyle w:val="45"/>
        <w:numPr>
          <w:ilvl w:val="1"/>
          <w:numId w:val="21"/>
        </w:numPr>
        <w:spacing w:before="156" w:after="156"/>
      </w:pPr>
      <w:bookmarkStart w:id="416" w:name="_Toc1285"/>
      <w:r>
        <w:rPr>
          <w:rFonts w:hint="eastAsia"/>
        </w:rPr>
        <w:t>综合线损率计算</w:t>
      </w:r>
      <w:bookmarkEnd w:id="416"/>
    </w:p>
    <w:p w14:paraId="7D4E25C8">
      <w:pPr>
        <w:pStyle w:val="49"/>
        <w:numPr>
          <w:ilvl w:val="2"/>
          <w:numId w:val="21"/>
        </w:numPr>
        <w:spacing w:before="156" w:after="156"/>
      </w:pPr>
      <w:r>
        <w:rPr>
          <w:rFonts w:hint="eastAsia"/>
        </w:rPr>
        <w:t>10kV及以下电网综合线损率</w:t>
      </w:r>
    </w:p>
    <w:p w14:paraId="0E8495AF">
      <w:pPr>
        <w:snapToGrid w:val="0"/>
        <w:ind w:firstLine="420"/>
      </w:pPr>
      <w:r>
        <w:rPr>
          <w:rFonts w:hint="eastAsia"/>
        </w:rPr>
        <w:t>10kV及以下电网综合线损率计算如式：</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36D8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352475E5">
            <w:pPr>
              <w:adjustRightInd w:val="0"/>
              <w:snapToGrid w:val="0"/>
              <w:jc w:val="center"/>
              <w:rPr>
                <w:rFonts w:ascii="宋体"/>
              </w:rPr>
            </w:pPr>
            <w:r>
              <w:rPr>
                <w:rFonts w:ascii="Times New Roman"/>
                <w:position w:val="-12"/>
                <w:sz w:val="24"/>
              </w:rPr>
              <w:object>
                <v:shape id="_x0000_i1253" o:spt="75" type="#_x0000_t75" style="height:18pt;width:124.2pt;" o:ole="t" filled="f" o:preferrelative="t" stroked="f" coordsize="21600,21600">
                  <v:path/>
                  <v:fill on="f" focussize="0,0"/>
                  <v:stroke on="f" joinstyle="miter"/>
                  <v:imagedata r:id="rId421" o:title=""/>
                  <o:lock v:ext="edit" aspectratio="t"/>
                  <w10:wrap type="none"/>
                  <w10:anchorlock/>
                </v:shape>
                <o:OLEObject Type="Embed" ProgID="Equation.DSMT4" ShapeID="_x0000_i1253" DrawAspect="Content" ObjectID="_1468075952" r:id="rId420">
                  <o:LockedField>false</o:LockedField>
                </o:OLEObject>
              </w:object>
            </w:r>
          </w:p>
        </w:tc>
        <w:tc>
          <w:tcPr>
            <w:tcW w:w="644" w:type="dxa"/>
            <w:tcBorders>
              <w:left w:val="nil"/>
            </w:tcBorders>
            <w:vAlign w:val="center"/>
          </w:tcPr>
          <w:p w14:paraId="44D3D2C7">
            <w:pPr>
              <w:adjustRightInd w:val="0"/>
              <w:snapToGrid w:val="0"/>
              <w:jc w:val="center"/>
              <w:rPr>
                <w:rFonts w:ascii="宋体"/>
              </w:rPr>
            </w:pPr>
            <w:r>
              <w:rPr>
                <w:rFonts w:hint="eastAsia" w:ascii="宋体"/>
              </w:rPr>
              <w:t>(</w:t>
            </w:r>
            <w:r>
              <w:rPr>
                <w:rFonts w:hint="eastAsia" w:ascii="宋体"/>
                <w:lang w:val="en-US" w:eastAsia="zh-CN"/>
              </w:rPr>
              <w:t>42</w:t>
            </w:r>
            <w:r>
              <w:rPr>
                <w:rFonts w:hint="eastAsia" w:ascii="宋体"/>
              </w:rPr>
              <w:t>)</w:t>
            </w:r>
          </w:p>
        </w:tc>
      </w:tr>
    </w:tbl>
    <w:p w14:paraId="2988E301">
      <w:pPr>
        <w:spacing w:line="360" w:lineRule="auto"/>
        <w:ind w:firstLine="420"/>
      </w:pPr>
      <w:r>
        <w:rPr>
          <w:rFonts w:hint="eastAsia"/>
        </w:rPr>
        <w:t>式中：</w:t>
      </w:r>
    </w:p>
    <w:p w14:paraId="6CA180FA">
      <w:pPr>
        <w:snapToGrid w:val="0"/>
        <w:ind w:firstLine="420"/>
      </w:pPr>
      <w:r>
        <w:rPr>
          <w:position w:val="-6"/>
        </w:rPr>
        <w:object>
          <v:shape id="_x0000_i1254" o:spt="75" type="#_x0000_t75" style="height:13.8pt;width:25.8pt;" o:ole="t" filled="f" o:preferrelative="t" stroked="f" coordsize="21600,21600">
            <v:path/>
            <v:fill on="f" focussize="0,0"/>
            <v:stroke on="f" joinstyle="miter"/>
            <v:imagedata r:id="rId423" o:title=""/>
            <o:lock v:ext="edit" aspectratio="t"/>
            <w10:wrap type="none"/>
            <w10:anchorlock/>
          </v:shape>
          <o:OLEObject Type="Embed" ProgID="Equation.DSMT4" ShapeID="_x0000_i1254" DrawAspect="Content" ObjectID="_1468075953" r:id="rId422">
            <o:LockedField>false</o:LockedField>
          </o:OLEObject>
        </w:object>
      </w:r>
      <w:r>
        <w:t>——</w:t>
      </w:r>
      <w:r>
        <w:rPr>
          <w:rFonts w:hint="eastAsia"/>
        </w:rPr>
        <w:t>综合线损率；</w:t>
      </w:r>
    </w:p>
    <w:p w14:paraId="5A1E694B">
      <w:pPr>
        <w:snapToGrid w:val="0"/>
        <w:ind w:firstLine="420"/>
      </w:pPr>
      <w:r>
        <w:rPr>
          <w:position w:val="-10"/>
        </w:rPr>
        <w:object>
          <v:shape id="_x0000_i1255" o:spt="75" type="#_x0000_t75" style="height:16.8pt;width:15pt;" o:ole="t" filled="f" o:preferrelative="t" stroked="f" coordsize="21600,21600">
            <v:path/>
            <v:fill on="f" focussize="0,0"/>
            <v:stroke on="f" joinstyle="miter"/>
            <v:imagedata r:id="rId425" o:title=""/>
            <o:lock v:ext="edit" aspectratio="t"/>
            <w10:wrap type="none"/>
            <w10:anchorlock/>
          </v:shape>
          <o:OLEObject Type="Embed" ProgID="Equation.DSMT4" ShapeID="_x0000_i1255" DrawAspect="Content" ObjectID="_1468075954" r:id="rId424">
            <o:LockedField>false</o:LockedField>
          </o:OLEObject>
        </w:object>
      </w:r>
      <w:r>
        <w:t>——</w:t>
      </w:r>
      <w:r>
        <w:rPr>
          <w:rFonts w:hint="eastAsia"/>
        </w:rPr>
        <w:t>10kV电压等级电厂上网电量与其他电压等级转入电量之和；</w:t>
      </w:r>
    </w:p>
    <w:p w14:paraId="34573A29">
      <w:pPr>
        <w:snapToGrid w:val="0"/>
        <w:ind w:firstLine="420"/>
      </w:pPr>
      <w:r>
        <w:rPr>
          <w:position w:val="-10"/>
        </w:rPr>
        <w:object>
          <v:shape id="_x0000_i1256" o:spt="75" type="#_x0000_t75" style="height:16.8pt;width:19.2pt;" o:ole="t" filled="f" o:preferrelative="t" stroked="f" coordsize="21600,21600">
            <v:path/>
            <v:fill on="f" focussize="0,0"/>
            <v:stroke on="f" joinstyle="miter"/>
            <v:imagedata r:id="rId427" o:title=""/>
            <o:lock v:ext="edit" aspectratio="t"/>
            <w10:wrap type="none"/>
            <w10:anchorlock/>
          </v:shape>
          <o:OLEObject Type="Embed" ProgID="Equation.DSMT4" ShapeID="_x0000_i1256" DrawAspect="Content" ObjectID="_1468075955" r:id="rId426">
            <o:LockedField>false</o:LockedField>
          </o:OLEObject>
        </w:object>
      </w:r>
      <w:r>
        <w:t>——</w:t>
      </w:r>
      <w:r>
        <w:rPr>
          <w:rFonts w:hint="eastAsia"/>
        </w:rPr>
        <w:t>10kV及以下售电量与其他电压等级转出电量之和。</w:t>
      </w:r>
    </w:p>
    <w:p w14:paraId="3CBC5580">
      <w:pPr>
        <w:pStyle w:val="49"/>
        <w:numPr>
          <w:ilvl w:val="2"/>
          <w:numId w:val="21"/>
        </w:numPr>
        <w:spacing w:before="156" w:after="156"/>
      </w:pPr>
      <w:r>
        <w:rPr>
          <w:rFonts w:hint="eastAsia"/>
        </w:rPr>
        <w:t>10kV及以下电网综合线损率降低计算</w:t>
      </w:r>
    </w:p>
    <w:p w14:paraId="252A5166">
      <w:pPr>
        <w:snapToGrid w:val="0"/>
        <w:ind w:firstLine="420"/>
      </w:pPr>
      <w:r>
        <w:rPr>
          <w:rFonts w:hint="eastAsia"/>
        </w:rPr>
        <w:t>10kV及以下电网综合线损率降低量计算如下式：</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gridCol w:w="644"/>
      </w:tblGrid>
      <w:tr w14:paraId="6AE4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32" w:type="dxa"/>
            <w:tcBorders>
              <w:top w:val="nil"/>
              <w:left w:val="nil"/>
              <w:bottom w:val="nil"/>
              <w:right w:val="nil"/>
            </w:tcBorders>
            <w:vAlign w:val="center"/>
          </w:tcPr>
          <w:p w14:paraId="60E9D026">
            <w:pPr>
              <w:adjustRightInd w:val="0"/>
              <w:snapToGrid w:val="0"/>
              <w:jc w:val="center"/>
              <w:rPr>
                <w:rFonts w:ascii="宋体"/>
              </w:rPr>
            </w:pPr>
            <w:r>
              <w:rPr>
                <w:rFonts w:ascii="Times New Roman"/>
                <w:position w:val="-10"/>
                <w:sz w:val="24"/>
              </w:rPr>
              <w:object>
                <v:shape id="_x0000_i1257" o:spt="75" type="#_x0000_t75" style="height:16.8pt;width:105pt;" o:ole="t" filled="f" o:preferrelative="t" stroked="f" coordsize="21600,21600">
                  <v:path/>
                  <v:fill on="f" focussize="0,0"/>
                  <v:stroke on="f" joinstyle="miter"/>
                  <v:imagedata r:id="rId429" o:title=""/>
                  <o:lock v:ext="edit" aspectratio="t"/>
                  <w10:wrap type="none"/>
                  <w10:anchorlock/>
                </v:shape>
                <o:OLEObject Type="Embed" ProgID="Equation.DSMT4" ShapeID="_x0000_i1257" DrawAspect="Content" ObjectID="_1468075956" r:id="rId428">
                  <o:LockedField>false</o:LockedField>
                </o:OLEObject>
              </w:object>
            </w:r>
          </w:p>
        </w:tc>
        <w:tc>
          <w:tcPr>
            <w:tcW w:w="644" w:type="dxa"/>
            <w:tcBorders>
              <w:left w:val="nil"/>
            </w:tcBorders>
            <w:vAlign w:val="center"/>
          </w:tcPr>
          <w:p w14:paraId="55B59B2A">
            <w:pPr>
              <w:adjustRightInd w:val="0"/>
              <w:snapToGrid w:val="0"/>
              <w:jc w:val="center"/>
              <w:rPr>
                <w:rFonts w:ascii="宋体"/>
              </w:rPr>
            </w:pPr>
            <w:r>
              <w:rPr>
                <w:rFonts w:hint="eastAsia" w:ascii="宋体"/>
              </w:rPr>
              <w:t>(</w:t>
            </w:r>
            <w:r>
              <w:rPr>
                <w:rFonts w:hint="eastAsia" w:ascii="宋体"/>
                <w:lang w:val="en-US" w:eastAsia="zh-CN"/>
              </w:rPr>
              <w:t>43</w:t>
            </w:r>
            <w:r>
              <w:rPr>
                <w:rFonts w:hint="eastAsia" w:ascii="宋体"/>
              </w:rPr>
              <w:t>)</w:t>
            </w:r>
          </w:p>
        </w:tc>
      </w:tr>
    </w:tbl>
    <w:p w14:paraId="10AEC181">
      <w:pPr>
        <w:spacing w:line="360" w:lineRule="auto"/>
        <w:ind w:firstLine="420"/>
      </w:pPr>
      <w:r>
        <w:rPr>
          <w:rFonts w:hint="eastAsia"/>
        </w:rPr>
        <w:t>式中：</w:t>
      </w:r>
    </w:p>
    <w:p w14:paraId="357012E3">
      <w:pPr>
        <w:snapToGrid w:val="0"/>
        <w:ind w:firstLine="420"/>
      </w:pPr>
      <w:r>
        <w:rPr>
          <w:position w:val="-10"/>
        </w:rPr>
        <w:object>
          <v:shape id="_x0000_i1258" o:spt="75" type="#_x0000_t75" style="height:15pt;width:39.6pt;" o:ole="t" filled="f" o:preferrelative="t" stroked="f" coordsize="21600,21600">
            <v:path/>
            <v:fill on="f" focussize="0,0"/>
            <v:stroke on="f" joinstyle="miter"/>
            <v:imagedata r:id="rId431" o:title=""/>
            <o:lock v:ext="edit" aspectratio="t"/>
            <w10:wrap type="none"/>
            <w10:anchorlock/>
          </v:shape>
          <o:OLEObject Type="Embed" ProgID="Equation.DSMT4" ShapeID="_x0000_i1258" DrawAspect="Content" ObjectID="_1468075957" r:id="rId430">
            <o:LockedField>false</o:LockedField>
          </o:OLEObject>
        </w:object>
      </w:r>
      <w:r>
        <w:t>——</w:t>
      </w:r>
      <w:r>
        <w:rPr>
          <w:rFonts w:hint="eastAsia"/>
        </w:rPr>
        <w:t>10kV及以下电网综合线损率降低量；</w:t>
      </w:r>
    </w:p>
    <w:p w14:paraId="0A96644A">
      <w:pPr>
        <w:snapToGrid w:val="0"/>
        <w:ind w:firstLine="420"/>
      </w:pPr>
      <w:r>
        <w:rPr>
          <w:position w:val="-6"/>
        </w:rPr>
        <w:object>
          <v:shape id="_x0000_i1259" o:spt="75" type="#_x0000_t75" style="height:13.2pt;width:25.2pt;" o:ole="t" filled="f" o:preferrelative="t" stroked="f" coordsize="21600,21600">
            <v:path/>
            <v:fill on="f" focussize="0,0"/>
            <v:stroke on="f" joinstyle="miter"/>
            <v:imagedata r:id="rId433" o:title=""/>
            <o:lock v:ext="edit" aspectratio="t"/>
            <w10:wrap type="none"/>
            <w10:anchorlock/>
          </v:shape>
          <o:OLEObject Type="Embed" ProgID="Equation.DSMT4" ShapeID="_x0000_i1259" DrawAspect="Content" ObjectID="_1468075958" r:id="rId432">
            <o:LockedField>false</o:LockedField>
          </o:OLEObject>
        </w:object>
      </w:r>
      <w:r>
        <w:t>——</w:t>
      </w:r>
      <w:r>
        <w:rPr>
          <w:rFonts w:hint="eastAsia"/>
        </w:rPr>
        <w:t>改造项目实施前10kV及以下电网综合线损率；</w:t>
      </w:r>
    </w:p>
    <w:p w14:paraId="008A6F24">
      <w:pPr>
        <w:snapToGrid w:val="0"/>
        <w:ind w:firstLine="420"/>
      </w:pPr>
      <w:r>
        <w:rPr>
          <w:position w:val="-6"/>
        </w:rPr>
        <w:object>
          <v:shape id="_x0000_i1260" o:spt="75" type="#_x0000_t75" style="height:13.8pt;width:28.8pt;" o:ole="t" filled="f" o:preferrelative="t" stroked="f" coordsize="21600,21600">
            <v:path/>
            <v:fill on="f" focussize="0,0"/>
            <v:stroke on="f" joinstyle="miter"/>
            <v:imagedata r:id="rId435" o:title=""/>
            <o:lock v:ext="edit" aspectratio="t"/>
            <w10:wrap type="none"/>
            <w10:anchorlock/>
          </v:shape>
          <o:OLEObject Type="Embed" ProgID="Equation.DSMT4" ShapeID="_x0000_i1260" DrawAspect="Content" ObjectID="_1468075959" r:id="rId434">
            <o:LockedField>false</o:LockedField>
          </o:OLEObject>
        </w:object>
      </w:r>
      <w:r>
        <w:t>——</w:t>
      </w:r>
      <w:r>
        <w:rPr>
          <w:rFonts w:hint="eastAsia"/>
        </w:rPr>
        <w:t>改造项目实施后10kV及以下电网综合线损率。</w:t>
      </w:r>
    </w:p>
    <w:p w14:paraId="216D7C97">
      <w:pPr>
        <w:snapToGrid w:val="0"/>
        <w:ind w:firstLine="420"/>
      </w:pPr>
      <w:r>
        <w:rPr>
          <w:rFonts w:hint="eastAsia"/>
        </w:rPr>
        <w:t>其中改造项目具体分为变压器更换、增设无功补偿装置和电网优化运行。</w:t>
      </w:r>
    </w:p>
    <w:bookmarkEnd w:id="414"/>
    <w:bookmarkEnd w:id="415"/>
    <w:p w14:paraId="5952D414">
      <w:pPr>
        <w:pStyle w:val="48"/>
        <w:numPr>
          <w:ilvl w:val="0"/>
          <w:numId w:val="21"/>
        </w:numPr>
        <w:spacing w:before="312" w:after="312"/>
      </w:pPr>
      <w:bookmarkStart w:id="417" w:name="_Toc850"/>
      <w:r>
        <w:rPr>
          <w:rFonts w:hint="eastAsia"/>
        </w:rPr>
        <w:t>二氧化碳减排量计算</w:t>
      </w:r>
      <w:bookmarkEnd w:id="417"/>
    </w:p>
    <w:p w14:paraId="5AEC23B9">
      <w:pPr>
        <w:pStyle w:val="45"/>
        <w:numPr>
          <w:ilvl w:val="1"/>
          <w:numId w:val="21"/>
        </w:numPr>
        <w:spacing w:before="156" w:after="156"/>
        <w:rPr>
          <w:rFonts w:ascii="Times New Roman"/>
          <w:kern w:val="2"/>
          <w:szCs w:val="24"/>
        </w:rPr>
      </w:pPr>
      <w:bookmarkStart w:id="418" w:name="_Toc4395"/>
      <w:r>
        <w:rPr>
          <w:rFonts w:hint="eastAsia"/>
        </w:rPr>
        <w:t>变压器更换</w:t>
      </w:r>
      <w:bookmarkEnd w:id="418"/>
    </w:p>
    <w:p w14:paraId="16406724">
      <w:pPr>
        <w:pStyle w:val="49"/>
        <w:numPr>
          <w:ilvl w:val="2"/>
          <w:numId w:val="21"/>
        </w:numPr>
        <w:spacing w:before="156" w:after="156"/>
        <w:outlineLvl w:val="9"/>
      </w:pPr>
      <w:r>
        <w:rPr>
          <w:rFonts w:hint="eastAsia"/>
        </w:rPr>
        <w:t>节能计算</w:t>
      </w:r>
    </w:p>
    <w:p w14:paraId="026A0792">
      <w:pPr>
        <w:pStyle w:val="24"/>
      </w:pPr>
      <w:r>
        <w:rPr>
          <w:rFonts w:hint="eastAsia"/>
        </w:rPr>
        <w:t>变压器更换项目节能计算公式为：</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7"/>
        <w:gridCol w:w="689"/>
      </w:tblGrid>
      <w:tr w14:paraId="197B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87" w:type="dxa"/>
            <w:tcBorders>
              <w:top w:val="nil"/>
              <w:left w:val="nil"/>
              <w:bottom w:val="nil"/>
              <w:right w:val="nil"/>
            </w:tcBorders>
            <w:vAlign w:val="center"/>
          </w:tcPr>
          <w:p w14:paraId="706B8C88">
            <w:pPr>
              <w:adjustRightInd w:val="0"/>
              <w:snapToGrid w:val="0"/>
              <w:jc w:val="center"/>
              <w:rPr>
                <w:rFonts w:ascii="宋体"/>
              </w:rPr>
            </w:pPr>
            <w:r>
              <w:rPr>
                <w:rFonts w:ascii="Times New Roman"/>
                <w:position w:val="-10"/>
                <w:sz w:val="24"/>
              </w:rPr>
              <w:object>
                <v:shape id="_x0000_i1261" o:spt="75" type="#_x0000_t75" style="height:18pt;width:70.8pt;" o:ole="t" filled="f" o:preferrelative="t" stroked="f" coordsize="21600,21600">
                  <v:path/>
                  <v:fill on="f" focussize="0,0"/>
                  <v:stroke on="f" joinstyle="miter"/>
                  <v:imagedata r:id="rId437" o:title=""/>
                  <o:lock v:ext="edit" aspectratio="t"/>
                  <w10:wrap type="none"/>
                  <w10:anchorlock/>
                </v:shape>
                <o:OLEObject Type="Embed" ProgID="Equation.DSMT4" ShapeID="_x0000_i1261" DrawAspect="Content" ObjectID="_1468075960" r:id="rId436">
                  <o:LockedField>false</o:LockedField>
                </o:OLEObject>
              </w:object>
            </w:r>
          </w:p>
        </w:tc>
        <w:tc>
          <w:tcPr>
            <w:tcW w:w="689" w:type="dxa"/>
            <w:tcBorders>
              <w:left w:val="nil"/>
            </w:tcBorders>
            <w:vAlign w:val="center"/>
          </w:tcPr>
          <w:p w14:paraId="4B61AF7E">
            <w:pPr>
              <w:adjustRightInd w:val="0"/>
              <w:snapToGrid w:val="0"/>
              <w:jc w:val="center"/>
              <w:rPr>
                <w:rFonts w:ascii="宋体"/>
              </w:rPr>
            </w:pPr>
            <w:r>
              <w:rPr>
                <w:rFonts w:hint="eastAsia" w:ascii="宋体"/>
              </w:rPr>
              <w:t>(4</w:t>
            </w:r>
            <w:r>
              <w:rPr>
                <w:rFonts w:hint="eastAsia" w:ascii="宋体"/>
                <w:lang w:val="en-US" w:eastAsia="zh-CN"/>
              </w:rPr>
              <w:t>4</w:t>
            </w:r>
            <w:r>
              <w:rPr>
                <w:rFonts w:hint="eastAsia" w:ascii="宋体"/>
              </w:rPr>
              <w:t>)</w:t>
            </w:r>
          </w:p>
        </w:tc>
      </w:tr>
    </w:tbl>
    <w:p w14:paraId="33C68116">
      <w:pPr>
        <w:spacing w:line="360" w:lineRule="auto"/>
        <w:ind w:firstLine="420"/>
      </w:pPr>
      <w:r>
        <w:rPr>
          <w:rFonts w:hint="eastAsia"/>
        </w:rPr>
        <w:t>式中：</w:t>
      </w:r>
    </w:p>
    <w:p w14:paraId="4873D973">
      <w:pPr>
        <w:snapToGrid w:val="0"/>
        <w:ind w:firstLine="420"/>
      </w:pPr>
      <w:r>
        <w:rPr>
          <w:position w:val="-4"/>
        </w:rPr>
        <w:object>
          <v:shape id="_x0000_i1262" o:spt="75" type="#_x0000_t75" style="height:13.8pt;width:22.8pt;" o:ole="t" filled="f" o:preferrelative="t" stroked="f" coordsize="21600,21600">
            <v:path/>
            <v:fill on="f" focussize="0,0"/>
            <v:stroke on="f" joinstyle="miter"/>
            <v:imagedata r:id="rId439" o:title=""/>
            <o:lock v:ext="edit" aspectratio="f"/>
            <w10:wrap type="none"/>
            <w10:anchorlock/>
          </v:shape>
          <o:OLEObject Type="Embed" ProgID="Equation.DSMT4" ShapeID="_x0000_i1262" DrawAspect="Content" ObjectID="_1468075961" r:id="rId438">
            <o:LockedField>false</o:LockedField>
          </o:OLEObject>
        </w:object>
      </w:r>
      <w:r>
        <w:t>——</w:t>
      </w:r>
      <w:r>
        <w:rPr>
          <w:rFonts w:hint="eastAsia"/>
        </w:rPr>
        <w:t>变压器更换项目改造前后在统计报告期的节能，MWh；</w:t>
      </w:r>
    </w:p>
    <w:p w14:paraId="7AC2A3EA">
      <w:pPr>
        <w:snapToGrid w:val="0"/>
        <w:ind w:firstLine="420"/>
      </w:pPr>
      <w:r>
        <w:rPr>
          <w:position w:val="-10"/>
        </w:rPr>
        <w:object>
          <v:shape id="_x0000_i1263" o:spt="75" type="#_x0000_t75" style="height:16.8pt;width:16.8pt;" o:ole="t" filled="f" o:preferrelative="t" stroked="f" coordsize="21600,21600">
            <v:path/>
            <v:fill on="f" focussize="0,0"/>
            <v:stroke on="f" joinstyle="miter"/>
            <v:imagedata r:id="rId441" o:title=""/>
            <o:lock v:ext="edit" aspectratio="f"/>
            <w10:wrap type="none"/>
            <w10:anchorlock/>
          </v:shape>
          <o:OLEObject Type="Embed" ProgID="Equation.DSMT4" ShapeID="_x0000_i1263" DrawAspect="Content" ObjectID="_1468075962" r:id="rId440">
            <o:LockedField>false</o:LockedField>
          </o:OLEObject>
        </w:object>
      </w:r>
      <w:r>
        <w:t>——</w:t>
      </w:r>
      <w:r>
        <w:rPr>
          <w:rFonts w:hint="eastAsia"/>
        </w:rPr>
        <w:t>变压器更换项目改造前在基准期的电能损耗（由历史数据获得），MWh；</w:t>
      </w:r>
    </w:p>
    <w:p w14:paraId="773B425A">
      <w:pPr>
        <w:snapToGrid w:val="0"/>
        <w:ind w:firstLine="420"/>
      </w:pPr>
      <w:r>
        <w:rPr>
          <w:position w:val="-10"/>
        </w:rPr>
        <w:object>
          <v:shape id="_x0000_i1264" o:spt="75" type="#_x0000_t75" style="height:16.8pt;width:16.8pt;" o:ole="t" filled="f" o:preferrelative="t" stroked="f" coordsize="21600,21600">
            <v:path/>
            <v:fill on="f" focussize="0,0"/>
            <v:stroke on="f" joinstyle="miter"/>
            <v:imagedata r:id="rId443" o:title=""/>
            <o:lock v:ext="edit" aspectratio="f"/>
            <w10:wrap type="none"/>
            <w10:anchorlock/>
          </v:shape>
          <o:OLEObject Type="Embed" ProgID="Equation.DSMT4" ShapeID="_x0000_i1264" DrawAspect="Content" ObjectID="_1468075963" r:id="rId442">
            <o:LockedField>false</o:LockedField>
          </o:OLEObject>
        </w:object>
      </w:r>
      <w:r>
        <w:t>——</w:t>
      </w:r>
      <w:r>
        <w:rPr>
          <w:rFonts w:hint="eastAsia"/>
        </w:rPr>
        <w:t>变压器更换项目改造后在统计报告期的电能损耗（由计量装置测量获得），MWh。</w:t>
      </w:r>
    </w:p>
    <w:p w14:paraId="5B8FFEF5">
      <w:pPr>
        <w:pStyle w:val="49"/>
        <w:numPr>
          <w:ilvl w:val="2"/>
          <w:numId w:val="21"/>
        </w:numPr>
        <w:spacing w:before="156" w:after="156"/>
        <w:outlineLvl w:val="9"/>
      </w:pPr>
      <w:r>
        <w:rPr>
          <w:rFonts w:hint="eastAsia"/>
        </w:rPr>
        <w:t>减排量计算</w:t>
      </w:r>
    </w:p>
    <w:p w14:paraId="174F18A1">
      <w:pPr>
        <w:snapToGrid w:val="0"/>
        <w:ind w:firstLine="420" w:firstLineChars="200"/>
      </w:pPr>
      <w:r>
        <w:rPr>
          <w:rFonts w:hint="eastAsia"/>
        </w:rPr>
        <w:t>变压器更换项目减排量计算公式为：</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7"/>
        <w:gridCol w:w="689"/>
      </w:tblGrid>
      <w:tr w14:paraId="1849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87" w:type="dxa"/>
            <w:tcBorders>
              <w:top w:val="nil"/>
              <w:left w:val="nil"/>
              <w:bottom w:val="nil"/>
              <w:right w:val="nil"/>
            </w:tcBorders>
            <w:vAlign w:val="center"/>
          </w:tcPr>
          <w:p w14:paraId="062BF3A8">
            <w:pPr>
              <w:adjustRightInd w:val="0"/>
              <w:snapToGrid w:val="0"/>
              <w:jc w:val="center"/>
              <w:rPr>
                <w:rFonts w:ascii="宋体"/>
              </w:rPr>
            </w:pPr>
            <w:r>
              <w:rPr>
                <w:rFonts w:ascii="Times New Roman"/>
                <w:position w:val="-10"/>
                <w:sz w:val="24"/>
              </w:rPr>
              <w:object>
                <v:shape id="_x0000_i1265" o:spt="75" type="#_x0000_t75" style="height:18pt;width:87pt;" o:ole="t" filled="f" o:preferrelative="t" stroked="f" coordsize="21600,21600">
                  <v:path/>
                  <v:fill on="f" focussize="0,0"/>
                  <v:stroke on="f" joinstyle="miter"/>
                  <v:imagedata r:id="rId445" o:title=""/>
                  <o:lock v:ext="edit" aspectratio="t"/>
                  <w10:wrap type="none"/>
                  <w10:anchorlock/>
                </v:shape>
                <o:OLEObject Type="Embed" ProgID="Equation.DSMT4" ShapeID="_x0000_i1265" DrawAspect="Content" ObjectID="_1468075964" r:id="rId444">
                  <o:LockedField>false</o:LockedField>
                </o:OLEObject>
              </w:object>
            </w:r>
          </w:p>
        </w:tc>
        <w:tc>
          <w:tcPr>
            <w:tcW w:w="689" w:type="dxa"/>
            <w:tcBorders>
              <w:left w:val="nil"/>
            </w:tcBorders>
            <w:vAlign w:val="center"/>
          </w:tcPr>
          <w:p w14:paraId="56AC73EF">
            <w:pPr>
              <w:adjustRightInd w:val="0"/>
              <w:snapToGrid w:val="0"/>
              <w:jc w:val="center"/>
              <w:rPr>
                <w:rFonts w:ascii="宋体"/>
              </w:rPr>
            </w:pPr>
            <w:r>
              <w:rPr>
                <w:rFonts w:hint="eastAsia" w:ascii="宋体"/>
              </w:rPr>
              <w:t>(4</w:t>
            </w:r>
            <w:r>
              <w:rPr>
                <w:rFonts w:hint="eastAsia" w:ascii="宋体"/>
                <w:lang w:val="en-US" w:eastAsia="zh-CN"/>
              </w:rPr>
              <w:t>5</w:t>
            </w:r>
            <w:r>
              <w:rPr>
                <w:rFonts w:hint="eastAsia" w:ascii="宋体"/>
              </w:rPr>
              <w:t>)</w:t>
            </w:r>
          </w:p>
        </w:tc>
      </w:tr>
    </w:tbl>
    <w:p w14:paraId="25939FF7">
      <w:pPr>
        <w:spacing w:line="360" w:lineRule="auto"/>
        <w:ind w:firstLine="420"/>
      </w:pPr>
      <w:r>
        <w:rPr>
          <w:rFonts w:hint="eastAsia"/>
        </w:rPr>
        <w:t>式中：</w:t>
      </w:r>
    </w:p>
    <w:p w14:paraId="280EF2F6">
      <w:pPr>
        <w:snapToGrid w:val="0"/>
        <w:ind w:firstLine="420"/>
      </w:pPr>
      <w:r>
        <w:rPr>
          <w:position w:val="-4"/>
        </w:rPr>
        <w:object>
          <v:shape id="_x0000_i1266" o:spt="75" type="#_x0000_t75" style="height:13.8pt;width:22.8pt;" o:ole="t" filled="f" o:preferrelative="t" stroked="f" coordsize="21600,21600">
            <v:path/>
            <v:fill on="f" focussize="0,0"/>
            <v:stroke on="f" joinstyle="miter"/>
            <v:imagedata r:id="rId447" o:title=""/>
            <o:lock v:ext="edit" aspectratio="f"/>
            <w10:wrap type="none"/>
            <w10:anchorlock/>
          </v:shape>
          <o:OLEObject Type="Embed" ProgID="Equation.DSMT4" ShapeID="_x0000_i1266" DrawAspect="Content" ObjectID="_1468075965" r:id="rId446">
            <o:LockedField>false</o:LockedField>
          </o:OLEObject>
        </w:object>
      </w:r>
      <w:r>
        <w:t>——</w:t>
      </w:r>
      <w:r>
        <w:rPr>
          <w:rFonts w:hint="eastAsia"/>
        </w:rPr>
        <w:t>变压器更换项目改造后在统计报告期的减排量，tCO</w:t>
      </w:r>
      <w:r>
        <w:rPr>
          <w:rFonts w:hint="eastAsia"/>
          <w:vertAlign w:val="subscript"/>
        </w:rPr>
        <w:t>2</w:t>
      </w:r>
      <w:r>
        <w:rPr>
          <w:rFonts w:hint="eastAsia"/>
        </w:rPr>
        <w:t>e;</w:t>
      </w:r>
    </w:p>
    <w:p w14:paraId="79F72F7D">
      <w:pPr>
        <w:snapToGrid w:val="0"/>
        <w:ind w:firstLine="420"/>
      </w:pPr>
      <w:r>
        <w:rPr>
          <w:position w:val="-4"/>
        </w:rPr>
        <w:object>
          <v:shape id="_x0000_i1267" o:spt="75" type="#_x0000_t75" style="height:13.8pt;width:22.8pt;" o:ole="t" filled="f" o:preferrelative="t" stroked="f" coordsize="21600,21600">
            <v:path/>
            <v:fill on="f" focussize="0,0"/>
            <v:stroke on="f" joinstyle="miter"/>
            <v:imagedata r:id="rId439" o:title=""/>
            <o:lock v:ext="edit" aspectratio="f"/>
            <w10:wrap type="none"/>
            <w10:anchorlock/>
          </v:shape>
          <o:OLEObject Type="Embed" ProgID="Equation.DSMT4" ShapeID="_x0000_i1267" DrawAspect="Content" ObjectID="_1468075966" r:id="rId448">
            <o:LockedField>false</o:LockedField>
          </o:OLEObject>
        </w:object>
      </w:r>
      <w:r>
        <w:t>——</w:t>
      </w:r>
      <w:r>
        <w:rPr>
          <w:rFonts w:hint="eastAsia"/>
        </w:rPr>
        <w:t>变压器更换项目改造后在统计报告期的节能，MWh；</w:t>
      </w:r>
    </w:p>
    <w:p w14:paraId="32D2AAED">
      <w:pPr>
        <w:snapToGrid w:val="0"/>
        <w:ind w:firstLine="420"/>
      </w:pPr>
      <w:r>
        <w:rPr>
          <w:position w:val="-10"/>
        </w:rPr>
        <w:object>
          <v:shape id="_x0000_i1268" o:spt="75" type="#_x0000_t75" style="height:16.8pt;width:27.6pt;" o:ole="t" filled="f" o:preferrelative="t" stroked="f" coordsize="21600,21600">
            <v:path/>
            <v:fill on="f" focussize="0,0"/>
            <v:stroke on="f" joinstyle="miter"/>
            <v:imagedata r:id="rId450" o:title=""/>
            <o:lock v:ext="edit" aspectratio="t"/>
            <w10:wrap type="none"/>
            <w10:anchorlock/>
          </v:shape>
          <o:OLEObject Type="Embed" ProgID="Equation.DSMT4" ShapeID="_x0000_i1268" DrawAspect="Content" ObjectID="_1468075967" r:id="rId449">
            <o:LockedField>false</o:LockedField>
          </o:OLEObject>
        </w:object>
      </w:r>
      <w:r>
        <w:t>——</w:t>
      </w:r>
      <w:r>
        <w:rPr>
          <w:rFonts w:hint="eastAsia"/>
        </w:rPr>
        <w:t>线路所输送电力的CO</w:t>
      </w:r>
      <w:r>
        <w:rPr>
          <w:rFonts w:hint="eastAsia"/>
          <w:vertAlign w:val="subscript"/>
        </w:rPr>
        <w:t>2</w:t>
      </w:r>
      <w:r>
        <w:rPr>
          <w:rFonts w:hint="eastAsia"/>
        </w:rPr>
        <w:t>排放因子，tCO</w:t>
      </w:r>
      <w:r>
        <w:rPr>
          <w:rFonts w:hint="eastAsia"/>
          <w:vertAlign w:val="subscript"/>
        </w:rPr>
        <w:t>2</w:t>
      </w:r>
      <w:r>
        <w:rPr>
          <w:rFonts w:hint="eastAsia"/>
        </w:rPr>
        <w:t>e/MWh。</w:t>
      </w:r>
    </w:p>
    <w:p w14:paraId="4DE2E7FA">
      <w:pPr>
        <w:snapToGrid w:val="0"/>
        <w:ind w:firstLine="420"/>
      </w:pPr>
    </w:p>
    <w:p w14:paraId="1EEFB6F9">
      <w:pPr>
        <w:pStyle w:val="45"/>
        <w:numPr>
          <w:ilvl w:val="1"/>
          <w:numId w:val="21"/>
        </w:numPr>
        <w:spacing w:before="50" w:beforeLines="0" w:after="50" w:afterLines="0"/>
      </w:pPr>
      <w:bookmarkStart w:id="419" w:name="_Toc622"/>
      <w:r>
        <w:rPr>
          <w:rFonts w:hint="eastAsia"/>
        </w:rPr>
        <w:t>增设并联无功补偿装置</w:t>
      </w:r>
      <w:bookmarkEnd w:id="419"/>
    </w:p>
    <w:p w14:paraId="4CB779D4">
      <w:pPr>
        <w:numPr>
          <w:ilvl w:val="2"/>
          <w:numId w:val="21"/>
        </w:numPr>
        <w:spacing w:before="156" w:beforeLines="50" w:after="156" w:afterLines="50"/>
        <w:outlineLvl w:val="3"/>
        <w:rPr>
          <w:rFonts w:ascii="黑体" w:eastAsia="黑体"/>
          <w:szCs w:val="21"/>
        </w:rPr>
      </w:pPr>
      <w:r>
        <w:rPr>
          <w:rFonts w:hint="eastAsia" w:ascii="黑体" w:eastAsia="黑体"/>
          <w:szCs w:val="21"/>
        </w:rPr>
        <w:t>节能计算</w:t>
      </w:r>
    </w:p>
    <w:p w14:paraId="0AE611DF">
      <w:pPr>
        <w:pStyle w:val="24"/>
      </w:pPr>
      <w:r>
        <w:rPr>
          <w:rFonts w:hint="eastAsia"/>
        </w:rPr>
        <w:t>增设并联无功补偿装置项目节能计算公式为：</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7"/>
        <w:gridCol w:w="689"/>
      </w:tblGrid>
      <w:tr w14:paraId="77BC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87" w:type="dxa"/>
            <w:tcBorders>
              <w:top w:val="nil"/>
              <w:left w:val="nil"/>
              <w:bottom w:val="nil"/>
              <w:right w:val="nil"/>
            </w:tcBorders>
            <w:vAlign w:val="center"/>
          </w:tcPr>
          <w:p w14:paraId="65E93BAA">
            <w:pPr>
              <w:adjustRightInd w:val="0"/>
              <w:snapToGrid w:val="0"/>
              <w:jc w:val="center"/>
              <w:rPr>
                <w:rFonts w:ascii="宋体"/>
              </w:rPr>
            </w:pPr>
            <w:r>
              <w:rPr>
                <w:rFonts w:ascii="Times New Roman"/>
                <w:position w:val="-10"/>
                <w:sz w:val="24"/>
              </w:rPr>
              <w:object>
                <v:shape id="_x0000_i1269" o:spt="75" type="#_x0000_t75" style="height:18pt;width:81pt;" o:ole="t" filled="f" o:preferrelative="t" stroked="f" coordsize="21600,21600">
                  <v:path/>
                  <v:fill on="f" focussize="0,0"/>
                  <v:stroke on="f" joinstyle="miter"/>
                  <v:imagedata r:id="rId452" o:title=""/>
                  <o:lock v:ext="edit" aspectratio="t"/>
                  <w10:wrap type="none"/>
                  <w10:anchorlock/>
                </v:shape>
                <o:OLEObject Type="Embed" ProgID="Equation.DSMT4" ShapeID="_x0000_i1269" DrawAspect="Content" ObjectID="_1468075968" r:id="rId451">
                  <o:LockedField>false</o:LockedField>
                </o:OLEObject>
              </w:object>
            </w:r>
          </w:p>
        </w:tc>
        <w:tc>
          <w:tcPr>
            <w:tcW w:w="689" w:type="dxa"/>
            <w:tcBorders>
              <w:left w:val="nil"/>
            </w:tcBorders>
            <w:vAlign w:val="center"/>
          </w:tcPr>
          <w:p w14:paraId="39FB8903">
            <w:pPr>
              <w:adjustRightInd w:val="0"/>
              <w:snapToGrid w:val="0"/>
              <w:jc w:val="center"/>
              <w:rPr>
                <w:rFonts w:ascii="宋体"/>
              </w:rPr>
            </w:pPr>
            <w:r>
              <w:rPr>
                <w:rFonts w:hint="eastAsia" w:ascii="宋体"/>
              </w:rPr>
              <w:t>(4</w:t>
            </w:r>
            <w:r>
              <w:rPr>
                <w:rFonts w:hint="eastAsia" w:ascii="宋体"/>
                <w:lang w:val="en-US" w:eastAsia="zh-CN"/>
              </w:rPr>
              <w:t>6</w:t>
            </w:r>
            <w:r>
              <w:rPr>
                <w:rFonts w:hint="eastAsia" w:ascii="宋体"/>
              </w:rPr>
              <w:t>)</w:t>
            </w:r>
          </w:p>
        </w:tc>
      </w:tr>
    </w:tbl>
    <w:p w14:paraId="00E1ADAC">
      <w:pPr>
        <w:spacing w:line="360" w:lineRule="auto"/>
        <w:ind w:firstLine="420"/>
      </w:pPr>
      <w:r>
        <w:rPr>
          <w:rFonts w:hint="eastAsia"/>
        </w:rPr>
        <w:t>式中：</w:t>
      </w:r>
    </w:p>
    <w:p w14:paraId="4D280DED">
      <w:pPr>
        <w:snapToGrid w:val="0"/>
        <w:ind w:firstLine="420"/>
      </w:pPr>
      <w:r>
        <w:rPr>
          <w:position w:val="-4"/>
        </w:rPr>
        <w:object>
          <v:shape id="_x0000_i1270" o:spt="75" type="#_x0000_t75" style="height:13.8pt;width:25.8pt;" o:ole="t" filled="f" o:preferrelative="t" stroked="f" coordsize="21600,21600">
            <v:path/>
            <v:fill on="f" focussize="0,0"/>
            <v:stroke on="f" joinstyle="miter"/>
            <v:imagedata r:id="rId454" o:title=""/>
            <o:lock v:ext="edit" aspectratio="f"/>
            <w10:wrap type="none"/>
            <w10:anchorlock/>
          </v:shape>
          <o:OLEObject Type="Embed" ProgID="Equation.DSMT4" ShapeID="_x0000_i1270" DrawAspect="Content" ObjectID="_1468075969" r:id="rId453">
            <o:LockedField>false</o:LockedField>
          </o:OLEObject>
        </w:object>
      </w:r>
      <w:r>
        <w:t>——</w:t>
      </w:r>
      <w:r>
        <w:rPr>
          <w:rFonts w:hint="eastAsia"/>
        </w:rPr>
        <w:t>增设并联无功补偿装置项目改造前后在统计报告期的节能，MWh；</w:t>
      </w:r>
    </w:p>
    <w:p w14:paraId="0B548AF5">
      <w:pPr>
        <w:snapToGrid w:val="0"/>
        <w:ind w:firstLine="420"/>
      </w:pPr>
      <w:r>
        <w:rPr>
          <w:position w:val="-10"/>
        </w:rPr>
        <w:object>
          <v:shape id="_x0000_i1271" o:spt="75" type="#_x0000_t75" style="height:16.8pt;width:19.8pt;" o:ole="t" filled="f" o:preferrelative="t" stroked="f" coordsize="21600,21600">
            <v:path/>
            <v:fill on="f" focussize="0,0"/>
            <v:stroke on="f" joinstyle="miter"/>
            <v:imagedata r:id="rId456" o:title=""/>
            <o:lock v:ext="edit" aspectratio="f"/>
            <w10:wrap type="none"/>
            <w10:anchorlock/>
          </v:shape>
          <o:OLEObject Type="Embed" ProgID="Equation.DSMT4" ShapeID="_x0000_i1271" DrawAspect="Content" ObjectID="_1468075970" r:id="rId455">
            <o:LockedField>false</o:LockedField>
          </o:OLEObject>
        </w:object>
      </w:r>
      <w:r>
        <w:t>——</w:t>
      </w:r>
      <w:r>
        <w:rPr>
          <w:rFonts w:hint="eastAsia"/>
        </w:rPr>
        <w:t>同一区域项目实施后在统计报告期的供电量（由计量装置测量获得），MWh；</w:t>
      </w:r>
    </w:p>
    <w:p w14:paraId="0BE28E02">
      <w:pPr>
        <w:numPr>
          <w:ilvl w:val="2"/>
          <w:numId w:val="0"/>
        </w:numPr>
        <w:snapToGrid w:val="0"/>
        <w:spacing w:before="156" w:beforeLines="50" w:after="156" w:afterLines="50"/>
        <w:ind w:firstLine="420"/>
        <w:rPr>
          <w:rFonts w:ascii="黑体" w:eastAsia="黑体"/>
          <w:szCs w:val="21"/>
        </w:rPr>
      </w:pPr>
      <w:r>
        <w:rPr>
          <w:position w:val="-10"/>
        </w:rPr>
        <w:object>
          <v:shape id="_x0000_i1272" o:spt="75" type="#_x0000_t75" style="height:16.8pt;width:19.8pt;" o:ole="t" filled="f" o:preferrelative="t" stroked="f" coordsize="21600,21600">
            <v:path/>
            <v:fill on="f" focussize="0,0"/>
            <v:stroke on="f" joinstyle="miter"/>
            <v:imagedata r:id="rId458" o:title=""/>
            <o:lock v:ext="edit" aspectratio="f"/>
            <w10:wrap type="none"/>
            <w10:anchorlock/>
          </v:shape>
          <o:OLEObject Type="Embed" ProgID="Equation.DSMT4" ShapeID="_x0000_i1272" DrawAspect="Content" ObjectID="_1468075971" r:id="rId457">
            <o:LockedField>false</o:LockedField>
          </o:OLEObject>
        </w:object>
      </w:r>
      <w:r>
        <w:t>——</w:t>
      </w:r>
      <w:r>
        <w:rPr>
          <w:rFonts w:hint="eastAsia"/>
        </w:rPr>
        <w:t>同一区域项目实施前在基期的供电量（由历史数据获得），MWh。</w:t>
      </w:r>
    </w:p>
    <w:p w14:paraId="773EB5D5">
      <w:pPr>
        <w:numPr>
          <w:ilvl w:val="2"/>
          <w:numId w:val="21"/>
        </w:numPr>
        <w:spacing w:before="156" w:beforeLines="50" w:after="156" w:afterLines="50"/>
        <w:outlineLvl w:val="3"/>
        <w:rPr>
          <w:rFonts w:ascii="黑体" w:eastAsia="黑体"/>
          <w:szCs w:val="21"/>
        </w:rPr>
      </w:pPr>
      <w:r>
        <w:rPr>
          <w:rFonts w:hint="eastAsia" w:ascii="黑体" w:eastAsia="黑体"/>
          <w:szCs w:val="21"/>
        </w:rPr>
        <w:t>减排量计算</w:t>
      </w:r>
    </w:p>
    <w:p w14:paraId="0AB15D86">
      <w:pPr>
        <w:snapToGrid w:val="0"/>
        <w:ind w:firstLine="420" w:firstLineChars="200"/>
      </w:pPr>
      <w:r>
        <w:rPr>
          <w:rFonts w:hint="eastAsia"/>
        </w:rPr>
        <w:t>增设并联无功补偿装置项目减排量计算公式为：</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7"/>
        <w:gridCol w:w="689"/>
      </w:tblGrid>
      <w:tr w14:paraId="4F47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87" w:type="dxa"/>
            <w:tcBorders>
              <w:top w:val="nil"/>
              <w:left w:val="nil"/>
              <w:bottom w:val="nil"/>
              <w:right w:val="nil"/>
            </w:tcBorders>
            <w:vAlign w:val="center"/>
          </w:tcPr>
          <w:p w14:paraId="7D7ABAE0">
            <w:pPr>
              <w:adjustRightInd w:val="0"/>
              <w:snapToGrid w:val="0"/>
              <w:jc w:val="center"/>
              <w:rPr>
                <w:rFonts w:ascii="宋体"/>
              </w:rPr>
            </w:pPr>
            <w:r>
              <w:rPr>
                <w:rFonts w:ascii="Times New Roman"/>
                <w:position w:val="-10"/>
                <w:sz w:val="24"/>
              </w:rPr>
              <w:object>
                <v:shape id="_x0000_i1273" o:spt="75" type="#_x0000_t75" style="height:18pt;width:94.8pt;" o:ole="t" filled="f" o:preferrelative="t" stroked="f" coordsize="21600,21600">
                  <v:path/>
                  <v:fill on="f" focussize="0,0"/>
                  <v:stroke on="f" joinstyle="miter"/>
                  <v:imagedata r:id="rId460" o:title=""/>
                  <o:lock v:ext="edit" aspectratio="t"/>
                  <w10:wrap type="none"/>
                  <w10:anchorlock/>
                </v:shape>
                <o:OLEObject Type="Embed" ProgID="Equation.DSMT4" ShapeID="_x0000_i1273" DrawAspect="Content" ObjectID="_1468075972" r:id="rId459">
                  <o:LockedField>false</o:LockedField>
                </o:OLEObject>
              </w:object>
            </w:r>
          </w:p>
        </w:tc>
        <w:tc>
          <w:tcPr>
            <w:tcW w:w="689" w:type="dxa"/>
            <w:tcBorders>
              <w:left w:val="nil"/>
            </w:tcBorders>
            <w:vAlign w:val="center"/>
          </w:tcPr>
          <w:p w14:paraId="6E1A374F">
            <w:pPr>
              <w:adjustRightInd w:val="0"/>
              <w:snapToGrid w:val="0"/>
              <w:jc w:val="center"/>
              <w:rPr>
                <w:rFonts w:ascii="宋体"/>
              </w:rPr>
            </w:pPr>
            <w:r>
              <w:rPr>
                <w:rFonts w:hint="eastAsia" w:ascii="宋体"/>
              </w:rPr>
              <w:t>(4</w:t>
            </w:r>
            <w:r>
              <w:rPr>
                <w:rFonts w:hint="eastAsia" w:ascii="宋体"/>
                <w:lang w:val="en-US" w:eastAsia="zh-CN"/>
              </w:rPr>
              <w:t>7</w:t>
            </w:r>
            <w:r>
              <w:rPr>
                <w:rFonts w:hint="eastAsia" w:ascii="宋体"/>
              </w:rPr>
              <w:t>)</w:t>
            </w:r>
          </w:p>
        </w:tc>
      </w:tr>
    </w:tbl>
    <w:p w14:paraId="70E2BFFC">
      <w:pPr>
        <w:spacing w:line="360" w:lineRule="auto"/>
        <w:ind w:firstLine="420"/>
      </w:pPr>
      <w:r>
        <w:rPr>
          <w:rFonts w:hint="eastAsia"/>
        </w:rPr>
        <w:t>式中：</w:t>
      </w:r>
    </w:p>
    <w:p w14:paraId="734A9C85">
      <w:pPr>
        <w:snapToGrid w:val="0"/>
        <w:ind w:firstLine="420"/>
      </w:pPr>
      <w:r>
        <w:rPr>
          <w:position w:val="-4"/>
        </w:rPr>
        <w:object>
          <v:shape id="_x0000_i1274" o:spt="75" type="#_x0000_t75" style="height:13.8pt;width:25.8pt;" o:ole="t" filled="f" o:preferrelative="t" stroked="f" coordsize="21600,21600">
            <v:path/>
            <v:fill on="f" focussize="0,0"/>
            <v:stroke on="f" joinstyle="miter"/>
            <v:imagedata r:id="rId462" o:title=""/>
            <o:lock v:ext="edit" aspectratio="f"/>
            <w10:wrap type="none"/>
            <w10:anchorlock/>
          </v:shape>
          <o:OLEObject Type="Embed" ProgID="Equation.DSMT4" ShapeID="_x0000_i1274" DrawAspect="Content" ObjectID="_1468075973" r:id="rId461">
            <o:LockedField>false</o:LockedField>
          </o:OLEObject>
        </w:object>
      </w:r>
      <w:r>
        <w:t>——</w:t>
      </w:r>
      <w:r>
        <w:rPr>
          <w:rFonts w:hint="eastAsia"/>
        </w:rPr>
        <w:t>增设并联无功补偿装置项目改造前后在统计报告期的减排量，tCO</w:t>
      </w:r>
      <w:r>
        <w:rPr>
          <w:rFonts w:hint="eastAsia"/>
          <w:vertAlign w:val="subscript"/>
        </w:rPr>
        <w:t>2</w:t>
      </w:r>
      <w:r>
        <w:rPr>
          <w:rFonts w:hint="eastAsia"/>
        </w:rPr>
        <w:t>e;</w:t>
      </w:r>
    </w:p>
    <w:p w14:paraId="6DD1694F">
      <w:pPr>
        <w:snapToGrid w:val="0"/>
        <w:ind w:firstLine="420"/>
      </w:pPr>
      <w:r>
        <w:rPr>
          <w:position w:val="-4"/>
        </w:rPr>
        <w:object>
          <v:shape id="_x0000_i1275" o:spt="75" type="#_x0000_t75" style="height:13.8pt;width:25.8pt;" o:ole="t" filled="f" o:preferrelative="t" stroked="f" coordsize="21600,21600">
            <v:path/>
            <v:fill on="f" focussize="0,0"/>
            <v:stroke on="f" joinstyle="miter"/>
            <v:imagedata r:id="rId464" o:title=""/>
            <o:lock v:ext="edit" aspectratio="f"/>
            <w10:wrap type="none"/>
            <w10:anchorlock/>
          </v:shape>
          <o:OLEObject Type="Embed" ProgID="Equation.DSMT4" ShapeID="_x0000_i1275" DrawAspect="Content" ObjectID="_1468075974" r:id="rId463">
            <o:LockedField>false</o:LockedField>
          </o:OLEObject>
        </w:object>
      </w:r>
      <w:r>
        <w:t>——</w:t>
      </w:r>
      <w:r>
        <w:rPr>
          <w:rFonts w:hint="eastAsia"/>
        </w:rPr>
        <w:t>增设并联无功补偿装置项目改造前后在统计报告期的节能，MWh；</w:t>
      </w:r>
    </w:p>
    <w:p w14:paraId="32388B3A">
      <w:pPr>
        <w:numPr>
          <w:ilvl w:val="2"/>
          <w:numId w:val="0"/>
        </w:numPr>
        <w:snapToGrid w:val="0"/>
        <w:spacing w:before="156" w:beforeLines="50" w:after="156" w:afterLines="50"/>
        <w:ind w:firstLine="420"/>
        <w:rPr>
          <w:rFonts w:ascii="黑体" w:eastAsia="黑体"/>
          <w:szCs w:val="21"/>
        </w:rPr>
      </w:pPr>
      <w:r>
        <w:rPr>
          <w:position w:val="-10"/>
        </w:rPr>
        <w:object>
          <v:shape id="_x0000_i1276" o:spt="75" type="#_x0000_t75" style="height:16.8pt;width:27.6pt;" o:ole="t" filled="f" o:preferrelative="t" stroked="f" coordsize="21600,21600">
            <v:path/>
            <v:fill on="f" focussize="0,0"/>
            <v:stroke on="f" joinstyle="miter"/>
            <v:imagedata r:id="rId450" o:title=""/>
            <o:lock v:ext="edit" aspectratio="t"/>
            <w10:wrap type="none"/>
            <w10:anchorlock/>
          </v:shape>
          <o:OLEObject Type="Embed" ProgID="Equation.DSMT4" ShapeID="_x0000_i1276" DrawAspect="Content" ObjectID="_1468075975" r:id="rId465">
            <o:LockedField>false</o:LockedField>
          </o:OLEObject>
        </w:object>
      </w:r>
      <w:r>
        <w:t>——</w:t>
      </w:r>
      <w:r>
        <w:rPr>
          <w:rFonts w:hint="eastAsia"/>
        </w:rPr>
        <w:t>线路所输送电力的CO</w:t>
      </w:r>
      <w:r>
        <w:rPr>
          <w:rFonts w:hint="eastAsia"/>
          <w:vertAlign w:val="subscript"/>
        </w:rPr>
        <w:t>2</w:t>
      </w:r>
      <w:r>
        <w:rPr>
          <w:rFonts w:hint="eastAsia"/>
        </w:rPr>
        <w:t>排放因子，tCO</w:t>
      </w:r>
      <w:r>
        <w:rPr>
          <w:rFonts w:hint="eastAsia"/>
          <w:vertAlign w:val="subscript"/>
        </w:rPr>
        <w:t>2</w:t>
      </w:r>
      <w:r>
        <w:rPr>
          <w:rFonts w:hint="eastAsia"/>
        </w:rPr>
        <w:t>e/MWh。</w:t>
      </w:r>
    </w:p>
    <w:p w14:paraId="6BB3D948">
      <w:pPr>
        <w:pStyle w:val="45"/>
        <w:numPr>
          <w:ilvl w:val="1"/>
          <w:numId w:val="21"/>
        </w:numPr>
        <w:spacing w:before="50" w:beforeLines="0" w:after="50" w:afterLines="0"/>
      </w:pPr>
      <w:bookmarkStart w:id="420" w:name="_Toc26414"/>
      <w:r>
        <w:rPr>
          <w:rFonts w:hint="eastAsia"/>
        </w:rPr>
        <w:t>电网优化运行</w:t>
      </w:r>
      <w:bookmarkEnd w:id="420"/>
    </w:p>
    <w:p w14:paraId="03607427">
      <w:pPr>
        <w:pStyle w:val="49"/>
        <w:numPr>
          <w:ilvl w:val="2"/>
          <w:numId w:val="21"/>
        </w:numPr>
        <w:spacing w:before="156" w:after="156"/>
      </w:pPr>
      <w:r>
        <w:rPr>
          <w:rFonts w:hint="eastAsia"/>
        </w:rPr>
        <w:t>节能计算</w:t>
      </w:r>
    </w:p>
    <w:p w14:paraId="7BD61644">
      <w:pPr>
        <w:pStyle w:val="24"/>
      </w:pPr>
      <w:r>
        <w:rPr>
          <w:rFonts w:hint="eastAsia"/>
        </w:rPr>
        <w:t>电网优化运行节能计算公式为：</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7"/>
        <w:gridCol w:w="689"/>
      </w:tblGrid>
      <w:tr w14:paraId="2CAB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87" w:type="dxa"/>
            <w:tcBorders>
              <w:top w:val="nil"/>
              <w:left w:val="nil"/>
              <w:bottom w:val="nil"/>
              <w:right w:val="nil"/>
            </w:tcBorders>
            <w:vAlign w:val="center"/>
          </w:tcPr>
          <w:p w14:paraId="2D43FE82">
            <w:pPr>
              <w:adjustRightInd w:val="0"/>
              <w:snapToGrid w:val="0"/>
              <w:jc w:val="center"/>
              <w:rPr>
                <w:rFonts w:ascii="宋体"/>
              </w:rPr>
            </w:pPr>
            <w:r>
              <w:rPr>
                <w:rFonts w:ascii="Times New Roman"/>
                <w:position w:val="-10"/>
                <w:sz w:val="24"/>
              </w:rPr>
              <w:object>
                <v:shape id="_x0000_i1277" o:spt="75" type="#_x0000_t75" style="height:16.8pt;width:58.2pt;" o:ole="t" filled="f" o:preferrelative="t" stroked="f" coordsize="21600,21600">
                  <v:path/>
                  <v:fill on="f" focussize="0,0"/>
                  <v:stroke on="f" joinstyle="miter"/>
                  <v:imagedata r:id="rId467" o:title=""/>
                  <o:lock v:ext="edit" aspectratio="t"/>
                  <w10:wrap type="none"/>
                  <w10:anchorlock/>
                </v:shape>
                <o:OLEObject Type="Embed" ProgID="Equation.DSMT4" ShapeID="_x0000_i1277" DrawAspect="Content" ObjectID="_1468075976" r:id="rId466">
                  <o:LockedField>false</o:LockedField>
                </o:OLEObject>
              </w:object>
            </w:r>
          </w:p>
        </w:tc>
        <w:tc>
          <w:tcPr>
            <w:tcW w:w="689" w:type="dxa"/>
            <w:tcBorders>
              <w:left w:val="nil"/>
            </w:tcBorders>
            <w:vAlign w:val="center"/>
          </w:tcPr>
          <w:p w14:paraId="0DD2939C">
            <w:pPr>
              <w:adjustRightInd w:val="0"/>
              <w:snapToGrid w:val="0"/>
              <w:jc w:val="center"/>
              <w:rPr>
                <w:rFonts w:ascii="宋体"/>
              </w:rPr>
            </w:pPr>
            <w:r>
              <w:rPr>
                <w:rFonts w:hint="eastAsia" w:ascii="宋体"/>
              </w:rPr>
              <w:t>(4</w:t>
            </w:r>
            <w:r>
              <w:rPr>
                <w:rFonts w:hint="eastAsia" w:ascii="宋体"/>
                <w:lang w:val="en-US" w:eastAsia="zh-CN"/>
              </w:rPr>
              <w:t>8</w:t>
            </w:r>
            <w:r>
              <w:rPr>
                <w:rFonts w:hint="eastAsia" w:ascii="宋体"/>
              </w:rPr>
              <w:t>)</w:t>
            </w:r>
          </w:p>
        </w:tc>
      </w:tr>
    </w:tbl>
    <w:p w14:paraId="65803B18">
      <w:pPr>
        <w:spacing w:line="360" w:lineRule="auto"/>
        <w:ind w:firstLine="420"/>
      </w:pPr>
      <w:r>
        <w:rPr>
          <w:rFonts w:hint="eastAsia"/>
        </w:rPr>
        <w:t>式中：</w:t>
      </w:r>
    </w:p>
    <w:p w14:paraId="53D581C8">
      <w:pPr>
        <w:snapToGrid w:val="0"/>
        <w:ind w:firstLine="420"/>
      </w:pPr>
      <w:r>
        <w:rPr>
          <w:position w:val="-4"/>
        </w:rPr>
        <w:object>
          <v:shape id="_x0000_i1278" o:spt="75" type="#_x0000_t75" style="height:12pt;width:17.4pt;" o:ole="t" filled="f" o:preferrelative="t" stroked="f" coordsize="21600,21600">
            <v:path/>
            <v:fill on="f" focussize="0,0"/>
            <v:stroke on="f" joinstyle="miter"/>
            <v:imagedata r:id="rId469" o:title=""/>
            <o:lock v:ext="edit" aspectratio="t"/>
            <w10:wrap type="none"/>
            <w10:anchorlock/>
          </v:shape>
          <o:OLEObject Type="Embed" ProgID="Equation.DSMT4" ShapeID="_x0000_i1278" DrawAspect="Content" ObjectID="_1468075977" r:id="rId468">
            <o:LockedField>false</o:LockedField>
          </o:OLEObject>
        </w:object>
      </w:r>
      <w:r>
        <w:t>——</w:t>
      </w:r>
      <w:r>
        <w:rPr>
          <w:rFonts w:hint="eastAsia"/>
        </w:rPr>
        <w:t>电网优化运行项目改造前后在统计报告期的节能，MWh；</w:t>
      </w:r>
    </w:p>
    <w:p w14:paraId="534A1EB3">
      <w:pPr>
        <w:snapToGrid w:val="0"/>
        <w:ind w:firstLine="420"/>
      </w:pPr>
      <w:r>
        <w:rPr>
          <w:position w:val="-10"/>
        </w:rPr>
        <w:object>
          <v:shape id="_x0000_i1279" o:spt="75" type="#_x0000_t75" style="height:16.8pt;width:13.8pt;" o:ole="t" filled="f" o:preferrelative="t" stroked="f" coordsize="21600,21600">
            <v:path/>
            <v:fill on="f" focussize="0,0"/>
            <v:stroke on="f" joinstyle="miter"/>
            <v:imagedata r:id="rId471" o:title=""/>
            <o:lock v:ext="edit" aspectratio="t"/>
            <w10:wrap type="none"/>
            <w10:anchorlock/>
          </v:shape>
          <o:OLEObject Type="Embed" ProgID="Equation.DSMT4" ShapeID="_x0000_i1279" DrawAspect="Content" ObjectID="_1468075978" r:id="rId470">
            <o:LockedField>false</o:LockedField>
          </o:OLEObject>
        </w:object>
      </w:r>
      <w:r>
        <w:t>——</w:t>
      </w:r>
      <w:r>
        <w:rPr>
          <w:rFonts w:hint="eastAsia"/>
        </w:rPr>
        <w:t>电网优化运行项目改造前在基准期的电能（由历史数据获得），MWh；</w:t>
      </w:r>
    </w:p>
    <w:p w14:paraId="55BCE5FF">
      <w:pPr>
        <w:snapToGrid w:val="0"/>
        <w:ind w:firstLine="420"/>
      </w:pPr>
      <w:r>
        <w:rPr>
          <w:position w:val="-10"/>
        </w:rPr>
        <w:object>
          <v:shape id="_x0000_i1280" o:spt="75" type="#_x0000_t75" style="height:16.8pt;width:13.8pt;" o:ole="t" filled="f" o:preferrelative="t" stroked="f" coordsize="21600,21600">
            <v:path/>
            <v:fill on="f" focussize="0,0"/>
            <v:stroke on="f" joinstyle="miter"/>
            <v:imagedata r:id="rId473" o:title=""/>
            <o:lock v:ext="edit" aspectratio="t"/>
            <w10:wrap type="none"/>
            <w10:anchorlock/>
          </v:shape>
          <o:OLEObject Type="Embed" ProgID="Equation.DSMT4" ShapeID="_x0000_i1280" DrawAspect="Content" ObjectID="_1468075979" r:id="rId472">
            <o:LockedField>false</o:LockedField>
          </o:OLEObject>
        </w:object>
      </w:r>
      <w:r>
        <w:t>——</w:t>
      </w:r>
      <w:r>
        <w:rPr>
          <w:rFonts w:hint="eastAsia"/>
        </w:rPr>
        <w:t>电网优化运行项目改造后在统计报告期的电能（由计量装置测量获得），MWh。</w:t>
      </w:r>
    </w:p>
    <w:p w14:paraId="1E4F2DE7">
      <w:pPr>
        <w:pStyle w:val="49"/>
        <w:numPr>
          <w:ilvl w:val="2"/>
          <w:numId w:val="21"/>
        </w:numPr>
        <w:spacing w:before="156" w:after="156"/>
      </w:pPr>
      <w:r>
        <w:rPr>
          <w:rFonts w:hint="eastAsia"/>
        </w:rPr>
        <w:t>统计报告期电能的测算</w:t>
      </w:r>
    </w:p>
    <w:p w14:paraId="5015ACC4">
      <w:pPr>
        <w:pStyle w:val="24"/>
      </w:pPr>
      <w:r>
        <w:rPr>
          <w:rFonts w:hint="eastAsia"/>
        </w:rPr>
        <w:t>参考图</w:t>
      </w:r>
      <w:r>
        <w:rPr>
          <w:rFonts w:hint="eastAsia" w:ascii="Times New Roman"/>
        </w:rPr>
        <w:t>3</w:t>
      </w:r>
      <w:r>
        <w:rPr>
          <w:rFonts w:hint="eastAsia"/>
        </w:rPr>
        <w:t>的示例，说明在电网优化运行项目改造后在统计报告期电能的测量及计算过程。</w:t>
      </w:r>
    </w:p>
    <w:p w14:paraId="3466C932">
      <w:pPr>
        <w:pStyle w:val="24"/>
        <w:jc w:val="center"/>
      </w:pPr>
      <w:r>
        <w:object>
          <v:shape id="_x0000_i1281" o:spt="75" type="#_x0000_t75" style="height:123.6pt;width:271.2pt;" o:ole="t" filled="f" o:preferrelative="t" stroked="f" coordsize="21600,21600">
            <v:path/>
            <v:fill on="f" focussize="0,0"/>
            <v:stroke on="f" joinstyle="miter"/>
            <v:imagedata r:id="rId475" o:title=""/>
            <o:lock v:ext="edit" aspectratio="t"/>
            <w10:wrap type="none"/>
            <w10:anchorlock/>
          </v:shape>
          <o:OLEObject Type="Embed" ProgID="Visio.Drawing.15" ShapeID="_x0000_i1281" DrawAspect="Content" ObjectID="_1468075980" r:id="rId474">
            <o:LockedField>false</o:LockedField>
          </o:OLEObject>
        </w:object>
      </w:r>
    </w:p>
    <w:p w14:paraId="46D3658D">
      <w:pPr>
        <w:snapToGrid w:val="0"/>
        <w:ind w:firstLine="420"/>
        <w:jc w:val="center"/>
        <w:rPr>
          <w:rFonts w:ascii="黑体" w:hAnsi="黑体" w:eastAsia="黑体"/>
        </w:rPr>
      </w:pPr>
      <w:r>
        <w:rPr>
          <w:rFonts w:hint="eastAsia" w:ascii="黑体" w:hAnsi="黑体" w:eastAsia="黑体"/>
        </w:rPr>
        <w:t>图</w:t>
      </w:r>
      <w:r>
        <w:rPr>
          <w:rFonts w:hint="eastAsia" w:eastAsia="黑体"/>
          <w:b/>
          <w:bCs/>
        </w:rPr>
        <w:t>3</w:t>
      </w:r>
      <w:r>
        <w:rPr>
          <w:rFonts w:hint="eastAsia" w:ascii="黑体" w:hAnsi="黑体" w:eastAsia="黑体"/>
        </w:rPr>
        <w:t xml:space="preserve"> 某区域在统计报告期节能量的测量及计算示例图</w:t>
      </w:r>
    </w:p>
    <w:p w14:paraId="4235082D">
      <w:pPr>
        <w:pStyle w:val="24"/>
      </w:pPr>
      <w:r>
        <w:rPr>
          <w:rFonts w:hint="eastAsia" w:ascii="Times New Roman"/>
        </w:rPr>
        <w:t>a)</w:t>
      </w:r>
      <w:r>
        <w:rPr>
          <w:rFonts w:hint="eastAsia"/>
        </w:rPr>
        <w:t xml:space="preserve"> 步骤1：通过计量点0处的电能计量装置测量线路在统计报告期的供出电能。</w:t>
      </w:r>
    </w:p>
    <w:p w14:paraId="3FEBADE5">
      <w:pPr>
        <w:pStyle w:val="24"/>
      </w:pPr>
      <w:r>
        <w:rPr>
          <w:rFonts w:hint="eastAsia" w:ascii="Times New Roman"/>
        </w:rPr>
        <w:t>b)</w:t>
      </w:r>
      <w:r>
        <w:rPr>
          <w:rFonts w:hint="eastAsia"/>
        </w:rPr>
        <w:t xml:space="preserve"> 步骤2：梳理计量点与线路的对应关系．</w:t>
      </w:r>
    </w:p>
    <w:p w14:paraId="0C6C7C5F">
      <w:pPr>
        <w:snapToGrid w:val="0"/>
        <w:ind w:left="420" w:firstLine="420" w:firstLineChars="200"/>
      </w:pPr>
      <w:r>
        <w:rPr>
          <w:rFonts w:hint="eastAsia"/>
        </w:rPr>
        <w:t>1) 干线上共有两个分支，即分支线I 和分支线Ⅱ;</w:t>
      </w:r>
    </w:p>
    <w:p w14:paraId="26B0A6AF">
      <w:pPr>
        <w:snapToGrid w:val="0"/>
        <w:ind w:left="420" w:firstLine="420" w:firstLineChars="200"/>
      </w:pPr>
      <w:r>
        <w:rPr>
          <w:rFonts w:hint="eastAsia"/>
        </w:rPr>
        <w:t>2) 分支线I又有分支，即子分支线I-1和子分支线I-2 ;</w:t>
      </w:r>
    </w:p>
    <w:p w14:paraId="61B0888B">
      <w:pPr>
        <w:snapToGrid w:val="0"/>
        <w:ind w:left="420" w:firstLine="420" w:firstLineChars="200"/>
      </w:pPr>
      <w:r>
        <w:rPr>
          <w:rFonts w:hint="eastAsia"/>
        </w:rPr>
        <w:t>3) 子分支线I-1又有分支，即子分支线I-1-1和子分支线I-1-2;</w:t>
      </w:r>
    </w:p>
    <w:p w14:paraId="57779F16">
      <w:pPr>
        <w:snapToGrid w:val="0"/>
        <w:ind w:left="420" w:firstLine="420" w:firstLineChars="200"/>
      </w:pPr>
      <w:r>
        <w:rPr>
          <w:rFonts w:hint="eastAsia"/>
        </w:rPr>
        <w:t>4) 干线在统计报告期的供出电能，通过测量点1处的电能计量装置测量；</w:t>
      </w:r>
    </w:p>
    <w:p w14:paraId="33D613BB">
      <w:pPr>
        <w:snapToGrid w:val="0"/>
        <w:ind w:left="420" w:firstLine="420" w:firstLineChars="200"/>
      </w:pPr>
      <w:r>
        <w:rPr>
          <w:rFonts w:hint="eastAsia"/>
        </w:rPr>
        <w:t>5) 子分支线I-2在统计报告期的供出电能，通过测量点2处的电能计量装置测量；</w:t>
      </w:r>
    </w:p>
    <w:p w14:paraId="7752AF76">
      <w:pPr>
        <w:snapToGrid w:val="0"/>
        <w:ind w:left="420" w:firstLine="420" w:firstLineChars="200"/>
      </w:pPr>
      <w:r>
        <w:rPr>
          <w:rFonts w:hint="eastAsia"/>
        </w:rPr>
        <w:t>6) 子分支线I-1-2在统计报告期的供出电能，通过测量点3处的电能计量装置测量；</w:t>
      </w:r>
    </w:p>
    <w:p w14:paraId="5286B63C">
      <w:pPr>
        <w:snapToGrid w:val="0"/>
        <w:ind w:left="420" w:firstLine="420" w:firstLineChars="200"/>
      </w:pPr>
      <w:r>
        <w:rPr>
          <w:rFonts w:hint="eastAsia"/>
        </w:rPr>
        <w:t>7) 子分支线I-1-1在统计报告期的供出电能，通过测量点4处的电能计量装置测量；</w:t>
      </w:r>
    </w:p>
    <w:p w14:paraId="5D8A1315">
      <w:pPr>
        <w:snapToGrid w:val="0"/>
        <w:ind w:left="420" w:firstLine="420" w:firstLineChars="200"/>
      </w:pPr>
      <w:r>
        <w:rPr>
          <w:rFonts w:hint="eastAsia"/>
        </w:rPr>
        <w:t>8) 分支线Ⅱ的处理方法同分支线I 。</w:t>
      </w:r>
    </w:p>
    <w:p w14:paraId="607926D7">
      <w:pPr>
        <w:snapToGrid w:val="0"/>
        <w:ind w:firstLine="420" w:firstLineChars="200"/>
      </w:pPr>
      <w:r>
        <w:rPr>
          <w:rFonts w:hint="eastAsia"/>
        </w:rPr>
        <w:t>c) 步骤3：分支线I在统计报告期的供出电能是子分支线I-2和子分支线I-1的供出电能之和。其中，子分支线I-1在统计报告期的供出电能是子分支线I-1-1和子分支线I-1-2的供出电能之和。</w:t>
      </w:r>
    </w:p>
    <w:p w14:paraId="5A6F9BA1">
      <w:pPr>
        <w:snapToGrid w:val="0"/>
        <w:ind w:firstLine="420" w:firstLineChars="200"/>
      </w:pPr>
      <w:r>
        <w:rPr>
          <w:rFonts w:hint="eastAsia"/>
        </w:rPr>
        <w:t>d) 步骤4：统计报告期的供出电能为分支线I和分支线II的供出电量之和。</w:t>
      </w:r>
    </w:p>
    <w:p w14:paraId="242A5F7C">
      <w:pPr>
        <w:snapToGrid w:val="0"/>
        <w:ind w:firstLine="420" w:firstLineChars="200"/>
      </w:pPr>
      <w:r>
        <w:rPr>
          <w:rFonts w:hint="eastAsia"/>
        </w:rPr>
        <w:t>e) 步骤5：统计报告期的所有分支和主干线的供出电能之和就为改造后的总电能。</w:t>
      </w:r>
    </w:p>
    <w:p w14:paraId="65466DB6">
      <w:pPr>
        <w:pStyle w:val="49"/>
        <w:numPr>
          <w:ilvl w:val="2"/>
          <w:numId w:val="21"/>
        </w:numPr>
        <w:spacing w:before="156" w:after="156"/>
      </w:pPr>
      <w:r>
        <w:rPr>
          <w:rFonts w:hint="eastAsia"/>
        </w:rPr>
        <w:t>减排量的计算</w:t>
      </w:r>
    </w:p>
    <w:p w14:paraId="6C90CB61">
      <w:pPr>
        <w:snapToGrid w:val="0"/>
        <w:ind w:firstLine="420" w:firstLineChars="200"/>
      </w:pPr>
      <w:r>
        <w:rPr>
          <w:rFonts w:hint="eastAsia"/>
        </w:rPr>
        <w:t>电网优化运行减排量计算公式为：</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7"/>
        <w:gridCol w:w="689"/>
      </w:tblGrid>
      <w:tr w14:paraId="7A10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87" w:type="dxa"/>
            <w:tcBorders>
              <w:top w:val="nil"/>
              <w:left w:val="nil"/>
              <w:bottom w:val="nil"/>
              <w:right w:val="nil"/>
            </w:tcBorders>
            <w:vAlign w:val="center"/>
          </w:tcPr>
          <w:p w14:paraId="2A475A39">
            <w:pPr>
              <w:adjustRightInd w:val="0"/>
              <w:snapToGrid w:val="0"/>
              <w:jc w:val="center"/>
              <w:rPr>
                <w:rFonts w:ascii="宋体"/>
              </w:rPr>
            </w:pPr>
            <w:r>
              <w:rPr>
                <w:rFonts w:ascii="Times New Roman"/>
                <w:position w:val="-10"/>
                <w:sz w:val="24"/>
              </w:rPr>
              <w:object>
                <v:shape id="_x0000_i1282" o:spt="75" type="#_x0000_t75" style="height:16.8pt;width:73.8pt;" o:ole="t" filled="f" o:preferrelative="t" stroked="f" coordsize="21600,21600">
                  <v:path/>
                  <v:fill on="f" focussize="0,0"/>
                  <v:stroke on="f" joinstyle="miter"/>
                  <v:imagedata r:id="rId477" o:title=""/>
                  <o:lock v:ext="edit" aspectratio="t"/>
                  <w10:wrap type="none"/>
                  <w10:anchorlock/>
                </v:shape>
                <o:OLEObject Type="Embed" ProgID="Equation.DSMT4" ShapeID="_x0000_i1282" DrawAspect="Content" ObjectID="_1468075981" r:id="rId476">
                  <o:LockedField>false</o:LockedField>
                </o:OLEObject>
              </w:object>
            </w:r>
          </w:p>
        </w:tc>
        <w:tc>
          <w:tcPr>
            <w:tcW w:w="689" w:type="dxa"/>
            <w:tcBorders>
              <w:left w:val="nil"/>
            </w:tcBorders>
            <w:vAlign w:val="center"/>
          </w:tcPr>
          <w:p w14:paraId="3F00B9D5">
            <w:pPr>
              <w:adjustRightInd w:val="0"/>
              <w:snapToGrid w:val="0"/>
              <w:jc w:val="center"/>
              <w:rPr>
                <w:rFonts w:ascii="宋体"/>
              </w:rPr>
            </w:pPr>
            <w:r>
              <w:rPr>
                <w:rFonts w:hint="eastAsia" w:ascii="宋体"/>
              </w:rPr>
              <w:t>(4</w:t>
            </w:r>
            <w:r>
              <w:rPr>
                <w:rFonts w:hint="eastAsia" w:ascii="宋体"/>
                <w:lang w:val="en-US" w:eastAsia="zh-CN"/>
              </w:rPr>
              <w:t>9</w:t>
            </w:r>
            <w:r>
              <w:rPr>
                <w:rFonts w:hint="eastAsia" w:ascii="宋体"/>
              </w:rPr>
              <w:t>)</w:t>
            </w:r>
          </w:p>
        </w:tc>
      </w:tr>
    </w:tbl>
    <w:p w14:paraId="37002F01">
      <w:pPr>
        <w:spacing w:line="360" w:lineRule="auto"/>
        <w:ind w:firstLine="420"/>
      </w:pPr>
      <w:r>
        <w:rPr>
          <w:rFonts w:hint="eastAsia"/>
        </w:rPr>
        <w:t>式中：</w:t>
      </w:r>
    </w:p>
    <w:p w14:paraId="1B87D344">
      <w:pPr>
        <w:snapToGrid w:val="0"/>
        <w:ind w:firstLine="420"/>
      </w:pPr>
      <w:r>
        <w:rPr>
          <w:position w:val="-4"/>
        </w:rPr>
        <w:object>
          <v:shape id="_x0000_i1283" o:spt="75" type="#_x0000_t75" style="height:12pt;width:17.4pt;" o:ole="t" filled="f" o:preferrelative="t" stroked="f" coordsize="21600,21600">
            <v:path/>
            <v:fill on="f" focussize="0,0"/>
            <v:stroke on="f" joinstyle="miter"/>
            <v:imagedata r:id="rId479" o:title=""/>
            <o:lock v:ext="edit" aspectratio="t"/>
            <w10:wrap type="none"/>
            <w10:anchorlock/>
          </v:shape>
          <o:OLEObject Type="Embed" ProgID="Equation.DSMT4" ShapeID="_x0000_i1283" DrawAspect="Content" ObjectID="_1468075982" r:id="rId478">
            <o:LockedField>false</o:LockedField>
          </o:OLEObject>
        </w:object>
      </w:r>
      <w:r>
        <w:t>——</w:t>
      </w:r>
      <w:r>
        <w:rPr>
          <w:rFonts w:hint="eastAsia"/>
        </w:rPr>
        <w:t>电网优化运行项目改造前后在统计报告期的减排量，tCO</w:t>
      </w:r>
      <w:r>
        <w:rPr>
          <w:rFonts w:hint="eastAsia"/>
          <w:vertAlign w:val="subscript"/>
        </w:rPr>
        <w:t>2</w:t>
      </w:r>
      <w:r>
        <w:rPr>
          <w:rFonts w:hint="eastAsia"/>
        </w:rPr>
        <w:t>e;</w:t>
      </w:r>
    </w:p>
    <w:p w14:paraId="11E3FBDD">
      <w:pPr>
        <w:snapToGrid w:val="0"/>
        <w:ind w:firstLine="420"/>
      </w:pPr>
      <w:r>
        <w:rPr>
          <w:position w:val="-4"/>
        </w:rPr>
        <w:object>
          <v:shape id="_x0000_i1284" o:spt="75" type="#_x0000_t75" style="height:12pt;width:17.4pt;" o:ole="t" filled="f" o:preferrelative="t" stroked="f" coordsize="21600,21600">
            <v:path/>
            <v:fill on="f" focussize="0,0"/>
            <v:stroke on="f" joinstyle="miter"/>
            <v:imagedata r:id="rId481" o:title=""/>
            <o:lock v:ext="edit" aspectratio="t"/>
            <w10:wrap type="none"/>
            <w10:anchorlock/>
          </v:shape>
          <o:OLEObject Type="Embed" ProgID="Equation.DSMT4" ShapeID="_x0000_i1284" DrawAspect="Content" ObjectID="_1468075983" r:id="rId480">
            <o:LockedField>false</o:LockedField>
          </o:OLEObject>
        </w:object>
      </w:r>
      <w:r>
        <w:t>——</w:t>
      </w:r>
      <w:r>
        <w:rPr>
          <w:rFonts w:hint="eastAsia"/>
        </w:rPr>
        <w:t>电网优化运行项目改造前后在统计报告期的节能，MWh；</w:t>
      </w:r>
    </w:p>
    <w:p w14:paraId="39AAE631">
      <w:pPr>
        <w:snapToGrid w:val="0"/>
        <w:ind w:firstLine="420"/>
      </w:pPr>
      <w:r>
        <w:rPr>
          <w:position w:val="-10"/>
        </w:rPr>
        <w:object>
          <v:shape id="_x0000_i1285" o:spt="75" type="#_x0000_t75" style="height:16.8pt;width:27.6pt;" o:ole="t" filled="f" o:preferrelative="t" stroked="f" coordsize="21600,21600">
            <v:path/>
            <v:fill on="f" focussize="0,0"/>
            <v:stroke on="f" joinstyle="miter"/>
            <v:imagedata r:id="rId450" o:title=""/>
            <o:lock v:ext="edit" aspectratio="t"/>
            <w10:wrap type="none"/>
            <w10:anchorlock/>
          </v:shape>
          <o:OLEObject Type="Embed" ProgID="Equation.DSMT4" ShapeID="_x0000_i1285" DrawAspect="Content" ObjectID="_1468075984" r:id="rId482">
            <o:LockedField>false</o:LockedField>
          </o:OLEObject>
        </w:object>
      </w:r>
      <w:r>
        <w:t>——</w:t>
      </w:r>
      <w:r>
        <w:rPr>
          <w:rFonts w:hint="eastAsia"/>
        </w:rPr>
        <w:t>线路所输送电力的CO</w:t>
      </w:r>
      <w:r>
        <w:rPr>
          <w:rFonts w:hint="eastAsia"/>
          <w:vertAlign w:val="subscript"/>
        </w:rPr>
        <w:t>2</w:t>
      </w:r>
      <w:r>
        <w:rPr>
          <w:rFonts w:hint="eastAsia"/>
        </w:rPr>
        <w:t>排放因子，tCO</w:t>
      </w:r>
      <w:r>
        <w:rPr>
          <w:rFonts w:hint="eastAsia"/>
          <w:vertAlign w:val="subscript"/>
        </w:rPr>
        <w:t>2</w:t>
      </w:r>
      <w:r>
        <w:rPr>
          <w:rFonts w:hint="eastAsia"/>
        </w:rPr>
        <w:t>e/MWh。</w:t>
      </w:r>
    </w:p>
    <w:p w14:paraId="46D2AB61">
      <w:r>
        <w:br w:type="page"/>
      </w:r>
      <w:bookmarkStart w:id="421" w:name="_Toc117713321"/>
      <w:bookmarkStart w:id="422" w:name="_Toc101208964"/>
    </w:p>
    <w:p w14:paraId="445A31C8">
      <w:pPr>
        <w:pStyle w:val="87"/>
        <w:shd w:val="clear" w:color="auto" w:fill="FFFFFF"/>
        <w:tabs>
          <w:tab w:val="left" w:pos="360"/>
        </w:tabs>
      </w:pPr>
      <w:bookmarkStart w:id="423" w:name="_Toc13447"/>
      <w:r>
        <w:br w:type="textWrapping"/>
      </w:r>
      <w:r>
        <w:rPr>
          <w:rFonts w:hint="eastAsia"/>
        </w:rPr>
        <w:t>（资料性）</w:t>
      </w:r>
      <w:r>
        <w:br w:type="textWrapping"/>
      </w:r>
      <w:r>
        <w:rPr>
          <w:rStyle w:val="180"/>
          <w:rFonts w:hint="eastAsia"/>
        </w:rPr>
        <w:t>相关附表</w:t>
      </w:r>
      <w:bookmarkEnd w:id="423"/>
    </w:p>
    <w:bookmarkEnd w:id="421"/>
    <w:bookmarkEnd w:id="422"/>
    <w:p w14:paraId="73C2D8C8">
      <w:pPr>
        <w:pStyle w:val="24"/>
        <w:jc w:val="left"/>
        <w:rPr>
          <w:rFonts w:ascii="Times New Roman"/>
        </w:rPr>
      </w:pPr>
      <w:r>
        <w:rPr>
          <w:rFonts w:hint="eastAsia"/>
        </w:rPr>
        <w:t>常见不同介质电容器的典型介质损耗角正切值见表</w:t>
      </w:r>
      <w:r>
        <w:rPr>
          <w:rFonts w:hint="eastAsia" w:ascii="Times New Roman"/>
        </w:rPr>
        <w:t>A</w:t>
      </w:r>
      <w:r>
        <w:rPr>
          <w:rFonts w:ascii="Times New Roman"/>
        </w:rPr>
        <w:t>.1</w:t>
      </w:r>
      <w:r>
        <w:rPr>
          <w:rFonts w:hint="eastAsia"/>
        </w:rPr>
        <w:t>；无功经济当量取值对照表见表</w:t>
      </w:r>
      <w:r>
        <w:rPr>
          <w:rFonts w:hint="eastAsia" w:ascii="Times New Roman"/>
        </w:rPr>
        <w:t>A</w:t>
      </w:r>
      <w:r>
        <w:rPr>
          <w:rFonts w:ascii="Times New Roman"/>
        </w:rPr>
        <w:t>.</w:t>
      </w:r>
      <w:r>
        <w:rPr>
          <w:rFonts w:hint="eastAsia" w:ascii="Times New Roman"/>
        </w:rPr>
        <w:t>2</w:t>
      </w:r>
      <w:r>
        <w:rPr>
          <w:rFonts w:hint="eastAsia"/>
        </w:rPr>
        <w:t>；年最大负荷损耗时间表见表</w:t>
      </w:r>
      <w:r>
        <w:rPr>
          <w:rFonts w:hint="eastAsia" w:ascii="Times New Roman"/>
        </w:rPr>
        <w:t>A</w:t>
      </w:r>
      <w:r>
        <w:rPr>
          <w:rFonts w:ascii="Times New Roman"/>
        </w:rPr>
        <w:t>.</w:t>
      </w:r>
      <w:r>
        <w:rPr>
          <w:rFonts w:hint="eastAsia" w:ascii="Times New Roman"/>
        </w:rPr>
        <w:t>3；年最大负荷损耗时间与年最大负荷利用小时数的关系见表A.4。</w:t>
      </w:r>
    </w:p>
    <w:p w14:paraId="71720FDB">
      <w:pPr>
        <w:pStyle w:val="24"/>
        <w:jc w:val="center"/>
        <w:rPr>
          <w:rFonts w:ascii="黑体" w:hAnsi="黑体" w:eastAsia="黑体"/>
        </w:rPr>
      </w:pPr>
      <w:r>
        <w:rPr>
          <w:rFonts w:ascii="黑体" w:hAnsi="黑体" w:eastAsia="黑体"/>
        </w:rPr>
        <w:t>表</w:t>
      </w:r>
      <w:r>
        <w:rPr>
          <w:rFonts w:hint="eastAsia" w:ascii="Times New Roman" w:eastAsia="黑体"/>
          <w:b/>
          <w:bCs/>
        </w:rPr>
        <w:t>A</w:t>
      </w:r>
      <w:r>
        <w:rPr>
          <w:rFonts w:ascii="Times New Roman" w:eastAsia="黑体"/>
          <w:b/>
          <w:bCs/>
        </w:rPr>
        <w:t>.</w:t>
      </w:r>
      <w:r>
        <w:rPr>
          <w:rFonts w:hint="eastAsia" w:ascii="Times New Roman" w:eastAsia="黑体"/>
          <w:b/>
          <w:bCs/>
        </w:rPr>
        <w:t>1</w:t>
      </w:r>
      <w:r>
        <w:rPr>
          <w:rFonts w:ascii="黑体" w:hAnsi="黑体" w:eastAsia="黑体"/>
        </w:rPr>
        <w:t xml:space="preserve">  常见不同介质电容器的典型介损常数值</w:t>
      </w:r>
    </w:p>
    <w:tbl>
      <w:tblPr>
        <w:tblStyle w:val="35"/>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120"/>
        <w:gridCol w:w="2120"/>
        <w:gridCol w:w="2120"/>
      </w:tblGrid>
      <w:tr w14:paraId="1FB8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120" w:type="dxa"/>
            <w:vAlign w:val="center"/>
          </w:tcPr>
          <w:p w14:paraId="58426DBE">
            <w:pPr>
              <w:jc w:val="center"/>
              <w:rPr>
                <w:rFonts w:ascii="宋体" w:hAnsi="宋体"/>
                <w:sz w:val="18"/>
                <w:szCs w:val="18"/>
              </w:rPr>
            </w:pPr>
            <w:r>
              <w:rPr>
                <w:rFonts w:hint="eastAsia" w:ascii="宋体" w:hAnsi="宋体"/>
                <w:sz w:val="18"/>
                <w:szCs w:val="18"/>
              </w:rPr>
              <w:t>介质</w:t>
            </w:r>
          </w:p>
        </w:tc>
        <w:tc>
          <w:tcPr>
            <w:tcW w:w="2120" w:type="dxa"/>
            <w:vAlign w:val="center"/>
          </w:tcPr>
          <w:p w14:paraId="2B80148C">
            <w:pPr>
              <w:jc w:val="center"/>
              <w:rPr>
                <w:rFonts w:ascii="宋体" w:hAnsi="宋体"/>
                <w:sz w:val="18"/>
                <w:szCs w:val="18"/>
              </w:rPr>
            </w:pPr>
            <w:r>
              <w:rPr>
                <w:rFonts w:hint="eastAsia" w:ascii="宋体" w:hAnsi="宋体"/>
                <w:sz w:val="18"/>
                <w:szCs w:val="18"/>
              </w:rPr>
              <w:t>二膜一纸</w:t>
            </w:r>
          </w:p>
        </w:tc>
        <w:tc>
          <w:tcPr>
            <w:tcW w:w="2120" w:type="dxa"/>
            <w:vAlign w:val="center"/>
          </w:tcPr>
          <w:p w14:paraId="5F664525">
            <w:pPr>
              <w:jc w:val="center"/>
              <w:rPr>
                <w:rFonts w:ascii="宋体" w:hAnsi="宋体"/>
                <w:sz w:val="18"/>
                <w:szCs w:val="18"/>
              </w:rPr>
            </w:pPr>
            <w:r>
              <w:rPr>
                <w:rFonts w:hint="eastAsia" w:ascii="宋体" w:hAnsi="宋体"/>
                <w:sz w:val="18"/>
                <w:szCs w:val="18"/>
              </w:rPr>
              <w:t>全膜</w:t>
            </w:r>
          </w:p>
        </w:tc>
        <w:tc>
          <w:tcPr>
            <w:tcW w:w="2120" w:type="dxa"/>
            <w:vAlign w:val="center"/>
          </w:tcPr>
          <w:p w14:paraId="3CCF82BE">
            <w:pPr>
              <w:jc w:val="center"/>
              <w:rPr>
                <w:rFonts w:ascii="宋体" w:hAnsi="宋体"/>
                <w:sz w:val="18"/>
                <w:szCs w:val="18"/>
              </w:rPr>
            </w:pPr>
            <w:r>
              <w:rPr>
                <w:rFonts w:hint="eastAsia" w:ascii="宋体" w:hAnsi="宋体"/>
                <w:sz w:val="18"/>
                <w:szCs w:val="18"/>
              </w:rPr>
              <w:t>三纸二膜</w:t>
            </w:r>
          </w:p>
        </w:tc>
      </w:tr>
      <w:tr w14:paraId="0D6A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120" w:type="dxa"/>
            <w:vAlign w:val="center"/>
          </w:tcPr>
          <w:p w14:paraId="5BF05FDB">
            <w:pPr>
              <w:jc w:val="center"/>
              <w:rPr>
                <w:rFonts w:eastAsia="等线"/>
                <w:i/>
                <w:iCs/>
                <w:sz w:val="18"/>
                <w:szCs w:val="18"/>
              </w:rPr>
            </w:pPr>
            <w:r>
              <w:rPr>
                <w:rFonts w:eastAsia="等线"/>
                <w:i/>
                <w:iCs/>
                <w:sz w:val="18"/>
                <w:szCs w:val="18"/>
              </w:rPr>
              <w:t>tgδ</w:t>
            </w:r>
          </w:p>
        </w:tc>
        <w:tc>
          <w:tcPr>
            <w:tcW w:w="2120" w:type="dxa"/>
            <w:vAlign w:val="center"/>
          </w:tcPr>
          <w:p w14:paraId="7D1893A9">
            <w:pPr>
              <w:jc w:val="center"/>
              <w:rPr>
                <w:rFonts w:eastAsia="等线"/>
                <w:sz w:val="18"/>
                <w:szCs w:val="18"/>
              </w:rPr>
            </w:pPr>
            <w:r>
              <w:rPr>
                <w:rFonts w:eastAsia="等线"/>
                <w:sz w:val="18"/>
                <w:szCs w:val="18"/>
              </w:rPr>
              <w:t>0.0008</w:t>
            </w:r>
          </w:p>
        </w:tc>
        <w:tc>
          <w:tcPr>
            <w:tcW w:w="2120" w:type="dxa"/>
            <w:vAlign w:val="center"/>
          </w:tcPr>
          <w:p w14:paraId="7924749C">
            <w:pPr>
              <w:jc w:val="center"/>
              <w:rPr>
                <w:rFonts w:eastAsia="等线"/>
                <w:sz w:val="18"/>
                <w:szCs w:val="18"/>
              </w:rPr>
            </w:pPr>
            <w:r>
              <w:rPr>
                <w:rFonts w:eastAsia="等线"/>
                <w:sz w:val="18"/>
                <w:szCs w:val="18"/>
              </w:rPr>
              <w:t>0.0005</w:t>
            </w:r>
          </w:p>
        </w:tc>
        <w:tc>
          <w:tcPr>
            <w:tcW w:w="2120" w:type="dxa"/>
            <w:vAlign w:val="center"/>
          </w:tcPr>
          <w:p w14:paraId="160EE1BA">
            <w:pPr>
              <w:jc w:val="center"/>
              <w:rPr>
                <w:rFonts w:eastAsia="等线"/>
                <w:sz w:val="18"/>
                <w:szCs w:val="18"/>
              </w:rPr>
            </w:pPr>
            <w:r>
              <w:rPr>
                <w:rFonts w:eastAsia="等线"/>
                <w:sz w:val="18"/>
                <w:szCs w:val="18"/>
              </w:rPr>
              <w:t>0.0012</w:t>
            </w:r>
          </w:p>
        </w:tc>
      </w:tr>
    </w:tbl>
    <w:p w14:paraId="25018F7F">
      <w:pPr>
        <w:pStyle w:val="24"/>
        <w:jc w:val="left"/>
        <w:rPr>
          <w:rFonts w:ascii="Times New Roman"/>
        </w:rPr>
      </w:pPr>
    </w:p>
    <w:p w14:paraId="58C3DA4D">
      <w:pPr>
        <w:pStyle w:val="24"/>
        <w:jc w:val="center"/>
        <w:rPr>
          <w:rFonts w:ascii="黑体" w:hAnsi="黑体" w:eastAsia="黑体"/>
        </w:rPr>
      </w:pPr>
      <w:r>
        <w:rPr>
          <w:rFonts w:hint="eastAsia" w:ascii="黑体" w:hAnsi="黑体" w:eastAsia="黑体"/>
        </w:rPr>
        <w:t>表</w:t>
      </w:r>
      <w:r>
        <w:rPr>
          <w:rFonts w:hint="eastAsia" w:ascii="Times New Roman" w:eastAsia="黑体"/>
          <w:b/>
          <w:bCs/>
        </w:rPr>
        <w:t>A</w:t>
      </w:r>
      <w:r>
        <w:rPr>
          <w:rFonts w:ascii="Times New Roman" w:eastAsia="黑体"/>
          <w:b/>
          <w:bCs/>
        </w:rPr>
        <w:t>.</w:t>
      </w:r>
      <w:r>
        <w:rPr>
          <w:rFonts w:hint="eastAsia" w:ascii="Times New Roman" w:eastAsia="黑体"/>
          <w:b/>
          <w:bCs/>
        </w:rPr>
        <w:t>2</w:t>
      </w:r>
      <w:r>
        <w:rPr>
          <w:rFonts w:hint="eastAsia" w:ascii="黑体" w:hAnsi="黑体" w:eastAsia="黑体"/>
        </w:rPr>
        <w:t xml:space="preserve">  典型无功补偿位置的无功经济当量值</w:t>
      </w:r>
    </w:p>
    <w:tbl>
      <w:tblPr>
        <w:tblStyle w:val="35"/>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732"/>
        <w:gridCol w:w="1732"/>
        <w:gridCol w:w="1732"/>
        <w:gridCol w:w="1732"/>
      </w:tblGrid>
      <w:tr w14:paraId="5DB4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32" w:type="dxa"/>
            <w:vAlign w:val="center"/>
          </w:tcPr>
          <w:p w14:paraId="04CC28FF">
            <w:pPr>
              <w:pStyle w:val="24"/>
              <w:ind w:firstLine="0" w:firstLineChars="0"/>
              <w:jc w:val="center"/>
              <w:rPr>
                <w:rFonts w:hAnsi="等线" w:eastAsia="等线"/>
                <w:kern w:val="2"/>
                <w:sz w:val="18"/>
                <w:szCs w:val="18"/>
              </w:rPr>
            </w:pPr>
            <w:r>
              <w:rPr>
                <w:rFonts w:hint="eastAsia"/>
                <w:kern w:val="2"/>
                <w:sz w:val="18"/>
                <w:szCs w:val="18"/>
              </w:rPr>
              <w:t>无功补偿位置</w:t>
            </w:r>
          </w:p>
        </w:tc>
        <w:tc>
          <w:tcPr>
            <w:tcW w:w="1732" w:type="dxa"/>
            <w:vAlign w:val="center"/>
          </w:tcPr>
          <w:p w14:paraId="45C37519">
            <w:pPr>
              <w:pStyle w:val="24"/>
              <w:ind w:firstLine="0" w:firstLineChars="0"/>
              <w:jc w:val="center"/>
              <w:rPr>
                <w:rFonts w:hAnsi="等线" w:eastAsia="等线"/>
                <w:kern w:val="2"/>
                <w:sz w:val="18"/>
                <w:szCs w:val="18"/>
              </w:rPr>
            </w:pPr>
            <w:r>
              <w:rPr>
                <w:rFonts w:hint="eastAsia"/>
                <w:kern w:val="2"/>
                <w:sz w:val="18"/>
                <w:szCs w:val="18"/>
              </w:rPr>
              <w:t>发电厂母线直配</w:t>
            </w:r>
          </w:p>
        </w:tc>
        <w:tc>
          <w:tcPr>
            <w:tcW w:w="1732" w:type="dxa"/>
            <w:vAlign w:val="center"/>
          </w:tcPr>
          <w:p w14:paraId="4D13D96F">
            <w:pPr>
              <w:pStyle w:val="24"/>
              <w:ind w:firstLine="0" w:firstLineChars="0"/>
              <w:jc w:val="center"/>
              <w:rPr>
                <w:rFonts w:hAnsi="等线" w:eastAsia="等线"/>
                <w:kern w:val="2"/>
                <w:sz w:val="18"/>
                <w:szCs w:val="18"/>
              </w:rPr>
            </w:pPr>
            <w:r>
              <w:rPr>
                <w:rFonts w:hint="eastAsia"/>
                <w:kern w:val="2"/>
                <w:sz w:val="18"/>
                <w:szCs w:val="18"/>
              </w:rPr>
              <w:t>变电站</w:t>
            </w:r>
          </w:p>
        </w:tc>
        <w:tc>
          <w:tcPr>
            <w:tcW w:w="1732" w:type="dxa"/>
            <w:vAlign w:val="center"/>
          </w:tcPr>
          <w:p w14:paraId="56B0F4C7">
            <w:pPr>
              <w:pStyle w:val="24"/>
              <w:ind w:firstLine="0" w:firstLineChars="0"/>
              <w:jc w:val="center"/>
              <w:rPr>
                <w:rFonts w:hAnsi="等线" w:eastAsia="等线"/>
                <w:kern w:val="2"/>
                <w:sz w:val="18"/>
                <w:szCs w:val="18"/>
              </w:rPr>
            </w:pPr>
            <w:r>
              <w:rPr>
                <w:rFonts w:hint="eastAsia"/>
                <w:kern w:val="2"/>
                <w:sz w:val="18"/>
                <w:szCs w:val="18"/>
              </w:rPr>
              <w:t>配电变压器</w:t>
            </w:r>
          </w:p>
        </w:tc>
        <w:tc>
          <w:tcPr>
            <w:tcW w:w="1732" w:type="dxa"/>
            <w:vAlign w:val="center"/>
          </w:tcPr>
          <w:p w14:paraId="2F447238">
            <w:pPr>
              <w:pStyle w:val="24"/>
              <w:ind w:firstLine="0" w:firstLineChars="0"/>
              <w:jc w:val="center"/>
              <w:rPr>
                <w:rFonts w:hAnsi="等线" w:eastAsia="等线"/>
                <w:kern w:val="2"/>
                <w:sz w:val="18"/>
                <w:szCs w:val="18"/>
              </w:rPr>
            </w:pPr>
            <w:r>
              <w:rPr>
                <w:rFonts w:hint="eastAsia"/>
                <w:kern w:val="2"/>
                <w:sz w:val="18"/>
                <w:szCs w:val="18"/>
              </w:rPr>
              <w:t>校正前功率因数已达</w:t>
            </w:r>
            <w:r>
              <w:rPr>
                <w:rFonts w:ascii="Times New Roman"/>
                <w:kern w:val="2"/>
                <w:sz w:val="18"/>
                <w:szCs w:val="18"/>
              </w:rPr>
              <w:t>0.9</w:t>
            </w:r>
            <w:r>
              <w:rPr>
                <w:rFonts w:hint="eastAsia"/>
                <w:kern w:val="2"/>
                <w:sz w:val="18"/>
                <w:szCs w:val="18"/>
              </w:rPr>
              <w:t>及以上</w:t>
            </w:r>
          </w:p>
        </w:tc>
      </w:tr>
      <w:tr w14:paraId="694C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32" w:type="dxa"/>
            <w:vAlign w:val="center"/>
          </w:tcPr>
          <w:p w14:paraId="5EC2070E">
            <w:pPr>
              <w:pStyle w:val="24"/>
              <w:ind w:firstLine="0" w:firstLineChars="0"/>
              <w:jc w:val="center"/>
              <w:rPr>
                <w:rFonts w:hAnsi="等线" w:eastAsia="等线"/>
                <w:kern w:val="2"/>
                <w:sz w:val="18"/>
                <w:szCs w:val="18"/>
              </w:rPr>
            </w:pPr>
            <w:r>
              <w:rPr>
                <w:rFonts w:hint="eastAsia"/>
                <w:kern w:val="2"/>
                <w:sz w:val="18"/>
                <w:szCs w:val="18"/>
              </w:rPr>
              <w:t>无功经济当量值</w:t>
            </w:r>
          </w:p>
        </w:tc>
        <w:tc>
          <w:tcPr>
            <w:tcW w:w="1732" w:type="dxa"/>
            <w:vAlign w:val="center"/>
          </w:tcPr>
          <w:p w14:paraId="447D81B3">
            <w:pPr>
              <w:pStyle w:val="24"/>
              <w:ind w:firstLine="0" w:firstLineChars="0"/>
              <w:jc w:val="center"/>
              <w:rPr>
                <w:rFonts w:hAnsi="等线" w:eastAsia="等线"/>
                <w:kern w:val="2"/>
                <w:sz w:val="18"/>
                <w:szCs w:val="18"/>
              </w:rPr>
            </w:pPr>
            <w:r>
              <w:rPr>
                <w:rFonts w:ascii="Times New Roman"/>
                <w:kern w:val="2"/>
                <w:sz w:val="18"/>
                <w:szCs w:val="18"/>
              </w:rPr>
              <w:t>0.02～0.04</w:t>
            </w:r>
          </w:p>
        </w:tc>
        <w:tc>
          <w:tcPr>
            <w:tcW w:w="1732" w:type="dxa"/>
            <w:vAlign w:val="center"/>
          </w:tcPr>
          <w:p w14:paraId="75BD50F5">
            <w:pPr>
              <w:pStyle w:val="24"/>
              <w:ind w:firstLine="0" w:firstLineChars="0"/>
              <w:jc w:val="center"/>
              <w:rPr>
                <w:rFonts w:hAnsi="等线" w:eastAsia="等线"/>
                <w:kern w:val="2"/>
                <w:sz w:val="18"/>
                <w:szCs w:val="18"/>
              </w:rPr>
            </w:pPr>
            <w:r>
              <w:rPr>
                <w:rFonts w:ascii="Times New Roman"/>
                <w:kern w:val="2"/>
                <w:sz w:val="18"/>
                <w:szCs w:val="18"/>
              </w:rPr>
              <w:t>0.05～0.07</w:t>
            </w:r>
          </w:p>
        </w:tc>
        <w:tc>
          <w:tcPr>
            <w:tcW w:w="1732" w:type="dxa"/>
            <w:vAlign w:val="center"/>
          </w:tcPr>
          <w:p w14:paraId="1DCD6BCE">
            <w:pPr>
              <w:pStyle w:val="24"/>
              <w:ind w:firstLine="0" w:firstLineChars="0"/>
              <w:jc w:val="center"/>
              <w:rPr>
                <w:rFonts w:hAnsi="等线" w:eastAsia="等线"/>
                <w:kern w:val="2"/>
                <w:sz w:val="18"/>
                <w:szCs w:val="18"/>
              </w:rPr>
            </w:pPr>
            <w:r>
              <w:rPr>
                <w:rFonts w:ascii="Times New Roman"/>
                <w:kern w:val="2"/>
                <w:sz w:val="18"/>
                <w:szCs w:val="18"/>
              </w:rPr>
              <w:t>0.08～0.10</w:t>
            </w:r>
          </w:p>
        </w:tc>
        <w:tc>
          <w:tcPr>
            <w:tcW w:w="1732" w:type="dxa"/>
            <w:vAlign w:val="center"/>
          </w:tcPr>
          <w:p w14:paraId="2D25444B">
            <w:pPr>
              <w:pStyle w:val="24"/>
              <w:ind w:firstLine="0" w:firstLineChars="0"/>
              <w:jc w:val="center"/>
              <w:rPr>
                <w:rFonts w:hAnsi="等线" w:eastAsia="等线"/>
                <w:kern w:val="2"/>
                <w:sz w:val="18"/>
                <w:szCs w:val="18"/>
              </w:rPr>
            </w:pPr>
            <w:r>
              <w:rPr>
                <w:rFonts w:ascii="Times New Roman"/>
                <w:kern w:val="2"/>
                <w:sz w:val="18"/>
                <w:szCs w:val="18"/>
              </w:rPr>
              <w:t>0.02～0.04</w:t>
            </w:r>
          </w:p>
        </w:tc>
      </w:tr>
    </w:tbl>
    <w:p w14:paraId="070E994F">
      <w:pPr>
        <w:pStyle w:val="24"/>
        <w:jc w:val="left"/>
        <w:rPr>
          <w:rFonts w:ascii="Times New Roman"/>
        </w:rPr>
      </w:pPr>
    </w:p>
    <w:p w14:paraId="137C6DB4">
      <w:pPr>
        <w:pStyle w:val="24"/>
        <w:jc w:val="center"/>
        <w:rPr>
          <w:rFonts w:ascii="黑体" w:hAnsi="黑体" w:eastAsia="黑体"/>
        </w:rPr>
      </w:pPr>
      <w:r>
        <w:rPr>
          <w:rFonts w:hint="eastAsia" w:ascii="黑体" w:hAnsi="黑体" w:eastAsia="黑体"/>
        </w:rPr>
        <w:t>表</w:t>
      </w:r>
      <w:r>
        <w:rPr>
          <w:rFonts w:hint="eastAsia" w:ascii="Times New Roman" w:eastAsia="黑体"/>
          <w:b/>
          <w:bCs/>
        </w:rPr>
        <w:t>A</w:t>
      </w:r>
      <w:r>
        <w:rPr>
          <w:rFonts w:ascii="Times New Roman" w:eastAsia="黑体"/>
          <w:b/>
          <w:bCs/>
        </w:rPr>
        <w:t>.</w:t>
      </w:r>
      <w:r>
        <w:rPr>
          <w:rFonts w:hint="eastAsia" w:ascii="Times New Roman" w:eastAsia="黑体"/>
          <w:b/>
          <w:bCs/>
        </w:rPr>
        <w:t>3</w:t>
      </w:r>
      <w:r>
        <w:rPr>
          <w:rFonts w:hint="eastAsia" w:ascii="黑体" w:hAnsi="黑体" w:eastAsia="黑体"/>
        </w:rPr>
        <w:t xml:space="preserve">  年最大负荷损耗时间表</w:t>
      </w:r>
    </w:p>
    <w:tbl>
      <w:tblPr>
        <w:tblStyle w:val="35"/>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972"/>
        <w:gridCol w:w="2464"/>
        <w:gridCol w:w="1906"/>
      </w:tblGrid>
      <w:tr w14:paraId="585D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98" w:type="dxa"/>
            <w:vAlign w:val="center"/>
          </w:tcPr>
          <w:p w14:paraId="1080041E">
            <w:pPr>
              <w:pStyle w:val="24"/>
              <w:ind w:firstLine="0" w:firstLineChars="0"/>
              <w:jc w:val="center"/>
              <w:rPr>
                <w:rFonts w:hAnsi="等线" w:eastAsia="等线"/>
                <w:kern w:val="2"/>
                <w:sz w:val="18"/>
                <w:szCs w:val="18"/>
              </w:rPr>
            </w:pPr>
            <w:r>
              <w:rPr>
                <w:rFonts w:hint="eastAsia" w:eastAsia="等线"/>
                <w:kern w:val="2"/>
                <w:sz w:val="18"/>
                <w:szCs w:val="18"/>
              </w:rPr>
              <w:t>负荷特性</w:t>
            </w:r>
          </w:p>
        </w:tc>
        <w:tc>
          <w:tcPr>
            <w:tcW w:w="1972" w:type="dxa"/>
            <w:vAlign w:val="center"/>
          </w:tcPr>
          <w:p w14:paraId="3969A05F">
            <w:pPr>
              <w:pStyle w:val="24"/>
              <w:ind w:firstLine="0" w:firstLineChars="0"/>
              <w:jc w:val="center"/>
              <w:rPr>
                <w:rFonts w:hAnsi="等线" w:eastAsia="等线"/>
                <w:kern w:val="2"/>
                <w:sz w:val="18"/>
                <w:szCs w:val="18"/>
              </w:rPr>
            </w:pPr>
            <w:r>
              <w:rPr>
                <w:rFonts w:hint="eastAsia" w:eastAsia="等线"/>
                <w:kern w:val="2"/>
                <w:sz w:val="18"/>
                <w:szCs w:val="18"/>
              </w:rPr>
              <w:t>三班制工业用户</w:t>
            </w:r>
          </w:p>
        </w:tc>
        <w:tc>
          <w:tcPr>
            <w:tcW w:w="2464" w:type="dxa"/>
            <w:vAlign w:val="center"/>
          </w:tcPr>
          <w:p w14:paraId="7C57B02B">
            <w:pPr>
              <w:pStyle w:val="24"/>
              <w:ind w:firstLine="0" w:firstLineChars="0"/>
              <w:jc w:val="center"/>
              <w:rPr>
                <w:rFonts w:hAnsi="等线" w:eastAsia="等线"/>
                <w:kern w:val="2"/>
                <w:sz w:val="18"/>
                <w:szCs w:val="18"/>
              </w:rPr>
            </w:pPr>
            <w:r>
              <w:rPr>
                <w:rFonts w:hint="eastAsia" w:eastAsia="等线"/>
                <w:kern w:val="2"/>
                <w:sz w:val="18"/>
                <w:szCs w:val="18"/>
              </w:rPr>
              <w:t>三班制工业用户或商业用户</w:t>
            </w:r>
          </w:p>
        </w:tc>
        <w:tc>
          <w:tcPr>
            <w:tcW w:w="1906" w:type="dxa"/>
            <w:vAlign w:val="center"/>
          </w:tcPr>
          <w:p w14:paraId="7F30350F">
            <w:pPr>
              <w:pStyle w:val="24"/>
              <w:ind w:firstLine="0" w:firstLineChars="0"/>
              <w:jc w:val="center"/>
              <w:rPr>
                <w:rFonts w:hAnsi="等线" w:eastAsia="等线"/>
                <w:kern w:val="2"/>
                <w:sz w:val="18"/>
                <w:szCs w:val="18"/>
              </w:rPr>
            </w:pPr>
            <w:r>
              <w:rPr>
                <w:rFonts w:hint="eastAsia" w:eastAsia="等线"/>
                <w:kern w:val="2"/>
                <w:sz w:val="18"/>
                <w:szCs w:val="18"/>
              </w:rPr>
              <w:t>居民类用电</w:t>
            </w:r>
          </w:p>
        </w:tc>
      </w:tr>
      <w:tr w14:paraId="5C93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398" w:type="dxa"/>
            <w:vAlign w:val="center"/>
          </w:tcPr>
          <w:p w14:paraId="105F35AF">
            <w:pPr>
              <w:pStyle w:val="24"/>
              <w:ind w:firstLine="0" w:firstLineChars="0"/>
              <w:jc w:val="center"/>
              <w:rPr>
                <w:rFonts w:hAnsi="等线" w:eastAsia="等线"/>
                <w:kern w:val="2"/>
                <w:sz w:val="18"/>
                <w:szCs w:val="18"/>
              </w:rPr>
            </w:pPr>
            <w:r>
              <w:rPr>
                <w:rFonts w:hint="eastAsia" w:eastAsia="等线"/>
                <w:kern w:val="2"/>
                <w:sz w:val="18"/>
                <w:szCs w:val="18"/>
              </w:rPr>
              <w:t>年最大负荷损耗小时数(h)</w:t>
            </w:r>
          </w:p>
        </w:tc>
        <w:tc>
          <w:tcPr>
            <w:tcW w:w="1972" w:type="dxa"/>
            <w:vAlign w:val="center"/>
          </w:tcPr>
          <w:p w14:paraId="629AC733">
            <w:pPr>
              <w:pStyle w:val="24"/>
              <w:ind w:firstLine="0" w:firstLineChars="0"/>
              <w:jc w:val="center"/>
              <w:rPr>
                <w:rFonts w:hAnsi="等线"/>
                <w:kern w:val="2"/>
                <w:sz w:val="18"/>
                <w:szCs w:val="18"/>
              </w:rPr>
            </w:pPr>
            <w:r>
              <w:rPr>
                <w:rFonts w:hint="eastAsia" w:ascii="Times New Roman"/>
                <w:kern w:val="2"/>
                <w:sz w:val="18"/>
                <w:szCs w:val="18"/>
              </w:rPr>
              <w:t>5000</w:t>
            </w:r>
            <w:r>
              <w:rPr>
                <w:rFonts w:ascii="Times New Roman"/>
                <w:kern w:val="2"/>
                <w:sz w:val="18"/>
                <w:szCs w:val="18"/>
              </w:rPr>
              <w:t>～</w:t>
            </w:r>
            <w:r>
              <w:rPr>
                <w:rFonts w:hint="eastAsia" w:ascii="Times New Roman"/>
                <w:kern w:val="2"/>
                <w:sz w:val="18"/>
                <w:szCs w:val="18"/>
              </w:rPr>
              <w:t>6000</w:t>
            </w:r>
          </w:p>
        </w:tc>
        <w:tc>
          <w:tcPr>
            <w:tcW w:w="2464" w:type="dxa"/>
            <w:vAlign w:val="center"/>
          </w:tcPr>
          <w:p w14:paraId="4124239E">
            <w:pPr>
              <w:pStyle w:val="24"/>
              <w:ind w:firstLine="0" w:firstLineChars="0"/>
              <w:jc w:val="center"/>
              <w:rPr>
                <w:rFonts w:hAnsi="等线"/>
                <w:kern w:val="2"/>
                <w:sz w:val="18"/>
                <w:szCs w:val="18"/>
              </w:rPr>
            </w:pPr>
            <w:r>
              <w:rPr>
                <w:rFonts w:hint="eastAsia" w:ascii="Times New Roman"/>
                <w:kern w:val="2"/>
                <w:sz w:val="18"/>
                <w:szCs w:val="18"/>
              </w:rPr>
              <w:t>3000</w:t>
            </w:r>
            <w:r>
              <w:rPr>
                <w:rFonts w:ascii="Times New Roman"/>
                <w:kern w:val="2"/>
                <w:sz w:val="18"/>
                <w:szCs w:val="18"/>
              </w:rPr>
              <w:t>～</w:t>
            </w:r>
            <w:r>
              <w:rPr>
                <w:rFonts w:hint="eastAsia" w:ascii="Times New Roman"/>
                <w:kern w:val="2"/>
                <w:sz w:val="18"/>
                <w:szCs w:val="18"/>
              </w:rPr>
              <w:t>4000</w:t>
            </w:r>
          </w:p>
        </w:tc>
        <w:tc>
          <w:tcPr>
            <w:tcW w:w="1906" w:type="dxa"/>
            <w:vAlign w:val="center"/>
          </w:tcPr>
          <w:p w14:paraId="6B26C808">
            <w:pPr>
              <w:pStyle w:val="24"/>
              <w:ind w:firstLine="0" w:firstLineChars="0"/>
              <w:jc w:val="center"/>
              <w:rPr>
                <w:rFonts w:hAnsi="等线" w:eastAsia="等线"/>
                <w:kern w:val="2"/>
                <w:sz w:val="18"/>
                <w:szCs w:val="18"/>
              </w:rPr>
            </w:pPr>
            <w:r>
              <w:rPr>
                <w:rFonts w:hint="eastAsia" w:ascii="Times New Roman"/>
                <w:kern w:val="2"/>
                <w:sz w:val="18"/>
                <w:szCs w:val="18"/>
              </w:rPr>
              <w:t>1000</w:t>
            </w:r>
          </w:p>
        </w:tc>
      </w:tr>
    </w:tbl>
    <w:p w14:paraId="2AB2F9AA">
      <w:pPr>
        <w:pStyle w:val="24"/>
        <w:jc w:val="center"/>
        <w:rPr>
          <w:rFonts w:ascii="黑体" w:hAnsi="黑体" w:eastAsia="黑体"/>
        </w:rPr>
      </w:pPr>
    </w:p>
    <w:p w14:paraId="520C0E9D">
      <w:pPr>
        <w:pStyle w:val="24"/>
        <w:jc w:val="center"/>
        <w:rPr>
          <w:rFonts w:ascii="黑体" w:hAnsi="黑体" w:eastAsia="黑体"/>
        </w:rPr>
      </w:pPr>
      <w:r>
        <w:rPr>
          <w:rFonts w:hint="eastAsia" w:ascii="黑体" w:hAnsi="黑体" w:eastAsia="黑体"/>
        </w:rPr>
        <w:t>表</w:t>
      </w:r>
      <w:r>
        <w:rPr>
          <w:rFonts w:hint="eastAsia" w:ascii="Times New Roman" w:eastAsia="黑体"/>
          <w:b/>
          <w:bCs/>
        </w:rPr>
        <w:t>A</w:t>
      </w:r>
      <w:r>
        <w:rPr>
          <w:rFonts w:ascii="Times New Roman" w:eastAsia="黑体"/>
          <w:b/>
          <w:bCs/>
        </w:rPr>
        <w:t>.</w:t>
      </w:r>
      <w:r>
        <w:rPr>
          <w:rFonts w:hint="eastAsia" w:ascii="Times New Roman" w:eastAsia="黑体"/>
          <w:b/>
          <w:bCs/>
        </w:rPr>
        <w:t>4</w:t>
      </w:r>
      <w:r>
        <w:rPr>
          <w:rFonts w:hint="eastAsia" w:ascii="黑体" w:hAnsi="黑体" w:eastAsia="黑体"/>
        </w:rPr>
        <w:t xml:space="preserve">  年最大负荷损耗时间</w:t>
      </w:r>
      <w:r>
        <w:rPr>
          <w:position w:val="-10"/>
        </w:rPr>
        <w:object>
          <v:shape id="_x0000_i1286" o:spt="75" type="#_x0000_t75" style="height:16.8pt;width:20.4pt;" o:ole="t" filled="f" o:preferrelative="t" stroked="f" coordsize="21600,21600">
            <v:path/>
            <v:fill on="f" focussize="0,0"/>
            <v:stroke on="f" joinstyle="miter"/>
            <v:imagedata r:id="rId89" o:title=""/>
            <o:lock v:ext="edit" aspectratio="t"/>
            <w10:wrap type="none"/>
            <w10:anchorlock/>
          </v:shape>
          <o:OLEObject Type="Embed" ProgID="Equation.DSMT4" ShapeID="_x0000_i1286" DrawAspect="Content" ObjectID="_1468075985" r:id="rId483">
            <o:LockedField>false</o:LockedField>
          </o:OLEObject>
        </w:object>
      </w:r>
      <w:r>
        <w:rPr>
          <w:rFonts w:hint="eastAsia" w:ascii="黑体" w:hAnsi="黑体" w:eastAsia="黑体"/>
        </w:rPr>
        <w:t>与年最大负荷利用小时数</w:t>
      </w:r>
      <w:r>
        <w:rPr>
          <w:position w:val="-10"/>
        </w:rPr>
        <w:object>
          <v:shape id="_x0000_i1287" o:spt="75" type="#_x0000_t75" style="height:16.8pt;width:20.4pt;" o:ole="t" filled="f" o:preferrelative="t" stroked="f" coordsize="21600,21600">
            <v:path/>
            <v:fill on="f" focussize="0,0"/>
            <v:stroke on="f" joinstyle="miter"/>
            <v:imagedata r:id="rId94" o:title=""/>
            <o:lock v:ext="edit" aspectratio="t"/>
            <w10:wrap type="none"/>
            <w10:anchorlock/>
          </v:shape>
          <o:OLEObject Type="Embed" ProgID="Equation.DSMT4" ShapeID="_x0000_i1287" DrawAspect="Content" ObjectID="_1468075986" r:id="rId484">
            <o:LockedField>false</o:LockedField>
          </o:OLEObject>
        </w:object>
      </w:r>
      <w:r>
        <w:rPr>
          <w:rFonts w:hint="eastAsia" w:ascii="黑体" w:hAnsi="黑体" w:eastAsia="黑体"/>
        </w:rPr>
        <w:t>的关系</w:t>
      </w:r>
    </w:p>
    <w:tbl>
      <w:tblPr>
        <w:tblStyle w:val="35"/>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402"/>
        <w:gridCol w:w="1403"/>
        <w:gridCol w:w="1403"/>
        <w:gridCol w:w="1403"/>
        <w:gridCol w:w="1403"/>
      </w:tblGrid>
      <w:tr w14:paraId="2A38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25" w:type="dxa"/>
            <w:tcBorders>
              <w:tl2br w:val="single" w:color="auto" w:sz="4" w:space="0"/>
            </w:tcBorders>
            <w:vAlign w:val="center"/>
          </w:tcPr>
          <w:p w14:paraId="46E016E2">
            <w:pPr>
              <w:jc w:val="center"/>
              <w:rPr>
                <w:rFonts w:eastAsia="等线"/>
                <w:sz w:val="18"/>
                <w:szCs w:val="18"/>
              </w:rPr>
            </w:pPr>
            <w:r>
              <w:rPr>
                <w:rFonts w:eastAsia="等线"/>
                <w:sz w:val="18"/>
                <w:szCs w:val="18"/>
              </w:rPr>
              <w:t xml:space="preserve">      </w:t>
            </w:r>
            <w:r>
              <w:rPr>
                <w:rFonts w:eastAsia="等线"/>
                <w:position w:val="-10"/>
                <w:sz w:val="18"/>
                <w:szCs w:val="18"/>
              </w:rPr>
              <w:object>
                <v:shape id="_x0000_i1288" o:spt="75" type="#_x0000_t75" style="height:13.2pt;width:28.8pt;" o:ole="t" filled="f" o:preferrelative="t" stroked="f" coordsize="21600,21600">
                  <v:path/>
                  <v:fill on="f" focussize="0,0"/>
                  <v:stroke on="f" joinstyle="miter"/>
                  <v:imagedata r:id="rId486" o:title=""/>
                  <o:lock v:ext="edit" aspectratio="t"/>
                  <w10:wrap type="none"/>
                  <w10:anchorlock/>
                </v:shape>
                <o:OLEObject Type="Embed" ProgID="Equation.DSMT4" ShapeID="_x0000_i1288" DrawAspect="Content" ObjectID="_1468075987" r:id="rId485">
                  <o:LockedField>false</o:LockedField>
                </o:OLEObject>
              </w:object>
            </w:r>
          </w:p>
          <w:p w14:paraId="0BBB1E7B">
            <w:pPr>
              <w:rPr>
                <w:rFonts w:eastAsia="等线"/>
                <w:sz w:val="18"/>
                <w:szCs w:val="18"/>
              </w:rPr>
            </w:pPr>
            <w:r>
              <w:rPr>
                <w:rFonts w:eastAsia="等线"/>
                <w:position w:val="-12"/>
                <w:sz w:val="18"/>
                <w:szCs w:val="18"/>
              </w:rPr>
              <w:object>
                <v:shape id="_x0000_i1289" o:spt="75" type="#_x0000_t75" style="height:18pt;width:37.8pt;" o:ole="t" filled="f" o:preferrelative="t" stroked="f" coordsize="21600,21600">
                  <v:path/>
                  <v:fill on="f" focussize="0,0"/>
                  <v:stroke on="f" joinstyle="miter"/>
                  <v:imagedata r:id="rId488" o:title=""/>
                  <o:lock v:ext="edit" aspectratio="t"/>
                  <w10:wrap type="none"/>
                  <w10:anchorlock/>
                </v:shape>
                <o:OLEObject Type="Embed" ProgID="Equation.DSMT4" ShapeID="_x0000_i1289" DrawAspect="Content" ObjectID="_1468075988" r:id="rId487">
                  <o:LockedField>false</o:LockedField>
                </o:OLEObject>
              </w:object>
            </w:r>
          </w:p>
        </w:tc>
        <w:tc>
          <w:tcPr>
            <w:tcW w:w="1402" w:type="dxa"/>
            <w:vAlign w:val="center"/>
          </w:tcPr>
          <w:p w14:paraId="7910BCAB">
            <w:pPr>
              <w:jc w:val="center"/>
              <w:rPr>
                <w:rFonts w:eastAsia="等线"/>
                <w:sz w:val="18"/>
                <w:szCs w:val="18"/>
              </w:rPr>
            </w:pPr>
            <w:r>
              <w:rPr>
                <w:rFonts w:eastAsia="等线"/>
                <w:sz w:val="18"/>
                <w:szCs w:val="18"/>
              </w:rPr>
              <w:t>0.80</w:t>
            </w:r>
          </w:p>
        </w:tc>
        <w:tc>
          <w:tcPr>
            <w:tcW w:w="1403" w:type="dxa"/>
            <w:vAlign w:val="center"/>
          </w:tcPr>
          <w:p w14:paraId="18D4E843">
            <w:pPr>
              <w:jc w:val="center"/>
              <w:rPr>
                <w:rFonts w:eastAsia="等线"/>
                <w:sz w:val="18"/>
                <w:szCs w:val="18"/>
              </w:rPr>
            </w:pPr>
            <w:r>
              <w:rPr>
                <w:rFonts w:eastAsia="等线"/>
                <w:sz w:val="18"/>
                <w:szCs w:val="18"/>
              </w:rPr>
              <w:t>0.85</w:t>
            </w:r>
          </w:p>
        </w:tc>
        <w:tc>
          <w:tcPr>
            <w:tcW w:w="1403" w:type="dxa"/>
            <w:vAlign w:val="center"/>
          </w:tcPr>
          <w:p w14:paraId="42B8A983">
            <w:pPr>
              <w:jc w:val="center"/>
              <w:rPr>
                <w:rFonts w:eastAsia="等线"/>
                <w:sz w:val="18"/>
                <w:szCs w:val="18"/>
              </w:rPr>
            </w:pPr>
            <w:r>
              <w:rPr>
                <w:rFonts w:eastAsia="等线"/>
                <w:sz w:val="18"/>
                <w:szCs w:val="18"/>
              </w:rPr>
              <w:t>0.90</w:t>
            </w:r>
          </w:p>
        </w:tc>
        <w:tc>
          <w:tcPr>
            <w:tcW w:w="1403" w:type="dxa"/>
            <w:vAlign w:val="center"/>
          </w:tcPr>
          <w:p w14:paraId="3C86058E">
            <w:pPr>
              <w:jc w:val="center"/>
              <w:rPr>
                <w:rFonts w:eastAsia="等线"/>
                <w:sz w:val="18"/>
                <w:szCs w:val="18"/>
              </w:rPr>
            </w:pPr>
            <w:r>
              <w:rPr>
                <w:rFonts w:eastAsia="等线"/>
                <w:sz w:val="18"/>
                <w:szCs w:val="18"/>
              </w:rPr>
              <w:t>0.95</w:t>
            </w:r>
          </w:p>
        </w:tc>
        <w:tc>
          <w:tcPr>
            <w:tcW w:w="1403" w:type="dxa"/>
            <w:vAlign w:val="center"/>
          </w:tcPr>
          <w:p w14:paraId="5E181DFC">
            <w:pPr>
              <w:jc w:val="center"/>
              <w:rPr>
                <w:rFonts w:eastAsia="等线"/>
                <w:sz w:val="18"/>
                <w:szCs w:val="18"/>
              </w:rPr>
            </w:pPr>
            <w:r>
              <w:rPr>
                <w:rFonts w:eastAsia="等线"/>
                <w:sz w:val="18"/>
                <w:szCs w:val="18"/>
              </w:rPr>
              <w:t>1.00</w:t>
            </w:r>
          </w:p>
        </w:tc>
      </w:tr>
      <w:tr w14:paraId="4C5F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5" w:type="dxa"/>
            <w:vAlign w:val="center"/>
          </w:tcPr>
          <w:p w14:paraId="24560819">
            <w:pPr>
              <w:jc w:val="center"/>
              <w:rPr>
                <w:rFonts w:eastAsia="等线"/>
                <w:sz w:val="18"/>
                <w:szCs w:val="18"/>
              </w:rPr>
            </w:pPr>
            <w:r>
              <w:rPr>
                <w:rFonts w:eastAsia="等线"/>
                <w:sz w:val="18"/>
                <w:szCs w:val="18"/>
              </w:rPr>
              <w:t>2000</w:t>
            </w:r>
          </w:p>
        </w:tc>
        <w:tc>
          <w:tcPr>
            <w:tcW w:w="1402" w:type="dxa"/>
            <w:vAlign w:val="center"/>
          </w:tcPr>
          <w:p w14:paraId="29F99A53">
            <w:pPr>
              <w:jc w:val="center"/>
              <w:rPr>
                <w:rFonts w:eastAsia="等线"/>
                <w:sz w:val="18"/>
                <w:szCs w:val="18"/>
              </w:rPr>
            </w:pPr>
            <w:r>
              <w:rPr>
                <w:rFonts w:eastAsia="等线"/>
                <w:sz w:val="18"/>
                <w:szCs w:val="18"/>
              </w:rPr>
              <w:t>1500</w:t>
            </w:r>
          </w:p>
        </w:tc>
        <w:tc>
          <w:tcPr>
            <w:tcW w:w="1403" w:type="dxa"/>
            <w:vAlign w:val="center"/>
          </w:tcPr>
          <w:p w14:paraId="25B4FFFE">
            <w:pPr>
              <w:jc w:val="center"/>
              <w:rPr>
                <w:rFonts w:eastAsia="等线"/>
                <w:sz w:val="18"/>
                <w:szCs w:val="18"/>
              </w:rPr>
            </w:pPr>
            <w:r>
              <w:rPr>
                <w:rFonts w:eastAsia="等线"/>
                <w:sz w:val="18"/>
                <w:szCs w:val="18"/>
              </w:rPr>
              <w:t>1200</w:t>
            </w:r>
          </w:p>
        </w:tc>
        <w:tc>
          <w:tcPr>
            <w:tcW w:w="1403" w:type="dxa"/>
            <w:vAlign w:val="center"/>
          </w:tcPr>
          <w:p w14:paraId="6551E0AE">
            <w:pPr>
              <w:jc w:val="center"/>
              <w:rPr>
                <w:rFonts w:eastAsia="等线"/>
                <w:sz w:val="18"/>
                <w:szCs w:val="18"/>
              </w:rPr>
            </w:pPr>
            <w:r>
              <w:rPr>
                <w:rFonts w:eastAsia="等线"/>
                <w:sz w:val="18"/>
                <w:szCs w:val="18"/>
              </w:rPr>
              <w:t>1000</w:t>
            </w:r>
          </w:p>
        </w:tc>
        <w:tc>
          <w:tcPr>
            <w:tcW w:w="1403" w:type="dxa"/>
            <w:vAlign w:val="center"/>
          </w:tcPr>
          <w:p w14:paraId="34083AA3">
            <w:pPr>
              <w:jc w:val="center"/>
              <w:rPr>
                <w:rFonts w:eastAsia="等线"/>
                <w:sz w:val="18"/>
                <w:szCs w:val="18"/>
              </w:rPr>
            </w:pPr>
            <w:r>
              <w:rPr>
                <w:rFonts w:eastAsia="等线"/>
                <w:sz w:val="18"/>
                <w:szCs w:val="18"/>
              </w:rPr>
              <w:t>800</w:t>
            </w:r>
          </w:p>
        </w:tc>
        <w:tc>
          <w:tcPr>
            <w:tcW w:w="1403" w:type="dxa"/>
            <w:vAlign w:val="center"/>
          </w:tcPr>
          <w:p w14:paraId="6DC85A91">
            <w:pPr>
              <w:jc w:val="center"/>
              <w:rPr>
                <w:rFonts w:eastAsia="等线"/>
                <w:sz w:val="18"/>
                <w:szCs w:val="18"/>
              </w:rPr>
            </w:pPr>
            <w:r>
              <w:rPr>
                <w:rFonts w:eastAsia="等线"/>
                <w:sz w:val="18"/>
                <w:szCs w:val="18"/>
              </w:rPr>
              <w:t>700</w:t>
            </w:r>
          </w:p>
        </w:tc>
      </w:tr>
      <w:tr w14:paraId="0155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5" w:type="dxa"/>
            <w:vAlign w:val="center"/>
          </w:tcPr>
          <w:p w14:paraId="6EAAEEFB">
            <w:pPr>
              <w:jc w:val="center"/>
              <w:rPr>
                <w:rFonts w:eastAsia="等线"/>
                <w:sz w:val="18"/>
                <w:szCs w:val="18"/>
              </w:rPr>
            </w:pPr>
            <w:r>
              <w:rPr>
                <w:rFonts w:eastAsia="等线"/>
                <w:sz w:val="18"/>
                <w:szCs w:val="18"/>
              </w:rPr>
              <w:t>2500</w:t>
            </w:r>
          </w:p>
        </w:tc>
        <w:tc>
          <w:tcPr>
            <w:tcW w:w="1402" w:type="dxa"/>
            <w:vAlign w:val="center"/>
          </w:tcPr>
          <w:p w14:paraId="2E1020D9">
            <w:pPr>
              <w:jc w:val="center"/>
              <w:rPr>
                <w:rFonts w:eastAsia="等线"/>
                <w:sz w:val="18"/>
                <w:szCs w:val="18"/>
              </w:rPr>
            </w:pPr>
            <w:r>
              <w:rPr>
                <w:rFonts w:eastAsia="等线"/>
                <w:sz w:val="18"/>
                <w:szCs w:val="18"/>
              </w:rPr>
              <w:t>1700</w:t>
            </w:r>
          </w:p>
        </w:tc>
        <w:tc>
          <w:tcPr>
            <w:tcW w:w="1403" w:type="dxa"/>
            <w:vAlign w:val="center"/>
          </w:tcPr>
          <w:p w14:paraId="0C566014">
            <w:pPr>
              <w:jc w:val="center"/>
              <w:rPr>
                <w:rFonts w:eastAsia="等线"/>
                <w:sz w:val="18"/>
                <w:szCs w:val="18"/>
              </w:rPr>
            </w:pPr>
            <w:r>
              <w:rPr>
                <w:rFonts w:eastAsia="等线"/>
                <w:sz w:val="18"/>
                <w:szCs w:val="18"/>
              </w:rPr>
              <w:t>1500</w:t>
            </w:r>
          </w:p>
        </w:tc>
        <w:tc>
          <w:tcPr>
            <w:tcW w:w="1403" w:type="dxa"/>
            <w:vAlign w:val="center"/>
          </w:tcPr>
          <w:p w14:paraId="1F16B0A1">
            <w:pPr>
              <w:jc w:val="center"/>
              <w:rPr>
                <w:rFonts w:eastAsia="等线"/>
                <w:sz w:val="18"/>
                <w:szCs w:val="18"/>
              </w:rPr>
            </w:pPr>
            <w:r>
              <w:rPr>
                <w:rFonts w:eastAsia="等线"/>
                <w:sz w:val="18"/>
                <w:szCs w:val="18"/>
              </w:rPr>
              <w:t>1250</w:t>
            </w:r>
          </w:p>
        </w:tc>
        <w:tc>
          <w:tcPr>
            <w:tcW w:w="1403" w:type="dxa"/>
            <w:vAlign w:val="center"/>
          </w:tcPr>
          <w:p w14:paraId="76AF655E">
            <w:pPr>
              <w:jc w:val="center"/>
              <w:rPr>
                <w:rFonts w:eastAsia="等线"/>
                <w:sz w:val="18"/>
                <w:szCs w:val="18"/>
              </w:rPr>
            </w:pPr>
            <w:r>
              <w:rPr>
                <w:rFonts w:eastAsia="等线"/>
                <w:sz w:val="18"/>
                <w:szCs w:val="18"/>
              </w:rPr>
              <w:t>1100</w:t>
            </w:r>
          </w:p>
        </w:tc>
        <w:tc>
          <w:tcPr>
            <w:tcW w:w="1403" w:type="dxa"/>
            <w:vAlign w:val="center"/>
          </w:tcPr>
          <w:p w14:paraId="03B1BF36">
            <w:pPr>
              <w:jc w:val="center"/>
              <w:rPr>
                <w:rFonts w:eastAsia="等线"/>
                <w:sz w:val="18"/>
                <w:szCs w:val="18"/>
              </w:rPr>
            </w:pPr>
            <w:r>
              <w:rPr>
                <w:rFonts w:eastAsia="等线"/>
                <w:sz w:val="18"/>
                <w:szCs w:val="18"/>
              </w:rPr>
              <w:t>950</w:t>
            </w:r>
          </w:p>
        </w:tc>
      </w:tr>
      <w:tr w14:paraId="3D2E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5" w:type="dxa"/>
            <w:vAlign w:val="center"/>
          </w:tcPr>
          <w:p w14:paraId="11F31719">
            <w:pPr>
              <w:jc w:val="center"/>
              <w:rPr>
                <w:rFonts w:eastAsia="等线"/>
                <w:sz w:val="18"/>
                <w:szCs w:val="18"/>
              </w:rPr>
            </w:pPr>
            <w:r>
              <w:rPr>
                <w:rFonts w:eastAsia="等线"/>
                <w:sz w:val="18"/>
                <w:szCs w:val="18"/>
              </w:rPr>
              <w:t>3000</w:t>
            </w:r>
          </w:p>
        </w:tc>
        <w:tc>
          <w:tcPr>
            <w:tcW w:w="1402" w:type="dxa"/>
            <w:vAlign w:val="center"/>
          </w:tcPr>
          <w:p w14:paraId="0379F3AA">
            <w:pPr>
              <w:jc w:val="center"/>
              <w:rPr>
                <w:rFonts w:eastAsia="等线"/>
                <w:sz w:val="18"/>
                <w:szCs w:val="18"/>
              </w:rPr>
            </w:pPr>
            <w:r>
              <w:rPr>
                <w:rFonts w:eastAsia="等线"/>
                <w:sz w:val="18"/>
                <w:szCs w:val="18"/>
              </w:rPr>
              <w:t>2000</w:t>
            </w:r>
          </w:p>
        </w:tc>
        <w:tc>
          <w:tcPr>
            <w:tcW w:w="1403" w:type="dxa"/>
            <w:vAlign w:val="center"/>
          </w:tcPr>
          <w:p w14:paraId="59CDEA88">
            <w:pPr>
              <w:jc w:val="center"/>
              <w:rPr>
                <w:rFonts w:eastAsia="等线"/>
                <w:sz w:val="18"/>
                <w:szCs w:val="18"/>
              </w:rPr>
            </w:pPr>
            <w:r>
              <w:rPr>
                <w:rFonts w:eastAsia="等线"/>
                <w:sz w:val="18"/>
                <w:szCs w:val="18"/>
              </w:rPr>
              <w:t>1800</w:t>
            </w:r>
          </w:p>
        </w:tc>
        <w:tc>
          <w:tcPr>
            <w:tcW w:w="1403" w:type="dxa"/>
            <w:vAlign w:val="center"/>
          </w:tcPr>
          <w:p w14:paraId="46C9CD0A">
            <w:pPr>
              <w:jc w:val="center"/>
              <w:rPr>
                <w:rFonts w:eastAsia="等线"/>
                <w:sz w:val="18"/>
                <w:szCs w:val="18"/>
              </w:rPr>
            </w:pPr>
            <w:r>
              <w:rPr>
                <w:rFonts w:eastAsia="等线"/>
                <w:sz w:val="18"/>
                <w:szCs w:val="18"/>
              </w:rPr>
              <w:t>1600</w:t>
            </w:r>
          </w:p>
        </w:tc>
        <w:tc>
          <w:tcPr>
            <w:tcW w:w="1403" w:type="dxa"/>
            <w:vAlign w:val="center"/>
          </w:tcPr>
          <w:p w14:paraId="097F5145">
            <w:pPr>
              <w:jc w:val="center"/>
              <w:rPr>
                <w:rFonts w:eastAsia="等线"/>
                <w:sz w:val="18"/>
                <w:szCs w:val="18"/>
              </w:rPr>
            </w:pPr>
            <w:r>
              <w:rPr>
                <w:rFonts w:eastAsia="等线"/>
                <w:sz w:val="18"/>
                <w:szCs w:val="18"/>
              </w:rPr>
              <w:t>1400</w:t>
            </w:r>
          </w:p>
        </w:tc>
        <w:tc>
          <w:tcPr>
            <w:tcW w:w="1403" w:type="dxa"/>
            <w:vAlign w:val="center"/>
          </w:tcPr>
          <w:p w14:paraId="2930A048">
            <w:pPr>
              <w:jc w:val="center"/>
              <w:rPr>
                <w:rFonts w:eastAsia="等线"/>
                <w:sz w:val="18"/>
                <w:szCs w:val="18"/>
              </w:rPr>
            </w:pPr>
            <w:r>
              <w:rPr>
                <w:rFonts w:eastAsia="等线"/>
                <w:sz w:val="18"/>
                <w:szCs w:val="18"/>
              </w:rPr>
              <w:t>1250</w:t>
            </w:r>
          </w:p>
        </w:tc>
      </w:tr>
      <w:tr w14:paraId="0E84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5" w:type="dxa"/>
            <w:vAlign w:val="center"/>
          </w:tcPr>
          <w:p w14:paraId="72CF9621">
            <w:pPr>
              <w:jc w:val="center"/>
              <w:rPr>
                <w:rFonts w:eastAsia="等线"/>
                <w:sz w:val="18"/>
                <w:szCs w:val="18"/>
              </w:rPr>
            </w:pPr>
            <w:r>
              <w:rPr>
                <w:rFonts w:eastAsia="等线"/>
                <w:sz w:val="18"/>
                <w:szCs w:val="18"/>
              </w:rPr>
              <w:t>3500</w:t>
            </w:r>
          </w:p>
        </w:tc>
        <w:tc>
          <w:tcPr>
            <w:tcW w:w="1402" w:type="dxa"/>
            <w:vAlign w:val="center"/>
          </w:tcPr>
          <w:p w14:paraId="1C171222">
            <w:pPr>
              <w:jc w:val="center"/>
              <w:rPr>
                <w:rFonts w:eastAsia="等线"/>
                <w:sz w:val="18"/>
                <w:szCs w:val="18"/>
              </w:rPr>
            </w:pPr>
            <w:r>
              <w:rPr>
                <w:rFonts w:eastAsia="等线"/>
                <w:sz w:val="18"/>
                <w:szCs w:val="18"/>
              </w:rPr>
              <w:t>2350</w:t>
            </w:r>
          </w:p>
        </w:tc>
        <w:tc>
          <w:tcPr>
            <w:tcW w:w="1403" w:type="dxa"/>
            <w:vAlign w:val="center"/>
          </w:tcPr>
          <w:p w14:paraId="7B8CB972">
            <w:pPr>
              <w:jc w:val="center"/>
              <w:rPr>
                <w:rFonts w:eastAsia="等线"/>
                <w:sz w:val="18"/>
                <w:szCs w:val="18"/>
              </w:rPr>
            </w:pPr>
            <w:r>
              <w:rPr>
                <w:rFonts w:eastAsia="等线"/>
                <w:sz w:val="18"/>
                <w:szCs w:val="18"/>
              </w:rPr>
              <w:t>2150</w:t>
            </w:r>
          </w:p>
        </w:tc>
        <w:tc>
          <w:tcPr>
            <w:tcW w:w="1403" w:type="dxa"/>
            <w:vAlign w:val="center"/>
          </w:tcPr>
          <w:p w14:paraId="29222B2F">
            <w:pPr>
              <w:jc w:val="center"/>
              <w:rPr>
                <w:rFonts w:eastAsia="等线"/>
                <w:sz w:val="18"/>
                <w:szCs w:val="18"/>
              </w:rPr>
            </w:pPr>
            <w:r>
              <w:rPr>
                <w:rFonts w:eastAsia="等线"/>
                <w:sz w:val="18"/>
                <w:szCs w:val="18"/>
              </w:rPr>
              <w:t>2000</w:t>
            </w:r>
          </w:p>
        </w:tc>
        <w:tc>
          <w:tcPr>
            <w:tcW w:w="1403" w:type="dxa"/>
            <w:vAlign w:val="center"/>
          </w:tcPr>
          <w:p w14:paraId="10F4EE81">
            <w:pPr>
              <w:jc w:val="center"/>
              <w:rPr>
                <w:rFonts w:eastAsia="等线"/>
                <w:sz w:val="18"/>
                <w:szCs w:val="18"/>
              </w:rPr>
            </w:pPr>
            <w:r>
              <w:rPr>
                <w:rFonts w:eastAsia="等线"/>
                <w:sz w:val="18"/>
                <w:szCs w:val="18"/>
              </w:rPr>
              <w:t>1800</w:t>
            </w:r>
          </w:p>
        </w:tc>
        <w:tc>
          <w:tcPr>
            <w:tcW w:w="1403" w:type="dxa"/>
            <w:vAlign w:val="center"/>
          </w:tcPr>
          <w:p w14:paraId="51FEA4AA">
            <w:pPr>
              <w:jc w:val="center"/>
              <w:rPr>
                <w:rFonts w:eastAsia="等线"/>
                <w:sz w:val="18"/>
                <w:szCs w:val="18"/>
              </w:rPr>
            </w:pPr>
            <w:r>
              <w:rPr>
                <w:rFonts w:eastAsia="等线"/>
                <w:sz w:val="18"/>
                <w:szCs w:val="18"/>
              </w:rPr>
              <w:t>1600</w:t>
            </w:r>
          </w:p>
        </w:tc>
      </w:tr>
      <w:tr w14:paraId="7E75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5" w:type="dxa"/>
            <w:vAlign w:val="center"/>
          </w:tcPr>
          <w:p w14:paraId="76E31D6C">
            <w:pPr>
              <w:jc w:val="center"/>
              <w:rPr>
                <w:rFonts w:eastAsia="等线"/>
                <w:sz w:val="18"/>
                <w:szCs w:val="18"/>
              </w:rPr>
            </w:pPr>
            <w:r>
              <w:rPr>
                <w:rFonts w:eastAsia="等线"/>
                <w:sz w:val="18"/>
                <w:szCs w:val="18"/>
              </w:rPr>
              <w:t>4000</w:t>
            </w:r>
          </w:p>
        </w:tc>
        <w:tc>
          <w:tcPr>
            <w:tcW w:w="1402" w:type="dxa"/>
            <w:vAlign w:val="center"/>
          </w:tcPr>
          <w:p w14:paraId="4C4E08E2">
            <w:pPr>
              <w:jc w:val="center"/>
              <w:rPr>
                <w:rFonts w:eastAsia="等线"/>
                <w:sz w:val="18"/>
                <w:szCs w:val="18"/>
              </w:rPr>
            </w:pPr>
            <w:r>
              <w:rPr>
                <w:rFonts w:eastAsia="等线"/>
                <w:sz w:val="18"/>
                <w:szCs w:val="18"/>
              </w:rPr>
              <w:t>2750</w:t>
            </w:r>
          </w:p>
        </w:tc>
        <w:tc>
          <w:tcPr>
            <w:tcW w:w="1403" w:type="dxa"/>
            <w:vAlign w:val="center"/>
          </w:tcPr>
          <w:p w14:paraId="2C61206A">
            <w:pPr>
              <w:jc w:val="center"/>
              <w:rPr>
                <w:rFonts w:eastAsia="等线"/>
                <w:sz w:val="18"/>
                <w:szCs w:val="18"/>
              </w:rPr>
            </w:pPr>
            <w:r>
              <w:rPr>
                <w:rFonts w:eastAsia="等线"/>
                <w:sz w:val="18"/>
                <w:szCs w:val="18"/>
              </w:rPr>
              <w:t>2600</w:t>
            </w:r>
          </w:p>
        </w:tc>
        <w:tc>
          <w:tcPr>
            <w:tcW w:w="1403" w:type="dxa"/>
            <w:vAlign w:val="center"/>
          </w:tcPr>
          <w:p w14:paraId="24681C33">
            <w:pPr>
              <w:jc w:val="center"/>
              <w:rPr>
                <w:rFonts w:eastAsia="等线"/>
                <w:sz w:val="18"/>
                <w:szCs w:val="18"/>
              </w:rPr>
            </w:pPr>
            <w:r>
              <w:rPr>
                <w:rFonts w:eastAsia="等线"/>
                <w:sz w:val="18"/>
                <w:szCs w:val="18"/>
              </w:rPr>
              <w:t>2400</w:t>
            </w:r>
          </w:p>
        </w:tc>
        <w:tc>
          <w:tcPr>
            <w:tcW w:w="1403" w:type="dxa"/>
            <w:vAlign w:val="center"/>
          </w:tcPr>
          <w:p w14:paraId="73E0E175">
            <w:pPr>
              <w:jc w:val="center"/>
              <w:rPr>
                <w:rFonts w:eastAsia="等线"/>
                <w:sz w:val="18"/>
                <w:szCs w:val="18"/>
              </w:rPr>
            </w:pPr>
            <w:r>
              <w:rPr>
                <w:rFonts w:eastAsia="等线"/>
                <w:sz w:val="18"/>
                <w:szCs w:val="18"/>
              </w:rPr>
              <w:t>2200</w:t>
            </w:r>
          </w:p>
        </w:tc>
        <w:tc>
          <w:tcPr>
            <w:tcW w:w="1403" w:type="dxa"/>
            <w:vAlign w:val="center"/>
          </w:tcPr>
          <w:p w14:paraId="329FAD22">
            <w:pPr>
              <w:jc w:val="center"/>
              <w:rPr>
                <w:rFonts w:eastAsia="等线"/>
                <w:sz w:val="18"/>
                <w:szCs w:val="18"/>
              </w:rPr>
            </w:pPr>
            <w:r>
              <w:rPr>
                <w:rFonts w:eastAsia="等线"/>
                <w:sz w:val="18"/>
                <w:szCs w:val="18"/>
              </w:rPr>
              <w:t>2000</w:t>
            </w:r>
          </w:p>
        </w:tc>
      </w:tr>
      <w:tr w14:paraId="6971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5" w:type="dxa"/>
            <w:vAlign w:val="center"/>
          </w:tcPr>
          <w:p w14:paraId="5340A620">
            <w:pPr>
              <w:jc w:val="center"/>
              <w:rPr>
                <w:rFonts w:eastAsia="等线"/>
                <w:sz w:val="18"/>
                <w:szCs w:val="18"/>
              </w:rPr>
            </w:pPr>
            <w:r>
              <w:rPr>
                <w:rFonts w:eastAsia="等线"/>
                <w:sz w:val="18"/>
                <w:szCs w:val="18"/>
              </w:rPr>
              <w:t>4500</w:t>
            </w:r>
          </w:p>
        </w:tc>
        <w:tc>
          <w:tcPr>
            <w:tcW w:w="1402" w:type="dxa"/>
            <w:vAlign w:val="center"/>
          </w:tcPr>
          <w:p w14:paraId="5E9B500E">
            <w:pPr>
              <w:jc w:val="center"/>
              <w:rPr>
                <w:rFonts w:eastAsia="等线"/>
                <w:sz w:val="18"/>
                <w:szCs w:val="18"/>
              </w:rPr>
            </w:pPr>
            <w:r>
              <w:rPr>
                <w:rFonts w:eastAsia="等线"/>
                <w:sz w:val="18"/>
                <w:szCs w:val="18"/>
              </w:rPr>
              <w:t>3150</w:t>
            </w:r>
          </w:p>
        </w:tc>
        <w:tc>
          <w:tcPr>
            <w:tcW w:w="1403" w:type="dxa"/>
            <w:vAlign w:val="center"/>
          </w:tcPr>
          <w:p w14:paraId="394E2A01">
            <w:pPr>
              <w:jc w:val="center"/>
              <w:rPr>
                <w:rFonts w:eastAsia="等线"/>
                <w:sz w:val="18"/>
                <w:szCs w:val="18"/>
              </w:rPr>
            </w:pPr>
            <w:r>
              <w:rPr>
                <w:rFonts w:eastAsia="等线"/>
                <w:sz w:val="18"/>
                <w:szCs w:val="18"/>
              </w:rPr>
              <w:t>3000</w:t>
            </w:r>
          </w:p>
        </w:tc>
        <w:tc>
          <w:tcPr>
            <w:tcW w:w="1403" w:type="dxa"/>
            <w:vAlign w:val="center"/>
          </w:tcPr>
          <w:p w14:paraId="79736C34">
            <w:pPr>
              <w:jc w:val="center"/>
              <w:rPr>
                <w:rFonts w:eastAsia="等线"/>
                <w:sz w:val="18"/>
                <w:szCs w:val="18"/>
              </w:rPr>
            </w:pPr>
            <w:r>
              <w:rPr>
                <w:rFonts w:eastAsia="等线"/>
                <w:sz w:val="18"/>
                <w:szCs w:val="18"/>
              </w:rPr>
              <w:t>2900</w:t>
            </w:r>
          </w:p>
        </w:tc>
        <w:tc>
          <w:tcPr>
            <w:tcW w:w="1403" w:type="dxa"/>
            <w:vAlign w:val="center"/>
          </w:tcPr>
          <w:p w14:paraId="415641B8">
            <w:pPr>
              <w:jc w:val="center"/>
              <w:rPr>
                <w:rFonts w:eastAsia="等线"/>
                <w:sz w:val="18"/>
                <w:szCs w:val="18"/>
              </w:rPr>
            </w:pPr>
            <w:r>
              <w:rPr>
                <w:rFonts w:eastAsia="等线"/>
                <w:sz w:val="18"/>
                <w:szCs w:val="18"/>
              </w:rPr>
              <w:t>2700</w:t>
            </w:r>
          </w:p>
        </w:tc>
        <w:tc>
          <w:tcPr>
            <w:tcW w:w="1403" w:type="dxa"/>
            <w:vAlign w:val="center"/>
          </w:tcPr>
          <w:p w14:paraId="67FA264C">
            <w:pPr>
              <w:jc w:val="center"/>
              <w:rPr>
                <w:rFonts w:eastAsia="等线"/>
                <w:sz w:val="18"/>
                <w:szCs w:val="18"/>
              </w:rPr>
            </w:pPr>
            <w:r>
              <w:rPr>
                <w:rFonts w:eastAsia="等线"/>
                <w:sz w:val="18"/>
                <w:szCs w:val="18"/>
              </w:rPr>
              <w:t>2500</w:t>
            </w:r>
          </w:p>
        </w:tc>
      </w:tr>
      <w:tr w14:paraId="4005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5" w:type="dxa"/>
            <w:vAlign w:val="center"/>
          </w:tcPr>
          <w:p w14:paraId="507CB46A">
            <w:pPr>
              <w:jc w:val="center"/>
              <w:rPr>
                <w:rFonts w:eastAsia="等线"/>
                <w:sz w:val="18"/>
                <w:szCs w:val="18"/>
              </w:rPr>
            </w:pPr>
            <w:r>
              <w:rPr>
                <w:rFonts w:eastAsia="等线"/>
                <w:sz w:val="18"/>
                <w:szCs w:val="18"/>
              </w:rPr>
              <w:t>5000</w:t>
            </w:r>
          </w:p>
        </w:tc>
        <w:tc>
          <w:tcPr>
            <w:tcW w:w="1402" w:type="dxa"/>
            <w:vAlign w:val="center"/>
          </w:tcPr>
          <w:p w14:paraId="1BE83A34">
            <w:pPr>
              <w:jc w:val="center"/>
              <w:rPr>
                <w:rFonts w:eastAsia="等线"/>
                <w:sz w:val="18"/>
                <w:szCs w:val="18"/>
              </w:rPr>
            </w:pPr>
            <w:r>
              <w:rPr>
                <w:rFonts w:eastAsia="等线"/>
                <w:sz w:val="18"/>
                <w:szCs w:val="18"/>
              </w:rPr>
              <w:t>3600</w:t>
            </w:r>
          </w:p>
        </w:tc>
        <w:tc>
          <w:tcPr>
            <w:tcW w:w="1403" w:type="dxa"/>
            <w:vAlign w:val="center"/>
          </w:tcPr>
          <w:p w14:paraId="356A821C">
            <w:pPr>
              <w:jc w:val="center"/>
              <w:rPr>
                <w:rFonts w:eastAsia="等线"/>
                <w:sz w:val="18"/>
                <w:szCs w:val="18"/>
              </w:rPr>
            </w:pPr>
            <w:r>
              <w:rPr>
                <w:rFonts w:eastAsia="等线"/>
                <w:sz w:val="18"/>
                <w:szCs w:val="18"/>
              </w:rPr>
              <w:t>3500</w:t>
            </w:r>
          </w:p>
        </w:tc>
        <w:tc>
          <w:tcPr>
            <w:tcW w:w="1403" w:type="dxa"/>
            <w:vAlign w:val="center"/>
          </w:tcPr>
          <w:p w14:paraId="2C6AD313">
            <w:pPr>
              <w:jc w:val="center"/>
              <w:rPr>
                <w:rFonts w:eastAsia="等线"/>
                <w:sz w:val="18"/>
                <w:szCs w:val="18"/>
              </w:rPr>
            </w:pPr>
            <w:r>
              <w:rPr>
                <w:rFonts w:eastAsia="等线"/>
                <w:sz w:val="18"/>
                <w:szCs w:val="18"/>
              </w:rPr>
              <w:t>3400</w:t>
            </w:r>
          </w:p>
        </w:tc>
        <w:tc>
          <w:tcPr>
            <w:tcW w:w="1403" w:type="dxa"/>
            <w:vAlign w:val="center"/>
          </w:tcPr>
          <w:p w14:paraId="5395E098">
            <w:pPr>
              <w:jc w:val="center"/>
              <w:rPr>
                <w:rFonts w:eastAsia="等线"/>
                <w:sz w:val="18"/>
                <w:szCs w:val="18"/>
              </w:rPr>
            </w:pPr>
            <w:r>
              <w:rPr>
                <w:rFonts w:eastAsia="等线"/>
                <w:sz w:val="18"/>
                <w:szCs w:val="18"/>
              </w:rPr>
              <w:t>3200</w:t>
            </w:r>
          </w:p>
        </w:tc>
        <w:tc>
          <w:tcPr>
            <w:tcW w:w="1403" w:type="dxa"/>
            <w:vAlign w:val="center"/>
          </w:tcPr>
          <w:p w14:paraId="1745D23E">
            <w:pPr>
              <w:jc w:val="center"/>
              <w:rPr>
                <w:rFonts w:eastAsia="等线"/>
                <w:sz w:val="18"/>
                <w:szCs w:val="18"/>
              </w:rPr>
            </w:pPr>
            <w:r>
              <w:rPr>
                <w:rFonts w:eastAsia="等线"/>
                <w:sz w:val="18"/>
                <w:szCs w:val="18"/>
              </w:rPr>
              <w:t>3000</w:t>
            </w:r>
          </w:p>
        </w:tc>
      </w:tr>
      <w:tr w14:paraId="0FDC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5" w:type="dxa"/>
            <w:vAlign w:val="center"/>
          </w:tcPr>
          <w:p w14:paraId="383C952C">
            <w:pPr>
              <w:jc w:val="center"/>
              <w:rPr>
                <w:rFonts w:eastAsia="等线"/>
                <w:sz w:val="18"/>
                <w:szCs w:val="18"/>
              </w:rPr>
            </w:pPr>
            <w:r>
              <w:rPr>
                <w:rFonts w:eastAsia="等线"/>
                <w:sz w:val="18"/>
                <w:szCs w:val="18"/>
              </w:rPr>
              <w:t>5500</w:t>
            </w:r>
          </w:p>
        </w:tc>
        <w:tc>
          <w:tcPr>
            <w:tcW w:w="1402" w:type="dxa"/>
            <w:vAlign w:val="center"/>
          </w:tcPr>
          <w:p w14:paraId="70D054F8">
            <w:pPr>
              <w:jc w:val="center"/>
              <w:rPr>
                <w:rFonts w:eastAsia="等线"/>
                <w:sz w:val="18"/>
                <w:szCs w:val="18"/>
              </w:rPr>
            </w:pPr>
            <w:r>
              <w:rPr>
                <w:rFonts w:eastAsia="等线"/>
                <w:sz w:val="18"/>
                <w:szCs w:val="18"/>
              </w:rPr>
              <w:t>4100</w:t>
            </w:r>
          </w:p>
        </w:tc>
        <w:tc>
          <w:tcPr>
            <w:tcW w:w="1403" w:type="dxa"/>
            <w:vAlign w:val="center"/>
          </w:tcPr>
          <w:p w14:paraId="63A229D5">
            <w:pPr>
              <w:jc w:val="center"/>
              <w:rPr>
                <w:rFonts w:eastAsia="等线"/>
                <w:sz w:val="18"/>
                <w:szCs w:val="18"/>
              </w:rPr>
            </w:pPr>
            <w:r>
              <w:rPr>
                <w:rFonts w:eastAsia="等线"/>
                <w:sz w:val="18"/>
                <w:szCs w:val="18"/>
              </w:rPr>
              <w:t>4000</w:t>
            </w:r>
          </w:p>
        </w:tc>
        <w:tc>
          <w:tcPr>
            <w:tcW w:w="1403" w:type="dxa"/>
            <w:vAlign w:val="center"/>
          </w:tcPr>
          <w:p w14:paraId="3AD4F5A5">
            <w:pPr>
              <w:jc w:val="center"/>
              <w:rPr>
                <w:rFonts w:eastAsia="等线"/>
                <w:sz w:val="18"/>
                <w:szCs w:val="18"/>
              </w:rPr>
            </w:pPr>
            <w:r>
              <w:rPr>
                <w:rFonts w:eastAsia="等线"/>
                <w:sz w:val="18"/>
                <w:szCs w:val="18"/>
              </w:rPr>
              <w:t>3950</w:t>
            </w:r>
          </w:p>
        </w:tc>
        <w:tc>
          <w:tcPr>
            <w:tcW w:w="1403" w:type="dxa"/>
            <w:vAlign w:val="center"/>
          </w:tcPr>
          <w:p w14:paraId="63F32261">
            <w:pPr>
              <w:jc w:val="center"/>
              <w:rPr>
                <w:rFonts w:eastAsia="等线"/>
                <w:sz w:val="18"/>
                <w:szCs w:val="18"/>
              </w:rPr>
            </w:pPr>
            <w:r>
              <w:rPr>
                <w:rFonts w:eastAsia="等线"/>
                <w:sz w:val="18"/>
                <w:szCs w:val="18"/>
              </w:rPr>
              <w:t>3750</w:t>
            </w:r>
          </w:p>
        </w:tc>
        <w:tc>
          <w:tcPr>
            <w:tcW w:w="1403" w:type="dxa"/>
            <w:vAlign w:val="center"/>
          </w:tcPr>
          <w:p w14:paraId="02B472BA">
            <w:pPr>
              <w:jc w:val="center"/>
              <w:rPr>
                <w:rFonts w:eastAsia="等线"/>
                <w:sz w:val="18"/>
                <w:szCs w:val="18"/>
              </w:rPr>
            </w:pPr>
            <w:r>
              <w:rPr>
                <w:rFonts w:eastAsia="等线"/>
                <w:sz w:val="18"/>
                <w:szCs w:val="18"/>
              </w:rPr>
              <w:t>3600</w:t>
            </w:r>
          </w:p>
        </w:tc>
      </w:tr>
      <w:tr w14:paraId="1232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5" w:type="dxa"/>
            <w:vAlign w:val="center"/>
          </w:tcPr>
          <w:p w14:paraId="32E45FB6">
            <w:pPr>
              <w:jc w:val="center"/>
              <w:rPr>
                <w:rFonts w:eastAsia="等线"/>
                <w:sz w:val="18"/>
                <w:szCs w:val="18"/>
              </w:rPr>
            </w:pPr>
            <w:r>
              <w:rPr>
                <w:rFonts w:eastAsia="等线"/>
                <w:sz w:val="18"/>
                <w:szCs w:val="18"/>
              </w:rPr>
              <w:t>6000</w:t>
            </w:r>
          </w:p>
        </w:tc>
        <w:tc>
          <w:tcPr>
            <w:tcW w:w="1402" w:type="dxa"/>
            <w:vAlign w:val="center"/>
          </w:tcPr>
          <w:p w14:paraId="2E3AE429">
            <w:pPr>
              <w:jc w:val="center"/>
              <w:rPr>
                <w:rFonts w:eastAsia="等线"/>
                <w:sz w:val="18"/>
                <w:szCs w:val="18"/>
              </w:rPr>
            </w:pPr>
            <w:r>
              <w:rPr>
                <w:rFonts w:eastAsia="等线"/>
                <w:sz w:val="18"/>
                <w:szCs w:val="18"/>
              </w:rPr>
              <w:t>4650</w:t>
            </w:r>
          </w:p>
        </w:tc>
        <w:tc>
          <w:tcPr>
            <w:tcW w:w="1403" w:type="dxa"/>
            <w:vAlign w:val="center"/>
          </w:tcPr>
          <w:p w14:paraId="0EFF302D">
            <w:pPr>
              <w:jc w:val="center"/>
              <w:rPr>
                <w:rFonts w:eastAsia="等线"/>
                <w:sz w:val="18"/>
                <w:szCs w:val="18"/>
              </w:rPr>
            </w:pPr>
            <w:r>
              <w:rPr>
                <w:rFonts w:eastAsia="等线"/>
                <w:sz w:val="18"/>
                <w:szCs w:val="18"/>
              </w:rPr>
              <w:t>4600</w:t>
            </w:r>
          </w:p>
        </w:tc>
        <w:tc>
          <w:tcPr>
            <w:tcW w:w="1403" w:type="dxa"/>
            <w:vAlign w:val="center"/>
          </w:tcPr>
          <w:p w14:paraId="1C82EA27">
            <w:pPr>
              <w:jc w:val="center"/>
              <w:rPr>
                <w:rFonts w:eastAsia="等线"/>
                <w:sz w:val="18"/>
                <w:szCs w:val="18"/>
              </w:rPr>
            </w:pPr>
            <w:r>
              <w:rPr>
                <w:rFonts w:eastAsia="等线"/>
                <w:sz w:val="18"/>
                <w:szCs w:val="18"/>
              </w:rPr>
              <w:t>4500</w:t>
            </w:r>
          </w:p>
        </w:tc>
        <w:tc>
          <w:tcPr>
            <w:tcW w:w="1403" w:type="dxa"/>
            <w:vAlign w:val="center"/>
          </w:tcPr>
          <w:p w14:paraId="36A6F1E0">
            <w:pPr>
              <w:jc w:val="center"/>
              <w:rPr>
                <w:rFonts w:eastAsia="等线"/>
                <w:sz w:val="18"/>
                <w:szCs w:val="18"/>
              </w:rPr>
            </w:pPr>
            <w:r>
              <w:rPr>
                <w:rFonts w:eastAsia="等线"/>
                <w:sz w:val="18"/>
                <w:szCs w:val="18"/>
              </w:rPr>
              <w:t>4350</w:t>
            </w:r>
          </w:p>
        </w:tc>
        <w:tc>
          <w:tcPr>
            <w:tcW w:w="1403" w:type="dxa"/>
            <w:vAlign w:val="center"/>
          </w:tcPr>
          <w:p w14:paraId="3CA624D6">
            <w:pPr>
              <w:jc w:val="center"/>
              <w:rPr>
                <w:rFonts w:eastAsia="等线"/>
                <w:sz w:val="18"/>
                <w:szCs w:val="18"/>
              </w:rPr>
            </w:pPr>
            <w:r>
              <w:rPr>
                <w:rFonts w:eastAsia="等线"/>
                <w:sz w:val="18"/>
                <w:szCs w:val="18"/>
              </w:rPr>
              <w:t>4200</w:t>
            </w:r>
          </w:p>
        </w:tc>
      </w:tr>
      <w:tr w14:paraId="42E5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5" w:type="dxa"/>
            <w:vAlign w:val="center"/>
          </w:tcPr>
          <w:p w14:paraId="3DB40E7C">
            <w:pPr>
              <w:jc w:val="center"/>
              <w:rPr>
                <w:rFonts w:eastAsia="等线"/>
                <w:sz w:val="18"/>
                <w:szCs w:val="18"/>
              </w:rPr>
            </w:pPr>
            <w:r>
              <w:rPr>
                <w:rFonts w:eastAsia="等线"/>
                <w:sz w:val="18"/>
                <w:szCs w:val="18"/>
              </w:rPr>
              <w:t>6500</w:t>
            </w:r>
          </w:p>
        </w:tc>
        <w:tc>
          <w:tcPr>
            <w:tcW w:w="1402" w:type="dxa"/>
            <w:vAlign w:val="center"/>
          </w:tcPr>
          <w:p w14:paraId="74783FA4">
            <w:pPr>
              <w:jc w:val="center"/>
              <w:rPr>
                <w:rFonts w:eastAsia="等线"/>
                <w:sz w:val="18"/>
                <w:szCs w:val="18"/>
              </w:rPr>
            </w:pPr>
            <w:r>
              <w:rPr>
                <w:rFonts w:eastAsia="等线"/>
                <w:sz w:val="18"/>
                <w:szCs w:val="18"/>
              </w:rPr>
              <w:t>5250</w:t>
            </w:r>
          </w:p>
        </w:tc>
        <w:tc>
          <w:tcPr>
            <w:tcW w:w="1403" w:type="dxa"/>
            <w:vAlign w:val="center"/>
          </w:tcPr>
          <w:p w14:paraId="3DDFDB5D">
            <w:pPr>
              <w:jc w:val="center"/>
              <w:rPr>
                <w:rFonts w:eastAsia="等线"/>
                <w:sz w:val="18"/>
                <w:szCs w:val="18"/>
              </w:rPr>
            </w:pPr>
            <w:r>
              <w:rPr>
                <w:rFonts w:eastAsia="等线"/>
                <w:sz w:val="18"/>
                <w:szCs w:val="18"/>
              </w:rPr>
              <w:t>5200</w:t>
            </w:r>
          </w:p>
        </w:tc>
        <w:tc>
          <w:tcPr>
            <w:tcW w:w="1403" w:type="dxa"/>
            <w:vAlign w:val="center"/>
          </w:tcPr>
          <w:p w14:paraId="25A7D8B0">
            <w:pPr>
              <w:jc w:val="center"/>
              <w:rPr>
                <w:rFonts w:eastAsia="等线"/>
                <w:sz w:val="18"/>
                <w:szCs w:val="18"/>
              </w:rPr>
            </w:pPr>
            <w:r>
              <w:rPr>
                <w:rFonts w:eastAsia="等线"/>
                <w:sz w:val="18"/>
                <w:szCs w:val="18"/>
              </w:rPr>
              <w:t>5100</w:t>
            </w:r>
          </w:p>
        </w:tc>
        <w:tc>
          <w:tcPr>
            <w:tcW w:w="1403" w:type="dxa"/>
            <w:vAlign w:val="center"/>
          </w:tcPr>
          <w:p w14:paraId="2C3A2236">
            <w:pPr>
              <w:jc w:val="center"/>
              <w:rPr>
                <w:rFonts w:eastAsia="等线"/>
                <w:sz w:val="18"/>
                <w:szCs w:val="18"/>
              </w:rPr>
            </w:pPr>
            <w:r>
              <w:rPr>
                <w:rFonts w:eastAsia="等线"/>
                <w:sz w:val="18"/>
                <w:szCs w:val="18"/>
              </w:rPr>
              <w:t>5000</w:t>
            </w:r>
          </w:p>
        </w:tc>
        <w:tc>
          <w:tcPr>
            <w:tcW w:w="1403" w:type="dxa"/>
            <w:vAlign w:val="center"/>
          </w:tcPr>
          <w:p w14:paraId="32B8D2A4">
            <w:pPr>
              <w:jc w:val="center"/>
              <w:rPr>
                <w:rFonts w:eastAsia="等线"/>
                <w:sz w:val="18"/>
                <w:szCs w:val="18"/>
              </w:rPr>
            </w:pPr>
            <w:r>
              <w:rPr>
                <w:rFonts w:eastAsia="等线"/>
                <w:sz w:val="18"/>
                <w:szCs w:val="18"/>
              </w:rPr>
              <w:t>4850</w:t>
            </w:r>
          </w:p>
        </w:tc>
      </w:tr>
      <w:tr w14:paraId="586A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5" w:type="dxa"/>
            <w:vAlign w:val="center"/>
          </w:tcPr>
          <w:p w14:paraId="6E2FBD81">
            <w:pPr>
              <w:jc w:val="center"/>
              <w:rPr>
                <w:rFonts w:eastAsia="等线"/>
                <w:sz w:val="18"/>
                <w:szCs w:val="18"/>
              </w:rPr>
            </w:pPr>
            <w:r>
              <w:rPr>
                <w:rFonts w:eastAsia="等线"/>
                <w:sz w:val="18"/>
                <w:szCs w:val="18"/>
              </w:rPr>
              <w:t>7000</w:t>
            </w:r>
          </w:p>
        </w:tc>
        <w:tc>
          <w:tcPr>
            <w:tcW w:w="1402" w:type="dxa"/>
            <w:vAlign w:val="center"/>
          </w:tcPr>
          <w:p w14:paraId="551F7FC5">
            <w:pPr>
              <w:jc w:val="center"/>
              <w:rPr>
                <w:rFonts w:eastAsia="等线"/>
                <w:sz w:val="18"/>
                <w:szCs w:val="18"/>
              </w:rPr>
            </w:pPr>
            <w:r>
              <w:rPr>
                <w:rFonts w:eastAsia="等线"/>
                <w:sz w:val="18"/>
                <w:szCs w:val="18"/>
              </w:rPr>
              <w:t>5950</w:t>
            </w:r>
          </w:p>
        </w:tc>
        <w:tc>
          <w:tcPr>
            <w:tcW w:w="1403" w:type="dxa"/>
            <w:vAlign w:val="center"/>
          </w:tcPr>
          <w:p w14:paraId="6EF8A68B">
            <w:pPr>
              <w:jc w:val="center"/>
              <w:rPr>
                <w:rFonts w:eastAsia="等线"/>
                <w:sz w:val="18"/>
                <w:szCs w:val="18"/>
              </w:rPr>
            </w:pPr>
            <w:r>
              <w:rPr>
                <w:rFonts w:eastAsia="等线"/>
                <w:sz w:val="18"/>
                <w:szCs w:val="18"/>
              </w:rPr>
              <w:t>5900</w:t>
            </w:r>
          </w:p>
        </w:tc>
        <w:tc>
          <w:tcPr>
            <w:tcW w:w="1403" w:type="dxa"/>
            <w:vAlign w:val="center"/>
          </w:tcPr>
          <w:p w14:paraId="13D02EB3">
            <w:pPr>
              <w:jc w:val="center"/>
              <w:rPr>
                <w:rFonts w:eastAsia="等线"/>
                <w:sz w:val="18"/>
                <w:szCs w:val="18"/>
              </w:rPr>
            </w:pPr>
            <w:r>
              <w:rPr>
                <w:rFonts w:eastAsia="等线"/>
                <w:sz w:val="18"/>
                <w:szCs w:val="18"/>
              </w:rPr>
              <w:t>5800</w:t>
            </w:r>
          </w:p>
        </w:tc>
        <w:tc>
          <w:tcPr>
            <w:tcW w:w="1403" w:type="dxa"/>
            <w:vAlign w:val="center"/>
          </w:tcPr>
          <w:p w14:paraId="339EE1C7">
            <w:pPr>
              <w:jc w:val="center"/>
              <w:rPr>
                <w:rFonts w:eastAsia="等线"/>
                <w:sz w:val="18"/>
                <w:szCs w:val="18"/>
              </w:rPr>
            </w:pPr>
            <w:r>
              <w:rPr>
                <w:rFonts w:eastAsia="等线"/>
                <w:sz w:val="18"/>
                <w:szCs w:val="18"/>
              </w:rPr>
              <w:t>5700</w:t>
            </w:r>
          </w:p>
        </w:tc>
        <w:tc>
          <w:tcPr>
            <w:tcW w:w="1403" w:type="dxa"/>
            <w:vAlign w:val="center"/>
          </w:tcPr>
          <w:p w14:paraId="4EA3DE6D">
            <w:pPr>
              <w:jc w:val="center"/>
              <w:rPr>
                <w:rFonts w:eastAsia="等线"/>
                <w:sz w:val="18"/>
                <w:szCs w:val="18"/>
              </w:rPr>
            </w:pPr>
            <w:r>
              <w:rPr>
                <w:rFonts w:eastAsia="等线"/>
                <w:sz w:val="18"/>
                <w:szCs w:val="18"/>
              </w:rPr>
              <w:t>5600</w:t>
            </w:r>
          </w:p>
        </w:tc>
      </w:tr>
      <w:tr w14:paraId="2DDD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5" w:type="dxa"/>
            <w:vAlign w:val="center"/>
          </w:tcPr>
          <w:p w14:paraId="07565993">
            <w:pPr>
              <w:jc w:val="center"/>
              <w:rPr>
                <w:rFonts w:eastAsia="等线"/>
                <w:sz w:val="18"/>
                <w:szCs w:val="18"/>
              </w:rPr>
            </w:pPr>
            <w:r>
              <w:rPr>
                <w:rFonts w:eastAsia="等线"/>
                <w:sz w:val="18"/>
                <w:szCs w:val="18"/>
              </w:rPr>
              <w:t>7500</w:t>
            </w:r>
          </w:p>
        </w:tc>
        <w:tc>
          <w:tcPr>
            <w:tcW w:w="1402" w:type="dxa"/>
            <w:vAlign w:val="center"/>
          </w:tcPr>
          <w:p w14:paraId="63379EB9">
            <w:pPr>
              <w:jc w:val="center"/>
              <w:rPr>
                <w:rFonts w:eastAsia="等线"/>
                <w:sz w:val="18"/>
                <w:szCs w:val="18"/>
              </w:rPr>
            </w:pPr>
            <w:r>
              <w:rPr>
                <w:rFonts w:eastAsia="等线"/>
                <w:sz w:val="18"/>
                <w:szCs w:val="18"/>
              </w:rPr>
              <w:t>6650</w:t>
            </w:r>
          </w:p>
        </w:tc>
        <w:tc>
          <w:tcPr>
            <w:tcW w:w="1403" w:type="dxa"/>
            <w:vAlign w:val="center"/>
          </w:tcPr>
          <w:p w14:paraId="2341580C">
            <w:pPr>
              <w:jc w:val="center"/>
              <w:rPr>
                <w:rFonts w:eastAsia="等线"/>
                <w:sz w:val="18"/>
                <w:szCs w:val="18"/>
              </w:rPr>
            </w:pPr>
            <w:r>
              <w:rPr>
                <w:rFonts w:eastAsia="等线"/>
                <w:sz w:val="18"/>
                <w:szCs w:val="18"/>
              </w:rPr>
              <w:t>6600</w:t>
            </w:r>
          </w:p>
        </w:tc>
        <w:tc>
          <w:tcPr>
            <w:tcW w:w="1403" w:type="dxa"/>
            <w:vAlign w:val="center"/>
          </w:tcPr>
          <w:p w14:paraId="4F0C5874">
            <w:pPr>
              <w:jc w:val="center"/>
              <w:rPr>
                <w:rFonts w:eastAsia="等线"/>
                <w:sz w:val="18"/>
                <w:szCs w:val="18"/>
              </w:rPr>
            </w:pPr>
            <w:r>
              <w:rPr>
                <w:rFonts w:eastAsia="等线"/>
                <w:sz w:val="18"/>
                <w:szCs w:val="18"/>
              </w:rPr>
              <w:t>6550</w:t>
            </w:r>
          </w:p>
        </w:tc>
        <w:tc>
          <w:tcPr>
            <w:tcW w:w="1403" w:type="dxa"/>
            <w:vAlign w:val="center"/>
          </w:tcPr>
          <w:p w14:paraId="4AA48B8E">
            <w:pPr>
              <w:jc w:val="center"/>
              <w:rPr>
                <w:rFonts w:eastAsia="等线"/>
                <w:sz w:val="18"/>
                <w:szCs w:val="18"/>
              </w:rPr>
            </w:pPr>
            <w:r>
              <w:rPr>
                <w:rFonts w:eastAsia="等线"/>
                <w:sz w:val="18"/>
                <w:szCs w:val="18"/>
              </w:rPr>
              <w:t>6500</w:t>
            </w:r>
          </w:p>
        </w:tc>
        <w:tc>
          <w:tcPr>
            <w:tcW w:w="1403" w:type="dxa"/>
            <w:vAlign w:val="center"/>
          </w:tcPr>
          <w:p w14:paraId="0EBC6719">
            <w:pPr>
              <w:jc w:val="center"/>
              <w:rPr>
                <w:rFonts w:eastAsia="等线"/>
                <w:sz w:val="18"/>
                <w:szCs w:val="18"/>
              </w:rPr>
            </w:pPr>
            <w:r>
              <w:rPr>
                <w:rFonts w:eastAsia="等线"/>
                <w:sz w:val="18"/>
                <w:szCs w:val="18"/>
              </w:rPr>
              <w:t>6400</w:t>
            </w:r>
          </w:p>
        </w:tc>
      </w:tr>
      <w:tr w14:paraId="1D9F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25" w:type="dxa"/>
            <w:vAlign w:val="center"/>
          </w:tcPr>
          <w:p w14:paraId="4E06F9C2">
            <w:pPr>
              <w:jc w:val="center"/>
              <w:rPr>
                <w:rFonts w:eastAsia="等线"/>
                <w:sz w:val="18"/>
                <w:szCs w:val="18"/>
              </w:rPr>
            </w:pPr>
            <w:r>
              <w:rPr>
                <w:rFonts w:eastAsia="等线"/>
                <w:sz w:val="18"/>
                <w:szCs w:val="18"/>
              </w:rPr>
              <w:t>8000</w:t>
            </w:r>
          </w:p>
        </w:tc>
        <w:tc>
          <w:tcPr>
            <w:tcW w:w="1402" w:type="dxa"/>
            <w:vAlign w:val="center"/>
          </w:tcPr>
          <w:p w14:paraId="2AD5E262">
            <w:pPr>
              <w:jc w:val="center"/>
              <w:rPr>
                <w:rFonts w:eastAsia="等线"/>
                <w:sz w:val="18"/>
                <w:szCs w:val="18"/>
              </w:rPr>
            </w:pPr>
            <w:r>
              <w:rPr>
                <w:rFonts w:eastAsia="等线"/>
                <w:sz w:val="18"/>
                <w:szCs w:val="18"/>
              </w:rPr>
              <w:t>7400</w:t>
            </w:r>
          </w:p>
        </w:tc>
        <w:tc>
          <w:tcPr>
            <w:tcW w:w="1403" w:type="dxa"/>
            <w:vAlign w:val="center"/>
          </w:tcPr>
          <w:p w14:paraId="03F031FB">
            <w:pPr>
              <w:jc w:val="center"/>
              <w:rPr>
                <w:rFonts w:eastAsia="等线"/>
                <w:sz w:val="18"/>
                <w:szCs w:val="18"/>
              </w:rPr>
            </w:pPr>
          </w:p>
        </w:tc>
        <w:tc>
          <w:tcPr>
            <w:tcW w:w="1403" w:type="dxa"/>
            <w:vAlign w:val="center"/>
          </w:tcPr>
          <w:p w14:paraId="44E14EDE">
            <w:pPr>
              <w:jc w:val="center"/>
              <w:rPr>
                <w:rFonts w:eastAsia="等线"/>
                <w:sz w:val="18"/>
                <w:szCs w:val="18"/>
              </w:rPr>
            </w:pPr>
            <w:r>
              <w:rPr>
                <w:rFonts w:eastAsia="等线"/>
                <w:sz w:val="18"/>
                <w:szCs w:val="18"/>
              </w:rPr>
              <w:t>7</w:t>
            </w:r>
            <w:r>
              <w:rPr>
                <w:rFonts w:hint="eastAsia" w:eastAsia="等线"/>
                <w:sz w:val="18"/>
                <w:szCs w:val="18"/>
              </w:rPr>
              <w:t>3</w:t>
            </w:r>
            <w:r>
              <w:rPr>
                <w:rFonts w:eastAsia="等线"/>
                <w:sz w:val="18"/>
                <w:szCs w:val="18"/>
              </w:rPr>
              <w:t>50</w:t>
            </w:r>
          </w:p>
        </w:tc>
        <w:tc>
          <w:tcPr>
            <w:tcW w:w="1403" w:type="dxa"/>
            <w:vAlign w:val="center"/>
          </w:tcPr>
          <w:p w14:paraId="5F7A6057">
            <w:pPr>
              <w:jc w:val="center"/>
              <w:rPr>
                <w:rFonts w:eastAsia="等线"/>
                <w:sz w:val="18"/>
                <w:szCs w:val="18"/>
              </w:rPr>
            </w:pPr>
          </w:p>
        </w:tc>
        <w:tc>
          <w:tcPr>
            <w:tcW w:w="1403" w:type="dxa"/>
            <w:vAlign w:val="center"/>
          </w:tcPr>
          <w:p w14:paraId="485407F4">
            <w:pPr>
              <w:jc w:val="center"/>
              <w:rPr>
                <w:rFonts w:eastAsia="等线"/>
                <w:sz w:val="18"/>
                <w:szCs w:val="18"/>
              </w:rPr>
            </w:pPr>
            <w:r>
              <w:rPr>
                <w:rFonts w:eastAsia="等线"/>
                <w:sz w:val="18"/>
                <w:szCs w:val="18"/>
              </w:rPr>
              <w:t>7250</w:t>
            </w:r>
          </w:p>
        </w:tc>
      </w:tr>
    </w:tbl>
    <w:p w14:paraId="04024B7A">
      <w:pPr>
        <w:sectPr>
          <w:footerReference r:id="rId5" w:type="default"/>
          <w:pgSz w:w="11906" w:h="16838"/>
          <w:pgMar w:top="567" w:right="1304" w:bottom="1134" w:left="1304" w:header="1418" w:footer="1134" w:gutter="0"/>
          <w:cols w:space="425" w:num="1"/>
          <w:formProt w:val="0"/>
          <w:docGrid w:type="lines" w:linePitch="312" w:charSpace="0"/>
        </w:sectPr>
      </w:pPr>
      <w:bookmarkStart w:id="424" w:name="_Toc117713325"/>
    </w:p>
    <w:p w14:paraId="66CFF928">
      <w:pPr>
        <w:pStyle w:val="87"/>
        <w:shd w:val="clear" w:color="auto" w:fill="FFFFFF"/>
        <w:tabs>
          <w:tab w:val="left" w:pos="360"/>
        </w:tabs>
      </w:pPr>
      <w:bookmarkStart w:id="425" w:name="_Toc10783"/>
      <w:r>
        <w:br w:type="textWrapping"/>
      </w:r>
      <w:r>
        <w:rPr>
          <w:rFonts w:hint="eastAsia"/>
        </w:rPr>
        <w:t>（资料性）</w:t>
      </w:r>
      <w:r>
        <w:br w:type="textWrapping"/>
      </w:r>
      <w:r>
        <w:rPr>
          <w:rFonts w:hint="eastAsia"/>
        </w:rPr>
        <w:t>案例计算</w:t>
      </w:r>
      <w:bookmarkEnd w:id="425"/>
    </w:p>
    <w:p w14:paraId="6B6769DD">
      <w:pPr>
        <w:pStyle w:val="105"/>
        <w:numPr>
          <w:ilvl w:val="1"/>
          <w:numId w:val="0"/>
        </w:numPr>
        <w:spacing w:before="312" w:after="312"/>
      </w:pPr>
      <w:bookmarkStart w:id="426" w:name="_Toc3059"/>
      <w:bookmarkStart w:id="427" w:name="_Toc32540"/>
      <w:r>
        <w:rPr>
          <w:rFonts w:hint="eastAsia"/>
        </w:rPr>
        <w:t>B.1 变压器更换</w:t>
      </w:r>
      <w:bookmarkEnd w:id="426"/>
      <w:r>
        <w:rPr>
          <w:rFonts w:hint="eastAsia"/>
        </w:rPr>
        <w:t>计算案例</w:t>
      </w:r>
      <w:bookmarkEnd w:id="427"/>
    </w:p>
    <w:p w14:paraId="1414729A">
      <w:pPr>
        <w:pStyle w:val="106"/>
        <w:numPr>
          <w:ilvl w:val="1"/>
          <w:numId w:val="0"/>
        </w:numPr>
        <w:spacing w:before="156" w:after="156"/>
      </w:pPr>
      <w:bookmarkStart w:id="428" w:name="_Toc13001"/>
      <w:r>
        <w:rPr>
          <w:rFonts w:hint="eastAsia"/>
        </w:rPr>
        <w:t>B.1.1</w:t>
      </w:r>
      <w:r>
        <w:rPr>
          <w:rFonts w:hint="eastAsia"/>
          <w:b/>
          <w:bCs/>
        </w:rPr>
        <w:t xml:space="preserve"> </w:t>
      </w:r>
      <w:r>
        <w:rPr>
          <w:rFonts w:hint="eastAsia"/>
        </w:rPr>
        <w:t>双绕组变压器节电量计算</w:t>
      </w:r>
      <w:bookmarkEnd w:id="428"/>
    </w:p>
    <w:p w14:paraId="5AEF2CAD">
      <w:pPr>
        <w:ind w:firstLine="420"/>
      </w:pPr>
      <w:r>
        <w:rPr>
          <w:rFonts w:hint="eastAsia"/>
        </w:rPr>
        <w:t>原变压器型号为S9，空载损耗为0.17kW，额定负载损耗为0.87kW，变压器平均电压与变压器分接头电压相同。改造前变压器负载率，即负载侧的均方根电流值与额定电流之比为1.2。计算期内变压器运行时间为8640h。改造前双绕组变压器电能损耗按照式</w:t>
      </w:r>
      <w:r>
        <w:rPr>
          <w:rFonts w:hint="eastAsia" w:ascii="宋体" w:hAnsi="宋体" w:cs="宋体"/>
        </w:rPr>
        <w:t>（</w:t>
      </w:r>
      <w:r>
        <w:rPr>
          <w:rFonts w:hint="eastAsia"/>
        </w:rPr>
        <w:t>B.1</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5"/>
        <w:gridCol w:w="741"/>
      </w:tblGrid>
      <w:tr w14:paraId="62B1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35" w:type="dxa"/>
            <w:tcBorders>
              <w:top w:val="nil"/>
              <w:left w:val="nil"/>
              <w:bottom w:val="nil"/>
              <w:right w:val="nil"/>
            </w:tcBorders>
            <w:vAlign w:val="center"/>
          </w:tcPr>
          <w:p w14:paraId="4830B933">
            <w:pPr>
              <w:adjustRightInd w:val="0"/>
              <w:snapToGrid w:val="0"/>
              <w:jc w:val="center"/>
              <w:rPr>
                <w:rFonts w:ascii="宋体"/>
              </w:rPr>
            </w:pPr>
            <w:r>
              <w:rPr>
                <w:rFonts w:ascii="Times New Roman"/>
                <w:position w:val="-54"/>
              </w:rPr>
              <w:object>
                <v:shape id="_x0000_i1290" o:spt="75" type="#_x0000_t75" style="height:58.8pt;width:235.8pt;" o:ole="t" filled="f" o:preferrelative="t" stroked="f" coordsize="21600,21600">
                  <v:path/>
                  <v:fill on="f" focussize="0,0"/>
                  <v:stroke on="f" joinstyle="miter"/>
                  <v:imagedata r:id="rId490" o:title=""/>
                  <o:lock v:ext="edit" aspectratio="t"/>
                  <w10:wrap type="none"/>
                  <w10:anchorlock/>
                </v:shape>
                <o:OLEObject Type="Embed" ProgID="Equation.DSMT4" ShapeID="_x0000_i1290" DrawAspect="Content" ObjectID="_1468075989" r:id="rId489">
                  <o:LockedField>false</o:LockedField>
                </o:OLEObject>
              </w:object>
            </w:r>
          </w:p>
        </w:tc>
        <w:tc>
          <w:tcPr>
            <w:tcW w:w="741" w:type="dxa"/>
            <w:tcBorders>
              <w:left w:val="nil"/>
            </w:tcBorders>
            <w:vAlign w:val="center"/>
          </w:tcPr>
          <w:p w14:paraId="112C87AD">
            <w:pPr>
              <w:adjustRightInd w:val="0"/>
              <w:snapToGrid w:val="0"/>
              <w:jc w:val="center"/>
              <w:rPr>
                <w:rFonts w:ascii="宋体"/>
              </w:rPr>
            </w:pPr>
            <w:r>
              <w:rPr>
                <w:rFonts w:hint="eastAsia" w:ascii="宋体"/>
              </w:rPr>
              <w:t>(B.1)</w:t>
            </w:r>
          </w:p>
        </w:tc>
      </w:tr>
    </w:tbl>
    <w:p w14:paraId="519AC66C">
      <w:pPr>
        <w:ind w:firstLine="420"/>
      </w:pPr>
      <w:r>
        <w:rPr>
          <w:rFonts w:hint="eastAsia"/>
        </w:rPr>
        <w:t>式中符号同式</w:t>
      </w:r>
      <w:r>
        <w:rPr>
          <w:rFonts w:hint="eastAsia" w:ascii="宋体" w:hAnsi="宋体" w:cs="宋体"/>
        </w:rPr>
        <w:t>（</w:t>
      </w:r>
      <w:r>
        <w:rPr>
          <w:rFonts w:hint="eastAsia"/>
        </w:rPr>
        <w:t>1</w:t>
      </w:r>
      <w:r>
        <w:rPr>
          <w:rFonts w:hint="eastAsia" w:ascii="宋体" w:hAnsi="宋体" w:cs="宋体"/>
        </w:rPr>
        <w:t>）</w:t>
      </w:r>
      <w:r>
        <w:rPr>
          <w:rFonts w:hint="eastAsia"/>
        </w:rPr>
        <w:t>。</w:t>
      </w:r>
    </w:p>
    <w:p w14:paraId="2381F787">
      <w:pPr>
        <w:ind w:firstLine="420"/>
      </w:pPr>
      <w:r>
        <w:rPr>
          <w:rFonts w:hint="eastAsia"/>
        </w:rPr>
        <w:t>此次改造将该变压器更换为S20，空载损耗为0.215kW，额定负载损耗为2.08kW，变压器平均电压与变压器分接头电压相同。改造后变压器负载率，即负载侧的均方根电流值与额定电流之比为0.3。计算期内变压器运行时间为8640h。改造后双绕组变压器电能损耗按照式</w:t>
      </w:r>
      <w:r>
        <w:rPr>
          <w:rFonts w:hint="eastAsia" w:ascii="宋体" w:hAnsi="宋体" w:cs="宋体"/>
        </w:rPr>
        <w:t>（</w:t>
      </w:r>
      <w:r>
        <w:rPr>
          <w:rFonts w:hint="eastAsia"/>
        </w:rPr>
        <w:t>B.2</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5"/>
        <w:gridCol w:w="741"/>
      </w:tblGrid>
      <w:tr w14:paraId="5370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35" w:type="dxa"/>
            <w:tcBorders>
              <w:top w:val="nil"/>
              <w:left w:val="nil"/>
              <w:bottom w:val="nil"/>
              <w:right w:val="nil"/>
            </w:tcBorders>
            <w:vAlign w:val="center"/>
          </w:tcPr>
          <w:p w14:paraId="42BBCA60">
            <w:pPr>
              <w:adjustRightInd w:val="0"/>
              <w:snapToGrid w:val="0"/>
              <w:jc w:val="center"/>
              <w:rPr>
                <w:rFonts w:ascii="宋体"/>
              </w:rPr>
            </w:pPr>
            <w:r>
              <w:rPr>
                <w:rFonts w:ascii="Times New Roman"/>
                <w:position w:val="-54"/>
              </w:rPr>
              <w:object>
                <v:shape id="_x0000_i1291" o:spt="75" type="#_x0000_t75" style="height:58.8pt;width:237pt;" o:ole="t" filled="f" o:preferrelative="t" stroked="f" coordsize="21600,21600">
                  <v:path/>
                  <v:fill on="f" focussize="0,0"/>
                  <v:stroke on="f" joinstyle="miter"/>
                  <v:imagedata r:id="rId492" o:title=""/>
                  <o:lock v:ext="edit" aspectratio="t"/>
                  <w10:wrap type="none"/>
                  <w10:anchorlock/>
                </v:shape>
                <o:OLEObject Type="Embed" ProgID="Equation.DSMT4" ShapeID="_x0000_i1291" DrawAspect="Content" ObjectID="_1468075990" r:id="rId491">
                  <o:LockedField>false</o:LockedField>
                </o:OLEObject>
              </w:object>
            </w:r>
          </w:p>
        </w:tc>
        <w:tc>
          <w:tcPr>
            <w:tcW w:w="741" w:type="dxa"/>
            <w:tcBorders>
              <w:left w:val="nil"/>
            </w:tcBorders>
            <w:vAlign w:val="center"/>
          </w:tcPr>
          <w:p w14:paraId="6B9D286E">
            <w:pPr>
              <w:adjustRightInd w:val="0"/>
              <w:snapToGrid w:val="0"/>
              <w:jc w:val="center"/>
              <w:rPr>
                <w:rFonts w:ascii="宋体"/>
              </w:rPr>
            </w:pPr>
            <w:r>
              <w:rPr>
                <w:rFonts w:hint="eastAsia" w:ascii="宋体"/>
              </w:rPr>
              <w:t>(B.2)</w:t>
            </w:r>
          </w:p>
        </w:tc>
      </w:tr>
    </w:tbl>
    <w:p w14:paraId="5072AF40">
      <w:pPr>
        <w:ind w:firstLine="420"/>
      </w:pPr>
      <w:r>
        <w:rPr>
          <w:rFonts w:hint="eastAsia"/>
        </w:rPr>
        <w:t>通过本次改造年节电量按照式(B.3)计算：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5"/>
        <w:gridCol w:w="741"/>
      </w:tblGrid>
      <w:tr w14:paraId="73B5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35" w:type="dxa"/>
            <w:tcBorders>
              <w:top w:val="nil"/>
              <w:left w:val="nil"/>
              <w:bottom w:val="nil"/>
              <w:right w:val="nil"/>
            </w:tcBorders>
            <w:vAlign w:val="center"/>
          </w:tcPr>
          <w:p w14:paraId="7DF6D086">
            <w:pPr>
              <w:adjustRightInd w:val="0"/>
              <w:snapToGrid w:val="0"/>
              <w:jc w:val="center"/>
              <w:rPr>
                <w:rFonts w:ascii="宋体"/>
              </w:rPr>
            </w:pPr>
            <w:r>
              <w:rPr>
                <w:rFonts w:ascii="Times New Roman"/>
                <w:position w:val="-10"/>
              </w:rPr>
              <w:object>
                <v:shape id="_x0000_i1292" o:spt="75" type="#_x0000_t75" style="height:16.2pt;width:153.6pt;" o:ole="t" filled="f" o:preferrelative="t" stroked="f" coordsize="21600,21600">
                  <v:path/>
                  <v:fill on="f" focussize="0,0"/>
                  <v:stroke on="f" joinstyle="miter"/>
                  <v:imagedata r:id="rId494" o:title=""/>
                  <o:lock v:ext="edit" aspectratio="t"/>
                  <w10:wrap type="none"/>
                  <w10:anchorlock/>
                </v:shape>
                <o:OLEObject Type="Embed" ProgID="Equation.DSMT4" ShapeID="_x0000_i1292" DrawAspect="Content" ObjectID="_1468075991" r:id="rId493">
                  <o:LockedField>false</o:LockedField>
                </o:OLEObject>
              </w:object>
            </w:r>
          </w:p>
        </w:tc>
        <w:tc>
          <w:tcPr>
            <w:tcW w:w="741" w:type="dxa"/>
            <w:tcBorders>
              <w:left w:val="nil"/>
            </w:tcBorders>
            <w:vAlign w:val="center"/>
          </w:tcPr>
          <w:p w14:paraId="47D19610">
            <w:pPr>
              <w:adjustRightInd w:val="0"/>
              <w:snapToGrid w:val="0"/>
              <w:jc w:val="center"/>
              <w:rPr>
                <w:rFonts w:ascii="宋体"/>
              </w:rPr>
            </w:pPr>
            <w:r>
              <w:rPr>
                <w:rFonts w:hint="eastAsia" w:ascii="宋体"/>
              </w:rPr>
              <w:t>(B.3)</w:t>
            </w:r>
          </w:p>
        </w:tc>
      </w:tr>
    </w:tbl>
    <w:p w14:paraId="79329DAC">
      <w:pPr>
        <w:ind w:firstLine="420"/>
      </w:pPr>
      <w:r>
        <w:rPr>
          <w:rFonts w:hint="eastAsia"/>
        </w:rPr>
        <w:t>式中符号同式</w:t>
      </w:r>
      <w:r>
        <w:rPr>
          <w:rFonts w:hint="eastAsia" w:ascii="宋体" w:hAnsi="宋体" w:cs="宋体"/>
        </w:rPr>
        <w:t>（2）</w:t>
      </w:r>
      <w:r>
        <w:rPr>
          <w:rFonts w:hint="eastAsia"/>
        </w:rPr>
        <w:t>。</w:t>
      </w:r>
    </w:p>
    <w:p w14:paraId="40EFC52A">
      <w:pPr>
        <w:pStyle w:val="106"/>
        <w:numPr>
          <w:ilvl w:val="1"/>
          <w:numId w:val="0"/>
        </w:numPr>
        <w:spacing w:before="156" w:after="156"/>
        <w:rPr>
          <w:highlight w:val="none"/>
        </w:rPr>
      </w:pPr>
      <w:bookmarkStart w:id="429" w:name="_Toc17416"/>
      <w:r>
        <w:rPr>
          <w:rFonts w:hint="eastAsia"/>
          <w:highlight w:val="none"/>
        </w:rPr>
        <w:t>B.1.2 三绕组变压器节电量计算</w:t>
      </w:r>
      <w:bookmarkEnd w:id="429"/>
    </w:p>
    <w:p w14:paraId="2C8B57A5">
      <w:pPr>
        <w:ind w:firstLine="420"/>
      </w:pPr>
      <w:r>
        <w:rPr>
          <w:rFonts w:hint="eastAsia"/>
        </w:rPr>
        <w:t>原变压器为SFSZ</w:t>
      </w:r>
      <w:r>
        <w:rPr>
          <w:rFonts w:hint="eastAsia"/>
          <w:lang w:val="en-US" w:eastAsia="zh-CN"/>
        </w:rPr>
        <w:t>9</w:t>
      </w:r>
      <w:r>
        <w:rPr>
          <w:rFonts w:hint="eastAsia"/>
        </w:rPr>
        <w:t>—</w:t>
      </w:r>
      <w:r>
        <w:rPr>
          <w:rFonts w:hint="eastAsia"/>
          <w:lang w:val="en-US" w:eastAsia="zh-CN"/>
        </w:rPr>
        <w:t>30</w:t>
      </w:r>
      <w:r>
        <w:rPr>
          <w:rFonts w:hint="eastAsia"/>
        </w:rPr>
        <w:t>000/110，空载损耗为4</w:t>
      </w:r>
      <w:r>
        <w:rPr>
          <w:rFonts w:hint="eastAsia"/>
          <w:lang w:val="en-US" w:eastAsia="zh-CN"/>
        </w:rPr>
        <w:t>0</w:t>
      </w:r>
      <w:r>
        <w:rPr>
          <w:rFonts w:hint="eastAsia"/>
        </w:rPr>
        <w:t>.</w:t>
      </w:r>
      <w:r>
        <w:rPr>
          <w:rFonts w:hint="eastAsia"/>
          <w:lang w:val="en-US" w:eastAsia="zh-CN"/>
        </w:rPr>
        <w:t>5</w:t>
      </w:r>
      <w:r>
        <w:rPr>
          <w:rFonts w:hint="eastAsia"/>
        </w:rPr>
        <w:t>kW，变压器平均电压与变压器分接头电压相同，高、中、低压绕组的额定负载损耗为1</w:t>
      </w:r>
      <w:r>
        <w:rPr>
          <w:rFonts w:hint="eastAsia"/>
          <w:lang w:val="en-US" w:eastAsia="zh-CN"/>
        </w:rPr>
        <w:t>14</w:t>
      </w:r>
      <w:r>
        <w:rPr>
          <w:rFonts w:hint="eastAsia"/>
        </w:rPr>
        <w:t>.</w:t>
      </w:r>
      <w:r>
        <w:rPr>
          <w:rFonts w:hint="eastAsia"/>
          <w:lang w:val="en-US" w:eastAsia="zh-CN"/>
        </w:rPr>
        <w:t>2</w:t>
      </w:r>
      <w:r>
        <w:rPr>
          <w:rFonts w:hint="eastAsia"/>
        </w:rPr>
        <w:t>kW、</w:t>
      </w:r>
      <w:r>
        <w:rPr>
          <w:rFonts w:hint="eastAsia"/>
          <w:lang w:val="en-US" w:eastAsia="zh-CN"/>
        </w:rPr>
        <w:t>62</w:t>
      </w:r>
      <w:r>
        <w:rPr>
          <w:rFonts w:hint="eastAsia"/>
        </w:rPr>
        <w:t>.7kW、</w:t>
      </w:r>
      <w:r>
        <w:rPr>
          <w:rFonts w:hint="eastAsia"/>
          <w:lang w:val="en-US" w:eastAsia="zh-CN"/>
        </w:rPr>
        <w:t>83</w:t>
      </w:r>
      <w:r>
        <w:rPr>
          <w:rFonts w:hint="eastAsia"/>
        </w:rPr>
        <w:t>.</w:t>
      </w:r>
      <w:r>
        <w:rPr>
          <w:rFonts w:hint="eastAsia"/>
          <w:lang w:val="en-US" w:eastAsia="zh-CN"/>
        </w:rPr>
        <w:t>6</w:t>
      </w:r>
      <w:r>
        <w:rPr>
          <w:rFonts w:hint="eastAsia"/>
        </w:rPr>
        <w:t>kW，改造前变压器高、中、低压绕组的均方根电流值与额定电流之比为0</w:t>
      </w:r>
      <w:r>
        <w:rPr>
          <w:rFonts w:hint="eastAsia"/>
          <w:lang w:val="en-US" w:eastAsia="zh-CN"/>
        </w:rPr>
        <w:t>.72</w:t>
      </w:r>
      <w:r>
        <w:rPr>
          <w:rFonts w:hint="eastAsia"/>
        </w:rPr>
        <w:t>、0.</w:t>
      </w:r>
      <w:r>
        <w:rPr>
          <w:rFonts w:hint="eastAsia"/>
          <w:lang w:val="en-US" w:eastAsia="zh-CN"/>
        </w:rPr>
        <w:t>55</w:t>
      </w:r>
      <w:r>
        <w:rPr>
          <w:rFonts w:hint="eastAsia"/>
        </w:rPr>
        <w:t>、0.</w:t>
      </w:r>
      <w:r>
        <w:rPr>
          <w:rFonts w:hint="eastAsia"/>
          <w:lang w:val="en-US" w:eastAsia="zh-CN"/>
        </w:rPr>
        <w:t>36</w:t>
      </w:r>
      <w:r>
        <w:rPr>
          <w:rFonts w:hint="eastAsia"/>
        </w:rPr>
        <w:t>。变压器年运行时间扣除年平均检修时间24h，计算期内为8</w:t>
      </w:r>
      <w:r>
        <w:rPr>
          <w:rFonts w:hint="eastAsia"/>
          <w:lang w:val="en-US" w:eastAsia="zh-CN"/>
        </w:rPr>
        <w:t>640h</w:t>
      </w:r>
      <w:r>
        <w:rPr>
          <w:rFonts w:hint="eastAsia"/>
        </w:rPr>
        <w:t>。改造前三绕组变压器电能损耗按照式</w:t>
      </w:r>
      <w:r>
        <w:rPr>
          <w:rFonts w:hint="eastAsia" w:ascii="宋体" w:hAnsi="宋体" w:cs="宋体"/>
        </w:rPr>
        <w:t>（</w:t>
      </w:r>
      <w:r>
        <w:rPr>
          <w:rFonts w:hint="eastAsia"/>
        </w:rPr>
        <w:t>B.4</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5"/>
        <w:gridCol w:w="741"/>
      </w:tblGrid>
      <w:tr w14:paraId="47E4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35" w:type="dxa"/>
            <w:tcBorders>
              <w:top w:val="nil"/>
              <w:left w:val="nil"/>
              <w:bottom w:val="nil"/>
              <w:right w:val="nil"/>
            </w:tcBorders>
            <w:vAlign w:val="center"/>
          </w:tcPr>
          <w:p w14:paraId="4E3D7902">
            <w:pPr>
              <w:adjustRightInd w:val="0"/>
              <w:snapToGrid w:val="0"/>
              <w:jc w:val="center"/>
              <w:rPr>
                <w:rFonts w:ascii="宋体"/>
              </w:rPr>
            </w:pPr>
            <w:r>
              <w:rPr>
                <w:rFonts w:ascii="Times New Roman"/>
                <w:position w:val="-60"/>
              </w:rPr>
              <w:object>
                <v:shape id="_x0000_i1293" o:spt="75" type="#_x0000_t75" style="height:64.8pt;width:350.8pt;" o:ole="t" filled="f" o:preferrelative="t" stroked="f" coordsize="21600,21600">
                  <v:path/>
                  <v:fill on="f" focussize="0,0"/>
                  <v:stroke on="f"/>
                  <v:imagedata r:id="rId496" o:title=""/>
                  <o:lock v:ext="edit" aspectratio="t"/>
                  <w10:wrap type="none"/>
                  <w10:anchorlock/>
                </v:shape>
                <o:OLEObject Type="Embed" ProgID="Equation.DSMT4" ShapeID="_x0000_i1293" DrawAspect="Content" ObjectID="_1468075992" r:id="rId495">
                  <o:LockedField>false</o:LockedField>
                </o:OLEObject>
              </w:object>
            </w:r>
          </w:p>
        </w:tc>
        <w:tc>
          <w:tcPr>
            <w:tcW w:w="741" w:type="dxa"/>
            <w:tcBorders>
              <w:left w:val="nil"/>
            </w:tcBorders>
            <w:vAlign w:val="center"/>
          </w:tcPr>
          <w:p w14:paraId="4E9D57E0">
            <w:pPr>
              <w:adjustRightInd w:val="0"/>
              <w:snapToGrid w:val="0"/>
              <w:jc w:val="center"/>
              <w:rPr>
                <w:rFonts w:ascii="宋体"/>
              </w:rPr>
            </w:pPr>
            <w:r>
              <w:rPr>
                <w:rFonts w:hint="eastAsia" w:ascii="宋体"/>
              </w:rPr>
              <w:t>(B.4)</w:t>
            </w:r>
          </w:p>
        </w:tc>
      </w:tr>
    </w:tbl>
    <w:p w14:paraId="326CD71C">
      <w:pPr>
        <w:ind w:firstLine="420"/>
      </w:pPr>
      <w:r>
        <w:rPr>
          <w:rFonts w:hint="eastAsia"/>
        </w:rPr>
        <w:t>式中符号同式</w:t>
      </w:r>
      <w:r>
        <w:rPr>
          <w:rFonts w:hint="eastAsia" w:ascii="宋体" w:hAnsi="宋体" w:cs="宋体"/>
        </w:rPr>
        <w:t>（</w:t>
      </w:r>
      <w:r>
        <w:rPr>
          <w:rFonts w:hint="eastAsia"/>
        </w:rPr>
        <w:t>3</w:t>
      </w:r>
      <w:r>
        <w:rPr>
          <w:rFonts w:hint="eastAsia" w:ascii="宋体" w:hAnsi="宋体" w:cs="宋体"/>
        </w:rPr>
        <w:t>）</w:t>
      </w:r>
      <w:r>
        <w:rPr>
          <w:rFonts w:hint="eastAsia"/>
        </w:rPr>
        <w:t>。</w:t>
      </w:r>
    </w:p>
    <w:p w14:paraId="1C5F6B27">
      <w:pPr>
        <w:ind w:firstLine="420"/>
      </w:pPr>
      <w:r>
        <w:rPr>
          <w:rFonts w:hint="eastAsia"/>
        </w:rPr>
        <w:t>此次改造将该变压器更换为SZ11—</w:t>
      </w:r>
      <w:r>
        <w:rPr>
          <w:rFonts w:hint="eastAsia"/>
          <w:lang w:val="en-US" w:eastAsia="zh-CN"/>
        </w:rPr>
        <w:t>4</w:t>
      </w:r>
      <w:r>
        <w:rPr>
          <w:rFonts w:hint="eastAsia"/>
        </w:rPr>
        <w:t>0000/110，空载损耗为</w:t>
      </w:r>
      <w:r>
        <w:rPr>
          <w:rFonts w:hint="eastAsia"/>
          <w:lang w:val="en-US" w:eastAsia="zh-CN"/>
        </w:rPr>
        <w:t>28</w:t>
      </w:r>
      <w:r>
        <w:rPr>
          <w:rFonts w:hint="eastAsia"/>
        </w:rPr>
        <w:t>kW，变压器平均电压与变压器分接头电压相同，变压器高、中、低压绕组的额定负载损耗为1</w:t>
      </w:r>
      <w:r>
        <w:rPr>
          <w:rFonts w:hint="eastAsia"/>
          <w:lang w:val="en-US" w:eastAsia="zh-CN"/>
        </w:rPr>
        <w:t>02</w:t>
      </w:r>
      <w:r>
        <w:rPr>
          <w:rFonts w:hint="eastAsia"/>
        </w:rPr>
        <w:t>.</w:t>
      </w:r>
      <w:r>
        <w:rPr>
          <w:rFonts w:hint="eastAsia"/>
          <w:lang w:val="en-US" w:eastAsia="zh-CN"/>
        </w:rPr>
        <w:t>4</w:t>
      </w:r>
      <w:r>
        <w:rPr>
          <w:rFonts w:hint="eastAsia"/>
        </w:rPr>
        <w:t>kW、</w:t>
      </w:r>
      <w:r>
        <w:rPr>
          <w:rFonts w:hint="eastAsia"/>
          <w:lang w:val="en-US" w:eastAsia="zh-CN"/>
        </w:rPr>
        <w:t>58.9</w:t>
      </w:r>
      <w:r>
        <w:rPr>
          <w:rFonts w:hint="eastAsia"/>
        </w:rPr>
        <w:t>kW、</w:t>
      </w:r>
      <w:r>
        <w:rPr>
          <w:rFonts w:hint="eastAsia"/>
          <w:lang w:val="en-US" w:eastAsia="zh-CN"/>
        </w:rPr>
        <w:t>71.4</w:t>
      </w:r>
      <w:r>
        <w:rPr>
          <w:rFonts w:hint="eastAsia"/>
        </w:rPr>
        <w:t>kW，改造后变压器高、中、低压绕组的均方根电流值与额定电流之比为0.6</w:t>
      </w:r>
      <w:r>
        <w:rPr>
          <w:rFonts w:hint="eastAsia"/>
          <w:lang w:val="en-US" w:eastAsia="zh-CN"/>
        </w:rPr>
        <w:t>0</w:t>
      </w:r>
      <w:r>
        <w:rPr>
          <w:rFonts w:hint="eastAsia"/>
        </w:rPr>
        <w:t>、0.4</w:t>
      </w:r>
      <w:r>
        <w:rPr>
          <w:rFonts w:hint="eastAsia"/>
          <w:lang w:val="en-US" w:eastAsia="zh-CN"/>
        </w:rPr>
        <w:t>6</w:t>
      </w:r>
      <w:r>
        <w:rPr>
          <w:rFonts w:hint="eastAsia"/>
        </w:rPr>
        <w:t>、0.</w:t>
      </w:r>
      <w:r>
        <w:rPr>
          <w:rFonts w:hint="eastAsia"/>
          <w:lang w:val="en-US" w:eastAsia="zh-CN"/>
        </w:rPr>
        <w:t>28</w:t>
      </w:r>
      <w:r>
        <w:rPr>
          <w:rFonts w:hint="eastAsia"/>
        </w:rPr>
        <w:t>。改造后三绕组变压器电能损耗按照式</w:t>
      </w:r>
      <w:r>
        <w:rPr>
          <w:rFonts w:hint="eastAsia" w:ascii="宋体" w:hAnsi="宋体" w:cs="宋体"/>
        </w:rPr>
        <w:t>（</w:t>
      </w:r>
      <w:r>
        <w:rPr>
          <w:rFonts w:hint="eastAsia"/>
        </w:rPr>
        <w:t>B.5</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5"/>
        <w:gridCol w:w="741"/>
      </w:tblGrid>
      <w:tr w14:paraId="58A2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35" w:type="dxa"/>
            <w:tcBorders>
              <w:top w:val="nil"/>
              <w:left w:val="nil"/>
              <w:bottom w:val="nil"/>
              <w:right w:val="nil"/>
            </w:tcBorders>
            <w:vAlign w:val="center"/>
          </w:tcPr>
          <w:p w14:paraId="1C548078">
            <w:pPr>
              <w:adjustRightInd w:val="0"/>
              <w:snapToGrid w:val="0"/>
              <w:jc w:val="center"/>
              <w:rPr>
                <w:rFonts w:ascii="宋体"/>
              </w:rPr>
            </w:pPr>
            <w:r>
              <w:rPr>
                <w:rFonts w:ascii="Times New Roman"/>
                <w:position w:val="-60"/>
              </w:rPr>
              <w:object>
                <v:shape id="_x0000_i1294" o:spt="75" type="#_x0000_t75" style="height:64.8pt;width:338.45pt;" o:ole="t" filled="f" o:preferrelative="t" stroked="f" coordsize="21600,21600">
                  <v:path/>
                  <v:fill on="f" focussize="0,0"/>
                  <v:stroke on="f"/>
                  <v:imagedata r:id="rId498" o:title=""/>
                  <o:lock v:ext="edit" aspectratio="t"/>
                  <w10:wrap type="none"/>
                  <w10:anchorlock/>
                </v:shape>
                <o:OLEObject Type="Embed" ProgID="Equation.DSMT4" ShapeID="_x0000_i1294" DrawAspect="Content" ObjectID="_1468075993" r:id="rId497">
                  <o:LockedField>false</o:LockedField>
                </o:OLEObject>
              </w:object>
            </w:r>
          </w:p>
        </w:tc>
        <w:tc>
          <w:tcPr>
            <w:tcW w:w="741" w:type="dxa"/>
            <w:tcBorders>
              <w:left w:val="nil"/>
            </w:tcBorders>
            <w:vAlign w:val="center"/>
          </w:tcPr>
          <w:p w14:paraId="2094CD49">
            <w:pPr>
              <w:adjustRightInd w:val="0"/>
              <w:snapToGrid w:val="0"/>
              <w:jc w:val="center"/>
              <w:rPr>
                <w:rFonts w:ascii="宋体"/>
              </w:rPr>
            </w:pPr>
            <w:r>
              <w:rPr>
                <w:rFonts w:hint="eastAsia" w:ascii="宋体"/>
              </w:rPr>
              <w:t>(B.5)</w:t>
            </w:r>
          </w:p>
        </w:tc>
      </w:tr>
    </w:tbl>
    <w:p w14:paraId="27467608">
      <w:pPr>
        <w:ind w:firstLine="420"/>
      </w:pPr>
      <w:r>
        <w:rPr>
          <w:rFonts w:hint="eastAsia"/>
        </w:rPr>
        <w:t>通过本次改造年节电量按照式(B.6)计算：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5"/>
        <w:gridCol w:w="741"/>
      </w:tblGrid>
      <w:tr w14:paraId="37A7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35" w:type="dxa"/>
            <w:tcBorders>
              <w:top w:val="nil"/>
              <w:left w:val="nil"/>
              <w:bottom w:val="nil"/>
              <w:right w:val="nil"/>
            </w:tcBorders>
            <w:vAlign w:val="center"/>
          </w:tcPr>
          <w:p w14:paraId="01496593">
            <w:pPr>
              <w:adjustRightInd w:val="0"/>
              <w:snapToGrid w:val="0"/>
              <w:jc w:val="center"/>
              <w:rPr>
                <w:rFonts w:ascii="宋体"/>
              </w:rPr>
            </w:pPr>
            <w:r>
              <w:rPr>
                <w:rFonts w:ascii="Times New Roman"/>
                <w:position w:val="-12"/>
              </w:rPr>
              <w:object>
                <v:shape id="_x0000_i1295" o:spt="75" type="#_x0000_t75" style="height:18pt;width:262.8pt;" o:ole="t" filled="f" o:preferrelative="t" stroked="f" coordsize="21600,21600">
                  <v:path/>
                  <v:fill on="f" focussize="0,0"/>
                  <v:stroke on="f"/>
                  <v:imagedata r:id="rId500" o:title=""/>
                  <o:lock v:ext="edit" aspectratio="t"/>
                  <w10:wrap type="none"/>
                  <w10:anchorlock/>
                </v:shape>
                <o:OLEObject Type="Embed" ProgID="Equation.DSMT4" ShapeID="_x0000_i1295" DrawAspect="Content" ObjectID="_1468075994" r:id="rId499">
                  <o:LockedField>false</o:LockedField>
                </o:OLEObject>
              </w:object>
            </w:r>
          </w:p>
        </w:tc>
        <w:tc>
          <w:tcPr>
            <w:tcW w:w="741" w:type="dxa"/>
            <w:tcBorders>
              <w:left w:val="nil"/>
            </w:tcBorders>
            <w:vAlign w:val="center"/>
          </w:tcPr>
          <w:p w14:paraId="2DF747ED">
            <w:pPr>
              <w:adjustRightInd w:val="0"/>
              <w:snapToGrid w:val="0"/>
              <w:jc w:val="center"/>
              <w:rPr>
                <w:rFonts w:ascii="宋体"/>
              </w:rPr>
            </w:pPr>
            <w:r>
              <w:rPr>
                <w:rFonts w:hint="eastAsia" w:ascii="宋体"/>
              </w:rPr>
              <w:t>(B.6)</w:t>
            </w:r>
          </w:p>
        </w:tc>
      </w:tr>
    </w:tbl>
    <w:p w14:paraId="1B5F3C52">
      <w:pPr>
        <w:ind w:firstLine="420"/>
      </w:pPr>
      <w:r>
        <w:rPr>
          <w:rFonts w:hint="eastAsia"/>
        </w:rPr>
        <w:t>式中符号同式</w:t>
      </w:r>
      <w:r>
        <w:rPr>
          <w:rFonts w:hint="eastAsia" w:ascii="宋体" w:hAnsi="宋体" w:cs="宋体"/>
        </w:rPr>
        <w:t>（4）</w:t>
      </w:r>
      <w:r>
        <w:rPr>
          <w:rFonts w:hint="eastAsia"/>
        </w:rPr>
        <w:t>。</w:t>
      </w:r>
    </w:p>
    <w:p w14:paraId="24BFC8C8">
      <w:pPr>
        <w:pStyle w:val="105"/>
        <w:numPr>
          <w:ilvl w:val="1"/>
          <w:numId w:val="0"/>
        </w:numPr>
        <w:spacing w:before="312" w:after="312"/>
      </w:pPr>
      <w:bookmarkStart w:id="430" w:name="_Toc32487"/>
      <w:r>
        <w:rPr>
          <w:rFonts w:hint="eastAsia"/>
        </w:rPr>
        <w:t>B.2</w:t>
      </w:r>
      <w:r>
        <w:rPr>
          <w:rFonts w:hint="eastAsia"/>
          <w:b/>
          <w:bCs/>
          <w:color w:val="6666FF"/>
        </w:rPr>
        <w:t xml:space="preserve"> </w:t>
      </w:r>
      <w:r>
        <w:rPr>
          <w:rFonts w:hint="eastAsia"/>
        </w:rPr>
        <w:t>导线截面节电量计算案例</w:t>
      </w:r>
      <w:bookmarkEnd w:id="430"/>
    </w:p>
    <w:p w14:paraId="5861E506">
      <w:pPr>
        <w:pStyle w:val="24"/>
        <w:rPr>
          <w:rFonts w:ascii="Times New Roman"/>
        </w:rPr>
      </w:pPr>
      <w:r>
        <w:rPr>
          <w:rFonts w:ascii="Times New Roman"/>
        </w:rPr>
        <w:t>以某10kV线路为例，改造前导线型号为LGJ—</w:t>
      </w:r>
      <w:r>
        <w:rPr>
          <w:rFonts w:hint="eastAsia" w:ascii="Times New Roman"/>
          <w:lang w:val="en-US" w:eastAsia="zh-CN"/>
        </w:rPr>
        <w:t>95</w:t>
      </w:r>
      <w:r>
        <w:rPr>
          <w:rFonts w:ascii="Times New Roman"/>
        </w:rPr>
        <w:t>，导线长度为</w:t>
      </w:r>
      <w:r>
        <w:rPr>
          <w:rFonts w:hint="eastAsia" w:ascii="Times New Roman"/>
          <w:lang w:val="en-US" w:eastAsia="zh-CN"/>
        </w:rPr>
        <w:t>1.2</w:t>
      </w:r>
      <w:r>
        <w:rPr>
          <w:rFonts w:ascii="Times New Roman"/>
        </w:rPr>
        <w:t>km，导线单位长度电阻为0.3</w:t>
      </w:r>
      <w:r>
        <w:rPr>
          <w:rFonts w:hint="eastAsia" w:ascii="Times New Roman"/>
          <w:lang w:val="en-US" w:eastAsia="zh-CN"/>
        </w:rPr>
        <w:t>42</w:t>
      </w:r>
      <w:r>
        <w:rPr>
          <w:rFonts w:ascii="Times New Roman"/>
        </w:rPr>
        <w:t>Ω/km；改造后导线型号为JKLYJ—1</w:t>
      </w:r>
      <w:r>
        <w:rPr>
          <w:rFonts w:hint="eastAsia" w:ascii="Times New Roman"/>
          <w:lang w:val="en-US" w:eastAsia="zh-CN"/>
        </w:rPr>
        <w:t>5</w:t>
      </w:r>
      <w:r>
        <w:rPr>
          <w:rFonts w:ascii="Times New Roman"/>
        </w:rPr>
        <w:t>0，导线长度</w:t>
      </w:r>
      <w:r>
        <w:rPr>
          <w:rFonts w:hint="eastAsia" w:ascii="Times New Roman"/>
          <w:lang w:val="en-US" w:eastAsia="zh-CN"/>
        </w:rPr>
        <w:t>1.2</w:t>
      </w:r>
      <w:r>
        <w:rPr>
          <w:rFonts w:ascii="Times New Roman"/>
        </w:rPr>
        <w:t>km，导线单位长度电阻为0.2</w:t>
      </w:r>
      <w:r>
        <w:rPr>
          <w:rFonts w:hint="eastAsia" w:ascii="Times New Roman"/>
          <w:lang w:val="en-US" w:eastAsia="zh-CN"/>
        </w:rPr>
        <w:t>05</w:t>
      </w:r>
      <w:r>
        <w:rPr>
          <w:rFonts w:ascii="Times New Roman"/>
        </w:rPr>
        <w:t>Ω/km。改造后线路的均方根电流为</w:t>
      </w:r>
      <w:r>
        <w:rPr>
          <w:rFonts w:hint="eastAsia" w:ascii="Times New Roman"/>
          <w:lang w:val="en-US" w:eastAsia="zh-CN"/>
        </w:rPr>
        <w:t>70.6</w:t>
      </w:r>
      <w:r>
        <w:rPr>
          <w:rFonts w:ascii="Times New Roman"/>
        </w:rPr>
        <w:t>A。线路年运行时间扣除年平均检修时间24h，计算期内为8</w:t>
      </w:r>
      <w:r>
        <w:rPr>
          <w:rFonts w:hint="eastAsia" w:ascii="Times New Roman"/>
          <w:lang w:val="en-US" w:eastAsia="zh-CN"/>
        </w:rPr>
        <w:t>640</w:t>
      </w:r>
      <w:r>
        <w:rPr>
          <w:rFonts w:ascii="Times New Roman"/>
        </w:rPr>
        <w:t>h。通过本次改造年节电量按照式(</w:t>
      </w:r>
      <w:r>
        <w:rPr>
          <w:rFonts w:hint="eastAsia" w:ascii="Times New Roman"/>
        </w:rPr>
        <w:t>B</w:t>
      </w:r>
      <w:r>
        <w:rPr>
          <w:rFonts w:ascii="Times New Roman"/>
        </w:rPr>
        <w:t>.</w:t>
      </w:r>
      <w:r>
        <w:rPr>
          <w:rFonts w:hint="eastAsia" w:ascii="Times New Roman"/>
        </w:rPr>
        <w:t>7</w:t>
      </w:r>
      <w:r>
        <w:rPr>
          <w:rFonts w:ascii="Times New Roman"/>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5"/>
        <w:gridCol w:w="741"/>
      </w:tblGrid>
      <w:tr w14:paraId="198F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35" w:type="dxa"/>
            <w:tcBorders>
              <w:top w:val="nil"/>
              <w:left w:val="nil"/>
              <w:bottom w:val="nil"/>
              <w:right w:val="nil"/>
            </w:tcBorders>
            <w:vAlign w:val="center"/>
          </w:tcPr>
          <w:p w14:paraId="240E1AB8">
            <w:pPr>
              <w:adjustRightInd w:val="0"/>
              <w:snapToGrid w:val="0"/>
              <w:jc w:val="center"/>
              <w:rPr>
                <w:rFonts w:ascii="宋体"/>
              </w:rPr>
            </w:pPr>
            <w:r>
              <w:rPr>
                <w:rFonts w:ascii="Times New Roman"/>
                <w:position w:val="-34"/>
              </w:rPr>
              <w:object>
                <v:shape id="_x0000_i1296" o:spt="75" type="#_x0000_t75" style="height:39.6pt;width:298.5pt;" o:ole="t" filled="f" o:preferrelative="t" stroked="f" coordsize="21600,21600">
                  <v:path/>
                  <v:fill on="f" focussize="0,0"/>
                  <v:stroke on="f"/>
                  <v:imagedata r:id="rId502" o:title=""/>
                  <o:lock v:ext="edit" aspectratio="t"/>
                  <w10:wrap type="none"/>
                  <w10:anchorlock/>
                </v:shape>
                <o:OLEObject Type="Embed" ProgID="Equation.DSMT4" ShapeID="_x0000_i1296" DrawAspect="Content" ObjectID="_1468075995" r:id="rId501">
                  <o:LockedField>false</o:LockedField>
                </o:OLEObject>
              </w:object>
            </w:r>
          </w:p>
        </w:tc>
        <w:tc>
          <w:tcPr>
            <w:tcW w:w="741" w:type="dxa"/>
            <w:tcBorders>
              <w:left w:val="nil"/>
            </w:tcBorders>
            <w:vAlign w:val="center"/>
          </w:tcPr>
          <w:p w14:paraId="1CB6B1BC">
            <w:pPr>
              <w:adjustRightInd w:val="0"/>
              <w:snapToGrid w:val="0"/>
              <w:jc w:val="center"/>
              <w:rPr>
                <w:rFonts w:ascii="宋体"/>
              </w:rPr>
            </w:pPr>
            <w:r>
              <w:rPr>
                <w:rFonts w:hint="eastAsia" w:ascii="宋体"/>
              </w:rPr>
              <w:t>(B.7)</w:t>
            </w:r>
          </w:p>
        </w:tc>
      </w:tr>
    </w:tbl>
    <w:p w14:paraId="7A29AD44">
      <w:pPr>
        <w:ind w:firstLine="420"/>
      </w:pPr>
      <w:r>
        <w:rPr>
          <w:rFonts w:hint="eastAsia"/>
        </w:rPr>
        <w:t>式中符号同式</w:t>
      </w:r>
      <w:r>
        <w:rPr>
          <w:rFonts w:hint="eastAsia" w:ascii="宋体" w:hAnsi="宋体" w:cs="宋体"/>
        </w:rPr>
        <w:t>（6）</w:t>
      </w:r>
      <w:r>
        <w:rPr>
          <w:rFonts w:hint="eastAsia"/>
        </w:rPr>
        <w:t>。</w:t>
      </w:r>
    </w:p>
    <w:p w14:paraId="03368933">
      <w:pPr>
        <w:pStyle w:val="105"/>
        <w:numPr>
          <w:ilvl w:val="1"/>
          <w:numId w:val="0"/>
        </w:numPr>
        <w:spacing w:before="312" w:after="312"/>
      </w:pPr>
      <w:bookmarkStart w:id="431" w:name="_Toc26659"/>
      <w:r>
        <w:rPr>
          <w:rFonts w:hint="eastAsia"/>
        </w:rPr>
        <w:t>B.3</w:t>
      </w:r>
      <w:r>
        <w:rPr>
          <w:rFonts w:hint="eastAsia"/>
          <w:b/>
          <w:bCs/>
          <w:color w:val="6666FF"/>
        </w:rPr>
        <w:t xml:space="preserve"> </w:t>
      </w:r>
      <w:r>
        <w:rPr>
          <w:rFonts w:hint="eastAsia"/>
        </w:rPr>
        <w:t>增设无功补偿装置节电量计算案例</w:t>
      </w:r>
      <w:bookmarkEnd w:id="431"/>
    </w:p>
    <w:p w14:paraId="7B0E73D7">
      <w:pPr>
        <w:pStyle w:val="106"/>
        <w:numPr>
          <w:ilvl w:val="1"/>
          <w:numId w:val="0"/>
        </w:numPr>
        <w:spacing w:before="156" w:after="156"/>
      </w:pPr>
      <w:bookmarkStart w:id="432" w:name="_Toc28121"/>
      <w:r>
        <w:rPr>
          <w:rFonts w:hint="eastAsia"/>
        </w:rPr>
        <w:t>B.3.1 运容量法</w:t>
      </w:r>
      <w:bookmarkEnd w:id="432"/>
    </w:p>
    <w:p w14:paraId="73DBFD1A">
      <w:pPr>
        <w:ind w:firstLine="420"/>
      </w:pPr>
      <w:r>
        <w:rPr>
          <w:rFonts w:hint="eastAsia"/>
        </w:rPr>
        <w:t>某台区此次改造为台区加装带有无功补偿的低压综合配电箱，配置电容器补偿容量为</w:t>
      </w:r>
      <w:r>
        <w:rPr>
          <w:rFonts w:hint="eastAsia"/>
          <w:lang w:val="en-US" w:eastAsia="zh-CN"/>
        </w:rPr>
        <w:t>120</w:t>
      </w:r>
      <w:r>
        <w:rPr>
          <w:rFonts w:hint="eastAsia"/>
        </w:rPr>
        <w:t>kvar，且该容量未超出该点的无功负荷需求，电容器的介质损耗角正切值0.000</w:t>
      </w:r>
      <w:r>
        <w:rPr>
          <w:rFonts w:hint="eastAsia"/>
          <w:lang w:val="en-US" w:eastAsia="zh-CN"/>
        </w:rPr>
        <w:t>8</w:t>
      </w:r>
      <w:r>
        <w:rPr>
          <w:rFonts w:hint="eastAsia"/>
        </w:rPr>
        <w:t>，无功经济当量为0.0</w:t>
      </w:r>
      <w:r>
        <w:rPr>
          <w:rFonts w:hint="eastAsia"/>
          <w:lang w:val="en-US" w:eastAsia="zh-CN"/>
        </w:rPr>
        <w:t>6</w:t>
      </w:r>
      <w:r>
        <w:rPr>
          <w:rFonts w:hint="eastAsia"/>
        </w:rPr>
        <w:t>。</w:t>
      </w:r>
    </w:p>
    <w:p w14:paraId="5CF0864A">
      <w:pPr>
        <w:ind w:firstLine="420"/>
        <w:rPr>
          <w:rFonts w:hint="default" w:eastAsia="宋体"/>
          <w:lang w:val="en-US" w:eastAsia="zh-CN"/>
        </w:rPr>
      </w:pPr>
      <w:r>
        <w:rPr>
          <w:rFonts w:hint="eastAsia"/>
        </w:rPr>
        <w:t>统计年售电量，商业用户占</w:t>
      </w:r>
      <w:r>
        <w:rPr>
          <w:rFonts w:hint="eastAsia"/>
          <w:lang w:val="en-US" w:eastAsia="zh-CN"/>
        </w:rPr>
        <w:t>6</w:t>
      </w:r>
      <w:r>
        <w:rPr>
          <w:rFonts w:hint="eastAsia"/>
        </w:rPr>
        <w:t>0%，居民用户占</w:t>
      </w:r>
      <w:r>
        <w:rPr>
          <w:rFonts w:hint="eastAsia"/>
          <w:lang w:val="en-US" w:eastAsia="zh-CN"/>
        </w:rPr>
        <w:t>4</w:t>
      </w:r>
      <w:r>
        <w:rPr>
          <w:rFonts w:hint="eastAsia"/>
        </w:rPr>
        <w:t>0%，则根据表A.3，年度最大负荷损耗小时数=</w:t>
      </w:r>
      <w:r>
        <w:rPr>
          <w:rFonts w:hint="eastAsia"/>
          <w:lang w:val="en-US" w:eastAsia="zh-CN"/>
        </w:rPr>
        <w:t>2500</w:t>
      </w:r>
    </w:p>
    <w:p w14:paraId="48DA30C9">
      <w:r>
        <w:rPr>
          <w:rFonts w:hint="eastAsia"/>
        </w:rPr>
        <w:t xml:space="preserve"> ×</w:t>
      </w:r>
      <w:r>
        <w:rPr>
          <w:rFonts w:hint="eastAsia"/>
          <w:lang w:val="en-US" w:eastAsia="zh-CN"/>
        </w:rPr>
        <w:t>6</w:t>
      </w:r>
      <w:r>
        <w:rPr>
          <w:rFonts w:hint="eastAsia"/>
        </w:rPr>
        <w:t>0%+</w:t>
      </w:r>
      <w:r>
        <w:rPr>
          <w:rFonts w:hint="eastAsia"/>
          <w:lang w:val="en-US" w:eastAsia="zh-CN"/>
        </w:rPr>
        <w:t>5</w:t>
      </w:r>
      <w:r>
        <w:rPr>
          <w:rFonts w:hint="eastAsia"/>
        </w:rPr>
        <w:t>00×</w:t>
      </w:r>
      <w:r>
        <w:rPr>
          <w:rFonts w:hint="eastAsia"/>
          <w:lang w:val="en-US" w:eastAsia="zh-CN"/>
        </w:rPr>
        <w:t>4</w:t>
      </w:r>
      <w:r>
        <w:rPr>
          <w:rFonts w:hint="eastAsia"/>
        </w:rPr>
        <w:t>0%=</w:t>
      </w:r>
      <w:r>
        <w:rPr>
          <w:rFonts w:hint="eastAsia"/>
          <w:lang w:val="en-US" w:eastAsia="zh-CN"/>
        </w:rPr>
        <w:t>17</w:t>
      </w:r>
      <w:r>
        <w:rPr>
          <w:rFonts w:hint="eastAsia"/>
        </w:rPr>
        <w:t>00h。通过本次改造年节电量按照式</w:t>
      </w:r>
      <w:r>
        <w:rPr>
          <w:rFonts w:hint="eastAsia" w:ascii="宋体" w:hAnsi="宋体" w:cs="宋体"/>
        </w:rPr>
        <w:t>（</w:t>
      </w:r>
      <w:r>
        <w:rPr>
          <w:rFonts w:hint="eastAsia"/>
        </w:rPr>
        <w:t>B.8</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5"/>
        <w:gridCol w:w="741"/>
      </w:tblGrid>
      <w:tr w14:paraId="4348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8835" w:type="dxa"/>
            <w:tcBorders>
              <w:top w:val="nil"/>
              <w:left w:val="nil"/>
              <w:bottom w:val="nil"/>
              <w:right w:val="nil"/>
            </w:tcBorders>
            <w:vAlign w:val="center"/>
          </w:tcPr>
          <w:p w14:paraId="37D9C7D1">
            <w:pPr>
              <w:adjustRightInd w:val="0"/>
              <w:snapToGrid w:val="0"/>
              <w:jc w:val="center"/>
              <w:rPr>
                <w:rFonts w:ascii="宋体"/>
              </w:rPr>
            </w:pPr>
            <w:r>
              <w:rPr>
                <w:rFonts w:ascii="Times New Roman"/>
                <w:position w:val="-14"/>
              </w:rPr>
              <w:object>
                <v:shape id="_x0000_i1297" o:spt="75" type="#_x0000_t75" style="height:19.8pt;width:328.25pt;" o:ole="t" filled="f" o:preferrelative="t" stroked="f" coordsize="21600,21600">
                  <v:path/>
                  <v:fill on="f" focussize="0,0"/>
                  <v:stroke on="f"/>
                  <v:imagedata r:id="rId504" o:title=""/>
                  <o:lock v:ext="edit" aspectratio="t"/>
                  <w10:wrap type="none"/>
                  <w10:anchorlock/>
                </v:shape>
                <o:OLEObject Type="Embed" ProgID="Equation.DSMT4" ShapeID="_x0000_i1297" DrawAspect="Content" ObjectID="_1468075996" r:id="rId503">
                  <o:LockedField>false</o:LockedField>
                </o:OLEObject>
              </w:object>
            </w:r>
          </w:p>
        </w:tc>
        <w:tc>
          <w:tcPr>
            <w:tcW w:w="741" w:type="dxa"/>
            <w:tcBorders>
              <w:left w:val="nil"/>
            </w:tcBorders>
            <w:vAlign w:val="center"/>
          </w:tcPr>
          <w:p w14:paraId="5A060AA0">
            <w:pPr>
              <w:adjustRightInd w:val="0"/>
              <w:snapToGrid w:val="0"/>
              <w:jc w:val="center"/>
              <w:rPr>
                <w:rFonts w:ascii="宋体"/>
              </w:rPr>
            </w:pPr>
            <w:r>
              <w:rPr>
                <w:rFonts w:hint="eastAsia" w:ascii="宋体"/>
              </w:rPr>
              <w:t>(B.8)</w:t>
            </w:r>
          </w:p>
        </w:tc>
      </w:tr>
    </w:tbl>
    <w:p w14:paraId="5A8AD2A9">
      <w:pPr>
        <w:ind w:firstLine="420"/>
      </w:pPr>
      <w:r>
        <w:rPr>
          <w:rFonts w:hint="eastAsia"/>
        </w:rPr>
        <w:t>式中符号同式</w:t>
      </w:r>
      <w:r>
        <w:rPr>
          <w:rFonts w:hint="eastAsia" w:ascii="宋体" w:hAnsi="宋体" w:cs="宋体"/>
        </w:rPr>
        <w:t>（7）</w:t>
      </w:r>
      <w:r>
        <w:rPr>
          <w:rFonts w:hint="eastAsia"/>
        </w:rPr>
        <w:t>。</w:t>
      </w:r>
    </w:p>
    <w:p w14:paraId="76A21F83">
      <w:pPr>
        <w:pStyle w:val="106"/>
        <w:numPr>
          <w:ilvl w:val="2"/>
          <w:numId w:val="0"/>
        </w:numPr>
        <w:spacing w:before="156" w:after="156"/>
      </w:pPr>
      <w:bookmarkStart w:id="433" w:name="_Toc11174"/>
      <w:r>
        <w:rPr>
          <w:rFonts w:hint="eastAsia"/>
        </w:rPr>
        <w:t>B.3.2 功率因数法</w:t>
      </w:r>
      <w:bookmarkEnd w:id="433"/>
    </w:p>
    <w:p w14:paraId="4A6DAF5D">
      <w:pPr>
        <w:ind w:firstLine="420"/>
      </w:pPr>
      <w:r>
        <w:rPr>
          <w:rFonts w:hint="eastAsia"/>
        </w:rPr>
        <w:t>变电站变压器容量为</w:t>
      </w:r>
      <w:r>
        <w:rPr>
          <w:rFonts w:hint="eastAsia"/>
          <w:lang w:val="en-US" w:eastAsia="zh-CN"/>
        </w:rPr>
        <w:t>400</w:t>
      </w:r>
      <w:r>
        <w:rPr>
          <w:rFonts w:hint="eastAsia"/>
        </w:rPr>
        <w:t>kVA，年有功电量</w:t>
      </w:r>
      <w:r>
        <w:rPr>
          <w:rFonts w:hint="eastAsia"/>
          <w:lang w:val="en-US" w:eastAsia="zh-CN"/>
        </w:rPr>
        <w:t>48.9</w:t>
      </w:r>
      <w:r>
        <w:rPr>
          <w:rFonts w:hint="eastAsia"/>
        </w:rPr>
        <w:t>kWh，补偿容量为</w:t>
      </w:r>
      <w:r>
        <w:rPr>
          <w:rFonts w:hint="eastAsia"/>
          <w:lang w:val="en-US" w:eastAsia="zh-CN"/>
        </w:rPr>
        <w:t>120</w:t>
      </w:r>
      <w:r>
        <w:rPr>
          <w:rFonts w:hint="eastAsia"/>
        </w:rPr>
        <w:t>kvar，电容器的介质损耗角正切值0.000</w:t>
      </w:r>
      <w:r>
        <w:rPr>
          <w:rFonts w:hint="eastAsia"/>
          <w:lang w:val="en-US" w:eastAsia="zh-CN"/>
        </w:rPr>
        <w:t>8</w:t>
      </w:r>
      <w:r>
        <w:rPr>
          <w:rFonts w:hint="eastAsia"/>
        </w:rPr>
        <w:t>，无功经济当量为0.0</w:t>
      </w:r>
      <w:r>
        <w:rPr>
          <w:rFonts w:hint="eastAsia"/>
          <w:lang w:val="en-US" w:eastAsia="zh-CN"/>
        </w:rPr>
        <w:t>8</w:t>
      </w:r>
      <w:r>
        <w:rPr>
          <w:rFonts w:hint="eastAsia"/>
        </w:rPr>
        <w:t>。功率因数改造前为0.</w:t>
      </w:r>
      <w:r>
        <w:rPr>
          <w:rFonts w:hint="eastAsia"/>
          <w:lang w:val="en-US" w:eastAsia="zh-CN"/>
        </w:rPr>
        <w:t>75</w:t>
      </w:r>
      <w:r>
        <w:rPr>
          <w:rFonts w:hint="eastAsia"/>
        </w:rPr>
        <w:t>，改造后为0.</w:t>
      </w:r>
      <w:r>
        <w:rPr>
          <w:rFonts w:hint="eastAsia"/>
          <w:lang w:val="en-US" w:eastAsia="zh-CN"/>
        </w:rPr>
        <w:t>97</w:t>
      </w:r>
      <w:r>
        <w:rPr>
          <w:rFonts w:hint="eastAsia"/>
        </w:rPr>
        <w:t>。通过本次改造年节电量按照式</w:t>
      </w:r>
      <w:r>
        <w:rPr>
          <w:rFonts w:hint="eastAsia" w:ascii="宋体" w:hAnsi="宋体" w:cs="宋体"/>
        </w:rPr>
        <w:t>（</w:t>
      </w:r>
      <w:r>
        <w:rPr>
          <w:rFonts w:hint="eastAsia"/>
        </w:rPr>
        <w:t>B.9</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5"/>
        <w:gridCol w:w="741"/>
      </w:tblGrid>
      <w:tr w14:paraId="30D9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35" w:type="dxa"/>
            <w:tcBorders>
              <w:top w:val="nil"/>
              <w:left w:val="nil"/>
              <w:bottom w:val="nil"/>
              <w:right w:val="nil"/>
            </w:tcBorders>
            <w:vAlign w:val="center"/>
          </w:tcPr>
          <w:p w14:paraId="4E84BC43">
            <w:pPr>
              <w:adjustRightInd w:val="0"/>
              <w:snapToGrid w:val="0"/>
              <w:jc w:val="center"/>
              <w:rPr>
                <w:rFonts w:ascii="宋体"/>
              </w:rPr>
            </w:pPr>
            <w:r>
              <w:rPr>
                <w:rFonts w:ascii="Times New Roman"/>
                <w:position w:val="-58"/>
              </w:rPr>
              <w:object>
                <v:shape id="_x0000_i1298" o:spt="75" type="#_x0000_t75" style="height:63pt;width:285pt;" o:ole="t" filled="f" o:preferrelative="t" stroked="f" coordsize="21600,21600">
                  <v:path/>
                  <v:fill on="f" focussize="0,0"/>
                  <v:stroke on="f"/>
                  <v:imagedata r:id="rId506" o:title=""/>
                  <o:lock v:ext="edit" aspectratio="t"/>
                  <w10:wrap type="none"/>
                  <w10:anchorlock/>
                </v:shape>
                <o:OLEObject Type="Embed" ProgID="Equation.DSMT4" ShapeID="_x0000_i1298" DrawAspect="Content" ObjectID="_1468075997" r:id="rId505">
                  <o:LockedField>false</o:LockedField>
                </o:OLEObject>
              </w:object>
            </w:r>
          </w:p>
        </w:tc>
        <w:tc>
          <w:tcPr>
            <w:tcW w:w="741" w:type="dxa"/>
            <w:tcBorders>
              <w:left w:val="nil"/>
            </w:tcBorders>
            <w:vAlign w:val="center"/>
          </w:tcPr>
          <w:p w14:paraId="41B301D1">
            <w:pPr>
              <w:adjustRightInd w:val="0"/>
              <w:snapToGrid w:val="0"/>
              <w:jc w:val="center"/>
              <w:rPr>
                <w:rFonts w:ascii="宋体"/>
              </w:rPr>
            </w:pPr>
            <w:r>
              <w:rPr>
                <w:rFonts w:hint="eastAsia" w:ascii="宋体"/>
              </w:rPr>
              <w:t>(B.9)</w:t>
            </w:r>
          </w:p>
        </w:tc>
      </w:tr>
    </w:tbl>
    <w:p w14:paraId="37577C17">
      <w:pPr>
        <w:ind w:firstLine="420"/>
      </w:pPr>
      <w:r>
        <w:rPr>
          <w:rFonts w:hint="eastAsia"/>
        </w:rPr>
        <w:t>式中符号同式</w:t>
      </w:r>
      <w:r>
        <w:rPr>
          <w:rFonts w:hint="eastAsia" w:ascii="宋体" w:hAnsi="宋体" w:cs="宋体"/>
        </w:rPr>
        <w:t>（10）</w:t>
      </w:r>
      <w:r>
        <w:rPr>
          <w:rFonts w:hint="eastAsia"/>
        </w:rPr>
        <w:t>。</w:t>
      </w:r>
    </w:p>
    <w:p w14:paraId="5CB6990B">
      <w:pPr>
        <w:pStyle w:val="105"/>
        <w:numPr>
          <w:ilvl w:val="1"/>
          <w:numId w:val="0"/>
        </w:numPr>
        <w:spacing w:before="312" w:after="312"/>
      </w:pPr>
      <w:bookmarkStart w:id="434" w:name="_Toc3042"/>
      <w:r>
        <w:rPr>
          <w:rFonts w:hint="eastAsia"/>
        </w:rPr>
        <w:t>B.4</w:t>
      </w:r>
      <w:r>
        <w:rPr>
          <w:rFonts w:hint="eastAsia"/>
          <w:b/>
          <w:bCs/>
          <w:color w:val="6666FF"/>
        </w:rPr>
        <w:t xml:space="preserve"> </w:t>
      </w:r>
      <w:r>
        <w:rPr>
          <w:rFonts w:hint="eastAsia"/>
        </w:rPr>
        <w:t>电网优化运行节电量计算案例</w:t>
      </w:r>
      <w:bookmarkEnd w:id="434"/>
    </w:p>
    <w:p w14:paraId="15D78CCF">
      <w:pPr>
        <w:pStyle w:val="106"/>
        <w:numPr>
          <w:ilvl w:val="2"/>
          <w:numId w:val="0"/>
        </w:numPr>
        <w:spacing w:before="156" w:after="156"/>
      </w:pPr>
      <w:bookmarkStart w:id="435" w:name="_Toc19189"/>
      <w:r>
        <w:rPr>
          <w:rFonts w:hint="eastAsia"/>
        </w:rPr>
        <w:t>B.4.1 电网运行电压调整</w:t>
      </w:r>
      <w:bookmarkEnd w:id="435"/>
    </w:p>
    <w:p w14:paraId="5E3EF3C8">
      <w:pPr>
        <w:ind w:firstLine="420"/>
      </w:pPr>
      <w:r>
        <w:t>调压前该站110kV系统日可变损耗(铜损)电量、固定损耗(铁损)电量分别为</w:t>
      </w:r>
      <w:r>
        <w:rPr>
          <w:rFonts w:hint="eastAsia"/>
          <w:lang w:val="en-US" w:eastAsia="zh-CN"/>
        </w:rPr>
        <w:t>9378.2</w:t>
      </w:r>
      <w:r>
        <w:t>kWh、</w:t>
      </w:r>
      <w:r>
        <w:rPr>
          <w:rFonts w:hint="eastAsia"/>
          <w:lang w:val="en-US" w:eastAsia="zh-CN"/>
        </w:rPr>
        <w:t>2344.5</w:t>
      </w:r>
      <w:r>
        <w:t>kWh，调整主变分接头后，110kV 母线电压由11</w:t>
      </w:r>
      <w:r>
        <w:rPr>
          <w:rFonts w:hint="eastAsia"/>
          <w:lang w:val="en-US" w:eastAsia="zh-CN"/>
        </w:rPr>
        <w:t>5.5</w:t>
      </w:r>
      <w:r>
        <w:t>kV提高至116.8</w:t>
      </w:r>
      <w:r>
        <w:rPr>
          <w:rFonts w:hint="eastAsia"/>
          <w:lang w:val="en-US" w:eastAsia="zh-CN"/>
        </w:rPr>
        <w:t>75</w:t>
      </w:r>
      <w:r>
        <w:t>kV，母线电压调整率α为</w:t>
      </w:r>
      <w:r>
        <w:rPr>
          <w:rFonts w:hint="eastAsia"/>
          <w:lang w:val="en-US" w:eastAsia="zh-CN"/>
        </w:rPr>
        <w:t>1.2</w:t>
      </w:r>
      <w:r>
        <w:t>%。通过本次改造该站110kV系统日节电量按照式</w:t>
      </w:r>
      <w:r>
        <w:rPr>
          <w:rFonts w:hint="eastAsia" w:ascii="宋体" w:hAnsi="宋体" w:cs="宋体"/>
        </w:rPr>
        <w:t>（</w:t>
      </w:r>
      <w:r>
        <w:rPr>
          <w:rFonts w:hint="eastAsia"/>
        </w:rPr>
        <w:t>B.10</w:t>
      </w:r>
      <w:r>
        <w:rPr>
          <w:rFonts w:hint="eastAsia" w:ascii="宋体" w:hAnsi="宋体" w:cs="宋体"/>
        </w:rPr>
        <w:t>）</w:t>
      </w:r>
      <w: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35"/>
        <w:gridCol w:w="941"/>
      </w:tblGrid>
      <w:tr w14:paraId="2F48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635" w:type="dxa"/>
            <w:tcBorders>
              <w:top w:val="nil"/>
              <w:left w:val="nil"/>
              <w:bottom w:val="nil"/>
              <w:right w:val="nil"/>
            </w:tcBorders>
            <w:vAlign w:val="center"/>
          </w:tcPr>
          <w:p w14:paraId="23C00314">
            <w:pPr>
              <w:adjustRightInd w:val="0"/>
              <w:snapToGrid w:val="0"/>
              <w:jc w:val="center"/>
              <w:rPr>
                <w:rFonts w:ascii="宋体"/>
              </w:rPr>
            </w:pPr>
            <w:r>
              <w:rPr>
                <w:rFonts w:ascii="宋体"/>
                <w:position w:val="-72"/>
              </w:rPr>
              <w:object>
                <v:shape id="_x0000_i1299" o:spt="75" type="#_x0000_t75" style="height:78pt;width:311pt;" o:ole="t" filled="f" o:preferrelative="t" stroked="f" coordsize="21600,21600">
                  <v:path/>
                  <v:fill on="f" focussize="0,0"/>
                  <v:stroke on="f"/>
                  <v:imagedata r:id="rId508" o:title=""/>
                  <o:lock v:ext="edit" aspectratio="f"/>
                  <w10:wrap type="none"/>
                  <w10:anchorlock/>
                </v:shape>
                <o:OLEObject Type="Embed" ProgID="Equation.DSMT4" ShapeID="_x0000_i1299" DrawAspect="Content" ObjectID="_1468075998" r:id="rId507">
                  <o:LockedField>false</o:LockedField>
                </o:OLEObject>
              </w:object>
            </w:r>
          </w:p>
        </w:tc>
        <w:tc>
          <w:tcPr>
            <w:tcW w:w="941" w:type="dxa"/>
            <w:tcBorders>
              <w:left w:val="nil"/>
            </w:tcBorders>
            <w:vAlign w:val="center"/>
          </w:tcPr>
          <w:p w14:paraId="5F7423AF">
            <w:pPr>
              <w:adjustRightInd w:val="0"/>
              <w:snapToGrid w:val="0"/>
              <w:jc w:val="center"/>
              <w:rPr>
                <w:rFonts w:ascii="宋体"/>
              </w:rPr>
            </w:pPr>
            <w:r>
              <w:rPr>
                <w:rFonts w:hint="eastAsia" w:ascii="宋体"/>
              </w:rPr>
              <w:t>(B.10)</w:t>
            </w:r>
          </w:p>
        </w:tc>
      </w:tr>
    </w:tbl>
    <w:p w14:paraId="05A8845D">
      <w:pPr>
        <w:ind w:firstLine="420"/>
      </w:pPr>
      <w:r>
        <w:rPr>
          <w:rFonts w:hint="eastAsia"/>
        </w:rPr>
        <w:t>式中符号同式</w:t>
      </w:r>
      <w:r>
        <w:rPr>
          <w:rFonts w:hint="eastAsia" w:ascii="宋体" w:hAnsi="宋体" w:cs="宋体"/>
        </w:rPr>
        <w:t>（12）</w:t>
      </w:r>
      <w:r>
        <w:rPr>
          <w:rFonts w:hint="eastAsia"/>
        </w:rPr>
        <w:t>。</w:t>
      </w:r>
    </w:p>
    <w:p w14:paraId="33A3D44A">
      <w:pPr>
        <w:ind w:firstLine="420"/>
      </w:pPr>
      <w:r>
        <w:t>根据运行情况的不同，对日节电量分别计算并累加可得年节电量。</w:t>
      </w:r>
    </w:p>
    <w:p w14:paraId="38750509">
      <w:pPr>
        <w:pStyle w:val="106"/>
        <w:numPr>
          <w:ilvl w:val="2"/>
          <w:numId w:val="0"/>
        </w:numPr>
        <w:spacing w:before="156" w:after="156"/>
      </w:pPr>
      <w:bookmarkStart w:id="436" w:name="_Toc10329"/>
      <w:r>
        <w:rPr>
          <w:rFonts w:hint="eastAsia"/>
        </w:rPr>
        <w:t>B.4.2 变压器负载系数调整</w:t>
      </w:r>
      <w:bookmarkEnd w:id="436"/>
    </w:p>
    <w:p w14:paraId="64B7A191">
      <w:pPr>
        <w:snapToGrid w:val="0"/>
        <w:ind w:firstLine="420"/>
      </w:pPr>
      <w:r>
        <w:rPr>
          <w:rFonts w:hint="eastAsia"/>
          <w:lang w:val="en-US" w:eastAsia="zh-CN"/>
        </w:rPr>
        <w:t>以某10kV变电站为例，</w:t>
      </w:r>
      <w:r>
        <w:rPr>
          <w:rFonts w:hint="eastAsia"/>
        </w:rPr>
        <w:t>变电站运行</w:t>
      </w:r>
      <w:r>
        <w:rPr>
          <w:rFonts w:hint="eastAsia"/>
          <w:lang w:val="en-US" w:eastAsia="zh-CN"/>
        </w:rPr>
        <w:t>一</w:t>
      </w:r>
      <w:r>
        <w:rPr>
          <w:rFonts w:hint="eastAsia"/>
        </w:rPr>
        <w:t>台变压器型号SBH15-M-400/10，空载损耗为</w:t>
      </w:r>
      <w:r>
        <w:rPr>
          <w:rFonts w:hint="eastAsia"/>
          <w:lang w:val="en-US" w:eastAsia="zh-CN"/>
        </w:rPr>
        <w:t>0.2</w:t>
      </w:r>
      <w:r>
        <w:rPr>
          <w:rFonts w:hint="eastAsia"/>
        </w:rPr>
        <w:t>kW，额定负载损耗为</w:t>
      </w:r>
      <w:r>
        <w:rPr>
          <w:rFonts w:hint="eastAsia"/>
          <w:lang w:val="en-US" w:eastAsia="zh-CN"/>
        </w:rPr>
        <w:t>4.3</w:t>
      </w:r>
      <w:r>
        <w:rPr>
          <w:rFonts w:hint="eastAsia"/>
        </w:rPr>
        <w:t>kW，经济负载系数为0.</w:t>
      </w:r>
      <w:r>
        <w:rPr>
          <w:rFonts w:hint="eastAsia"/>
          <w:lang w:val="en-US" w:eastAsia="zh-CN"/>
        </w:rPr>
        <w:t>4</w:t>
      </w:r>
      <w:r>
        <w:rPr>
          <w:rFonts w:hint="eastAsia"/>
        </w:rPr>
        <w:t>。改造前变压器的平均负载系数均小于经济负载系数，通过变压器负载系数调整，变压器的平均负载系数分别由0.</w:t>
      </w:r>
      <w:r>
        <w:rPr>
          <w:rFonts w:hint="eastAsia"/>
          <w:lang w:val="en-US" w:eastAsia="zh-CN"/>
        </w:rPr>
        <w:t>29</w:t>
      </w:r>
      <w:r>
        <w:rPr>
          <w:rFonts w:hint="eastAsia"/>
        </w:rPr>
        <w:t>提升为0.</w:t>
      </w:r>
      <w:r>
        <w:rPr>
          <w:rFonts w:hint="eastAsia"/>
          <w:lang w:val="en-US" w:eastAsia="zh-CN"/>
        </w:rPr>
        <w:t>36</w:t>
      </w:r>
      <w:r>
        <w:rPr>
          <w:rFonts w:hint="eastAsia"/>
        </w:rPr>
        <w:t>，调整前后形状系数为1。通过本次改造日节电量按照式</w:t>
      </w:r>
      <w:r>
        <w:rPr>
          <w:rFonts w:hint="eastAsia" w:ascii="宋体" w:hAnsi="宋体" w:cs="宋体"/>
        </w:rPr>
        <w:t>（</w:t>
      </w:r>
      <w:r>
        <w:rPr>
          <w:rFonts w:hint="eastAsia"/>
        </w:rPr>
        <w:t>B.11</w:t>
      </w:r>
      <w:r>
        <w:rPr>
          <w:rFonts w:hint="eastAsia" w:ascii="宋体" w:hAnsi="宋体" w:cs="宋体"/>
        </w:rPr>
        <w:t>）</w:t>
      </w:r>
      <w:r>
        <w:rPr>
          <w:rFonts w:hint="eastAsia"/>
        </w:rPr>
        <w:t>计算：</w:t>
      </w:r>
    </w:p>
    <w:tbl>
      <w:tblPr>
        <w:tblStyle w:val="36"/>
        <w:tblW w:w="9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28"/>
        <w:gridCol w:w="934"/>
      </w:tblGrid>
      <w:tr w14:paraId="08E0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28" w:type="dxa"/>
            <w:tcBorders>
              <w:top w:val="nil"/>
              <w:left w:val="nil"/>
              <w:bottom w:val="nil"/>
              <w:right w:val="nil"/>
            </w:tcBorders>
            <w:vAlign w:val="center"/>
          </w:tcPr>
          <w:p w14:paraId="1E31A9BD">
            <w:pPr>
              <w:adjustRightInd w:val="0"/>
              <w:snapToGrid w:val="0"/>
              <w:jc w:val="center"/>
              <w:rPr>
                <w:rFonts w:ascii="宋体"/>
              </w:rPr>
            </w:pPr>
            <w:r>
              <w:rPr>
                <w:rFonts w:ascii="Times New Roman"/>
                <w:position w:val="-42"/>
              </w:rPr>
              <w:object>
                <v:shape id="_x0000_i1300" o:spt="75" type="#_x0000_t75" style="height:46.8pt;width:175.35pt;" o:ole="t" filled="f" o:preferrelative="t" stroked="f" coordsize="21600,21600">
                  <v:path/>
                  <v:fill on="f" focussize="0,0"/>
                  <v:stroke on="f"/>
                  <v:imagedata r:id="rId510" o:title=""/>
                  <o:lock v:ext="edit" aspectratio="t"/>
                  <w10:wrap type="none"/>
                  <w10:anchorlock/>
                </v:shape>
                <o:OLEObject Type="Embed" ProgID="Equation.DSMT4" ShapeID="_x0000_i1300" DrawAspect="Content" ObjectID="_1468075999" r:id="rId509">
                  <o:LockedField>false</o:LockedField>
                </o:OLEObject>
              </w:object>
            </w:r>
          </w:p>
        </w:tc>
        <w:tc>
          <w:tcPr>
            <w:tcW w:w="934" w:type="dxa"/>
            <w:tcBorders>
              <w:top w:val="nil"/>
              <w:left w:val="nil"/>
              <w:bottom w:val="nil"/>
              <w:right w:val="nil"/>
            </w:tcBorders>
            <w:vAlign w:val="center"/>
          </w:tcPr>
          <w:p w14:paraId="0A0D26F3">
            <w:pPr>
              <w:adjustRightInd w:val="0"/>
              <w:snapToGrid w:val="0"/>
              <w:jc w:val="center"/>
              <w:rPr>
                <w:rFonts w:ascii="Times New Roman"/>
                <w:position w:val="-42"/>
              </w:rPr>
            </w:pPr>
            <w:r>
              <w:rPr>
                <w:rFonts w:hint="eastAsia" w:ascii="宋体"/>
              </w:rPr>
              <w:t>(B.1</w:t>
            </w:r>
            <w:r>
              <w:rPr>
                <w:rFonts w:hint="eastAsia" w:ascii="宋体"/>
                <w:lang w:val="en-US" w:eastAsia="zh-CN"/>
              </w:rPr>
              <w:t>1</w:t>
            </w:r>
            <w:r>
              <w:rPr>
                <w:rFonts w:hint="eastAsia" w:ascii="宋体"/>
              </w:rPr>
              <w:t>)</w:t>
            </w:r>
          </w:p>
        </w:tc>
      </w:tr>
    </w:tbl>
    <w:p w14:paraId="2BA08C28">
      <w:pPr>
        <w:snapToGrid w:val="0"/>
        <w:ind w:firstLine="420"/>
        <w:rPr>
          <w:rFonts w:ascii="宋体" w:hAnsi="宋体" w:cs="宋体"/>
        </w:rPr>
      </w:pPr>
      <w:r>
        <w:rPr>
          <w:rFonts w:hint="eastAsia"/>
        </w:rPr>
        <w:t>式中符号同式</w:t>
      </w:r>
      <w:r>
        <w:rPr>
          <w:rFonts w:hint="eastAsia" w:ascii="宋体" w:hAnsi="宋体" w:cs="宋体"/>
        </w:rPr>
        <w:t>（14）。</w:t>
      </w:r>
    </w:p>
    <w:p w14:paraId="013B66DB">
      <w:pPr>
        <w:ind w:firstLine="420"/>
      </w:pPr>
      <w:r>
        <w:t>根据运行情况的不同，对日节电量分别计算并累加可得年节电量。</w:t>
      </w:r>
    </w:p>
    <w:p w14:paraId="2C5715E9">
      <w:pPr>
        <w:pStyle w:val="106"/>
        <w:numPr>
          <w:ilvl w:val="2"/>
          <w:numId w:val="0"/>
        </w:numPr>
        <w:spacing w:before="156" w:after="156"/>
        <w:rPr>
          <w:highlight w:val="none"/>
        </w:rPr>
      </w:pPr>
      <w:bookmarkStart w:id="437" w:name="_Toc21121"/>
      <w:r>
        <w:rPr>
          <w:rFonts w:hint="eastAsia"/>
          <w:highlight w:val="none"/>
        </w:rPr>
        <w:t>B.4.3 配电台区低压三相负荷平衡调整</w:t>
      </w:r>
      <w:bookmarkEnd w:id="437"/>
    </w:p>
    <w:p w14:paraId="5448C199">
      <w:pPr>
        <w:spacing w:before="156" w:after="156"/>
        <w:ind w:firstLine="420"/>
        <w:jc w:val="center"/>
      </w:pPr>
      <w:r>
        <w:object>
          <v:shape id="_x0000_i1301" o:spt="75" type="#_x0000_t75" style="height:106.15pt;width:330pt;" o:ole="t" filled="f" o:preferrelative="t" stroked="f" coordsize="21600,21600">
            <v:path/>
            <v:fill on="f" focussize="0,0"/>
            <v:stroke on="f"/>
            <v:imagedata r:id="rId512" o:title=""/>
            <o:lock v:ext="edit" aspectratio="f"/>
            <w10:wrap type="none"/>
            <w10:anchorlock/>
          </v:shape>
          <o:OLEObject Type="Embed" ProgID="Visio.Drawing.15" ShapeID="_x0000_i1301" DrawAspect="Content" ObjectID="_1468076000" r:id="rId511">
            <o:LockedField>false</o:LockedField>
          </o:OLEObject>
        </w:object>
      </w:r>
    </w:p>
    <w:p w14:paraId="2BDDDB69">
      <w:pPr>
        <w:pStyle w:val="24"/>
        <w:jc w:val="center"/>
        <w:rPr>
          <w:rFonts w:ascii="黑体" w:hAnsi="黑体" w:eastAsia="黑体"/>
        </w:rPr>
      </w:pPr>
      <w:r>
        <w:rPr>
          <w:rFonts w:hint="eastAsia" w:ascii="黑体" w:hAnsi="黑体" w:eastAsia="黑体"/>
        </w:rPr>
        <w:t>图</w:t>
      </w:r>
      <w:r>
        <w:rPr>
          <w:rFonts w:hint="eastAsia" w:ascii="Times New Roman" w:eastAsia="黑体"/>
          <w:b/>
          <w:bCs/>
        </w:rPr>
        <w:t>B</w:t>
      </w:r>
      <w:r>
        <w:rPr>
          <w:rFonts w:ascii="Times New Roman" w:eastAsia="黑体"/>
          <w:b/>
          <w:bCs/>
        </w:rPr>
        <w:t>.</w:t>
      </w:r>
      <w:r>
        <w:rPr>
          <w:rFonts w:hint="eastAsia" w:ascii="Times New Roman" w:eastAsia="黑体"/>
          <w:b/>
          <w:bCs/>
        </w:rPr>
        <w:t>1</w:t>
      </w:r>
      <w:r>
        <w:rPr>
          <w:rFonts w:ascii="黑体" w:hAnsi="黑体" w:eastAsia="黑体"/>
        </w:rPr>
        <w:t xml:space="preserve">  </w:t>
      </w:r>
      <w:r>
        <w:rPr>
          <w:rFonts w:hint="eastAsia" w:ascii="黑体" w:hAnsi="黑体" w:eastAsia="黑体"/>
        </w:rPr>
        <w:t>某配变台区拓扑图</w:t>
      </w:r>
    </w:p>
    <w:p w14:paraId="1E4316C2">
      <w:pPr>
        <w:spacing w:before="156" w:after="156"/>
        <w:ind w:firstLine="420"/>
      </w:pPr>
      <w:r>
        <w:rPr>
          <w:rFonts w:hint="eastAsia"/>
        </w:rPr>
        <w:t>以某配变台区为例，通过装设三相负荷自动换相装置进行三相不平衡治理，线路电缆型号为NLYV—50地埋线缆，配电变压器为Dyn11接线，共有</w:t>
      </w:r>
      <w:r>
        <w:rPr>
          <w:rFonts w:hint="eastAsia"/>
          <w:lang w:val="en-US" w:eastAsia="zh-CN"/>
        </w:rPr>
        <w:t>2</w:t>
      </w:r>
      <w:r>
        <w:rPr>
          <w:rFonts w:hint="eastAsia"/>
        </w:rPr>
        <w:t>个负荷节点，台区拓扑图如图</w:t>
      </w:r>
      <w:r>
        <w:rPr>
          <w:rFonts w:hint="eastAsia"/>
          <w:lang w:val="en-US" w:eastAsia="zh-CN"/>
        </w:rPr>
        <w:t>B</w:t>
      </w:r>
      <w:r>
        <w:rPr>
          <w:rFonts w:hint="eastAsia"/>
        </w:rPr>
        <w:t>.1所示。治理前，配变出口电流为A相：</w:t>
      </w:r>
      <w:r>
        <w:rPr>
          <w:rFonts w:hint="eastAsia"/>
          <w:lang w:val="en-US" w:eastAsia="zh-CN"/>
        </w:rPr>
        <w:t>198.40</w:t>
      </w:r>
      <w:r>
        <w:rPr>
          <w:rFonts w:hint="eastAsia"/>
        </w:rPr>
        <w:t>A；B相：</w:t>
      </w:r>
      <w:r>
        <w:rPr>
          <w:rFonts w:hint="eastAsia"/>
          <w:lang w:val="en-US" w:eastAsia="zh-CN"/>
        </w:rPr>
        <w:t>352.21</w:t>
      </w:r>
      <w:r>
        <w:rPr>
          <w:rFonts w:hint="eastAsia"/>
        </w:rPr>
        <w:t>A；C相：</w:t>
      </w:r>
      <w:r>
        <w:rPr>
          <w:rFonts w:hint="eastAsia"/>
          <w:lang w:val="en-US" w:eastAsia="zh-CN"/>
        </w:rPr>
        <w:t>360.54</w:t>
      </w:r>
      <w:r>
        <w:rPr>
          <w:rFonts w:hint="eastAsia"/>
        </w:rPr>
        <w:t>A；治理后，配变出口三相电流大小分别为A相：</w:t>
      </w:r>
      <w:r>
        <w:rPr>
          <w:rFonts w:hint="eastAsia"/>
          <w:lang w:val="en-US" w:eastAsia="zh-CN"/>
        </w:rPr>
        <w:t>308.96</w:t>
      </w:r>
      <w:r>
        <w:rPr>
          <w:rFonts w:hint="eastAsia"/>
        </w:rPr>
        <w:t>A；B相：</w:t>
      </w:r>
      <w:r>
        <w:rPr>
          <w:rFonts w:hint="eastAsia"/>
          <w:lang w:val="en-US" w:eastAsia="zh-CN"/>
        </w:rPr>
        <w:t>289.54</w:t>
      </w:r>
      <w:r>
        <w:rPr>
          <w:rFonts w:hint="eastAsia"/>
        </w:rPr>
        <w:t>A；C相：</w:t>
      </w:r>
      <w:r>
        <w:rPr>
          <w:rFonts w:hint="eastAsia"/>
          <w:lang w:val="en-US" w:eastAsia="zh-CN"/>
        </w:rPr>
        <w:t>342.25</w:t>
      </w:r>
      <w:r>
        <w:rPr>
          <w:rFonts w:hint="eastAsia"/>
        </w:rPr>
        <w:t>A。变压器</w:t>
      </w:r>
      <w:r>
        <w:rPr>
          <w:rFonts w:hint="eastAsia"/>
          <w:lang w:val="en-US" w:eastAsia="zh-CN"/>
        </w:rPr>
        <w:t>绕组等效</w:t>
      </w:r>
      <w:r>
        <w:rPr>
          <w:rFonts w:hint="eastAsia"/>
        </w:rPr>
        <w:t>电阻为</w:t>
      </w:r>
      <w:r>
        <w:rPr>
          <w:rFonts w:hint="eastAsia"/>
          <w:lang w:val="en-US" w:eastAsia="zh-CN"/>
        </w:rPr>
        <w:t>57.56</w:t>
      </w:r>
      <w:r>
        <w:rPr>
          <w:rFonts w:hint="eastAsia"/>
        </w:rPr>
        <w:t>Ω，</w:t>
      </w:r>
      <w:r>
        <w:rPr>
          <w:rFonts w:hint="eastAsia"/>
          <w:lang w:val="en-US" w:eastAsia="zh-CN"/>
        </w:rPr>
        <w:t>变压器零序</w:t>
      </w:r>
      <w:r>
        <w:rPr>
          <w:rFonts w:hint="eastAsia"/>
        </w:rPr>
        <w:t>电阻为</w:t>
      </w:r>
      <w:r>
        <w:rPr>
          <w:rFonts w:hint="eastAsia"/>
          <w:lang w:val="en-US" w:eastAsia="zh-CN"/>
        </w:rPr>
        <w:t>52.3</w:t>
      </w:r>
      <w:r>
        <w:rPr>
          <w:rFonts w:hint="eastAsia"/>
        </w:rPr>
        <w:t>Ω，变压器零序电流均方根值</w:t>
      </w:r>
      <w:r>
        <w:rPr>
          <w:rFonts w:hint="eastAsia"/>
          <w:lang w:val="en-US" w:eastAsia="zh-CN"/>
        </w:rPr>
        <w:t>为55.21</w:t>
      </w:r>
      <w:r>
        <w:rPr>
          <w:rFonts w:hint="eastAsia"/>
        </w:rPr>
        <w:t>A</w:t>
      </w:r>
      <w:r>
        <w:rPr>
          <w:rFonts w:hint="eastAsia"/>
          <w:lang w:eastAsia="zh-CN"/>
        </w:rPr>
        <w:t>。</w:t>
      </w:r>
      <w:r>
        <w:rPr>
          <w:rFonts w:hint="eastAsia"/>
        </w:rPr>
        <w:t>假设三相功率因数为1。通过本次改造</w:t>
      </w:r>
      <w:r>
        <w:rPr>
          <w:rFonts w:hint="eastAsia"/>
          <w:lang w:val="en-US" w:eastAsia="zh-CN"/>
        </w:rPr>
        <w:t>变压器</w:t>
      </w:r>
      <w:r>
        <w:rPr>
          <w:rFonts w:hint="eastAsia"/>
        </w:rPr>
        <w:t>日节电量按照式</w:t>
      </w:r>
      <w:r>
        <w:rPr>
          <w:rFonts w:hint="eastAsia" w:ascii="宋体" w:hAnsi="宋体" w:cs="宋体"/>
        </w:rPr>
        <w:t>（</w:t>
      </w:r>
      <w:r>
        <w:rPr>
          <w:rFonts w:hint="eastAsia"/>
        </w:rPr>
        <w:t>B.12</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1F35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6A093362">
            <w:pPr>
              <w:adjustRightInd w:val="0"/>
              <w:snapToGrid w:val="0"/>
              <w:jc w:val="center"/>
              <w:rPr>
                <w:rFonts w:ascii="宋体"/>
              </w:rPr>
            </w:pPr>
            <w:r>
              <w:rPr>
                <w:rFonts w:ascii="Times New Roman"/>
                <w:position w:val="-62"/>
              </w:rPr>
              <w:object>
                <v:shape id="_x0000_i1302" o:spt="75" type="#_x0000_t75" style="height:77.95pt;width:359.3pt;" o:ole="t" filled="f" o:preferrelative="t" stroked="f" coordsize="21600,21600">
                  <v:path/>
                  <v:fill on="f" focussize="0,0"/>
                  <v:stroke on="f"/>
                  <v:imagedata r:id="rId514" o:title=""/>
                  <o:lock v:ext="edit" aspectratio="t"/>
                  <w10:wrap type="none"/>
                  <w10:anchorlock/>
                </v:shape>
                <o:OLEObject Type="Embed" ProgID="Equation.DSMT4" ShapeID="_x0000_i1302" DrawAspect="Content" ObjectID="_1468076001" r:id="rId513">
                  <o:LockedField>false</o:LockedField>
                </o:OLEObject>
              </w:object>
            </w:r>
          </w:p>
        </w:tc>
        <w:tc>
          <w:tcPr>
            <w:tcW w:w="846" w:type="dxa"/>
            <w:tcBorders>
              <w:left w:val="nil"/>
            </w:tcBorders>
            <w:vAlign w:val="center"/>
          </w:tcPr>
          <w:p w14:paraId="27263290">
            <w:pPr>
              <w:adjustRightInd w:val="0"/>
              <w:snapToGrid w:val="0"/>
              <w:jc w:val="center"/>
              <w:rPr>
                <w:rFonts w:ascii="宋体"/>
              </w:rPr>
            </w:pPr>
            <w:r>
              <w:rPr>
                <w:rFonts w:hint="eastAsia" w:ascii="宋体"/>
              </w:rPr>
              <w:t>(B.12)</w:t>
            </w:r>
          </w:p>
        </w:tc>
      </w:tr>
    </w:tbl>
    <w:p w14:paraId="20AA0A62">
      <w:pPr>
        <w:snapToGrid w:val="0"/>
        <w:ind w:firstLine="420"/>
        <w:rPr>
          <w:rFonts w:ascii="宋体" w:hAnsi="宋体" w:cs="宋体"/>
        </w:rPr>
      </w:pPr>
      <w:r>
        <w:rPr>
          <w:rFonts w:hint="eastAsia"/>
        </w:rPr>
        <w:t>式中符号同</w:t>
      </w:r>
      <w:r>
        <w:rPr>
          <w:rFonts w:hint="eastAsia" w:ascii="宋体" w:hAnsi="宋体" w:cs="宋体"/>
        </w:rPr>
        <w:t>式（</w:t>
      </w:r>
      <w:r>
        <w:t>1</w:t>
      </w:r>
      <w:r>
        <w:rPr>
          <w:rFonts w:hint="eastAsia"/>
        </w:rPr>
        <w:t>6</w:t>
      </w:r>
      <w:r>
        <w:rPr>
          <w:rFonts w:hint="eastAsia" w:ascii="宋体" w:hAnsi="宋体" w:cs="宋体"/>
        </w:rPr>
        <w:t>）。</w:t>
      </w:r>
    </w:p>
    <w:p w14:paraId="1E77B2BB">
      <w:pPr>
        <w:ind w:firstLine="420"/>
      </w:pPr>
      <w:r>
        <w:t>根据运行情况的不同，对日节电量分别计算并累加可得年节电量。</w:t>
      </w:r>
    </w:p>
    <w:p w14:paraId="6357CB68">
      <w:pPr>
        <w:pStyle w:val="106"/>
        <w:numPr>
          <w:ilvl w:val="2"/>
          <w:numId w:val="0"/>
        </w:numPr>
        <w:spacing w:before="156" w:after="156"/>
        <w:rPr>
          <w:highlight w:val="none"/>
        </w:rPr>
      </w:pPr>
      <w:bookmarkStart w:id="438" w:name="_Toc5759"/>
      <w:r>
        <w:rPr>
          <w:rFonts w:hint="eastAsia"/>
          <w:highlight w:val="none"/>
        </w:rPr>
        <w:t>B.4.4 环网开环运行</w:t>
      </w:r>
      <w:bookmarkEnd w:id="438"/>
    </w:p>
    <w:p w14:paraId="75E67D62">
      <w:pPr>
        <w:spacing w:before="156" w:after="156"/>
        <w:ind w:firstLine="420"/>
        <w:jc w:val="center"/>
      </w:pPr>
      <w:r>
        <w:object>
          <v:shape id="_x0000_i1303" o:spt="75" type="#_x0000_t75" style="height:333.75pt;width:316.15pt;" o:ole="t" filled="f" o:preferrelative="t" stroked="f" coordsize="21600,21600">
            <v:path/>
            <v:fill on="f" focussize="0,0"/>
            <v:stroke on="f"/>
            <v:imagedata r:id="rId516" o:title=""/>
            <o:lock v:ext="edit" aspectratio="f"/>
            <w10:wrap type="none"/>
            <w10:anchorlock/>
          </v:shape>
          <o:OLEObject Type="Embed" ProgID="Visio.Drawing.15" ShapeID="_x0000_i1303" DrawAspect="Content" ObjectID="_1468076002" r:id="rId515">
            <o:LockedField>false</o:LockedField>
          </o:OLEObject>
        </w:object>
      </w:r>
    </w:p>
    <w:p w14:paraId="5563613B">
      <w:pPr>
        <w:pStyle w:val="24"/>
        <w:jc w:val="center"/>
        <w:rPr>
          <w:rFonts w:ascii="黑体" w:hAnsi="黑体" w:eastAsia="黑体"/>
        </w:rPr>
      </w:pPr>
      <w:r>
        <w:rPr>
          <w:rFonts w:hint="eastAsia" w:ascii="黑体" w:hAnsi="黑体" w:eastAsia="黑体"/>
        </w:rPr>
        <w:t>图</w:t>
      </w:r>
      <w:r>
        <w:rPr>
          <w:rFonts w:hint="eastAsia" w:ascii="Times New Roman" w:eastAsia="黑体"/>
          <w:b/>
          <w:bCs/>
        </w:rPr>
        <w:t>B</w:t>
      </w:r>
      <w:r>
        <w:rPr>
          <w:rFonts w:ascii="Times New Roman" w:eastAsia="黑体"/>
          <w:b/>
          <w:bCs/>
        </w:rPr>
        <w:t>.</w:t>
      </w:r>
      <w:r>
        <w:rPr>
          <w:rFonts w:hint="eastAsia" w:ascii="Times New Roman" w:eastAsia="黑体"/>
          <w:b/>
          <w:bCs/>
        </w:rPr>
        <w:t>2</w:t>
      </w:r>
      <w:r>
        <w:rPr>
          <w:rFonts w:ascii="黑体" w:hAnsi="黑体" w:eastAsia="黑体"/>
        </w:rPr>
        <w:t xml:space="preserve">  </w:t>
      </w:r>
      <w:r>
        <w:rPr>
          <w:rFonts w:hint="eastAsia" w:ascii="黑体" w:hAnsi="黑体" w:eastAsia="黑体"/>
        </w:rPr>
        <w:t>最大负荷时线路各点的视在功率分布</w:t>
      </w:r>
    </w:p>
    <w:p w14:paraId="217B0BCA">
      <w:pPr>
        <w:snapToGrid w:val="0"/>
        <w:ind w:firstLine="420"/>
      </w:pPr>
      <w:r>
        <w:rPr>
          <w:rFonts w:hint="eastAsia"/>
        </w:rPr>
        <w:t>10kVAA 线与10kVBB线</w:t>
      </w:r>
      <w:r>
        <w:rPr>
          <w:rFonts w:hint="eastAsia"/>
          <w:lang w:val="en-US" w:eastAsia="zh-CN"/>
        </w:rPr>
        <w:t>的</w:t>
      </w:r>
      <w:r>
        <w:rPr>
          <w:rFonts w:hint="eastAsia"/>
        </w:rPr>
        <w:t>线路接线方式如图B.2所示</w:t>
      </w:r>
      <w:r>
        <w:rPr>
          <w:rFonts w:hint="eastAsia"/>
          <w:lang w:eastAsia="zh-CN"/>
        </w:rPr>
        <w:t>，</w:t>
      </w:r>
      <w:r>
        <w:rPr>
          <w:rFonts w:hint="eastAsia"/>
          <w:lang w:val="en-US" w:eastAsia="zh-CN"/>
        </w:rPr>
        <w:t>前者为环网运行，后者为开环运行</w:t>
      </w:r>
      <w:r>
        <w:rPr>
          <w:rFonts w:hint="eastAsia"/>
        </w:rPr>
        <w:t>。选择点</w:t>
      </w:r>
      <w:r>
        <w:rPr>
          <w:rFonts w:hint="eastAsia"/>
          <w:lang w:val="en-US" w:eastAsia="zh-CN"/>
        </w:rPr>
        <w:t>2</w:t>
      </w:r>
      <w:r>
        <w:rPr>
          <w:rFonts w:hint="eastAsia"/>
        </w:rPr>
        <w:t>作为开环点，开环后点</w:t>
      </w:r>
      <w:r>
        <w:rPr>
          <w:rFonts w:hint="eastAsia"/>
          <w:lang w:val="en-US" w:eastAsia="zh-CN"/>
        </w:rPr>
        <w:t>2</w:t>
      </w:r>
      <w:r>
        <w:rPr>
          <w:rFonts w:hint="eastAsia"/>
        </w:rPr>
        <w:t>运行在AA线。开环前后各线段视在功率分布如表B.3所示。</w:t>
      </w:r>
      <w:r>
        <w:rPr>
          <w:rFonts w:hint="eastAsia"/>
          <w:lang w:val="en-US" w:eastAsia="zh-CN"/>
        </w:rPr>
        <w:t>损耗因数取0.8，</w:t>
      </w:r>
      <w:r>
        <w:rPr>
          <w:rFonts w:hint="eastAsia"/>
        </w:rPr>
        <w:t>环网送端母线平均电压取10kV，运行时间取典型日24h，通过本次改造日节电量按照式</w:t>
      </w:r>
      <w:r>
        <w:rPr>
          <w:rFonts w:hint="eastAsia" w:ascii="宋体" w:hAnsi="宋体" w:cs="宋体"/>
        </w:rPr>
        <w:t>（</w:t>
      </w:r>
      <w:r>
        <w:rPr>
          <w:rFonts w:hint="eastAsia"/>
        </w:rPr>
        <w:t>B.13</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1F3B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1315BD9A">
            <w:pPr>
              <w:adjustRightInd w:val="0"/>
              <w:snapToGrid w:val="0"/>
              <w:jc w:val="center"/>
              <w:rPr>
                <w:rFonts w:ascii="宋体"/>
              </w:rPr>
            </w:pPr>
            <w:r>
              <w:rPr>
                <w:rFonts w:ascii="Times New Roman"/>
                <w:position w:val="-26"/>
              </w:rPr>
              <w:object>
                <v:shape id="_x0000_i1304" o:spt="75" type="#_x0000_t75" style="height:31.2pt;width:329.5pt;" o:ole="t" filled="f" o:preferrelative="t" stroked="f" coordsize="21600,21600">
                  <v:path/>
                  <v:fill on="f" focussize="0,0"/>
                  <v:stroke on="f"/>
                  <v:imagedata r:id="rId518" o:title=""/>
                  <o:lock v:ext="edit" aspectratio="t"/>
                  <w10:wrap type="none"/>
                  <w10:anchorlock/>
                </v:shape>
                <o:OLEObject Type="Embed" ProgID="Equation.DSMT4" ShapeID="_x0000_i1304" DrawAspect="Content" ObjectID="_1468076003" r:id="rId517">
                  <o:LockedField>false</o:LockedField>
                </o:OLEObject>
              </w:object>
            </w:r>
          </w:p>
        </w:tc>
        <w:tc>
          <w:tcPr>
            <w:tcW w:w="846" w:type="dxa"/>
            <w:tcBorders>
              <w:left w:val="nil"/>
            </w:tcBorders>
            <w:vAlign w:val="center"/>
          </w:tcPr>
          <w:p w14:paraId="18BF2B27">
            <w:pPr>
              <w:adjustRightInd w:val="0"/>
              <w:snapToGrid w:val="0"/>
              <w:jc w:val="center"/>
              <w:rPr>
                <w:rFonts w:ascii="宋体"/>
              </w:rPr>
            </w:pPr>
            <w:r>
              <w:rPr>
                <w:rFonts w:hint="eastAsia" w:ascii="宋体"/>
              </w:rPr>
              <w:t>(</w:t>
            </w:r>
            <w:r>
              <w:rPr>
                <w:rFonts w:ascii="宋体"/>
              </w:rPr>
              <w:t>B.1</w:t>
            </w:r>
            <w:r>
              <w:rPr>
                <w:rFonts w:hint="eastAsia" w:ascii="宋体"/>
              </w:rPr>
              <w:t>3)</w:t>
            </w:r>
          </w:p>
        </w:tc>
      </w:tr>
    </w:tbl>
    <w:p w14:paraId="0817D902">
      <w:pPr>
        <w:snapToGrid w:val="0"/>
        <w:ind w:firstLine="420"/>
        <w:rPr>
          <w:rFonts w:ascii="宋体" w:hAnsi="宋体" w:cs="宋体"/>
        </w:rPr>
      </w:pPr>
      <w:r>
        <w:rPr>
          <w:rFonts w:hint="eastAsia"/>
        </w:rPr>
        <w:t>式中符号同</w:t>
      </w:r>
      <w:r>
        <w:rPr>
          <w:rFonts w:hint="eastAsia" w:ascii="宋体" w:hAnsi="宋体" w:cs="宋体"/>
        </w:rPr>
        <w:t>式（</w:t>
      </w:r>
      <w:r>
        <w:t>1</w:t>
      </w:r>
      <w:r>
        <w:rPr>
          <w:rFonts w:hint="eastAsia"/>
        </w:rPr>
        <w:t>8</w:t>
      </w:r>
      <w:r>
        <w:rPr>
          <w:rFonts w:hint="eastAsia" w:ascii="宋体" w:hAnsi="宋体" w:cs="宋体"/>
        </w:rPr>
        <w:t>）。</w:t>
      </w:r>
    </w:p>
    <w:p w14:paraId="6AE4FE37">
      <w:pPr>
        <w:ind w:firstLine="420"/>
      </w:pPr>
      <w:r>
        <w:t>根据运行情况的不同，对日节电量分别计算并累加可得年节电量。</w:t>
      </w:r>
    </w:p>
    <w:p w14:paraId="1A1272CA">
      <w:pPr>
        <w:pStyle w:val="24"/>
        <w:keepNext/>
        <w:jc w:val="center"/>
        <w:rPr>
          <w:rFonts w:ascii="黑体" w:hAnsi="黑体" w:eastAsia="黑体"/>
        </w:rPr>
      </w:pPr>
      <w:r>
        <w:rPr>
          <w:rFonts w:ascii="黑体" w:hAnsi="黑体" w:eastAsia="黑体"/>
        </w:rPr>
        <w:t>表</w:t>
      </w:r>
      <w:r>
        <w:rPr>
          <w:rFonts w:hint="eastAsia" w:ascii="Times New Roman" w:eastAsia="黑体"/>
          <w:b/>
          <w:bCs/>
        </w:rPr>
        <w:t>B</w:t>
      </w:r>
      <w:r>
        <w:rPr>
          <w:rFonts w:ascii="Times New Roman" w:eastAsia="黑体"/>
          <w:b/>
          <w:bCs/>
        </w:rPr>
        <w:t>.</w:t>
      </w:r>
      <w:r>
        <w:rPr>
          <w:rFonts w:hint="eastAsia" w:ascii="Times New Roman" w:eastAsia="黑体"/>
          <w:b/>
          <w:bCs/>
          <w:lang w:val="en-US" w:eastAsia="zh-CN"/>
        </w:rPr>
        <w:t>1</w:t>
      </w:r>
      <w:r>
        <w:rPr>
          <w:rFonts w:ascii="黑体" w:hAnsi="黑体" w:eastAsia="黑体"/>
        </w:rPr>
        <w:t xml:space="preserve">  </w:t>
      </w:r>
      <w:r>
        <w:rPr>
          <w:rFonts w:hint="eastAsia" w:ascii="黑体" w:hAnsi="黑体" w:eastAsia="黑体"/>
        </w:rPr>
        <w:t>各线段视在功率分布</w:t>
      </w:r>
    </w:p>
    <w:tbl>
      <w:tblPr>
        <w:tblStyle w:val="35"/>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392"/>
        <w:gridCol w:w="1783"/>
        <w:gridCol w:w="2192"/>
        <w:gridCol w:w="2125"/>
      </w:tblGrid>
      <w:tr w14:paraId="7C0F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88" w:type="dxa"/>
            <w:vAlign w:val="center"/>
          </w:tcPr>
          <w:p w14:paraId="53EB40CC">
            <w:pPr>
              <w:keepNext/>
              <w:jc w:val="center"/>
              <w:rPr>
                <w:sz w:val="18"/>
                <w:szCs w:val="18"/>
              </w:rPr>
            </w:pPr>
            <w:r>
              <w:rPr>
                <w:rFonts w:hint="eastAsia"/>
                <w:sz w:val="18"/>
                <w:szCs w:val="18"/>
              </w:rPr>
              <w:t>线段</w:t>
            </w:r>
          </w:p>
        </w:tc>
        <w:tc>
          <w:tcPr>
            <w:tcW w:w="1392" w:type="dxa"/>
            <w:vAlign w:val="center"/>
          </w:tcPr>
          <w:p w14:paraId="750179F0">
            <w:pPr>
              <w:keepNext/>
              <w:jc w:val="center"/>
              <w:rPr>
                <w:sz w:val="18"/>
                <w:szCs w:val="18"/>
              </w:rPr>
            </w:pPr>
            <w:r>
              <w:rPr>
                <w:rFonts w:hint="eastAsia"/>
                <w:sz w:val="18"/>
                <w:szCs w:val="18"/>
              </w:rPr>
              <w:t>线路长度km</w:t>
            </w:r>
          </w:p>
        </w:tc>
        <w:tc>
          <w:tcPr>
            <w:tcW w:w="1783" w:type="dxa"/>
            <w:vAlign w:val="center"/>
          </w:tcPr>
          <w:p w14:paraId="56D12E65">
            <w:pPr>
              <w:keepNext/>
              <w:jc w:val="center"/>
              <w:rPr>
                <w:sz w:val="18"/>
                <w:szCs w:val="18"/>
              </w:rPr>
            </w:pPr>
            <w:r>
              <w:rPr>
                <w:rFonts w:hint="eastAsia"/>
                <w:sz w:val="18"/>
                <w:szCs w:val="18"/>
              </w:rPr>
              <w:t>线路电阻Ω</w:t>
            </w:r>
          </w:p>
        </w:tc>
        <w:tc>
          <w:tcPr>
            <w:tcW w:w="2192" w:type="dxa"/>
            <w:vAlign w:val="center"/>
          </w:tcPr>
          <w:p w14:paraId="3D4D8647">
            <w:pPr>
              <w:keepNext/>
              <w:jc w:val="center"/>
              <w:rPr>
                <w:sz w:val="18"/>
                <w:szCs w:val="18"/>
              </w:rPr>
            </w:pPr>
            <w:r>
              <w:rPr>
                <w:rFonts w:hint="eastAsia"/>
                <w:sz w:val="18"/>
                <w:szCs w:val="18"/>
              </w:rPr>
              <w:t>合环运行各线段的视在功率kVA</w:t>
            </w:r>
          </w:p>
        </w:tc>
        <w:tc>
          <w:tcPr>
            <w:tcW w:w="2125" w:type="dxa"/>
            <w:vAlign w:val="center"/>
          </w:tcPr>
          <w:p w14:paraId="7CE58CB8">
            <w:pPr>
              <w:keepNext/>
              <w:jc w:val="center"/>
              <w:rPr>
                <w:sz w:val="18"/>
                <w:szCs w:val="18"/>
              </w:rPr>
            </w:pPr>
            <w:r>
              <w:rPr>
                <w:rFonts w:hint="eastAsia"/>
                <w:sz w:val="18"/>
                <w:szCs w:val="18"/>
              </w:rPr>
              <w:t>开环运行各线段的视在功率kVA</w:t>
            </w:r>
          </w:p>
        </w:tc>
      </w:tr>
      <w:tr w14:paraId="4127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88" w:type="dxa"/>
            <w:vAlign w:val="center"/>
          </w:tcPr>
          <w:p w14:paraId="24EF311D">
            <w:pPr>
              <w:keepNext/>
              <w:jc w:val="center"/>
              <w:rPr>
                <w:sz w:val="18"/>
                <w:szCs w:val="18"/>
              </w:rPr>
            </w:pPr>
            <w:r>
              <w:rPr>
                <w:rFonts w:hint="eastAsia"/>
                <w:sz w:val="18"/>
                <w:szCs w:val="18"/>
              </w:rPr>
              <w:t>1</w:t>
            </w:r>
          </w:p>
        </w:tc>
        <w:tc>
          <w:tcPr>
            <w:tcW w:w="1392" w:type="dxa"/>
            <w:vAlign w:val="center"/>
          </w:tcPr>
          <w:p w14:paraId="0638851E">
            <w:pPr>
              <w:keepNext/>
              <w:jc w:val="center"/>
              <w:rPr>
                <w:sz w:val="18"/>
                <w:szCs w:val="18"/>
              </w:rPr>
            </w:pPr>
            <w:r>
              <w:rPr>
                <w:rFonts w:hint="eastAsia"/>
                <w:sz w:val="18"/>
                <w:szCs w:val="18"/>
              </w:rPr>
              <w:t>1</w:t>
            </w:r>
          </w:p>
        </w:tc>
        <w:tc>
          <w:tcPr>
            <w:tcW w:w="1783" w:type="dxa"/>
            <w:vAlign w:val="center"/>
          </w:tcPr>
          <w:p w14:paraId="4026D466">
            <w:pPr>
              <w:keepNext/>
              <w:jc w:val="center"/>
              <w:rPr>
                <w:rFonts w:hint="default" w:eastAsia="宋体"/>
                <w:sz w:val="18"/>
                <w:szCs w:val="18"/>
                <w:lang w:val="en-US" w:eastAsia="zh-CN"/>
              </w:rPr>
            </w:pPr>
            <w:r>
              <w:rPr>
                <w:rFonts w:hint="eastAsia"/>
                <w:sz w:val="18"/>
                <w:szCs w:val="18"/>
              </w:rPr>
              <w:t>0.0</w:t>
            </w:r>
            <w:r>
              <w:rPr>
                <w:rFonts w:hint="eastAsia"/>
                <w:sz w:val="18"/>
                <w:szCs w:val="18"/>
                <w:lang w:val="en-US" w:eastAsia="zh-CN"/>
              </w:rPr>
              <w:t>855</w:t>
            </w:r>
          </w:p>
        </w:tc>
        <w:tc>
          <w:tcPr>
            <w:tcW w:w="2192" w:type="dxa"/>
            <w:vAlign w:val="center"/>
          </w:tcPr>
          <w:p w14:paraId="21C2FB79">
            <w:pPr>
              <w:keepNext/>
              <w:jc w:val="center"/>
              <w:rPr>
                <w:rFonts w:hint="default" w:eastAsia="宋体"/>
                <w:sz w:val="18"/>
                <w:szCs w:val="18"/>
                <w:lang w:val="en-US" w:eastAsia="zh-CN"/>
              </w:rPr>
            </w:pPr>
            <w:r>
              <w:rPr>
                <w:rFonts w:hint="eastAsia"/>
                <w:sz w:val="18"/>
                <w:szCs w:val="18"/>
                <w:lang w:val="en-US" w:eastAsia="zh-CN"/>
              </w:rPr>
              <w:t>430</w:t>
            </w:r>
          </w:p>
        </w:tc>
        <w:tc>
          <w:tcPr>
            <w:tcW w:w="2125" w:type="dxa"/>
            <w:vAlign w:val="center"/>
          </w:tcPr>
          <w:p w14:paraId="40646895">
            <w:pPr>
              <w:keepNext/>
              <w:jc w:val="center"/>
              <w:rPr>
                <w:rFonts w:hint="default" w:eastAsia="宋体"/>
                <w:sz w:val="18"/>
                <w:szCs w:val="18"/>
                <w:lang w:val="en-US" w:eastAsia="zh-CN"/>
              </w:rPr>
            </w:pPr>
            <w:r>
              <w:rPr>
                <w:rFonts w:hint="eastAsia"/>
                <w:sz w:val="18"/>
                <w:szCs w:val="18"/>
                <w:lang w:val="en-US" w:eastAsia="zh-CN"/>
              </w:rPr>
              <w:t>716</w:t>
            </w:r>
          </w:p>
        </w:tc>
      </w:tr>
      <w:tr w14:paraId="0909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88" w:type="dxa"/>
            <w:vAlign w:val="center"/>
          </w:tcPr>
          <w:p w14:paraId="47A6175F">
            <w:pPr>
              <w:keepNext/>
              <w:jc w:val="center"/>
              <w:rPr>
                <w:sz w:val="18"/>
                <w:szCs w:val="18"/>
              </w:rPr>
            </w:pPr>
            <w:r>
              <w:rPr>
                <w:rFonts w:hint="eastAsia"/>
                <w:sz w:val="18"/>
                <w:szCs w:val="18"/>
              </w:rPr>
              <w:t>2</w:t>
            </w:r>
          </w:p>
        </w:tc>
        <w:tc>
          <w:tcPr>
            <w:tcW w:w="1392" w:type="dxa"/>
            <w:vAlign w:val="center"/>
          </w:tcPr>
          <w:p w14:paraId="4A305398">
            <w:pPr>
              <w:keepNext/>
              <w:jc w:val="center"/>
              <w:rPr>
                <w:rFonts w:hint="eastAsia" w:eastAsia="宋体"/>
                <w:sz w:val="18"/>
                <w:szCs w:val="18"/>
                <w:lang w:eastAsia="zh-CN"/>
              </w:rPr>
            </w:pPr>
            <w:r>
              <w:rPr>
                <w:rFonts w:hint="eastAsia"/>
                <w:sz w:val="18"/>
                <w:szCs w:val="18"/>
                <w:lang w:val="en-US" w:eastAsia="zh-CN"/>
              </w:rPr>
              <w:t>2</w:t>
            </w:r>
          </w:p>
        </w:tc>
        <w:tc>
          <w:tcPr>
            <w:tcW w:w="1783" w:type="dxa"/>
            <w:vAlign w:val="center"/>
          </w:tcPr>
          <w:p w14:paraId="7F51B29E">
            <w:pPr>
              <w:keepNext/>
              <w:jc w:val="center"/>
              <w:rPr>
                <w:rFonts w:hint="default" w:eastAsia="宋体"/>
                <w:sz w:val="18"/>
                <w:szCs w:val="18"/>
                <w:lang w:val="en-US" w:eastAsia="zh-CN"/>
              </w:rPr>
            </w:pPr>
            <w:r>
              <w:rPr>
                <w:rFonts w:hint="eastAsia"/>
                <w:sz w:val="18"/>
                <w:szCs w:val="18"/>
              </w:rPr>
              <w:t>0.</w:t>
            </w:r>
            <w:r>
              <w:rPr>
                <w:rFonts w:hint="eastAsia"/>
                <w:sz w:val="18"/>
                <w:szCs w:val="18"/>
                <w:lang w:val="en-US" w:eastAsia="zh-CN"/>
              </w:rPr>
              <w:t>1696</w:t>
            </w:r>
          </w:p>
        </w:tc>
        <w:tc>
          <w:tcPr>
            <w:tcW w:w="2192" w:type="dxa"/>
            <w:vAlign w:val="center"/>
          </w:tcPr>
          <w:p w14:paraId="25A959F3">
            <w:pPr>
              <w:keepNext/>
              <w:jc w:val="center"/>
              <w:rPr>
                <w:rFonts w:hint="default" w:eastAsia="宋体"/>
                <w:sz w:val="18"/>
                <w:szCs w:val="18"/>
                <w:lang w:val="en-US" w:eastAsia="zh-CN"/>
              </w:rPr>
            </w:pPr>
            <w:r>
              <w:rPr>
                <w:rFonts w:hint="eastAsia"/>
                <w:sz w:val="18"/>
                <w:szCs w:val="18"/>
                <w:lang w:val="en-US" w:eastAsia="zh-CN"/>
              </w:rPr>
              <w:t>65</w:t>
            </w:r>
          </w:p>
        </w:tc>
        <w:tc>
          <w:tcPr>
            <w:tcW w:w="2125" w:type="dxa"/>
            <w:vAlign w:val="center"/>
          </w:tcPr>
          <w:p w14:paraId="54815CDB">
            <w:pPr>
              <w:keepNext/>
              <w:jc w:val="center"/>
              <w:rPr>
                <w:rFonts w:hint="default" w:eastAsia="宋体"/>
                <w:sz w:val="18"/>
                <w:szCs w:val="18"/>
                <w:lang w:val="en-US" w:eastAsia="zh-CN"/>
              </w:rPr>
            </w:pPr>
            <w:r>
              <w:rPr>
                <w:rFonts w:hint="eastAsia"/>
                <w:sz w:val="18"/>
                <w:szCs w:val="18"/>
                <w:lang w:val="en-US" w:eastAsia="zh-CN"/>
              </w:rPr>
              <w:t>351</w:t>
            </w:r>
          </w:p>
        </w:tc>
      </w:tr>
      <w:tr w14:paraId="5D8A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88" w:type="dxa"/>
            <w:vAlign w:val="center"/>
          </w:tcPr>
          <w:p w14:paraId="0AE25B56">
            <w:pPr>
              <w:keepNext/>
              <w:jc w:val="center"/>
              <w:rPr>
                <w:sz w:val="18"/>
                <w:szCs w:val="18"/>
              </w:rPr>
            </w:pPr>
            <w:r>
              <w:rPr>
                <w:rFonts w:hint="eastAsia"/>
                <w:sz w:val="18"/>
                <w:szCs w:val="18"/>
              </w:rPr>
              <w:t>3</w:t>
            </w:r>
          </w:p>
        </w:tc>
        <w:tc>
          <w:tcPr>
            <w:tcW w:w="1392" w:type="dxa"/>
            <w:vAlign w:val="center"/>
          </w:tcPr>
          <w:p w14:paraId="0AB8DDDD">
            <w:pPr>
              <w:keepNext/>
              <w:jc w:val="center"/>
              <w:rPr>
                <w:rFonts w:hint="default" w:eastAsia="宋体"/>
                <w:sz w:val="18"/>
                <w:szCs w:val="18"/>
                <w:lang w:val="en-US" w:eastAsia="zh-CN"/>
              </w:rPr>
            </w:pPr>
            <w:r>
              <w:rPr>
                <w:rFonts w:hint="eastAsia"/>
                <w:sz w:val="18"/>
                <w:szCs w:val="18"/>
              </w:rPr>
              <w:t>1</w:t>
            </w:r>
            <w:r>
              <w:rPr>
                <w:rFonts w:hint="eastAsia"/>
                <w:sz w:val="18"/>
                <w:szCs w:val="18"/>
                <w:lang w:val="en-US" w:eastAsia="zh-CN"/>
              </w:rPr>
              <w:t>.5</w:t>
            </w:r>
          </w:p>
        </w:tc>
        <w:tc>
          <w:tcPr>
            <w:tcW w:w="1783" w:type="dxa"/>
            <w:vAlign w:val="center"/>
          </w:tcPr>
          <w:p w14:paraId="5595CCB4">
            <w:pPr>
              <w:keepNext/>
              <w:jc w:val="center"/>
              <w:rPr>
                <w:rFonts w:hint="default" w:eastAsia="宋体"/>
                <w:sz w:val="18"/>
                <w:szCs w:val="18"/>
                <w:lang w:val="en-US" w:eastAsia="zh-CN"/>
              </w:rPr>
            </w:pPr>
            <w:r>
              <w:rPr>
                <w:rFonts w:hint="eastAsia"/>
                <w:sz w:val="18"/>
                <w:szCs w:val="18"/>
              </w:rPr>
              <w:t>0.</w:t>
            </w:r>
            <w:r>
              <w:rPr>
                <w:rFonts w:hint="eastAsia"/>
                <w:sz w:val="18"/>
                <w:szCs w:val="18"/>
                <w:lang w:val="en-US" w:eastAsia="zh-CN"/>
              </w:rPr>
              <w:t>1212</w:t>
            </w:r>
          </w:p>
        </w:tc>
        <w:tc>
          <w:tcPr>
            <w:tcW w:w="2192" w:type="dxa"/>
            <w:vAlign w:val="center"/>
          </w:tcPr>
          <w:p w14:paraId="64164AC4">
            <w:pPr>
              <w:keepNext/>
              <w:jc w:val="center"/>
              <w:rPr>
                <w:rFonts w:hint="default" w:eastAsia="宋体"/>
                <w:sz w:val="18"/>
                <w:szCs w:val="18"/>
                <w:lang w:val="en-US" w:eastAsia="zh-CN"/>
              </w:rPr>
            </w:pPr>
            <w:r>
              <w:rPr>
                <w:rFonts w:hint="eastAsia"/>
                <w:sz w:val="18"/>
                <w:szCs w:val="18"/>
                <w:lang w:val="en-US" w:eastAsia="zh-CN"/>
              </w:rPr>
              <w:t>286</w:t>
            </w:r>
          </w:p>
        </w:tc>
        <w:tc>
          <w:tcPr>
            <w:tcW w:w="2125" w:type="dxa"/>
            <w:vAlign w:val="center"/>
          </w:tcPr>
          <w:p w14:paraId="2AB8A915">
            <w:pPr>
              <w:keepNext/>
              <w:jc w:val="center"/>
              <w:rPr>
                <w:rFonts w:hint="eastAsia" w:eastAsia="宋体"/>
                <w:sz w:val="18"/>
                <w:szCs w:val="18"/>
                <w:lang w:eastAsia="zh-CN"/>
              </w:rPr>
            </w:pPr>
            <w:r>
              <w:rPr>
                <w:rFonts w:hint="eastAsia"/>
                <w:sz w:val="18"/>
                <w:szCs w:val="18"/>
                <w:lang w:val="en-US" w:eastAsia="zh-CN"/>
              </w:rPr>
              <w:t>0</w:t>
            </w:r>
          </w:p>
        </w:tc>
      </w:tr>
      <w:tr w14:paraId="2666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88" w:type="dxa"/>
            <w:vAlign w:val="center"/>
          </w:tcPr>
          <w:p w14:paraId="7F3A965E">
            <w:pPr>
              <w:keepNext/>
              <w:jc w:val="center"/>
              <w:rPr>
                <w:sz w:val="18"/>
                <w:szCs w:val="18"/>
              </w:rPr>
            </w:pPr>
            <w:r>
              <w:rPr>
                <w:rFonts w:hint="eastAsia"/>
                <w:sz w:val="18"/>
                <w:szCs w:val="18"/>
              </w:rPr>
              <w:t>4</w:t>
            </w:r>
          </w:p>
        </w:tc>
        <w:tc>
          <w:tcPr>
            <w:tcW w:w="1392" w:type="dxa"/>
            <w:vAlign w:val="center"/>
          </w:tcPr>
          <w:p w14:paraId="4345933E">
            <w:pPr>
              <w:keepNext/>
              <w:jc w:val="center"/>
              <w:rPr>
                <w:sz w:val="18"/>
                <w:szCs w:val="18"/>
              </w:rPr>
            </w:pPr>
            <w:r>
              <w:rPr>
                <w:rFonts w:hint="eastAsia"/>
                <w:sz w:val="18"/>
                <w:szCs w:val="18"/>
              </w:rPr>
              <w:t>1</w:t>
            </w:r>
          </w:p>
        </w:tc>
        <w:tc>
          <w:tcPr>
            <w:tcW w:w="1783" w:type="dxa"/>
            <w:vAlign w:val="center"/>
          </w:tcPr>
          <w:p w14:paraId="447F8C5E">
            <w:pPr>
              <w:keepNext/>
              <w:jc w:val="center"/>
              <w:rPr>
                <w:rFonts w:hint="default" w:eastAsia="宋体"/>
                <w:sz w:val="18"/>
                <w:szCs w:val="18"/>
                <w:lang w:val="en-US" w:eastAsia="zh-CN"/>
              </w:rPr>
            </w:pPr>
            <w:r>
              <w:rPr>
                <w:rFonts w:hint="eastAsia"/>
                <w:sz w:val="18"/>
                <w:szCs w:val="18"/>
              </w:rPr>
              <w:t>0.</w:t>
            </w:r>
            <w:r>
              <w:rPr>
                <w:rFonts w:hint="eastAsia"/>
                <w:sz w:val="18"/>
                <w:szCs w:val="18"/>
                <w:lang w:val="en-US" w:eastAsia="zh-CN"/>
              </w:rPr>
              <w:t>1520</w:t>
            </w:r>
          </w:p>
        </w:tc>
        <w:tc>
          <w:tcPr>
            <w:tcW w:w="2192" w:type="dxa"/>
            <w:vAlign w:val="center"/>
          </w:tcPr>
          <w:p w14:paraId="052F7EB5">
            <w:pPr>
              <w:keepNext/>
              <w:jc w:val="center"/>
              <w:rPr>
                <w:rFonts w:hint="default" w:eastAsia="宋体"/>
                <w:sz w:val="18"/>
                <w:szCs w:val="18"/>
                <w:lang w:val="en-US" w:eastAsia="zh-CN"/>
              </w:rPr>
            </w:pPr>
            <w:r>
              <w:rPr>
                <w:rFonts w:hint="eastAsia"/>
                <w:sz w:val="18"/>
                <w:szCs w:val="18"/>
                <w:lang w:val="en-US" w:eastAsia="zh-CN"/>
              </w:rPr>
              <w:t>686</w:t>
            </w:r>
          </w:p>
        </w:tc>
        <w:tc>
          <w:tcPr>
            <w:tcW w:w="2125" w:type="dxa"/>
            <w:vAlign w:val="center"/>
          </w:tcPr>
          <w:p w14:paraId="38639536">
            <w:pPr>
              <w:keepNext/>
              <w:jc w:val="center"/>
              <w:rPr>
                <w:rFonts w:hint="default" w:eastAsia="宋体"/>
                <w:sz w:val="18"/>
                <w:szCs w:val="18"/>
                <w:lang w:val="en-US" w:eastAsia="zh-CN"/>
              </w:rPr>
            </w:pPr>
            <w:r>
              <w:rPr>
                <w:rFonts w:hint="eastAsia"/>
                <w:sz w:val="18"/>
                <w:szCs w:val="18"/>
                <w:lang w:val="en-US" w:eastAsia="zh-CN"/>
              </w:rPr>
              <w:t>400</w:t>
            </w:r>
          </w:p>
        </w:tc>
      </w:tr>
    </w:tbl>
    <w:p w14:paraId="28A906F6">
      <w:pPr>
        <w:pStyle w:val="105"/>
        <w:numPr>
          <w:ilvl w:val="1"/>
          <w:numId w:val="0"/>
        </w:numPr>
        <w:spacing w:before="312" w:after="312"/>
      </w:pPr>
      <w:bookmarkStart w:id="439" w:name="_Toc9943"/>
      <w:r>
        <w:rPr>
          <w:rFonts w:hint="eastAsia"/>
        </w:rPr>
        <w:t>B.5 变压器增供电量效益计算案例</w:t>
      </w:r>
      <w:bookmarkEnd w:id="439"/>
    </w:p>
    <w:p w14:paraId="54565590">
      <w:pPr>
        <w:pStyle w:val="62"/>
        <w:numPr>
          <w:ilvl w:val="0"/>
          <w:numId w:val="0"/>
        </w:numPr>
        <w:tabs>
          <w:tab w:val="clear" w:pos="840"/>
        </w:tabs>
        <w:ind w:firstLine="420"/>
      </w:pPr>
      <w:r>
        <w:rPr>
          <w:rFonts w:hint="eastAsia"/>
        </w:rPr>
        <w:t>计算期内某变压器增容改造后的增</w:t>
      </w:r>
      <w:r>
        <w:rPr>
          <w:rFonts w:ascii="Times New Roman"/>
        </w:rPr>
        <w:t>容量为</w:t>
      </w:r>
      <w:r>
        <w:rPr>
          <w:rFonts w:hint="eastAsia" w:ascii="Times New Roman"/>
        </w:rPr>
        <w:t>2</w:t>
      </w:r>
      <w:r>
        <w:rPr>
          <w:rFonts w:ascii="Times New Roman"/>
        </w:rPr>
        <w:t>0</w:t>
      </w:r>
      <w:r>
        <w:rPr>
          <w:rFonts w:hint="eastAsia" w:ascii="Times New Roman"/>
        </w:rPr>
        <w:t>0</w:t>
      </w:r>
      <w:r>
        <w:rPr>
          <w:rFonts w:ascii="Times New Roman"/>
        </w:rPr>
        <w:t>kVA，功率因数为0.95，变压器最大负荷利用小时数为2880h，线路经济负载率为0.</w:t>
      </w:r>
      <w:r>
        <w:rPr>
          <w:rFonts w:hint="eastAsia" w:ascii="Times New Roman"/>
        </w:rPr>
        <w:t>4</w:t>
      </w:r>
      <w:r>
        <w:rPr>
          <w:rFonts w:ascii="Times New Roman"/>
        </w:rPr>
        <w:t>。通过本次改造的增供电量按照式（B.1</w:t>
      </w:r>
      <w:r>
        <w:rPr>
          <w:rFonts w:hint="eastAsia" w:ascii="Times New Roman"/>
        </w:rPr>
        <w:t>4</w:t>
      </w:r>
      <w:r>
        <w:rPr>
          <w:rFonts w:ascii="Times New Roman"/>
        </w:rPr>
        <w:t>）计</w:t>
      </w:r>
      <w:r>
        <w:rPr>
          <w:rFonts w:hint="eastAsia"/>
        </w:rPr>
        <w:t>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2C26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04D3182B">
            <w:pPr>
              <w:adjustRightInd w:val="0"/>
              <w:snapToGrid w:val="0"/>
              <w:jc w:val="center"/>
              <w:rPr>
                <w:rFonts w:ascii="宋体"/>
              </w:rPr>
            </w:pPr>
            <w:r>
              <w:rPr>
                <w:rFonts w:ascii="Times New Roman"/>
                <w:position w:val="-10"/>
                <w:sz w:val="24"/>
              </w:rPr>
              <w:object>
                <v:shape id="_x0000_i1305" o:spt="75" type="#_x0000_t75" style="height:16.8pt;width:278.4pt;" o:ole="t" filled="f" o:preferrelative="t" stroked="f" coordsize="21600,21600">
                  <v:path/>
                  <v:fill on="f" focussize="0,0"/>
                  <v:stroke on="f" joinstyle="miter"/>
                  <v:imagedata r:id="rId520" o:title=""/>
                  <o:lock v:ext="edit" aspectratio="t"/>
                  <w10:wrap type="none"/>
                  <w10:anchorlock/>
                </v:shape>
                <o:OLEObject Type="Embed" ProgID="Equation.DSMT4" ShapeID="_x0000_i1305" DrawAspect="Content" ObjectID="_1468076004" r:id="rId519">
                  <o:LockedField>false</o:LockedField>
                </o:OLEObject>
              </w:object>
            </w:r>
          </w:p>
        </w:tc>
        <w:tc>
          <w:tcPr>
            <w:tcW w:w="846" w:type="dxa"/>
            <w:tcBorders>
              <w:left w:val="nil"/>
            </w:tcBorders>
            <w:vAlign w:val="center"/>
          </w:tcPr>
          <w:p w14:paraId="4AEC01C8">
            <w:pPr>
              <w:adjustRightInd w:val="0"/>
              <w:snapToGrid w:val="0"/>
              <w:jc w:val="center"/>
              <w:rPr>
                <w:rFonts w:ascii="宋体"/>
              </w:rPr>
            </w:pPr>
            <w:r>
              <w:rPr>
                <w:rFonts w:hint="eastAsia" w:ascii="宋体"/>
              </w:rPr>
              <w:t>(</w:t>
            </w:r>
            <w:r>
              <w:rPr>
                <w:rFonts w:ascii="宋体"/>
              </w:rPr>
              <w:t>B.</w:t>
            </w:r>
            <w:r>
              <w:rPr>
                <w:rFonts w:hint="eastAsia" w:ascii="宋体"/>
              </w:rPr>
              <w:t>14)</w:t>
            </w:r>
          </w:p>
        </w:tc>
      </w:tr>
    </w:tbl>
    <w:p w14:paraId="614944F2">
      <w:pPr>
        <w:pStyle w:val="62"/>
        <w:numPr>
          <w:ilvl w:val="0"/>
          <w:numId w:val="0"/>
        </w:numPr>
        <w:tabs>
          <w:tab w:val="clear" w:pos="840"/>
        </w:tabs>
        <w:ind w:firstLine="420"/>
        <w:jc w:val="left"/>
      </w:pPr>
      <w:r>
        <w:rPr>
          <w:rFonts w:hint="eastAsia"/>
        </w:rPr>
        <w:t>式中符号同</w:t>
      </w:r>
      <w:r>
        <w:rPr>
          <w:rFonts w:hint="eastAsia" w:hAnsi="宋体" w:cs="宋体"/>
        </w:rPr>
        <w:t>式（</w:t>
      </w:r>
      <w:r>
        <w:rPr>
          <w:rFonts w:hint="eastAsia" w:ascii="Times New Roman"/>
        </w:rPr>
        <w:t>21</w:t>
      </w:r>
      <w:r>
        <w:rPr>
          <w:rFonts w:hint="eastAsia" w:hAnsi="宋体" w:cs="宋体"/>
        </w:rPr>
        <w:t>）。</w:t>
      </w:r>
    </w:p>
    <w:p w14:paraId="4AB429A9">
      <w:pPr>
        <w:snapToGrid w:val="0"/>
        <w:ind w:firstLine="420"/>
      </w:pPr>
      <w:r>
        <w:rPr>
          <w:rFonts w:hint="eastAsia"/>
        </w:rPr>
        <w:t>购销差价为0.1256元/kWh，通过本次改造的增供电量效益按照式</w:t>
      </w:r>
      <w:r>
        <w:rPr>
          <w:rFonts w:hint="eastAsia" w:ascii="宋体" w:hAnsi="宋体" w:cs="宋体"/>
        </w:rPr>
        <w:t>（</w:t>
      </w:r>
      <w:r>
        <w:rPr>
          <w:rFonts w:hint="eastAsia"/>
        </w:rPr>
        <w:t>B.15</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7D6E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31F0E300">
            <w:pPr>
              <w:adjustRightInd w:val="0"/>
              <w:snapToGrid w:val="0"/>
              <w:jc w:val="center"/>
              <w:rPr>
                <w:rFonts w:ascii="宋体"/>
              </w:rPr>
            </w:pPr>
            <w:r>
              <w:rPr>
                <w:rFonts w:ascii="Times New Roman"/>
                <w:position w:val="-14"/>
                <w:sz w:val="24"/>
              </w:rPr>
              <w:object>
                <v:shape id="_x0000_i1306" o:spt="75" type="#_x0000_t75" style="height:19.2pt;width:228.6pt;" o:ole="t" filled="f" o:preferrelative="t" stroked="f" coordsize="21600,21600">
                  <v:path/>
                  <v:fill on="f" focussize="0,0"/>
                  <v:stroke on="f" joinstyle="miter"/>
                  <v:imagedata r:id="rId522" o:title=""/>
                  <o:lock v:ext="edit" aspectratio="t"/>
                  <w10:wrap type="none"/>
                  <w10:anchorlock/>
                </v:shape>
                <o:OLEObject Type="Embed" ProgID="Equation.DSMT4" ShapeID="_x0000_i1306" DrawAspect="Content" ObjectID="_1468076005" r:id="rId521">
                  <o:LockedField>false</o:LockedField>
                </o:OLEObject>
              </w:object>
            </w:r>
          </w:p>
        </w:tc>
        <w:tc>
          <w:tcPr>
            <w:tcW w:w="846" w:type="dxa"/>
            <w:tcBorders>
              <w:left w:val="nil"/>
            </w:tcBorders>
            <w:vAlign w:val="center"/>
          </w:tcPr>
          <w:p w14:paraId="175622BD">
            <w:pPr>
              <w:adjustRightInd w:val="0"/>
              <w:snapToGrid w:val="0"/>
              <w:jc w:val="center"/>
              <w:rPr>
                <w:rFonts w:ascii="宋体"/>
              </w:rPr>
            </w:pPr>
            <w:r>
              <w:rPr>
                <w:rFonts w:hint="eastAsia" w:ascii="宋体"/>
              </w:rPr>
              <w:t>(</w:t>
            </w:r>
            <w:r>
              <w:rPr>
                <w:rFonts w:ascii="宋体"/>
              </w:rPr>
              <w:t>B.</w:t>
            </w:r>
            <w:r>
              <w:rPr>
                <w:rFonts w:hint="eastAsia" w:ascii="宋体"/>
              </w:rPr>
              <w:t>15)</w:t>
            </w:r>
          </w:p>
        </w:tc>
      </w:tr>
    </w:tbl>
    <w:p w14:paraId="211B9386">
      <w:pPr>
        <w:snapToGrid w:val="0"/>
        <w:ind w:firstLine="420"/>
        <w:rPr>
          <w:rFonts w:ascii="宋体" w:hAnsi="宋体" w:cs="宋体"/>
        </w:rPr>
      </w:pPr>
      <w:r>
        <w:rPr>
          <w:rFonts w:hint="eastAsia"/>
        </w:rPr>
        <w:t>式中符号同</w:t>
      </w:r>
      <w:r>
        <w:rPr>
          <w:rFonts w:hint="eastAsia" w:ascii="宋体" w:hAnsi="宋体" w:cs="宋体"/>
        </w:rPr>
        <w:t>式（</w:t>
      </w:r>
      <w:r>
        <w:t>2</w:t>
      </w:r>
      <w:r>
        <w:rPr>
          <w:rFonts w:hint="eastAsia"/>
          <w:lang w:val="en-US" w:eastAsia="zh-CN"/>
        </w:rPr>
        <w:t>9</w:t>
      </w:r>
      <w:r>
        <w:rPr>
          <w:rFonts w:hint="eastAsia" w:ascii="宋体" w:hAnsi="宋体" w:cs="宋体"/>
        </w:rPr>
        <w:t>）。</w:t>
      </w:r>
    </w:p>
    <w:p w14:paraId="79272B19">
      <w:pPr>
        <w:pStyle w:val="105"/>
        <w:numPr>
          <w:ilvl w:val="1"/>
          <w:numId w:val="0"/>
        </w:numPr>
        <w:spacing w:before="312" w:after="312"/>
      </w:pPr>
      <w:bookmarkStart w:id="440" w:name="_Toc13773"/>
      <w:r>
        <w:rPr>
          <w:rFonts w:hint="eastAsia"/>
        </w:rPr>
        <w:t xml:space="preserve">B.6 </w:t>
      </w:r>
      <w:r>
        <w:rPr>
          <w:rFonts w:hint="eastAsia"/>
          <w:lang w:val="en-US" w:eastAsia="zh-CN"/>
        </w:rPr>
        <w:t>线路增容改造增供</w:t>
      </w:r>
      <w:r>
        <w:rPr>
          <w:rFonts w:hint="eastAsia"/>
        </w:rPr>
        <w:t>效益计算案例</w:t>
      </w:r>
      <w:bookmarkEnd w:id="440"/>
    </w:p>
    <w:p w14:paraId="0B69243D">
      <w:pPr>
        <w:pStyle w:val="62"/>
        <w:numPr>
          <w:ilvl w:val="0"/>
          <w:numId w:val="0"/>
        </w:numPr>
        <w:tabs>
          <w:tab w:val="clear" w:pos="840"/>
        </w:tabs>
        <w:ind w:firstLine="420"/>
      </w:pPr>
      <w:r>
        <w:rPr>
          <w:rFonts w:hint="eastAsia"/>
        </w:rPr>
        <w:t>计算期内</w:t>
      </w:r>
      <w:r>
        <w:rPr>
          <w:rFonts w:hint="eastAsia"/>
          <w:lang w:val="en-US" w:eastAsia="zh-CN"/>
        </w:rPr>
        <w:t>某线路</w:t>
      </w:r>
      <w:r>
        <w:rPr>
          <w:rFonts w:hint="eastAsia"/>
        </w:rPr>
        <w:t>增容改造后</w:t>
      </w:r>
      <w:r>
        <w:rPr>
          <w:rFonts w:hint="eastAsia"/>
          <w:lang w:val="en-US" w:eastAsia="zh-CN"/>
        </w:rPr>
        <w:t>导</w:t>
      </w:r>
      <w:r>
        <w:rPr>
          <w:rFonts w:hint="eastAsia" w:ascii="Times New Roman"/>
          <w:lang w:val="en-US" w:eastAsia="zh-CN"/>
        </w:rPr>
        <w:t>线载流量由77A提升至100A</w:t>
      </w:r>
      <w:r>
        <w:rPr>
          <w:rFonts w:hint="eastAsia" w:ascii="Times New Roman"/>
        </w:rPr>
        <w:t>，功率</w:t>
      </w:r>
      <w:r>
        <w:rPr>
          <w:rFonts w:ascii="Times New Roman"/>
        </w:rPr>
        <w:t>因数为0.95，</w:t>
      </w:r>
      <w:r>
        <w:rPr>
          <w:rFonts w:hint="eastAsia" w:ascii="Times New Roman"/>
          <w:lang w:val="en-US" w:eastAsia="zh-CN"/>
        </w:rPr>
        <w:t>线路</w:t>
      </w:r>
      <w:r>
        <w:rPr>
          <w:rFonts w:ascii="Times New Roman"/>
        </w:rPr>
        <w:t>最大负荷利用小时数为</w:t>
      </w:r>
      <w:r>
        <w:rPr>
          <w:rFonts w:hint="eastAsia" w:ascii="Times New Roman"/>
          <w:lang w:val="en-US" w:eastAsia="zh-CN"/>
        </w:rPr>
        <w:t>8760</w:t>
      </w:r>
      <w:r>
        <w:rPr>
          <w:rFonts w:ascii="Times New Roman"/>
        </w:rPr>
        <w:t>h，线路经济负载率为0.</w:t>
      </w:r>
      <w:r>
        <w:rPr>
          <w:rFonts w:hint="eastAsia" w:ascii="Times New Roman"/>
        </w:rPr>
        <w:t>4</w:t>
      </w:r>
      <w:r>
        <w:rPr>
          <w:rFonts w:ascii="Times New Roman"/>
        </w:rPr>
        <w:t>。通过本次改造的增供电量按照式（B.1</w:t>
      </w:r>
      <w:r>
        <w:rPr>
          <w:rFonts w:hint="eastAsia" w:ascii="Times New Roman"/>
        </w:rPr>
        <w:t>4</w:t>
      </w:r>
      <w:r>
        <w:rPr>
          <w:rFonts w:ascii="Times New Roman"/>
        </w:rPr>
        <w:t>）计</w:t>
      </w:r>
      <w:r>
        <w:rPr>
          <w:rFonts w:hint="eastAsia"/>
        </w:rPr>
        <w:t>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7AB9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427F4C89">
            <w:pPr>
              <w:adjustRightInd w:val="0"/>
              <w:snapToGrid w:val="0"/>
              <w:jc w:val="center"/>
              <w:rPr>
                <w:rFonts w:ascii="宋体"/>
              </w:rPr>
            </w:pPr>
            <w:r>
              <w:rPr>
                <w:rFonts w:ascii="Times New Roman"/>
                <w:position w:val="-36"/>
                <w:sz w:val="24"/>
              </w:rPr>
              <w:object>
                <v:shape id="_x0000_i1307" o:spt="75" type="#_x0000_t75" style="height:43.05pt;width:279.55pt;" o:ole="t" filled="f" o:preferrelative="t" stroked="f" coordsize="21600,21600">
                  <v:path/>
                  <v:fill on="f" focussize="0,0"/>
                  <v:stroke on="f"/>
                  <v:imagedata r:id="rId524" o:title=""/>
                  <o:lock v:ext="edit" aspectratio="t"/>
                  <w10:wrap type="none"/>
                  <w10:anchorlock/>
                </v:shape>
                <o:OLEObject Type="Embed" ProgID="Equation.DSMT4" ShapeID="_x0000_i1307" DrawAspect="Content" ObjectID="_1468076006" r:id="rId523">
                  <o:LockedField>false</o:LockedField>
                </o:OLEObject>
              </w:object>
            </w:r>
          </w:p>
        </w:tc>
        <w:tc>
          <w:tcPr>
            <w:tcW w:w="846" w:type="dxa"/>
            <w:tcBorders>
              <w:left w:val="nil"/>
            </w:tcBorders>
            <w:vAlign w:val="center"/>
          </w:tcPr>
          <w:p w14:paraId="05F97DE5">
            <w:pPr>
              <w:adjustRightInd w:val="0"/>
              <w:snapToGrid w:val="0"/>
              <w:jc w:val="center"/>
              <w:rPr>
                <w:rFonts w:ascii="宋体"/>
              </w:rPr>
            </w:pPr>
            <w:r>
              <w:rPr>
                <w:rFonts w:hint="eastAsia" w:ascii="宋体"/>
              </w:rPr>
              <w:t>(</w:t>
            </w:r>
            <w:r>
              <w:rPr>
                <w:rFonts w:ascii="宋体"/>
              </w:rPr>
              <w:t>B.</w:t>
            </w:r>
            <w:r>
              <w:rPr>
                <w:rFonts w:hint="eastAsia" w:ascii="宋体"/>
              </w:rPr>
              <w:t>14)</w:t>
            </w:r>
          </w:p>
        </w:tc>
      </w:tr>
    </w:tbl>
    <w:p w14:paraId="4B7BE0ED">
      <w:pPr>
        <w:pStyle w:val="62"/>
        <w:numPr>
          <w:ilvl w:val="0"/>
          <w:numId w:val="0"/>
        </w:numPr>
        <w:tabs>
          <w:tab w:val="clear" w:pos="840"/>
        </w:tabs>
        <w:ind w:firstLine="420"/>
        <w:jc w:val="left"/>
      </w:pPr>
      <w:r>
        <w:rPr>
          <w:rFonts w:hint="eastAsia"/>
        </w:rPr>
        <w:t>式中符号同</w:t>
      </w:r>
      <w:r>
        <w:rPr>
          <w:rFonts w:hint="eastAsia" w:hAnsi="宋体" w:cs="宋体"/>
        </w:rPr>
        <w:t>式（</w:t>
      </w:r>
      <w:r>
        <w:rPr>
          <w:rFonts w:hint="eastAsia" w:ascii="Times New Roman"/>
        </w:rPr>
        <w:t>2</w:t>
      </w:r>
      <w:r>
        <w:rPr>
          <w:rFonts w:hint="eastAsia" w:ascii="Times New Roman"/>
          <w:lang w:val="en-US" w:eastAsia="zh-CN"/>
        </w:rPr>
        <w:t>5</w:t>
      </w:r>
      <w:r>
        <w:rPr>
          <w:rFonts w:hint="eastAsia" w:hAnsi="宋体" w:cs="宋体"/>
        </w:rPr>
        <w:t>）。</w:t>
      </w:r>
    </w:p>
    <w:p w14:paraId="31DC4BDB">
      <w:pPr>
        <w:snapToGrid w:val="0"/>
        <w:ind w:firstLine="420"/>
      </w:pPr>
      <w:r>
        <w:rPr>
          <w:rFonts w:hint="eastAsia"/>
        </w:rPr>
        <w:t>购销差价为0.1256元/kWh，通过本次改造的增供电量效益按照式</w:t>
      </w:r>
      <w:r>
        <w:rPr>
          <w:rFonts w:hint="eastAsia" w:ascii="宋体" w:hAnsi="宋体" w:cs="宋体"/>
        </w:rPr>
        <w:t>（</w:t>
      </w:r>
      <w:r>
        <w:rPr>
          <w:rFonts w:hint="eastAsia"/>
        </w:rPr>
        <w:t>B.15</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4284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3C624EEF">
            <w:pPr>
              <w:adjustRightInd w:val="0"/>
              <w:snapToGrid w:val="0"/>
              <w:jc w:val="center"/>
              <w:rPr>
                <w:rFonts w:ascii="宋体"/>
              </w:rPr>
            </w:pPr>
            <w:r>
              <w:rPr>
                <w:rFonts w:ascii="Times New Roman"/>
                <w:position w:val="-14"/>
                <w:sz w:val="24"/>
              </w:rPr>
              <w:object>
                <v:shape id="_x0000_i1308" o:spt="75" type="#_x0000_t75" style="height:20.3pt;width:250.8pt;" o:ole="t" filled="f" o:preferrelative="t" stroked="f" coordsize="21600,21600">
                  <v:path/>
                  <v:fill on="f" focussize="0,0"/>
                  <v:stroke on="f"/>
                  <v:imagedata r:id="rId526" o:title=""/>
                  <o:lock v:ext="edit" aspectratio="t"/>
                  <w10:wrap type="none"/>
                  <w10:anchorlock/>
                </v:shape>
                <o:OLEObject Type="Embed" ProgID="Equation.DSMT4" ShapeID="_x0000_i1308" DrawAspect="Content" ObjectID="_1468076007" r:id="rId525">
                  <o:LockedField>false</o:LockedField>
                </o:OLEObject>
              </w:object>
            </w:r>
          </w:p>
        </w:tc>
        <w:tc>
          <w:tcPr>
            <w:tcW w:w="846" w:type="dxa"/>
            <w:tcBorders>
              <w:left w:val="nil"/>
            </w:tcBorders>
            <w:vAlign w:val="center"/>
          </w:tcPr>
          <w:p w14:paraId="2444CDB4">
            <w:pPr>
              <w:adjustRightInd w:val="0"/>
              <w:snapToGrid w:val="0"/>
              <w:jc w:val="center"/>
              <w:rPr>
                <w:rFonts w:ascii="宋体"/>
              </w:rPr>
            </w:pPr>
            <w:r>
              <w:rPr>
                <w:rFonts w:hint="eastAsia" w:ascii="宋体"/>
              </w:rPr>
              <w:t>(</w:t>
            </w:r>
            <w:r>
              <w:rPr>
                <w:rFonts w:ascii="宋体"/>
              </w:rPr>
              <w:t>B.</w:t>
            </w:r>
            <w:r>
              <w:rPr>
                <w:rFonts w:hint="eastAsia" w:ascii="宋体"/>
              </w:rPr>
              <w:t>15)</w:t>
            </w:r>
          </w:p>
        </w:tc>
      </w:tr>
    </w:tbl>
    <w:p w14:paraId="057DC113">
      <w:pPr>
        <w:snapToGrid w:val="0"/>
        <w:ind w:firstLine="420"/>
        <w:rPr>
          <w:rFonts w:hint="eastAsia"/>
        </w:rPr>
      </w:pPr>
      <w:r>
        <w:rPr>
          <w:rFonts w:hint="eastAsia"/>
        </w:rPr>
        <w:t>式中符号同</w:t>
      </w:r>
      <w:r>
        <w:rPr>
          <w:rFonts w:hint="eastAsia" w:ascii="宋体" w:hAnsi="宋体" w:cs="宋体"/>
        </w:rPr>
        <w:t>式（</w:t>
      </w:r>
      <w:r>
        <w:t>2</w:t>
      </w:r>
      <w:r>
        <w:rPr>
          <w:rFonts w:hint="eastAsia"/>
          <w:lang w:val="en-US" w:eastAsia="zh-CN"/>
        </w:rPr>
        <w:t>9</w:t>
      </w:r>
      <w:r>
        <w:rPr>
          <w:rFonts w:hint="eastAsia" w:ascii="宋体" w:hAnsi="宋体" w:cs="宋体"/>
        </w:rPr>
        <w:t>）。</w:t>
      </w:r>
    </w:p>
    <w:p w14:paraId="5CADF07C">
      <w:pPr>
        <w:pStyle w:val="105"/>
        <w:numPr>
          <w:ilvl w:val="1"/>
          <w:numId w:val="0"/>
        </w:numPr>
        <w:spacing w:before="312" w:after="312"/>
      </w:pPr>
      <w:bookmarkStart w:id="441" w:name="_Toc2590"/>
      <w:r>
        <w:rPr>
          <w:rFonts w:hint="eastAsia"/>
        </w:rPr>
        <w:t>B.</w:t>
      </w:r>
      <w:r>
        <w:rPr>
          <w:rFonts w:hint="eastAsia"/>
          <w:lang w:val="en-US" w:eastAsia="zh-CN"/>
        </w:rPr>
        <w:t>7</w:t>
      </w:r>
      <w:r>
        <w:rPr>
          <w:rFonts w:hint="eastAsia"/>
        </w:rPr>
        <w:t xml:space="preserve"> 供电可靠性效益计算案例</w:t>
      </w:r>
      <w:bookmarkEnd w:id="441"/>
    </w:p>
    <w:p w14:paraId="1F81D41C">
      <w:pPr>
        <w:ind w:firstLine="420"/>
      </w:pPr>
      <w:r>
        <w:rPr>
          <w:rFonts w:hint="eastAsia"/>
        </w:rPr>
        <w:t>某地区有10户，项目实施前计算期内所有用户因多种原因而停电的持续时间如表B.4所示。</w:t>
      </w:r>
    </w:p>
    <w:p w14:paraId="29671D28">
      <w:pPr>
        <w:pStyle w:val="24"/>
        <w:keepNext/>
        <w:jc w:val="center"/>
        <w:rPr>
          <w:rFonts w:ascii="黑体" w:hAnsi="黑体" w:eastAsia="黑体"/>
        </w:rPr>
      </w:pPr>
      <w:r>
        <w:rPr>
          <w:rFonts w:ascii="黑体" w:hAnsi="黑体" w:eastAsia="黑体"/>
        </w:rPr>
        <w:t>表</w:t>
      </w:r>
      <w:r>
        <w:rPr>
          <w:rFonts w:hint="eastAsia" w:ascii="Times New Roman" w:eastAsia="黑体"/>
          <w:b/>
          <w:bCs/>
        </w:rPr>
        <w:t>B</w:t>
      </w:r>
      <w:r>
        <w:rPr>
          <w:rFonts w:ascii="Times New Roman" w:eastAsia="黑体"/>
          <w:b/>
          <w:bCs/>
        </w:rPr>
        <w:t>.</w:t>
      </w:r>
      <w:r>
        <w:rPr>
          <w:rFonts w:hint="eastAsia" w:ascii="Times New Roman" w:eastAsia="黑体"/>
          <w:b/>
          <w:bCs/>
          <w:lang w:val="en-US" w:eastAsia="zh-CN"/>
        </w:rPr>
        <w:t>2</w:t>
      </w:r>
      <w:r>
        <w:rPr>
          <w:rFonts w:ascii="黑体" w:hAnsi="黑体" w:eastAsia="黑体"/>
        </w:rPr>
        <w:t xml:space="preserve">  </w:t>
      </w:r>
      <w:r>
        <w:rPr>
          <w:rFonts w:hint="eastAsia" w:ascii="黑体" w:hAnsi="黑体" w:eastAsia="黑体"/>
        </w:rPr>
        <w:t>项目实施前用户停电时间表(h)</w:t>
      </w:r>
    </w:p>
    <w:tbl>
      <w:tblPr>
        <w:tblStyle w:val="35"/>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473"/>
        <w:gridCol w:w="1473"/>
        <w:gridCol w:w="1473"/>
        <w:gridCol w:w="1473"/>
        <w:gridCol w:w="1475"/>
      </w:tblGrid>
      <w:tr w14:paraId="0F42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71" w:type="dxa"/>
            <w:tcBorders>
              <w:tl2br w:val="single" w:color="auto" w:sz="4" w:space="0"/>
            </w:tcBorders>
            <w:vAlign w:val="center"/>
          </w:tcPr>
          <w:p w14:paraId="398F2F12">
            <w:pPr>
              <w:keepNext/>
              <w:jc w:val="center"/>
              <w:rPr>
                <w:sz w:val="18"/>
                <w:szCs w:val="18"/>
              </w:rPr>
            </w:pPr>
            <w:r>
              <w:rPr>
                <w:rFonts w:hint="eastAsia"/>
                <w:sz w:val="18"/>
                <w:szCs w:val="18"/>
              </w:rPr>
              <w:t xml:space="preserve">   次数</w:t>
            </w:r>
          </w:p>
          <w:p w14:paraId="41872336">
            <w:pPr>
              <w:keepNext/>
              <w:rPr>
                <w:sz w:val="18"/>
                <w:szCs w:val="18"/>
              </w:rPr>
            </w:pPr>
            <w:r>
              <w:rPr>
                <w:rFonts w:hint="eastAsia"/>
                <w:sz w:val="18"/>
                <w:szCs w:val="18"/>
              </w:rPr>
              <w:t>用户</w:t>
            </w:r>
          </w:p>
        </w:tc>
        <w:tc>
          <w:tcPr>
            <w:tcW w:w="1473" w:type="dxa"/>
            <w:vAlign w:val="center"/>
          </w:tcPr>
          <w:p w14:paraId="4D13CB81">
            <w:pPr>
              <w:keepNext/>
              <w:jc w:val="center"/>
              <w:rPr>
                <w:sz w:val="18"/>
                <w:szCs w:val="18"/>
              </w:rPr>
            </w:pPr>
            <w:r>
              <w:rPr>
                <w:rFonts w:hint="eastAsia"/>
                <w:sz w:val="18"/>
                <w:szCs w:val="18"/>
              </w:rPr>
              <w:t>第1次</w:t>
            </w:r>
          </w:p>
        </w:tc>
        <w:tc>
          <w:tcPr>
            <w:tcW w:w="1473" w:type="dxa"/>
            <w:vAlign w:val="center"/>
          </w:tcPr>
          <w:p w14:paraId="4EDA6C10">
            <w:pPr>
              <w:keepNext/>
              <w:jc w:val="center"/>
              <w:rPr>
                <w:sz w:val="18"/>
                <w:szCs w:val="18"/>
              </w:rPr>
            </w:pPr>
            <w:r>
              <w:rPr>
                <w:rFonts w:hint="eastAsia"/>
                <w:sz w:val="18"/>
                <w:szCs w:val="18"/>
              </w:rPr>
              <w:t>第2次</w:t>
            </w:r>
          </w:p>
        </w:tc>
        <w:tc>
          <w:tcPr>
            <w:tcW w:w="1473" w:type="dxa"/>
            <w:vAlign w:val="center"/>
          </w:tcPr>
          <w:p w14:paraId="7B1215C9">
            <w:pPr>
              <w:keepNext/>
              <w:jc w:val="center"/>
              <w:rPr>
                <w:sz w:val="18"/>
                <w:szCs w:val="18"/>
              </w:rPr>
            </w:pPr>
            <w:r>
              <w:rPr>
                <w:rFonts w:hint="eastAsia"/>
                <w:sz w:val="18"/>
                <w:szCs w:val="18"/>
              </w:rPr>
              <w:t>第3次</w:t>
            </w:r>
          </w:p>
        </w:tc>
        <w:tc>
          <w:tcPr>
            <w:tcW w:w="1473" w:type="dxa"/>
            <w:vAlign w:val="center"/>
          </w:tcPr>
          <w:p w14:paraId="23C7B664">
            <w:pPr>
              <w:keepNext/>
              <w:jc w:val="center"/>
              <w:rPr>
                <w:sz w:val="18"/>
                <w:szCs w:val="18"/>
              </w:rPr>
            </w:pPr>
            <w:r>
              <w:rPr>
                <w:rFonts w:hint="eastAsia"/>
                <w:sz w:val="18"/>
                <w:szCs w:val="18"/>
              </w:rPr>
              <w:t>第4次</w:t>
            </w:r>
          </w:p>
        </w:tc>
        <w:tc>
          <w:tcPr>
            <w:tcW w:w="1475" w:type="dxa"/>
            <w:vAlign w:val="center"/>
          </w:tcPr>
          <w:p w14:paraId="03D3449A">
            <w:pPr>
              <w:keepNext/>
              <w:jc w:val="center"/>
              <w:rPr>
                <w:sz w:val="18"/>
                <w:szCs w:val="18"/>
              </w:rPr>
            </w:pPr>
            <w:r>
              <w:rPr>
                <w:rFonts w:hint="eastAsia"/>
                <w:sz w:val="18"/>
                <w:szCs w:val="18"/>
              </w:rPr>
              <w:t>第5次</w:t>
            </w:r>
          </w:p>
        </w:tc>
      </w:tr>
      <w:tr w14:paraId="4B9A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71" w:type="dxa"/>
            <w:vAlign w:val="center"/>
          </w:tcPr>
          <w:p w14:paraId="061ABB54">
            <w:pPr>
              <w:keepNext/>
              <w:jc w:val="center"/>
              <w:rPr>
                <w:sz w:val="18"/>
                <w:szCs w:val="18"/>
              </w:rPr>
            </w:pPr>
            <w:r>
              <w:rPr>
                <w:rFonts w:hint="eastAsia"/>
                <w:sz w:val="18"/>
                <w:szCs w:val="18"/>
              </w:rPr>
              <w:t>第1户</w:t>
            </w:r>
          </w:p>
        </w:tc>
        <w:tc>
          <w:tcPr>
            <w:tcW w:w="1473" w:type="dxa"/>
            <w:vAlign w:val="center"/>
          </w:tcPr>
          <w:p w14:paraId="3A0E9E83">
            <w:pPr>
              <w:keepNext/>
              <w:jc w:val="center"/>
              <w:rPr>
                <w:sz w:val="18"/>
                <w:szCs w:val="18"/>
              </w:rPr>
            </w:pPr>
            <w:r>
              <w:rPr>
                <w:rFonts w:hint="eastAsia"/>
                <w:sz w:val="18"/>
                <w:szCs w:val="18"/>
              </w:rPr>
              <w:t>5</w:t>
            </w:r>
          </w:p>
        </w:tc>
        <w:tc>
          <w:tcPr>
            <w:tcW w:w="1473" w:type="dxa"/>
            <w:vAlign w:val="center"/>
          </w:tcPr>
          <w:p w14:paraId="40847EDD">
            <w:pPr>
              <w:keepNext/>
              <w:jc w:val="center"/>
              <w:rPr>
                <w:sz w:val="18"/>
                <w:szCs w:val="18"/>
              </w:rPr>
            </w:pPr>
            <w:r>
              <w:rPr>
                <w:rFonts w:hint="eastAsia"/>
                <w:sz w:val="18"/>
                <w:szCs w:val="18"/>
              </w:rPr>
              <w:t>10</w:t>
            </w:r>
          </w:p>
        </w:tc>
        <w:tc>
          <w:tcPr>
            <w:tcW w:w="1473" w:type="dxa"/>
            <w:vAlign w:val="center"/>
          </w:tcPr>
          <w:p w14:paraId="46ECCD11">
            <w:pPr>
              <w:keepNext/>
              <w:jc w:val="center"/>
              <w:rPr>
                <w:sz w:val="18"/>
                <w:szCs w:val="18"/>
              </w:rPr>
            </w:pPr>
            <w:r>
              <w:rPr>
                <w:rFonts w:hint="eastAsia"/>
                <w:sz w:val="18"/>
                <w:szCs w:val="18"/>
              </w:rPr>
              <w:t>3</w:t>
            </w:r>
          </w:p>
        </w:tc>
        <w:tc>
          <w:tcPr>
            <w:tcW w:w="1473" w:type="dxa"/>
            <w:vAlign w:val="center"/>
          </w:tcPr>
          <w:p w14:paraId="5763E186">
            <w:pPr>
              <w:keepNext/>
              <w:jc w:val="center"/>
              <w:rPr>
                <w:sz w:val="18"/>
                <w:szCs w:val="18"/>
              </w:rPr>
            </w:pPr>
            <w:r>
              <w:rPr>
                <w:rFonts w:hint="eastAsia"/>
                <w:sz w:val="18"/>
                <w:szCs w:val="18"/>
              </w:rPr>
              <w:t>0</w:t>
            </w:r>
          </w:p>
        </w:tc>
        <w:tc>
          <w:tcPr>
            <w:tcW w:w="1475" w:type="dxa"/>
            <w:vAlign w:val="center"/>
          </w:tcPr>
          <w:p w14:paraId="56AA514F">
            <w:pPr>
              <w:keepNext/>
              <w:jc w:val="center"/>
              <w:rPr>
                <w:sz w:val="18"/>
                <w:szCs w:val="18"/>
              </w:rPr>
            </w:pPr>
            <w:r>
              <w:rPr>
                <w:rFonts w:hint="eastAsia"/>
                <w:sz w:val="18"/>
                <w:szCs w:val="18"/>
              </w:rPr>
              <w:t>5</w:t>
            </w:r>
          </w:p>
        </w:tc>
      </w:tr>
      <w:tr w14:paraId="1A40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71" w:type="dxa"/>
            <w:vAlign w:val="center"/>
          </w:tcPr>
          <w:p w14:paraId="54B38F5C">
            <w:pPr>
              <w:keepNext/>
              <w:jc w:val="center"/>
              <w:rPr>
                <w:sz w:val="18"/>
                <w:szCs w:val="18"/>
              </w:rPr>
            </w:pPr>
            <w:r>
              <w:rPr>
                <w:rFonts w:hint="eastAsia"/>
                <w:sz w:val="18"/>
                <w:szCs w:val="18"/>
              </w:rPr>
              <w:t>第2户</w:t>
            </w:r>
          </w:p>
        </w:tc>
        <w:tc>
          <w:tcPr>
            <w:tcW w:w="1473" w:type="dxa"/>
            <w:vAlign w:val="center"/>
          </w:tcPr>
          <w:p w14:paraId="071D1616">
            <w:pPr>
              <w:keepNext/>
              <w:jc w:val="center"/>
              <w:rPr>
                <w:sz w:val="18"/>
                <w:szCs w:val="18"/>
              </w:rPr>
            </w:pPr>
            <w:r>
              <w:rPr>
                <w:rFonts w:hint="eastAsia"/>
                <w:sz w:val="18"/>
                <w:szCs w:val="18"/>
              </w:rPr>
              <w:t>5</w:t>
            </w:r>
          </w:p>
        </w:tc>
        <w:tc>
          <w:tcPr>
            <w:tcW w:w="1473" w:type="dxa"/>
            <w:vAlign w:val="center"/>
          </w:tcPr>
          <w:p w14:paraId="6C05C9B5">
            <w:pPr>
              <w:keepNext/>
              <w:jc w:val="center"/>
              <w:rPr>
                <w:sz w:val="18"/>
                <w:szCs w:val="18"/>
              </w:rPr>
            </w:pPr>
            <w:r>
              <w:rPr>
                <w:rFonts w:hint="eastAsia"/>
                <w:sz w:val="18"/>
                <w:szCs w:val="18"/>
              </w:rPr>
              <w:t>10</w:t>
            </w:r>
          </w:p>
        </w:tc>
        <w:tc>
          <w:tcPr>
            <w:tcW w:w="1473" w:type="dxa"/>
            <w:vAlign w:val="center"/>
          </w:tcPr>
          <w:p w14:paraId="5B82EACF">
            <w:pPr>
              <w:keepNext/>
              <w:jc w:val="center"/>
              <w:rPr>
                <w:sz w:val="18"/>
                <w:szCs w:val="18"/>
              </w:rPr>
            </w:pPr>
            <w:r>
              <w:rPr>
                <w:rFonts w:hint="eastAsia"/>
                <w:sz w:val="18"/>
                <w:szCs w:val="18"/>
              </w:rPr>
              <w:t>3</w:t>
            </w:r>
          </w:p>
        </w:tc>
        <w:tc>
          <w:tcPr>
            <w:tcW w:w="1473" w:type="dxa"/>
            <w:vAlign w:val="center"/>
          </w:tcPr>
          <w:p w14:paraId="1167A01D">
            <w:pPr>
              <w:keepNext/>
              <w:jc w:val="center"/>
              <w:rPr>
                <w:sz w:val="18"/>
                <w:szCs w:val="18"/>
              </w:rPr>
            </w:pPr>
            <w:r>
              <w:rPr>
                <w:rFonts w:hint="eastAsia"/>
                <w:sz w:val="18"/>
                <w:szCs w:val="18"/>
              </w:rPr>
              <w:t>0</w:t>
            </w:r>
          </w:p>
        </w:tc>
        <w:tc>
          <w:tcPr>
            <w:tcW w:w="1475" w:type="dxa"/>
            <w:vAlign w:val="center"/>
          </w:tcPr>
          <w:p w14:paraId="4C974542">
            <w:pPr>
              <w:keepNext/>
              <w:jc w:val="center"/>
              <w:rPr>
                <w:sz w:val="18"/>
                <w:szCs w:val="18"/>
              </w:rPr>
            </w:pPr>
            <w:r>
              <w:rPr>
                <w:rFonts w:hint="eastAsia"/>
                <w:sz w:val="18"/>
                <w:szCs w:val="18"/>
              </w:rPr>
              <w:t>5</w:t>
            </w:r>
          </w:p>
        </w:tc>
      </w:tr>
      <w:tr w14:paraId="605F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71" w:type="dxa"/>
            <w:vAlign w:val="center"/>
          </w:tcPr>
          <w:p w14:paraId="4B2B3A71">
            <w:pPr>
              <w:keepNext/>
              <w:jc w:val="center"/>
              <w:rPr>
                <w:sz w:val="18"/>
                <w:szCs w:val="18"/>
              </w:rPr>
            </w:pPr>
            <w:r>
              <w:rPr>
                <w:rFonts w:hint="eastAsia"/>
                <w:sz w:val="18"/>
                <w:szCs w:val="18"/>
              </w:rPr>
              <w:t>第3户</w:t>
            </w:r>
          </w:p>
        </w:tc>
        <w:tc>
          <w:tcPr>
            <w:tcW w:w="1473" w:type="dxa"/>
            <w:vAlign w:val="center"/>
          </w:tcPr>
          <w:p w14:paraId="5038C315">
            <w:pPr>
              <w:keepNext/>
              <w:jc w:val="center"/>
              <w:rPr>
                <w:sz w:val="18"/>
                <w:szCs w:val="18"/>
              </w:rPr>
            </w:pPr>
            <w:r>
              <w:rPr>
                <w:rFonts w:hint="eastAsia"/>
                <w:sz w:val="18"/>
                <w:szCs w:val="18"/>
              </w:rPr>
              <w:t>5</w:t>
            </w:r>
          </w:p>
        </w:tc>
        <w:tc>
          <w:tcPr>
            <w:tcW w:w="1473" w:type="dxa"/>
            <w:vAlign w:val="center"/>
          </w:tcPr>
          <w:p w14:paraId="7A673B06">
            <w:pPr>
              <w:keepNext/>
              <w:jc w:val="center"/>
              <w:rPr>
                <w:sz w:val="18"/>
                <w:szCs w:val="18"/>
              </w:rPr>
            </w:pPr>
            <w:r>
              <w:rPr>
                <w:rFonts w:hint="eastAsia"/>
                <w:sz w:val="18"/>
                <w:szCs w:val="18"/>
              </w:rPr>
              <w:t>10</w:t>
            </w:r>
          </w:p>
        </w:tc>
        <w:tc>
          <w:tcPr>
            <w:tcW w:w="1473" w:type="dxa"/>
            <w:vAlign w:val="center"/>
          </w:tcPr>
          <w:p w14:paraId="4715310E">
            <w:pPr>
              <w:keepNext/>
              <w:jc w:val="center"/>
              <w:rPr>
                <w:sz w:val="18"/>
                <w:szCs w:val="18"/>
              </w:rPr>
            </w:pPr>
            <w:r>
              <w:rPr>
                <w:rFonts w:hint="eastAsia"/>
                <w:sz w:val="18"/>
                <w:szCs w:val="18"/>
              </w:rPr>
              <w:t>3</w:t>
            </w:r>
          </w:p>
        </w:tc>
        <w:tc>
          <w:tcPr>
            <w:tcW w:w="1473" w:type="dxa"/>
            <w:vAlign w:val="center"/>
          </w:tcPr>
          <w:p w14:paraId="7889C0AD">
            <w:pPr>
              <w:keepNext/>
              <w:jc w:val="center"/>
              <w:rPr>
                <w:sz w:val="18"/>
                <w:szCs w:val="18"/>
              </w:rPr>
            </w:pPr>
            <w:r>
              <w:rPr>
                <w:rFonts w:hint="eastAsia"/>
                <w:sz w:val="18"/>
                <w:szCs w:val="18"/>
              </w:rPr>
              <w:t>0</w:t>
            </w:r>
          </w:p>
        </w:tc>
        <w:tc>
          <w:tcPr>
            <w:tcW w:w="1475" w:type="dxa"/>
            <w:vAlign w:val="center"/>
          </w:tcPr>
          <w:p w14:paraId="11227605">
            <w:pPr>
              <w:keepNext/>
              <w:jc w:val="center"/>
              <w:rPr>
                <w:sz w:val="18"/>
                <w:szCs w:val="18"/>
              </w:rPr>
            </w:pPr>
            <w:r>
              <w:rPr>
                <w:rFonts w:hint="eastAsia"/>
                <w:sz w:val="18"/>
                <w:szCs w:val="18"/>
              </w:rPr>
              <w:t>5</w:t>
            </w:r>
          </w:p>
        </w:tc>
      </w:tr>
      <w:tr w14:paraId="05CF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71" w:type="dxa"/>
            <w:vAlign w:val="center"/>
          </w:tcPr>
          <w:p w14:paraId="3BACE67C">
            <w:pPr>
              <w:keepNext/>
              <w:jc w:val="center"/>
              <w:rPr>
                <w:sz w:val="18"/>
                <w:szCs w:val="18"/>
              </w:rPr>
            </w:pPr>
            <w:r>
              <w:rPr>
                <w:rFonts w:hint="eastAsia"/>
                <w:sz w:val="18"/>
                <w:szCs w:val="18"/>
              </w:rPr>
              <w:t>第4户</w:t>
            </w:r>
          </w:p>
        </w:tc>
        <w:tc>
          <w:tcPr>
            <w:tcW w:w="1473" w:type="dxa"/>
            <w:vAlign w:val="center"/>
          </w:tcPr>
          <w:p w14:paraId="6BD67EAA">
            <w:pPr>
              <w:keepNext/>
              <w:jc w:val="center"/>
              <w:rPr>
                <w:sz w:val="18"/>
                <w:szCs w:val="18"/>
              </w:rPr>
            </w:pPr>
            <w:r>
              <w:rPr>
                <w:rFonts w:hint="eastAsia"/>
                <w:sz w:val="18"/>
                <w:szCs w:val="18"/>
              </w:rPr>
              <w:t>5</w:t>
            </w:r>
          </w:p>
        </w:tc>
        <w:tc>
          <w:tcPr>
            <w:tcW w:w="1473" w:type="dxa"/>
            <w:vAlign w:val="center"/>
          </w:tcPr>
          <w:p w14:paraId="7A3CD5D1">
            <w:pPr>
              <w:keepNext/>
              <w:jc w:val="center"/>
              <w:rPr>
                <w:sz w:val="18"/>
                <w:szCs w:val="18"/>
              </w:rPr>
            </w:pPr>
            <w:r>
              <w:rPr>
                <w:rFonts w:hint="eastAsia"/>
                <w:sz w:val="18"/>
                <w:szCs w:val="18"/>
              </w:rPr>
              <w:t>10</w:t>
            </w:r>
          </w:p>
        </w:tc>
        <w:tc>
          <w:tcPr>
            <w:tcW w:w="1473" w:type="dxa"/>
            <w:vAlign w:val="center"/>
          </w:tcPr>
          <w:p w14:paraId="6DD5E060">
            <w:pPr>
              <w:keepNext/>
              <w:jc w:val="center"/>
              <w:rPr>
                <w:sz w:val="18"/>
                <w:szCs w:val="18"/>
              </w:rPr>
            </w:pPr>
            <w:r>
              <w:rPr>
                <w:rFonts w:hint="eastAsia"/>
                <w:sz w:val="18"/>
                <w:szCs w:val="18"/>
              </w:rPr>
              <w:t>3</w:t>
            </w:r>
          </w:p>
        </w:tc>
        <w:tc>
          <w:tcPr>
            <w:tcW w:w="1473" w:type="dxa"/>
            <w:vAlign w:val="center"/>
          </w:tcPr>
          <w:p w14:paraId="3E365823">
            <w:pPr>
              <w:keepNext/>
              <w:jc w:val="center"/>
              <w:rPr>
                <w:sz w:val="18"/>
                <w:szCs w:val="18"/>
              </w:rPr>
            </w:pPr>
            <w:r>
              <w:rPr>
                <w:rFonts w:hint="eastAsia"/>
                <w:sz w:val="18"/>
                <w:szCs w:val="18"/>
              </w:rPr>
              <w:t>0</w:t>
            </w:r>
          </w:p>
        </w:tc>
        <w:tc>
          <w:tcPr>
            <w:tcW w:w="1475" w:type="dxa"/>
            <w:vAlign w:val="center"/>
          </w:tcPr>
          <w:p w14:paraId="3F628053">
            <w:pPr>
              <w:keepNext/>
              <w:jc w:val="center"/>
              <w:rPr>
                <w:sz w:val="18"/>
                <w:szCs w:val="18"/>
              </w:rPr>
            </w:pPr>
            <w:r>
              <w:rPr>
                <w:rFonts w:hint="eastAsia"/>
                <w:sz w:val="18"/>
                <w:szCs w:val="18"/>
              </w:rPr>
              <w:t>5</w:t>
            </w:r>
          </w:p>
        </w:tc>
      </w:tr>
      <w:tr w14:paraId="3109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71" w:type="dxa"/>
            <w:vAlign w:val="center"/>
          </w:tcPr>
          <w:p w14:paraId="06B1AC90">
            <w:pPr>
              <w:keepNext/>
              <w:jc w:val="center"/>
              <w:rPr>
                <w:sz w:val="18"/>
                <w:szCs w:val="18"/>
              </w:rPr>
            </w:pPr>
            <w:r>
              <w:rPr>
                <w:rFonts w:hint="eastAsia"/>
                <w:sz w:val="18"/>
                <w:szCs w:val="18"/>
              </w:rPr>
              <w:t>第5户</w:t>
            </w:r>
          </w:p>
        </w:tc>
        <w:tc>
          <w:tcPr>
            <w:tcW w:w="1473" w:type="dxa"/>
            <w:vAlign w:val="center"/>
          </w:tcPr>
          <w:p w14:paraId="44AAB9BF">
            <w:pPr>
              <w:keepNext/>
              <w:jc w:val="center"/>
              <w:rPr>
                <w:sz w:val="18"/>
                <w:szCs w:val="18"/>
              </w:rPr>
            </w:pPr>
            <w:r>
              <w:rPr>
                <w:rFonts w:hint="eastAsia"/>
                <w:sz w:val="18"/>
                <w:szCs w:val="18"/>
              </w:rPr>
              <w:t>0</w:t>
            </w:r>
          </w:p>
        </w:tc>
        <w:tc>
          <w:tcPr>
            <w:tcW w:w="1473" w:type="dxa"/>
            <w:vAlign w:val="center"/>
          </w:tcPr>
          <w:p w14:paraId="592886DA">
            <w:pPr>
              <w:keepNext/>
              <w:jc w:val="center"/>
              <w:rPr>
                <w:sz w:val="18"/>
                <w:szCs w:val="18"/>
              </w:rPr>
            </w:pPr>
            <w:r>
              <w:rPr>
                <w:rFonts w:hint="eastAsia"/>
                <w:sz w:val="18"/>
                <w:szCs w:val="18"/>
              </w:rPr>
              <w:t>10</w:t>
            </w:r>
          </w:p>
        </w:tc>
        <w:tc>
          <w:tcPr>
            <w:tcW w:w="1473" w:type="dxa"/>
            <w:vAlign w:val="center"/>
          </w:tcPr>
          <w:p w14:paraId="03185C48">
            <w:pPr>
              <w:keepNext/>
              <w:jc w:val="center"/>
              <w:rPr>
                <w:sz w:val="18"/>
                <w:szCs w:val="18"/>
              </w:rPr>
            </w:pPr>
            <w:r>
              <w:rPr>
                <w:rFonts w:hint="eastAsia"/>
                <w:sz w:val="18"/>
                <w:szCs w:val="18"/>
              </w:rPr>
              <w:t>0</w:t>
            </w:r>
          </w:p>
        </w:tc>
        <w:tc>
          <w:tcPr>
            <w:tcW w:w="1473" w:type="dxa"/>
            <w:vAlign w:val="center"/>
          </w:tcPr>
          <w:p w14:paraId="4EAFDBDC">
            <w:pPr>
              <w:keepNext/>
              <w:jc w:val="center"/>
              <w:rPr>
                <w:sz w:val="18"/>
                <w:szCs w:val="18"/>
              </w:rPr>
            </w:pPr>
            <w:r>
              <w:rPr>
                <w:rFonts w:hint="eastAsia"/>
                <w:sz w:val="18"/>
                <w:szCs w:val="18"/>
              </w:rPr>
              <w:t>7</w:t>
            </w:r>
          </w:p>
        </w:tc>
        <w:tc>
          <w:tcPr>
            <w:tcW w:w="1475" w:type="dxa"/>
            <w:vAlign w:val="center"/>
          </w:tcPr>
          <w:p w14:paraId="041FEAD0">
            <w:pPr>
              <w:keepNext/>
              <w:jc w:val="center"/>
              <w:rPr>
                <w:sz w:val="18"/>
                <w:szCs w:val="18"/>
              </w:rPr>
            </w:pPr>
            <w:r>
              <w:rPr>
                <w:rFonts w:hint="eastAsia"/>
                <w:sz w:val="18"/>
                <w:szCs w:val="18"/>
              </w:rPr>
              <w:t>5</w:t>
            </w:r>
          </w:p>
        </w:tc>
      </w:tr>
      <w:tr w14:paraId="02E8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71" w:type="dxa"/>
            <w:vAlign w:val="center"/>
          </w:tcPr>
          <w:p w14:paraId="094A07E9">
            <w:pPr>
              <w:keepNext/>
              <w:jc w:val="center"/>
              <w:rPr>
                <w:sz w:val="18"/>
                <w:szCs w:val="18"/>
              </w:rPr>
            </w:pPr>
            <w:r>
              <w:rPr>
                <w:rFonts w:hint="eastAsia"/>
                <w:sz w:val="18"/>
                <w:szCs w:val="18"/>
              </w:rPr>
              <w:t>第6户</w:t>
            </w:r>
          </w:p>
        </w:tc>
        <w:tc>
          <w:tcPr>
            <w:tcW w:w="1473" w:type="dxa"/>
            <w:vAlign w:val="center"/>
          </w:tcPr>
          <w:p w14:paraId="48301349">
            <w:pPr>
              <w:keepNext/>
              <w:jc w:val="center"/>
              <w:rPr>
                <w:sz w:val="18"/>
                <w:szCs w:val="18"/>
              </w:rPr>
            </w:pPr>
            <w:r>
              <w:rPr>
                <w:rFonts w:hint="eastAsia"/>
                <w:sz w:val="18"/>
                <w:szCs w:val="18"/>
              </w:rPr>
              <w:t>0</w:t>
            </w:r>
          </w:p>
        </w:tc>
        <w:tc>
          <w:tcPr>
            <w:tcW w:w="1473" w:type="dxa"/>
            <w:vAlign w:val="center"/>
          </w:tcPr>
          <w:p w14:paraId="64D47574">
            <w:pPr>
              <w:keepNext/>
              <w:jc w:val="center"/>
              <w:rPr>
                <w:sz w:val="18"/>
                <w:szCs w:val="18"/>
              </w:rPr>
            </w:pPr>
            <w:r>
              <w:rPr>
                <w:rFonts w:hint="eastAsia"/>
                <w:sz w:val="18"/>
                <w:szCs w:val="18"/>
              </w:rPr>
              <w:t>10</w:t>
            </w:r>
          </w:p>
        </w:tc>
        <w:tc>
          <w:tcPr>
            <w:tcW w:w="1473" w:type="dxa"/>
            <w:vAlign w:val="center"/>
          </w:tcPr>
          <w:p w14:paraId="2FC0FE4E">
            <w:pPr>
              <w:keepNext/>
              <w:jc w:val="center"/>
              <w:rPr>
                <w:sz w:val="18"/>
                <w:szCs w:val="18"/>
              </w:rPr>
            </w:pPr>
            <w:r>
              <w:rPr>
                <w:rFonts w:hint="eastAsia"/>
                <w:sz w:val="18"/>
                <w:szCs w:val="18"/>
              </w:rPr>
              <w:t>0</w:t>
            </w:r>
          </w:p>
        </w:tc>
        <w:tc>
          <w:tcPr>
            <w:tcW w:w="1473" w:type="dxa"/>
            <w:vAlign w:val="center"/>
          </w:tcPr>
          <w:p w14:paraId="4BFF3F25">
            <w:pPr>
              <w:keepNext/>
              <w:jc w:val="center"/>
              <w:rPr>
                <w:sz w:val="18"/>
                <w:szCs w:val="18"/>
              </w:rPr>
            </w:pPr>
            <w:r>
              <w:rPr>
                <w:rFonts w:hint="eastAsia"/>
                <w:sz w:val="18"/>
                <w:szCs w:val="18"/>
              </w:rPr>
              <w:t>7</w:t>
            </w:r>
          </w:p>
        </w:tc>
        <w:tc>
          <w:tcPr>
            <w:tcW w:w="1475" w:type="dxa"/>
            <w:vAlign w:val="center"/>
          </w:tcPr>
          <w:p w14:paraId="07EEE5C2">
            <w:pPr>
              <w:keepNext/>
              <w:jc w:val="center"/>
              <w:rPr>
                <w:sz w:val="18"/>
                <w:szCs w:val="18"/>
              </w:rPr>
            </w:pPr>
            <w:r>
              <w:rPr>
                <w:rFonts w:hint="eastAsia"/>
                <w:sz w:val="18"/>
                <w:szCs w:val="18"/>
              </w:rPr>
              <w:t>5</w:t>
            </w:r>
          </w:p>
        </w:tc>
      </w:tr>
      <w:tr w14:paraId="01AF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71" w:type="dxa"/>
            <w:vAlign w:val="center"/>
          </w:tcPr>
          <w:p w14:paraId="23705326">
            <w:pPr>
              <w:keepNext/>
              <w:jc w:val="center"/>
              <w:rPr>
                <w:sz w:val="18"/>
                <w:szCs w:val="18"/>
              </w:rPr>
            </w:pPr>
            <w:r>
              <w:rPr>
                <w:rFonts w:hint="eastAsia"/>
                <w:sz w:val="18"/>
                <w:szCs w:val="18"/>
              </w:rPr>
              <w:t>第7户</w:t>
            </w:r>
          </w:p>
        </w:tc>
        <w:tc>
          <w:tcPr>
            <w:tcW w:w="1473" w:type="dxa"/>
            <w:vAlign w:val="center"/>
          </w:tcPr>
          <w:p w14:paraId="023808BD">
            <w:pPr>
              <w:keepNext/>
              <w:jc w:val="center"/>
              <w:rPr>
                <w:sz w:val="18"/>
                <w:szCs w:val="18"/>
              </w:rPr>
            </w:pPr>
            <w:r>
              <w:rPr>
                <w:rFonts w:hint="eastAsia"/>
                <w:sz w:val="18"/>
                <w:szCs w:val="18"/>
              </w:rPr>
              <w:t>0</w:t>
            </w:r>
          </w:p>
        </w:tc>
        <w:tc>
          <w:tcPr>
            <w:tcW w:w="1473" w:type="dxa"/>
            <w:vAlign w:val="center"/>
          </w:tcPr>
          <w:p w14:paraId="05882DF2">
            <w:pPr>
              <w:keepNext/>
              <w:jc w:val="center"/>
              <w:rPr>
                <w:sz w:val="18"/>
                <w:szCs w:val="18"/>
              </w:rPr>
            </w:pPr>
            <w:r>
              <w:rPr>
                <w:rFonts w:hint="eastAsia"/>
                <w:sz w:val="18"/>
                <w:szCs w:val="18"/>
              </w:rPr>
              <w:t>10</w:t>
            </w:r>
          </w:p>
        </w:tc>
        <w:tc>
          <w:tcPr>
            <w:tcW w:w="1473" w:type="dxa"/>
            <w:vAlign w:val="center"/>
          </w:tcPr>
          <w:p w14:paraId="4AA4846C">
            <w:pPr>
              <w:keepNext/>
              <w:jc w:val="center"/>
              <w:rPr>
                <w:sz w:val="18"/>
                <w:szCs w:val="18"/>
              </w:rPr>
            </w:pPr>
            <w:r>
              <w:rPr>
                <w:rFonts w:hint="eastAsia"/>
                <w:sz w:val="18"/>
                <w:szCs w:val="18"/>
              </w:rPr>
              <w:t>0</w:t>
            </w:r>
          </w:p>
        </w:tc>
        <w:tc>
          <w:tcPr>
            <w:tcW w:w="1473" w:type="dxa"/>
            <w:vAlign w:val="center"/>
          </w:tcPr>
          <w:p w14:paraId="624E3EF4">
            <w:pPr>
              <w:keepNext/>
              <w:jc w:val="center"/>
              <w:rPr>
                <w:sz w:val="18"/>
                <w:szCs w:val="18"/>
              </w:rPr>
            </w:pPr>
            <w:r>
              <w:rPr>
                <w:rFonts w:hint="eastAsia"/>
                <w:sz w:val="18"/>
                <w:szCs w:val="18"/>
              </w:rPr>
              <w:t>7</w:t>
            </w:r>
          </w:p>
        </w:tc>
        <w:tc>
          <w:tcPr>
            <w:tcW w:w="1475" w:type="dxa"/>
            <w:vAlign w:val="center"/>
          </w:tcPr>
          <w:p w14:paraId="4A567655">
            <w:pPr>
              <w:keepNext/>
              <w:jc w:val="center"/>
              <w:rPr>
                <w:sz w:val="18"/>
                <w:szCs w:val="18"/>
              </w:rPr>
            </w:pPr>
            <w:r>
              <w:rPr>
                <w:rFonts w:hint="eastAsia"/>
                <w:sz w:val="18"/>
                <w:szCs w:val="18"/>
              </w:rPr>
              <w:t>5</w:t>
            </w:r>
          </w:p>
        </w:tc>
      </w:tr>
      <w:tr w14:paraId="2F49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71" w:type="dxa"/>
            <w:vAlign w:val="center"/>
          </w:tcPr>
          <w:p w14:paraId="4C1635F3">
            <w:pPr>
              <w:keepNext/>
              <w:jc w:val="center"/>
              <w:rPr>
                <w:sz w:val="18"/>
                <w:szCs w:val="18"/>
              </w:rPr>
            </w:pPr>
            <w:r>
              <w:rPr>
                <w:rFonts w:hint="eastAsia"/>
                <w:sz w:val="18"/>
                <w:szCs w:val="18"/>
              </w:rPr>
              <w:t>第8户</w:t>
            </w:r>
          </w:p>
        </w:tc>
        <w:tc>
          <w:tcPr>
            <w:tcW w:w="1473" w:type="dxa"/>
            <w:vAlign w:val="center"/>
          </w:tcPr>
          <w:p w14:paraId="278ECCCA">
            <w:pPr>
              <w:keepNext/>
              <w:jc w:val="center"/>
              <w:rPr>
                <w:sz w:val="18"/>
                <w:szCs w:val="18"/>
              </w:rPr>
            </w:pPr>
            <w:r>
              <w:rPr>
                <w:rFonts w:hint="eastAsia"/>
                <w:sz w:val="18"/>
                <w:szCs w:val="18"/>
              </w:rPr>
              <w:t>0</w:t>
            </w:r>
          </w:p>
        </w:tc>
        <w:tc>
          <w:tcPr>
            <w:tcW w:w="1473" w:type="dxa"/>
            <w:vAlign w:val="center"/>
          </w:tcPr>
          <w:p w14:paraId="770A8E80">
            <w:pPr>
              <w:keepNext/>
              <w:jc w:val="center"/>
              <w:rPr>
                <w:sz w:val="18"/>
                <w:szCs w:val="18"/>
              </w:rPr>
            </w:pPr>
            <w:r>
              <w:rPr>
                <w:rFonts w:hint="eastAsia"/>
                <w:sz w:val="18"/>
                <w:szCs w:val="18"/>
              </w:rPr>
              <w:t>10</w:t>
            </w:r>
          </w:p>
        </w:tc>
        <w:tc>
          <w:tcPr>
            <w:tcW w:w="1473" w:type="dxa"/>
            <w:vAlign w:val="center"/>
          </w:tcPr>
          <w:p w14:paraId="4BD0D120">
            <w:pPr>
              <w:keepNext/>
              <w:jc w:val="center"/>
              <w:rPr>
                <w:sz w:val="18"/>
                <w:szCs w:val="18"/>
              </w:rPr>
            </w:pPr>
            <w:r>
              <w:rPr>
                <w:rFonts w:hint="eastAsia"/>
                <w:sz w:val="18"/>
                <w:szCs w:val="18"/>
              </w:rPr>
              <w:t>0</w:t>
            </w:r>
          </w:p>
        </w:tc>
        <w:tc>
          <w:tcPr>
            <w:tcW w:w="1473" w:type="dxa"/>
            <w:vAlign w:val="center"/>
          </w:tcPr>
          <w:p w14:paraId="5A502092">
            <w:pPr>
              <w:keepNext/>
              <w:jc w:val="center"/>
              <w:rPr>
                <w:sz w:val="18"/>
                <w:szCs w:val="18"/>
              </w:rPr>
            </w:pPr>
            <w:r>
              <w:rPr>
                <w:rFonts w:hint="eastAsia"/>
                <w:sz w:val="18"/>
                <w:szCs w:val="18"/>
              </w:rPr>
              <w:t>7</w:t>
            </w:r>
          </w:p>
        </w:tc>
        <w:tc>
          <w:tcPr>
            <w:tcW w:w="1475" w:type="dxa"/>
            <w:vAlign w:val="center"/>
          </w:tcPr>
          <w:p w14:paraId="6E1A9934">
            <w:pPr>
              <w:keepNext/>
              <w:jc w:val="center"/>
              <w:rPr>
                <w:sz w:val="18"/>
                <w:szCs w:val="18"/>
              </w:rPr>
            </w:pPr>
            <w:r>
              <w:rPr>
                <w:rFonts w:hint="eastAsia"/>
                <w:sz w:val="18"/>
                <w:szCs w:val="18"/>
              </w:rPr>
              <w:t>5</w:t>
            </w:r>
          </w:p>
        </w:tc>
      </w:tr>
      <w:tr w14:paraId="2A8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71" w:type="dxa"/>
            <w:vAlign w:val="center"/>
          </w:tcPr>
          <w:p w14:paraId="0FA5E4D0">
            <w:pPr>
              <w:keepNext/>
              <w:jc w:val="center"/>
              <w:rPr>
                <w:sz w:val="18"/>
                <w:szCs w:val="18"/>
              </w:rPr>
            </w:pPr>
            <w:r>
              <w:rPr>
                <w:rFonts w:hint="eastAsia"/>
                <w:sz w:val="18"/>
                <w:szCs w:val="18"/>
              </w:rPr>
              <w:t>第9户</w:t>
            </w:r>
          </w:p>
        </w:tc>
        <w:tc>
          <w:tcPr>
            <w:tcW w:w="1473" w:type="dxa"/>
            <w:vAlign w:val="center"/>
          </w:tcPr>
          <w:p w14:paraId="3800BBBD">
            <w:pPr>
              <w:keepNext/>
              <w:jc w:val="center"/>
              <w:rPr>
                <w:sz w:val="18"/>
                <w:szCs w:val="18"/>
              </w:rPr>
            </w:pPr>
            <w:r>
              <w:rPr>
                <w:rFonts w:hint="eastAsia"/>
                <w:sz w:val="18"/>
                <w:szCs w:val="18"/>
              </w:rPr>
              <w:t>0</w:t>
            </w:r>
          </w:p>
        </w:tc>
        <w:tc>
          <w:tcPr>
            <w:tcW w:w="1473" w:type="dxa"/>
            <w:vAlign w:val="center"/>
          </w:tcPr>
          <w:p w14:paraId="73DEA44F">
            <w:pPr>
              <w:keepNext/>
              <w:jc w:val="center"/>
              <w:rPr>
                <w:sz w:val="18"/>
                <w:szCs w:val="18"/>
              </w:rPr>
            </w:pPr>
            <w:r>
              <w:rPr>
                <w:rFonts w:hint="eastAsia"/>
                <w:sz w:val="18"/>
                <w:szCs w:val="18"/>
              </w:rPr>
              <w:t>10</w:t>
            </w:r>
          </w:p>
        </w:tc>
        <w:tc>
          <w:tcPr>
            <w:tcW w:w="1473" w:type="dxa"/>
            <w:vAlign w:val="center"/>
          </w:tcPr>
          <w:p w14:paraId="65A55977">
            <w:pPr>
              <w:keepNext/>
              <w:jc w:val="center"/>
              <w:rPr>
                <w:sz w:val="18"/>
                <w:szCs w:val="18"/>
              </w:rPr>
            </w:pPr>
            <w:r>
              <w:rPr>
                <w:rFonts w:hint="eastAsia"/>
                <w:sz w:val="18"/>
                <w:szCs w:val="18"/>
              </w:rPr>
              <w:t>3</w:t>
            </w:r>
          </w:p>
        </w:tc>
        <w:tc>
          <w:tcPr>
            <w:tcW w:w="1473" w:type="dxa"/>
            <w:vAlign w:val="center"/>
          </w:tcPr>
          <w:p w14:paraId="10E1BACE">
            <w:pPr>
              <w:keepNext/>
              <w:jc w:val="center"/>
              <w:rPr>
                <w:sz w:val="18"/>
                <w:szCs w:val="18"/>
              </w:rPr>
            </w:pPr>
            <w:r>
              <w:rPr>
                <w:rFonts w:hint="eastAsia"/>
                <w:sz w:val="18"/>
                <w:szCs w:val="18"/>
              </w:rPr>
              <w:t>0</w:t>
            </w:r>
          </w:p>
        </w:tc>
        <w:tc>
          <w:tcPr>
            <w:tcW w:w="1475" w:type="dxa"/>
            <w:vAlign w:val="center"/>
          </w:tcPr>
          <w:p w14:paraId="1F07A1DF">
            <w:pPr>
              <w:keepNext/>
              <w:jc w:val="center"/>
              <w:rPr>
                <w:sz w:val="18"/>
                <w:szCs w:val="18"/>
              </w:rPr>
            </w:pPr>
            <w:r>
              <w:rPr>
                <w:rFonts w:hint="eastAsia"/>
                <w:sz w:val="18"/>
                <w:szCs w:val="18"/>
              </w:rPr>
              <w:t>5</w:t>
            </w:r>
          </w:p>
        </w:tc>
      </w:tr>
      <w:tr w14:paraId="0C18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71" w:type="dxa"/>
            <w:vAlign w:val="center"/>
          </w:tcPr>
          <w:p w14:paraId="42327CC4">
            <w:pPr>
              <w:keepNext/>
              <w:jc w:val="center"/>
              <w:rPr>
                <w:sz w:val="18"/>
                <w:szCs w:val="18"/>
              </w:rPr>
            </w:pPr>
            <w:r>
              <w:rPr>
                <w:rFonts w:hint="eastAsia"/>
                <w:sz w:val="18"/>
                <w:szCs w:val="18"/>
              </w:rPr>
              <w:t>第10户</w:t>
            </w:r>
          </w:p>
        </w:tc>
        <w:tc>
          <w:tcPr>
            <w:tcW w:w="1473" w:type="dxa"/>
            <w:vAlign w:val="center"/>
          </w:tcPr>
          <w:p w14:paraId="2842FB53">
            <w:pPr>
              <w:keepNext/>
              <w:jc w:val="center"/>
              <w:rPr>
                <w:sz w:val="18"/>
                <w:szCs w:val="18"/>
              </w:rPr>
            </w:pPr>
            <w:r>
              <w:rPr>
                <w:rFonts w:hint="eastAsia"/>
                <w:sz w:val="18"/>
                <w:szCs w:val="18"/>
              </w:rPr>
              <w:t>0</w:t>
            </w:r>
          </w:p>
        </w:tc>
        <w:tc>
          <w:tcPr>
            <w:tcW w:w="1473" w:type="dxa"/>
            <w:vAlign w:val="center"/>
          </w:tcPr>
          <w:p w14:paraId="477AF1A0">
            <w:pPr>
              <w:keepNext/>
              <w:jc w:val="center"/>
              <w:rPr>
                <w:sz w:val="18"/>
                <w:szCs w:val="18"/>
              </w:rPr>
            </w:pPr>
            <w:r>
              <w:rPr>
                <w:rFonts w:hint="eastAsia"/>
                <w:sz w:val="18"/>
                <w:szCs w:val="18"/>
              </w:rPr>
              <w:t>10</w:t>
            </w:r>
          </w:p>
        </w:tc>
        <w:tc>
          <w:tcPr>
            <w:tcW w:w="1473" w:type="dxa"/>
            <w:vAlign w:val="center"/>
          </w:tcPr>
          <w:p w14:paraId="318ED9F8">
            <w:pPr>
              <w:keepNext/>
              <w:jc w:val="center"/>
              <w:rPr>
                <w:sz w:val="18"/>
                <w:szCs w:val="18"/>
              </w:rPr>
            </w:pPr>
            <w:r>
              <w:rPr>
                <w:rFonts w:hint="eastAsia"/>
                <w:sz w:val="18"/>
                <w:szCs w:val="18"/>
              </w:rPr>
              <w:t>3</w:t>
            </w:r>
          </w:p>
        </w:tc>
        <w:tc>
          <w:tcPr>
            <w:tcW w:w="1473" w:type="dxa"/>
            <w:vAlign w:val="center"/>
          </w:tcPr>
          <w:p w14:paraId="51303B7B">
            <w:pPr>
              <w:keepNext/>
              <w:jc w:val="center"/>
              <w:rPr>
                <w:sz w:val="18"/>
                <w:szCs w:val="18"/>
              </w:rPr>
            </w:pPr>
            <w:r>
              <w:rPr>
                <w:rFonts w:hint="eastAsia"/>
                <w:sz w:val="18"/>
                <w:szCs w:val="18"/>
              </w:rPr>
              <w:t>0</w:t>
            </w:r>
          </w:p>
        </w:tc>
        <w:tc>
          <w:tcPr>
            <w:tcW w:w="1475" w:type="dxa"/>
            <w:vAlign w:val="center"/>
          </w:tcPr>
          <w:p w14:paraId="3EEB9FD5">
            <w:pPr>
              <w:keepNext/>
              <w:jc w:val="center"/>
              <w:rPr>
                <w:sz w:val="18"/>
                <w:szCs w:val="18"/>
              </w:rPr>
            </w:pPr>
            <w:r>
              <w:rPr>
                <w:rFonts w:hint="eastAsia"/>
                <w:sz w:val="18"/>
                <w:szCs w:val="18"/>
              </w:rPr>
              <w:t>5</w:t>
            </w:r>
          </w:p>
        </w:tc>
      </w:tr>
    </w:tbl>
    <w:p w14:paraId="376E9999">
      <w:pPr>
        <w:snapToGrid w:val="0"/>
        <w:ind w:firstLine="420"/>
      </w:pPr>
      <w:r>
        <w:rPr>
          <w:rFonts w:hint="eastAsia"/>
        </w:rPr>
        <w:t>项目实施前用户平均停电时间按照式</w:t>
      </w:r>
      <w:r>
        <w:rPr>
          <w:rFonts w:hint="eastAsia" w:ascii="宋体" w:hAnsi="宋体" w:cs="宋体"/>
        </w:rPr>
        <w:t>（</w:t>
      </w:r>
      <w:r>
        <w:rPr>
          <w:rFonts w:hint="eastAsia"/>
        </w:rPr>
        <w:t>B.16</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188D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468BD084">
            <w:pPr>
              <w:adjustRightInd w:val="0"/>
              <w:snapToGrid w:val="0"/>
              <w:jc w:val="center"/>
              <w:rPr>
                <w:rFonts w:ascii="宋体"/>
              </w:rPr>
            </w:pPr>
            <w:r>
              <w:rPr>
                <w:rFonts w:ascii="Times New Roman"/>
                <w:position w:val="-28"/>
                <w:sz w:val="24"/>
              </w:rPr>
              <w:object>
                <v:shape id="_x0000_i1309" o:spt="75" type="#_x0000_t75" style="height:31.8pt;width:217.8pt;" o:ole="t" filled="f" o:preferrelative="t" stroked="f" coordsize="21600,21600">
                  <v:path/>
                  <v:fill on="f" focussize="0,0"/>
                  <v:stroke on="f" joinstyle="miter"/>
                  <v:imagedata r:id="rId528" o:title=""/>
                  <o:lock v:ext="edit" aspectratio="t"/>
                  <w10:wrap type="none"/>
                  <w10:anchorlock/>
                </v:shape>
                <o:OLEObject Type="Embed" ProgID="Equation.DSMT4" ShapeID="_x0000_i1309" DrawAspect="Content" ObjectID="_1468076008" r:id="rId527">
                  <o:LockedField>false</o:LockedField>
                </o:OLEObject>
              </w:object>
            </w:r>
          </w:p>
        </w:tc>
        <w:tc>
          <w:tcPr>
            <w:tcW w:w="846" w:type="dxa"/>
            <w:tcBorders>
              <w:left w:val="nil"/>
            </w:tcBorders>
            <w:vAlign w:val="center"/>
          </w:tcPr>
          <w:p w14:paraId="032AE893">
            <w:pPr>
              <w:adjustRightInd w:val="0"/>
              <w:snapToGrid w:val="0"/>
              <w:jc w:val="center"/>
              <w:rPr>
                <w:rFonts w:ascii="宋体"/>
              </w:rPr>
            </w:pPr>
            <w:r>
              <w:rPr>
                <w:rFonts w:hint="eastAsia" w:ascii="宋体"/>
              </w:rPr>
              <w:t>(</w:t>
            </w:r>
            <w:r>
              <w:rPr>
                <w:rFonts w:ascii="宋体"/>
              </w:rPr>
              <w:t>B.</w:t>
            </w:r>
            <w:r>
              <w:rPr>
                <w:rFonts w:hint="eastAsia" w:ascii="宋体"/>
              </w:rPr>
              <w:t>16)</w:t>
            </w:r>
          </w:p>
        </w:tc>
      </w:tr>
    </w:tbl>
    <w:p w14:paraId="5CBE8529">
      <w:pPr>
        <w:ind w:firstLine="420"/>
      </w:pPr>
      <w:r>
        <w:rPr>
          <w:rFonts w:hint="eastAsia"/>
        </w:rPr>
        <w:t>项目实施后计算期内所有用户因多种原因而停电的持续时间如表B.5所示。</w:t>
      </w:r>
    </w:p>
    <w:p w14:paraId="785F3CDC">
      <w:pPr>
        <w:pStyle w:val="24"/>
        <w:keepNext/>
        <w:jc w:val="center"/>
        <w:rPr>
          <w:rFonts w:ascii="黑体" w:hAnsi="黑体" w:eastAsia="黑体"/>
        </w:rPr>
      </w:pPr>
      <w:r>
        <w:rPr>
          <w:rFonts w:ascii="黑体" w:hAnsi="黑体" w:eastAsia="黑体"/>
        </w:rPr>
        <w:t>表</w:t>
      </w:r>
      <w:r>
        <w:rPr>
          <w:rFonts w:hint="eastAsia" w:ascii="Times New Roman" w:eastAsia="黑体"/>
          <w:b/>
          <w:bCs/>
        </w:rPr>
        <w:t>B</w:t>
      </w:r>
      <w:r>
        <w:rPr>
          <w:rFonts w:ascii="Times New Roman" w:eastAsia="黑体"/>
          <w:b/>
          <w:bCs/>
        </w:rPr>
        <w:t>.</w:t>
      </w:r>
      <w:r>
        <w:rPr>
          <w:rFonts w:hint="eastAsia" w:ascii="Times New Roman" w:eastAsia="黑体"/>
          <w:b/>
          <w:bCs/>
        </w:rPr>
        <w:t>5</w:t>
      </w:r>
      <w:r>
        <w:rPr>
          <w:rFonts w:ascii="黑体" w:hAnsi="黑体" w:eastAsia="黑体"/>
        </w:rPr>
        <w:t xml:space="preserve">  </w:t>
      </w:r>
      <w:r>
        <w:rPr>
          <w:rFonts w:hint="eastAsia" w:ascii="黑体" w:hAnsi="黑体" w:eastAsia="黑体"/>
        </w:rPr>
        <w:t>项目实施后用户停电时间表(h)</w:t>
      </w:r>
    </w:p>
    <w:tbl>
      <w:tblPr>
        <w:tblStyle w:val="35"/>
        <w:tblW w:w="6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98"/>
        <w:gridCol w:w="1498"/>
        <w:gridCol w:w="1498"/>
        <w:gridCol w:w="1498"/>
      </w:tblGrid>
      <w:tr w14:paraId="16BA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88" w:type="dxa"/>
            <w:tcBorders>
              <w:tl2br w:val="single" w:color="auto" w:sz="4" w:space="0"/>
            </w:tcBorders>
            <w:vAlign w:val="center"/>
          </w:tcPr>
          <w:p w14:paraId="6279D6AE">
            <w:pPr>
              <w:keepNext/>
              <w:jc w:val="center"/>
              <w:rPr>
                <w:sz w:val="18"/>
                <w:szCs w:val="18"/>
              </w:rPr>
            </w:pPr>
            <w:r>
              <w:rPr>
                <w:rFonts w:hint="eastAsia"/>
                <w:sz w:val="18"/>
                <w:szCs w:val="18"/>
              </w:rPr>
              <w:t xml:space="preserve">   次数</w:t>
            </w:r>
          </w:p>
          <w:p w14:paraId="66339424">
            <w:pPr>
              <w:keepNext/>
              <w:rPr>
                <w:sz w:val="18"/>
                <w:szCs w:val="18"/>
              </w:rPr>
            </w:pPr>
            <w:r>
              <w:rPr>
                <w:rFonts w:hint="eastAsia"/>
                <w:sz w:val="18"/>
                <w:szCs w:val="18"/>
              </w:rPr>
              <w:t>用户</w:t>
            </w:r>
          </w:p>
        </w:tc>
        <w:tc>
          <w:tcPr>
            <w:tcW w:w="1498" w:type="dxa"/>
            <w:vAlign w:val="center"/>
          </w:tcPr>
          <w:p w14:paraId="49298517">
            <w:pPr>
              <w:keepNext/>
              <w:jc w:val="center"/>
              <w:rPr>
                <w:sz w:val="18"/>
                <w:szCs w:val="18"/>
              </w:rPr>
            </w:pPr>
            <w:r>
              <w:rPr>
                <w:rFonts w:hint="eastAsia"/>
                <w:sz w:val="18"/>
                <w:szCs w:val="18"/>
              </w:rPr>
              <w:t>第1次</w:t>
            </w:r>
          </w:p>
        </w:tc>
        <w:tc>
          <w:tcPr>
            <w:tcW w:w="1498" w:type="dxa"/>
            <w:vAlign w:val="center"/>
          </w:tcPr>
          <w:p w14:paraId="134D3C7D">
            <w:pPr>
              <w:keepNext/>
              <w:jc w:val="center"/>
              <w:rPr>
                <w:sz w:val="18"/>
                <w:szCs w:val="18"/>
              </w:rPr>
            </w:pPr>
            <w:r>
              <w:rPr>
                <w:rFonts w:hint="eastAsia"/>
                <w:sz w:val="18"/>
                <w:szCs w:val="18"/>
              </w:rPr>
              <w:t>第2次</w:t>
            </w:r>
          </w:p>
        </w:tc>
        <w:tc>
          <w:tcPr>
            <w:tcW w:w="1498" w:type="dxa"/>
            <w:vAlign w:val="center"/>
          </w:tcPr>
          <w:p w14:paraId="3FE8F694">
            <w:pPr>
              <w:keepNext/>
              <w:jc w:val="center"/>
              <w:rPr>
                <w:sz w:val="18"/>
                <w:szCs w:val="18"/>
              </w:rPr>
            </w:pPr>
            <w:r>
              <w:rPr>
                <w:rFonts w:hint="eastAsia"/>
                <w:sz w:val="18"/>
                <w:szCs w:val="18"/>
              </w:rPr>
              <w:t>第3次</w:t>
            </w:r>
          </w:p>
        </w:tc>
        <w:tc>
          <w:tcPr>
            <w:tcW w:w="1498" w:type="dxa"/>
            <w:vAlign w:val="center"/>
          </w:tcPr>
          <w:p w14:paraId="75086FE2">
            <w:pPr>
              <w:keepNext/>
              <w:jc w:val="center"/>
              <w:rPr>
                <w:sz w:val="18"/>
                <w:szCs w:val="18"/>
              </w:rPr>
            </w:pPr>
            <w:r>
              <w:rPr>
                <w:rFonts w:hint="eastAsia"/>
                <w:sz w:val="18"/>
                <w:szCs w:val="18"/>
              </w:rPr>
              <w:t>第4次</w:t>
            </w:r>
          </w:p>
        </w:tc>
      </w:tr>
      <w:tr w14:paraId="2F49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88" w:type="dxa"/>
            <w:vAlign w:val="center"/>
          </w:tcPr>
          <w:p w14:paraId="24AB83D1">
            <w:pPr>
              <w:keepNext/>
              <w:jc w:val="center"/>
              <w:rPr>
                <w:sz w:val="18"/>
                <w:szCs w:val="18"/>
              </w:rPr>
            </w:pPr>
            <w:r>
              <w:rPr>
                <w:rFonts w:hint="eastAsia"/>
                <w:sz w:val="18"/>
                <w:szCs w:val="18"/>
              </w:rPr>
              <w:t>第1户</w:t>
            </w:r>
          </w:p>
        </w:tc>
        <w:tc>
          <w:tcPr>
            <w:tcW w:w="1498" w:type="dxa"/>
            <w:vAlign w:val="center"/>
          </w:tcPr>
          <w:p w14:paraId="309DF089">
            <w:pPr>
              <w:keepNext/>
              <w:jc w:val="center"/>
              <w:rPr>
                <w:sz w:val="18"/>
                <w:szCs w:val="18"/>
              </w:rPr>
            </w:pPr>
            <w:r>
              <w:rPr>
                <w:rFonts w:hint="eastAsia"/>
                <w:sz w:val="18"/>
                <w:szCs w:val="18"/>
              </w:rPr>
              <w:t>0</w:t>
            </w:r>
          </w:p>
        </w:tc>
        <w:tc>
          <w:tcPr>
            <w:tcW w:w="1498" w:type="dxa"/>
            <w:vAlign w:val="center"/>
          </w:tcPr>
          <w:p w14:paraId="0F0912AE">
            <w:pPr>
              <w:keepNext/>
              <w:jc w:val="center"/>
              <w:rPr>
                <w:sz w:val="18"/>
                <w:szCs w:val="18"/>
              </w:rPr>
            </w:pPr>
            <w:r>
              <w:rPr>
                <w:rFonts w:hint="eastAsia"/>
                <w:sz w:val="18"/>
                <w:szCs w:val="18"/>
              </w:rPr>
              <w:t>8</w:t>
            </w:r>
          </w:p>
        </w:tc>
        <w:tc>
          <w:tcPr>
            <w:tcW w:w="1498" w:type="dxa"/>
            <w:vAlign w:val="center"/>
          </w:tcPr>
          <w:p w14:paraId="6082A4C1">
            <w:pPr>
              <w:keepNext/>
              <w:jc w:val="center"/>
              <w:rPr>
                <w:sz w:val="18"/>
                <w:szCs w:val="18"/>
              </w:rPr>
            </w:pPr>
            <w:r>
              <w:rPr>
                <w:rFonts w:hint="eastAsia"/>
                <w:sz w:val="18"/>
                <w:szCs w:val="18"/>
              </w:rPr>
              <w:t>5</w:t>
            </w:r>
          </w:p>
        </w:tc>
        <w:tc>
          <w:tcPr>
            <w:tcW w:w="1498" w:type="dxa"/>
            <w:vAlign w:val="center"/>
          </w:tcPr>
          <w:p w14:paraId="6081B27B">
            <w:pPr>
              <w:keepNext/>
              <w:jc w:val="center"/>
              <w:rPr>
                <w:sz w:val="18"/>
                <w:szCs w:val="18"/>
              </w:rPr>
            </w:pPr>
            <w:r>
              <w:rPr>
                <w:rFonts w:hint="eastAsia"/>
                <w:sz w:val="18"/>
                <w:szCs w:val="18"/>
              </w:rPr>
              <w:t>4</w:t>
            </w:r>
          </w:p>
        </w:tc>
      </w:tr>
      <w:tr w14:paraId="1C32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88" w:type="dxa"/>
            <w:vAlign w:val="center"/>
          </w:tcPr>
          <w:p w14:paraId="0EBC6E80">
            <w:pPr>
              <w:keepNext/>
              <w:jc w:val="center"/>
              <w:rPr>
                <w:sz w:val="18"/>
                <w:szCs w:val="18"/>
              </w:rPr>
            </w:pPr>
            <w:r>
              <w:rPr>
                <w:rFonts w:hint="eastAsia"/>
                <w:sz w:val="18"/>
                <w:szCs w:val="18"/>
              </w:rPr>
              <w:t>第2户</w:t>
            </w:r>
          </w:p>
        </w:tc>
        <w:tc>
          <w:tcPr>
            <w:tcW w:w="1498" w:type="dxa"/>
            <w:vAlign w:val="center"/>
          </w:tcPr>
          <w:p w14:paraId="7BFBADE9">
            <w:pPr>
              <w:keepNext/>
              <w:jc w:val="center"/>
              <w:rPr>
                <w:sz w:val="18"/>
                <w:szCs w:val="18"/>
              </w:rPr>
            </w:pPr>
            <w:r>
              <w:rPr>
                <w:rFonts w:hint="eastAsia"/>
                <w:sz w:val="18"/>
                <w:szCs w:val="18"/>
              </w:rPr>
              <w:t>0</w:t>
            </w:r>
          </w:p>
        </w:tc>
        <w:tc>
          <w:tcPr>
            <w:tcW w:w="1498" w:type="dxa"/>
            <w:vAlign w:val="center"/>
          </w:tcPr>
          <w:p w14:paraId="10854093">
            <w:pPr>
              <w:keepNext/>
              <w:jc w:val="center"/>
              <w:rPr>
                <w:sz w:val="18"/>
                <w:szCs w:val="18"/>
              </w:rPr>
            </w:pPr>
            <w:r>
              <w:rPr>
                <w:rFonts w:hint="eastAsia"/>
                <w:sz w:val="18"/>
                <w:szCs w:val="18"/>
              </w:rPr>
              <w:t>8</w:t>
            </w:r>
          </w:p>
        </w:tc>
        <w:tc>
          <w:tcPr>
            <w:tcW w:w="1498" w:type="dxa"/>
            <w:vAlign w:val="center"/>
          </w:tcPr>
          <w:p w14:paraId="587CECF7">
            <w:pPr>
              <w:keepNext/>
              <w:jc w:val="center"/>
              <w:rPr>
                <w:sz w:val="18"/>
                <w:szCs w:val="18"/>
              </w:rPr>
            </w:pPr>
            <w:r>
              <w:rPr>
                <w:rFonts w:hint="eastAsia"/>
                <w:sz w:val="18"/>
                <w:szCs w:val="18"/>
              </w:rPr>
              <w:t>5</w:t>
            </w:r>
          </w:p>
        </w:tc>
        <w:tc>
          <w:tcPr>
            <w:tcW w:w="1498" w:type="dxa"/>
            <w:vAlign w:val="center"/>
          </w:tcPr>
          <w:p w14:paraId="093932F1">
            <w:pPr>
              <w:keepNext/>
              <w:jc w:val="center"/>
              <w:rPr>
                <w:sz w:val="18"/>
                <w:szCs w:val="18"/>
              </w:rPr>
            </w:pPr>
            <w:r>
              <w:rPr>
                <w:rFonts w:hint="eastAsia"/>
                <w:sz w:val="18"/>
                <w:szCs w:val="18"/>
              </w:rPr>
              <w:t>4</w:t>
            </w:r>
          </w:p>
        </w:tc>
      </w:tr>
      <w:tr w14:paraId="783C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88" w:type="dxa"/>
            <w:vAlign w:val="center"/>
          </w:tcPr>
          <w:p w14:paraId="1B16C87D">
            <w:pPr>
              <w:keepNext/>
              <w:jc w:val="center"/>
              <w:rPr>
                <w:sz w:val="18"/>
                <w:szCs w:val="18"/>
              </w:rPr>
            </w:pPr>
            <w:r>
              <w:rPr>
                <w:rFonts w:hint="eastAsia"/>
                <w:sz w:val="18"/>
                <w:szCs w:val="18"/>
              </w:rPr>
              <w:t>第3户</w:t>
            </w:r>
          </w:p>
        </w:tc>
        <w:tc>
          <w:tcPr>
            <w:tcW w:w="1498" w:type="dxa"/>
            <w:vAlign w:val="center"/>
          </w:tcPr>
          <w:p w14:paraId="20CA5A0E">
            <w:pPr>
              <w:keepNext/>
              <w:jc w:val="center"/>
              <w:rPr>
                <w:sz w:val="18"/>
                <w:szCs w:val="18"/>
              </w:rPr>
            </w:pPr>
            <w:r>
              <w:rPr>
                <w:rFonts w:hint="eastAsia"/>
                <w:sz w:val="18"/>
                <w:szCs w:val="18"/>
              </w:rPr>
              <w:t>0</w:t>
            </w:r>
          </w:p>
        </w:tc>
        <w:tc>
          <w:tcPr>
            <w:tcW w:w="1498" w:type="dxa"/>
            <w:vAlign w:val="center"/>
          </w:tcPr>
          <w:p w14:paraId="35532248">
            <w:pPr>
              <w:keepNext/>
              <w:jc w:val="center"/>
              <w:rPr>
                <w:sz w:val="18"/>
                <w:szCs w:val="18"/>
              </w:rPr>
            </w:pPr>
            <w:r>
              <w:rPr>
                <w:rFonts w:hint="eastAsia"/>
                <w:sz w:val="18"/>
                <w:szCs w:val="18"/>
              </w:rPr>
              <w:t>8</w:t>
            </w:r>
          </w:p>
        </w:tc>
        <w:tc>
          <w:tcPr>
            <w:tcW w:w="1498" w:type="dxa"/>
            <w:vAlign w:val="center"/>
          </w:tcPr>
          <w:p w14:paraId="3D916F78">
            <w:pPr>
              <w:keepNext/>
              <w:jc w:val="center"/>
              <w:rPr>
                <w:sz w:val="18"/>
                <w:szCs w:val="18"/>
              </w:rPr>
            </w:pPr>
            <w:r>
              <w:rPr>
                <w:rFonts w:hint="eastAsia"/>
                <w:sz w:val="18"/>
                <w:szCs w:val="18"/>
              </w:rPr>
              <w:t>5</w:t>
            </w:r>
          </w:p>
        </w:tc>
        <w:tc>
          <w:tcPr>
            <w:tcW w:w="1498" w:type="dxa"/>
            <w:vAlign w:val="center"/>
          </w:tcPr>
          <w:p w14:paraId="21663711">
            <w:pPr>
              <w:keepNext/>
              <w:jc w:val="center"/>
              <w:rPr>
                <w:sz w:val="18"/>
                <w:szCs w:val="18"/>
              </w:rPr>
            </w:pPr>
            <w:r>
              <w:rPr>
                <w:rFonts w:hint="eastAsia"/>
                <w:sz w:val="18"/>
                <w:szCs w:val="18"/>
              </w:rPr>
              <w:t>4</w:t>
            </w:r>
          </w:p>
        </w:tc>
      </w:tr>
      <w:tr w14:paraId="1B54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88" w:type="dxa"/>
            <w:vAlign w:val="center"/>
          </w:tcPr>
          <w:p w14:paraId="66752396">
            <w:pPr>
              <w:keepNext/>
              <w:jc w:val="center"/>
              <w:rPr>
                <w:sz w:val="18"/>
                <w:szCs w:val="18"/>
              </w:rPr>
            </w:pPr>
            <w:r>
              <w:rPr>
                <w:rFonts w:hint="eastAsia"/>
                <w:sz w:val="18"/>
                <w:szCs w:val="18"/>
              </w:rPr>
              <w:t>第4户</w:t>
            </w:r>
          </w:p>
        </w:tc>
        <w:tc>
          <w:tcPr>
            <w:tcW w:w="1498" w:type="dxa"/>
            <w:vAlign w:val="center"/>
          </w:tcPr>
          <w:p w14:paraId="7B2778C6">
            <w:pPr>
              <w:keepNext/>
              <w:jc w:val="center"/>
              <w:rPr>
                <w:sz w:val="18"/>
                <w:szCs w:val="18"/>
              </w:rPr>
            </w:pPr>
            <w:r>
              <w:rPr>
                <w:rFonts w:hint="eastAsia"/>
                <w:sz w:val="18"/>
                <w:szCs w:val="18"/>
              </w:rPr>
              <w:t>0</w:t>
            </w:r>
          </w:p>
        </w:tc>
        <w:tc>
          <w:tcPr>
            <w:tcW w:w="1498" w:type="dxa"/>
            <w:vAlign w:val="center"/>
          </w:tcPr>
          <w:p w14:paraId="5CD2D45A">
            <w:pPr>
              <w:keepNext/>
              <w:jc w:val="center"/>
              <w:rPr>
                <w:sz w:val="18"/>
                <w:szCs w:val="18"/>
              </w:rPr>
            </w:pPr>
            <w:r>
              <w:rPr>
                <w:rFonts w:hint="eastAsia"/>
                <w:sz w:val="18"/>
                <w:szCs w:val="18"/>
              </w:rPr>
              <w:t>8</w:t>
            </w:r>
          </w:p>
        </w:tc>
        <w:tc>
          <w:tcPr>
            <w:tcW w:w="1498" w:type="dxa"/>
            <w:vAlign w:val="center"/>
          </w:tcPr>
          <w:p w14:paraId="2510D16B">
            <w:pPr>
              <w:keepNext/>
              <w:jc w:val="center"/>
              <w:rPr>
                <w:sz w:val="18"/>
                <w:szCs w:val="18"/>
              </w:rPr>
            </w:pPr>
            <w:r>
              <w:rPr>
                <w:rFonts w:hint="eastAsia"/>
                <w:sz w:val="18"/>
                <w:szCs w:val="18"/>
              </w:rPr>
              <w:t>5</w:t>
            </w:r>
          </w:p>
        </w:tc>
        <w:tc>
          <w:tcPr>
            <w:tcW w:w="1498" w:type="dxa"/>
            <w:vAlign w:val="center"/>
          </w:tcPr>
          <w:p w14:paraId="114C8F26">
            <w:pPr>
              <w:keepNext/>
              <w:jc w:val="center"/>
              <w:rPr>
                <w:sz w:val="18"/>
                <w:szCs w:val="18"/>
              </w:rPr>
            </w:pPr>
            <w:r>
              <w:rPr>
                <w:rFonts w:hint="eastAsia"/>
                <w:sz w:val="18"/>
                <w:szCs w:val="18"/>
              </w:rPr>
              <w:t>4</w:t>
            </w:r>
          </w:p>
        </w:tc>
      </w:tr>
      <w:tr w14:paraId="4CE3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88" w:type="dxa"/>
            <w:vAlign w:val="center"/>
          </w:tcPr>
          <w:p w14:paraId="0DC467FE">
            <w:pPr>
              <w:keepNext/>
              <w:jc w:val="center"/>
              <w:rPr>
                <w:sz w:val="18"/>
                <w:szCs w:val="18"/>
              </w:rPr>
            </w:pPr>
            <w:r>
              <w:rPr>
                <w:rFonts w:hint="eastAsia"/>
                <w:sz w:val="18"/>
                <w:szCs w:val="18"/>
              </w:rPr>
              <w:t>第5户</w:t>
            </w:r>
          </w:p>
        </w:tc>
        <w:tc>
          <w:tcPr>
            <w:tcW w:w="1498" w:type="dxa"/>
            <w:vAlign w:val="center"/>
          </w:tcPr>
          <w:p w14:paraId="5E4F40F1">
            <w:pPr>
              <w:keepNext/>
              <w:jc w:val="center"/>
              <w:rPr>
                <w:sz w:val="18"/>
                <w:szCs w:val="18"/>
              </w:rPr>
            </w:pPr>
            <w:r>
              <w:rPr>
                <w:rFonts w:hint="eastAsia"/>
                <w:sz w:val="18"/>
                <w:szCs w:val="18"/>
              </w:rPr>
              <w:t>3</w:t>
            </w:r>
          </w:p>
        </w:tc>
        <w:tc>
          <w:tcPr>
            <w:tcW w:w="1498" w:type="dxa"/>
            <w:vAlign w:val="center"/>
          </w:tcPr>
          <w:p w14:paraId="5760C349">
            <w:pPr>
              <w:keepNext/>
              <w:jc w:val="center"/>
              <w:rPr>
                <w:sz w:val="18"/>
                <w:szCs w:val="18"/>
              </w:rPr>
            </w:pPr>
            <w:r>
              <w:rPr>
                <w:rFonts w:hint="eastAsia"/>
                <w:sz w:val="18"/>
                <w:szCs w:val="18"/>
              </w:rPr>
              <w:t>0</w:t>
            </w:r>
          </w:p>
        </w:tc>
        <w:tc>
          <w:tcPr>
            <w:tcW w:w="1498" w:type="dxa"/>
            <w:vAlign w:val="center"/>
          </w:tcPr>
          <w:p w14:paraId="6B22FB8B">
            <w:pPr>
              <w:keepNext/>
              <w:jc w:val="center"/>
              <w:rPr>
                <w:sz w:val="18"/>
                <w:szCs w:val="18"/>
              </w:rPr>
            </w:pPr>
            <w:r>
              <w:rPr>
                <w:rFonts w:hint="eastAsia"/>
                <w:sz w:val="18"/>
                <w:szCs w:val="18"/>
              </w:rPr>
              <w:t>5</w:t>
            </w:r>
          </w:p>
        </w:tc>
        <w:tc>
          <w:tcPr>
            <w:tcW w:w="1498" w:type="dxa"/>
            <w:vAlign w:val="center"/>
          </w:tcPr>
          <w:p w14:paraId="2214D78A">
            <w:pPr>
              <w:keepNext/>
              <w:jc w:val="center"/>
              <w:rPr>
                <w:sz w:val="18"/>
                <w:szCs w:val="18"/>
              </w:rPr>
            </w:pPr>
            <w:r>
              <w:rPr>
                <w:rFonts w:hint="eastAsia"/>
                <w:sz w:val="18"/>
                <w:szCs w:val="18"/>
              </w:rPr>
              <w:t>0</w:t>
            </w:r>
          </w:p>
        </w:tc>
      </w:tr>
      <w:tr w14:paraId="79C6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88" w:type="dxa"/>
            <w:vAlign w:val="center"/>
          </w:tcPr>
          <w:p w14:paraId="120275D5">
            <w:pPr>
              <w:keepNext/>
              <w:jc w:val="center"/>
              <w:rPr>
                <w:sz w:val="18"/>
                <w:szCs w:val="18"/>
              </w:rPr>
            </w:pPr>
            <w:r>
              <w:rPr>
                <w:rFonts w:hint="eastAsia"/>
                <w:sz w:val="18"/>
                <w:szCs w:val="18"/>
              </w:rPr>
              <w:t>第6户</w:t>
            </w:r>
          </w:p>
        </w:tc>
        <w:tc>
          <w:tcPr>
            <w:tcW w:w="1498" w:type="dxa"/>
            <w:vAlign w:val="center"/>
          </w:tcPr>
          <w:p w14:paraId="72DBFECE">
            <w:pPr>
              <w:keepNext/>
              <w:jc w:val="center"/>
              <w:rPr>
                <w:sz w:val="18"/>
                <w:szCs w:val="18"/>
              </w:rPr>
            </w:pPr>
            <w:r>
              <w:rPr>
                <w:rFonts w:hint="eastAsia"/>
                <w:sz w:val="18"/>
                <w:szCs w:val="18"/>
              </w:rPr>
              <w:t>3</w:t>
            </w:r>
          </w:p>
        </w:tc>
        <w:tc>
          <w:tcPr>
            <w:tcW w:w="1498" w:type="dxa"/>
            <w:vAlign w:val="center"/>
          </w:tcPr>
          <w:p w14:paraId="774453AC">
            <w:pPr>
              <w:keepNext/>
              <w:jc w:val="center"/>
              <w:rPr>
                <w:sz w:val="18"/>
                <w:szCs w:val="18"/>
              </w:rPr>
            </w:pPr>
            <w:r>
              <w:rPr>
                <w:rFonts w:hint="eastAsia"/>
                <w:sz w:val="18"/>
                <w:szCs w:val="18"/>
              </w:rPr>
              <w:t>0</w:t>
            </w:r>
          </w:p>
        </w:tc>
        <w:tc>
          <w:tcPr>
            <w:tcW w:w="1498" w:type="dxa"/>
            <w:vAlign w:val="center"/>
          </w:tcPr>
          <w:p w14:paraId="00EF4AB4">
            <w:pPr>
              <w:keepNext/>
              <w:jc w:val="center"/>
              <w:rPr>
                <w:sz w:val="18"/>
                <w:szCs w:val="18"/>
              </w:rPr>
            </w:pPr>
            <w:r>
              <w:rPr>
                <w:rFonts w:hint="eastAsia"/>
                <w:sz w:val="18"/>
                <w:szCs w:val="18"/>
              </w:rPr>
              <w:t>5</w:t>
            </w:r>
          </w:p>
        </w:tc>
        <w:tc>
          <w:tcPr>
            <w:tcW w:w="1498" w:type="dxa"/>
            <w:vAlign w:val="center"/>
          </w:tcPr>
          <w:p w14:paraId="05A95A38">
            <w:pPr>
              <w:keepNext/>
              <w:jc w:val="center"/>
              <w:rPr>
                <w:sz w:val="18"/>
                <w:szCs w:val="18"/>
              </w:rPr>
            </w:pPr>
            <w:r>
              <w:rPr>
                <w:rFonts w:hint="eastAsia"/>
                <w:sz w:val="18"/>
                <w:szCs w:val="18"/>
              </w:rPr>
              <w:t>0</w:t>
            </w:r>
          </w:p>
        </w:tc>
      </w:tr>
      <w:tr w14:paraId="735C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88" w:type="dxa"/>
            <w:vAlign w:val="center"/>
          </w:tcPr>
          <w:p w14:paraId="349BF6F2">
            <w:pPr>
              <w:keepNext/>
              <w:jc w:val="center"/>
              <w:rPr>
                <w:sz w:val="18"/>
                <w:szCs w:val="18"/>
              </w:rPr>
            </w:pPr>
            <w:r>
              <w:rPr>
                <w:rFonts w:hint="eastAsia"/>
                <w:sz w:val="18"/>
                <w:szCs w:val="18"/>
              </w:rPr>
              <w:t>第7户</w:t>
            </w:r>
          </w:p>
        </w:tc>
        <w:tc>
          <w:tcPr>
            <w:tcW w:w="1498" w:type="dxa"/>
            <w:vAlign w:val="center"/>
          </w:tcPr>
          <w:p w14:paraId="29B2512D">
            <w:pPr>
              <w:keepNext/>
              <w:jc w:val="center"/>
              <w:rPr>
                <w:sz w:val="18"/>
                <w:szCs w:val="18"/>
              </w:rPr>
            </w:pPr>
            <w:r>
              <w:rPr>
                <w:rFonts w:hint="eastAsia"/>
                <w:sz w:val="18"/>
                <w:szCs w:val="18"/>
              </w:rPr>
              <w:t>3</w:t>
            </w:r>
          </w:p>
        </w:tc>
        <w:tc>
          <w:tcPr>
            <w:tcW w:w="1498" w:type="dxa"/>
            <w:vAlign w:val="center"/>
          </w:tcPr>
          <w:p w14:paraId="3416AAD3">
            <w:pPr>
              <w:keepNext/>
              <w:jc w:val="center"/>
              <w:rPr>
                <w:sz w:val="18"/>
                <w:szCs w:val="18"/>
              </w:rPr>
            </w:pPr>
            <w:r>
              <w:rPr>
                <w:rFonts w:hint="eastAsia"/>
                <w:sz w:val="18"/>
                <w:szCs w:val="18"/>
              </w:rPr>
              <w:t>0</w:t>
            </w:r>
          </w:p>
        </w:tc>
        <w:tc>
          <w:tcPr>
            <w:tcW w:w="1498" w:type="dxa"/>
            <w:vAlign w:val="center"/>
          </w:tcPr>
          <w:p w14:paraId="27CF3182">
            <w:pPr>
              <w:keepNext/>
              <w:jc w:val="center"/>
              <w:rPr>
                <w:sz w:val="18"/>
                <w:szCs w:val="18"/>
              </w:rPr>
            </w:pPr>
            <w:r>
              <w:rPr>
                <w:rFonts w:hint="eastAsia"/>
                <w:sz w:val="18"/>
                <w:szCs w:val="18"/>
              </w:rPr>
              <w:t>5</w:t>
            </w:r>
          </w:p>
        </w:tc>
        <w:tc>
          <w:tcPr>
            <w:tcW w:w="1498" w:type="dxa"/>
            <w:vAlign w:val="center"/>
          </w:tcPr>
          <w:p w14:paraId="233E2AE3">
            <w:pPr>
              <w:keepNext/>
              <w:jc w:val="center"/>
              <w:rPr>
                <w:sz w:val="18"/>
                <w:szCs w:val="18"/>
              </w:rPr>
            </w:pPr>
            <w:r>
              <w:rPr>
                <w:rFonts w:hint="eastAsia"/>
                <w:sz w:val="18"/>
                <w:szCs w:val="18"/>
              </w:rPr>
              <w:t>0</w:t>
            </w:r>
          </w:p>
        </w:tc>
      </w:tr>
      <w:tr w14:paraId="2DD8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8" w:type="dxa"/>
            <w:vAlign w:val="center"/>
          </w:tcPr>
          <w:p w14:paraId="52E9B8C2">
            <w:pPr>
              <w:keepNext/>
              <w:jc w:val="center"/>
              <w:rPr>
                <w:sz w:val="18"/>
                <w:szCs w:val="18"/>
              </w:rPr>
            </w:pPr>
            <w:r>
              <w:rPr>
                <w:rFonts w:hint="eastAsia"/>
                <w:sz w:val="18"/>
                <w:szCs w:val="18"/>
              </w:rPr>
              <w:t>第8户</w:t>
            </w:r>
          </w:p>
        </w:tc>
        <w:tc>
          <w:tcPr>
            <w:tcW w:w="1498" w:type="dxa"/>
            <w:vAlign w:val="center"/>
          </w:tcPr>
          <w:p w14:paraId="37570DB0">
            <w:pPr>
              <w:keepNext/>
              <w:jc w:val="center"/>
              <w:rPr>
                <w:sz w:val="18"/>
                <w:szCs w:val="18"/>
              </w:rPr>
            </w:pPr>
            <w:r>
              <w:rPr>
                <w:rFonts w:hint="eastAsia"/>
                <w:sz w:val="18"/>
                <w:szCs w:val="18"/>
              </w:rPr>
              <w:t>3</w:t>
            </w:r>
          </w:p>
        </w:tc>
        <w:tc>
          <w:tcPr>
            <w:tcW w:w="1498" w:type="dxa"/>
            <w:vAlign w:val="center"/>
          </w:tcPr>
          <w:p w14:paraId="6A63881F">
            <w:pPr>
              <w:keepNext/>
              <w:jc w:val="center"/>
              <w:rPr>
                <w:sz w:val="18"/>
                <w:szCs w:val="18"/>
              </w:rPr>
            </w:pPr>
            <w:r>
              <w:rPr>
                <w:rFonts w:hint="eastAsia"/>
                <w:sz w:val="18"/>
                <w:szCs w:val="18"/>
              </w:rPr>
              <w:t>0</w:t>
            </w:r>
          </w:p>
        </w:tc>
        <w:tc>
          <w:tcPr>
            <w:tcW w:w="1498" w:type="dxa"/>
            <w:vAlign w:val="center"/>
          </w:tcPr>
          <w:p w14:paraId="05DE67EF">
            <w:pPr>
              <w:keepNext/>
              <w:jc w:val="center"/>
              <w:rPr>
                <w:sz w:val="18"/>
                <w:szCs w:val="18"/>
              </w:rPr>
            </w:pPr>
            <w:r>
              <w:rPr>
                <w:rFonts w:hint="eastAsia"/>
                <w:sz w:val="18"/>
                <w:szCs w:val="18"/>
              </w:rPr>
              <w:t>5</w:t>
            </w:r>
          </w:p>
        </w:tc>
        <w:tc>
          <w:tcPr>
            <w:tcW w:w="1498" w:type="dxa"/>
            <w:vAlign w:val="center"/>
          </w:tcPr>
          <w:p w14:paraId="1A77D831">
            <w:pPr>
              <w:keepNext/>
              <w:jc w:val="center"/>
              <w:rPr>
                <w:sz w:val="18"/>
                <w:szCs w:val="18"/>
              </w:rPr>
            </w:pPr>
            <w:r>
              <w:rPr>
                <w:rFonts w:hint="eastAsia"/>
                <w:sz w:val="18"/>
                <w:szCs w:val="18"/>
              </w:rPr>
              <w:t>0</w:t>
            </w:r>
          </w:p>
        </w:tc>
      </w:tr>
      <w:tr w14:paraId="5861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8" w:type="dxa"/>
            <w:vAlign w:val="center"/>
          </w:tcPr>
          <w:p w14:paraId="71993679">
            <w:pPr>
              <w:keepNext/>
              <w:jc w:val="center"/>
              <w:rPr>
                <w:sz w:val="18"/>
                <w:szCs w:val="18"/>
              </w:rPr>
            </w:pPr>
            <w:r>
              <w:rPr>
                <w:rFonts w:hint="eastAsia"/>
                <w:sz w:val="18"/>
                <w:szCs w:val="18"/>
              </w:rPr>
              <w:t>第9户</w:t>
            </w:r>
          </w:p>
        </w:tc>
        <w:tc>
          <w:tcPr>
            <w:tcW w:w="1498" w:type="dxa"/>
            <w:vAlign w:val="center"/>
          </w:tcPr>
          <w:p w14:paraId="4F64DC7B">
            <w:pPr>
              <w:keepNext/>
              <w:jc w:val="center"/>
              <w:rPr>
                <w:sz w:val="18"/>
                <w:szCs w:val="18"/>
              </w:rPr>
            </w:pPr>
            <w:r>
              <w:rPr>
                <w:rFonts w:hint="eastAsia"/>
                <w:sz w:val="18"/>
                <w:szCs w:val="18"/>
              </w:rPr>
              <w:t>0</w:t>
            </w:r>
          </w:p>
        </w:tc>
        <w:tc>
          <w:tcPr>
            <w:tcW w:w="1498" w:type="dxa"/>
            <w:vAlign w:val="center"/>
          </w:tcPr>
          <w:p w14:paraId="7DC3A931">
            <w:pPr>
              <w:keepNext/>
              <w:jc w:val="center"/>
              <w:rPr>
                <w:sz w:val="18"/>
                <w:szCs w:val="18"/>
              </w:rPr>
            </w:pPr>
            <w:r>
              <w:rPr>
                <w:rFonts w:hint="eastAsia"/>
                <w:sz w:val="18"/>
                <w:szCs w:val="18"/>
              </w:rPr>
              <w:t>0</w:t>
            </w:r>
          </w:p>
        </w:tc>
        <w:tc>
          <w:tcPr>
            <w:tcW w:w="1498" w:type="dxa"/>
            <w:vAlign w:val="center"/>
          </w:tcPr>
          <w:p w14:paraId="64080E11">
            <w:pPr>
              <w:keepNext/>
              <w:jc w:val="center"/>
              <w:rPr>
                <w:sz w:val="18"/>
                <w:szCs w:val="18"/>
              </w:rPr>
            </w:pPr>
            <w:r>
              <w:rPr>
                <w:rFonts w:hint="eastAsia"/>
                <w:sz w:val="18"/>
                <w:szCs w:val="18"/>
              </w:rPr>
              <w:t>5</w:t>
            </w:r>
          </w:p>
        </w:tc>
        <w:tc>
          <w:tcPr>
            <w:tcW w:w="1498" w:type="dxa"/>
            <w:vAlign w:val="center"/>
          </w:tcPr>
          <w:p w14:paraId="18A284C8">
            <w:pPr>
              <w:keepNext/>
              <w:jc w:val="center"/>
              <w:rPr>
                <w:sz w:val="18"/>
                <w:szCs w:val="18"/>
              </w:rPr>
            </w:pPr>
            <w:r>
              <w:rPr>
                <w:rFonts w:hint="eastAsia"/>
                <w:sz w:val="18"/>
                <w:szCs w:val="18"/>
              </w:rPr>
              <w:t>4</w:t>
            </w:r>
          </w:p>
        </w:tc>
      </w:tr>
      <w:tr w14:paraId="51E4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8" w:type="dxa"/>
            <w:vAlign w:val="center"/>
          </w:tcPr>
          <w:p w14:paraId="4E8D0B6D">
            <w:pPr>
              <w:keepNext/>
              <w:jc w:val="center"/>
              <w:rPr>
                <w:sz w:val="18"/>
                <w:szCs w:val="18"/>
              </w:rPr>
            </w:pPr>
            <w:r>
              <w:rPr>
                <w:rFonts w:hint="eastAsia"/>
                <w:sz w:val="18"/>
                <w:szCs w:val="18"/>
              </w:rPr>
              <w:t>第10户</w:t>
            </w:r>
          </w:p>
        </w:tc>
        <w:tc>
          <w:tcPr>
            <w:tcW w:w="1498" w:type="dxa"/>
            <w:vAlign w:val="center"/>
          </w:tcPr>
          <w:p w14:paraId="2834D1E4">
            <w:pPr>
              <w:keepNext/>
              <w:jc w:val="center"/>
              <w:rPr>
                <w:sz w:val="18"/>
                <w:szCs w:val="18"/>
              </w:rPr>
            </w:pPr>
            <w:r>
              <w:rPr>
                <w:rFonts w:hint="eastAsia"/>
                <w:sz w:val="18"/>
                <w:szCs w:val="18"/>
              </w:rPr>
              <w:t>0</w:t>
            </w:r>
          </w:p>
        </w:tc>
        <w:tc>
          <w:tcPr>
            <w:tcW w:w="1498" w:type="dxa"/>
            <w:vAlign w:val="center"/>
          </w:tcPr>
          <w:p w14:paraId="06DC8C67">
            <w:pPr>
              <w:keepNext/>
              <w:jc w:val="center"/>
              <w:rPr>
                <w:sz w:val="18"/>
                <w:szCs w:val="18"/>
              </w:rPr>
            </w:pPr>
            <w:r>
              <w:rPr>
                <w:rFonts w:hint="eastAsia"/>
                <w:sz w:val="18"/>
                <w:szCs w:val="18"/>
              </w:rPr>
              <w:t>0</w:t>
            </w:r>
          </w:p>
        </w:tc>
        <w:tc>
          <w:tcPr>
            <w:tcW w:w="1498" w:type="dxa"/>
            <w:vAlign w:val="center"/>
          </w:tcPr>
          <w:p w14:paraId="288F1CBF">
            <w:pPr>
              <w:keepNext/>
              <w:jc w:val="center"/>
              <w:rPr>
                <w:sz w:val="18"/>
                <w:szCs w:val="18"/>
              </w:rPr>
            </w:pPr>
            <w:r>
              <w:rPr>
                <w:rFonts w:hint="eastAsia"/>
                <w:sz w:val="18"/>
                <w:szCs w:val="18"/>
              </w:rPr>
              <w:t>5</w:t>
            </w:r>
          </w:p>
        </w:tc>
        <w:tc>
          <w:tcPr>
            <w:tcW w:w="1498" w:type="dxa"/>
            <w:vAlign w:val="center"/>
          </w:tcPr>
          <w:p w14:paraId="742351E9">
            <w:pPr>
              <w:keepNext/>
              <w:jc w:val="center"/>
              <w:rPr>
                <w:sz w:val="18"/>
                <w:szCs w:val="18"/>
              </w:rPr>
            </w:pPr>
            <w:r>
              <w:rPr>
                <w:rFonts w:hint="eastAsia"/>
                <w:sz w:val="18"/>
                <w:szCs w:val="18"/>
              </w:rPr>
              <w:t>4</w:t>
            </w:r>
          </w:p>
        </w:tc>
      </w:tr>
    </w:tbl>
    <w:p w14:paraId="4CCB3A91">
      <w:pPr>
        <w:snapToGrid w:val="0"/>
        <w:ind w:firstLine="420"/>
      </w:pPr>
      <w:r>
        <w:rPr>
          <w:rFonts w:hint="eastAsia"/>
        </w:rPr>
        <w:t>项目实施后用户平均停电时间按照式</w:t>
      </w:r>
      <w:r>
        <w:rPr>
          <w:rFonts w:hint="eastAsia" w:ascii="宋体" w:hAnsi="宋体" w:cs="宋体"/>
        </w:rPr>
        <w:t>（</w:t>
      </w:r>
      <w:r>
        <w:rPr>
          <w:rFonts w:hint="eastAsia"/>
        </w:rPr>
        <w:t>B.17</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621F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374CD8B4">
            <w:pPr>
              <w:adjustRightInd w:val="0"/>
              <w:snapToGrid w:val="0"/>
              <w:jc w:val="center"/>
              <w:rPr>
                <w:rFonts w:ascii="宋体"/>
              </w:rPr>
            </w:pPr>
            <w:r>
              <w:rPr>
                <w:rFonts w:ascii="Times New Roman"/>
                <w:position w:val="-28"/>
                <w:sz w:val="24"/>
              </w:rPr>
              <w:object>
                <v:shape id="_x0000_i1310" o:spt="75" type="#_x0000_t75" style="height:31.8pt;width:217.8pt;" o:ole="t" filled="f" o:preferrelative="t" stroked="f" coordsize="21600,21600">
                  <v:path/>
                  <v:fill on="f" focussize="0,0"/>
                  <v:stroke on="f" joinstyle="miter"/>
                  <v:imagedata r:id="rId530" o:title=""/>
                  <o:lock v:ext="edit" aspectratio="t"/>
                  <w10:wrap type="none"/>
                  <w10:anchorlock/>
                </v:shape>
                <o:OLEObject Type="Embed" ProgID="Equation.DSMT4" ShapeID="_x0000_i1310" DrawAspect="Content" ObjectID="_1468076009" r:id="rId529">
                  <o:LockedField>false</o:LockedField>
                </o:OLEObject>
              </w:object>
            </w:r>
          </w:p>
        </w:tc>
        <w:tc>
          <w:tcPr>
            <w:tcW w:w="846" w:type="dxa"/>
            <w:tcBorders>
              <w:left w:val="nil"/>
            </w:tcBorders>
            <w:vAlign w:val="center"/>
          </w:tcPr>
          <w:p w14:paraId="65A891CA">
            <w:pPr>
              <w:adjustRightInd w:val="0"/>
              <w:snapToGrid w:val="0"/>
              <w:jc w:val="center"/>
              <w:rPr>
                <w:rFonts w:ascii="宋体"/>
              </w:rPr>
            </w:pPr>
            <w:r>
              <w:rPr>
                <w:rFonts w:hint="eastAsia" w:ascii="宋体"/>
              </w:rPr>
              <w:t>(</w:t>
            </w:r>
            <w:r>
              <w:rPr>
                <w:rFonts w:ascii="宋体"/>
              </w:rPr>
              <w:t>B.</w:t>
            </w:r>
            <w:r>
              <w:rPr>
                <w:rFonts w:hint="eastAsia" w:ascii="宋体"/>
              </w:rPr>
              <w:t>17)</w:t>
            </w:r>
          </w:p>
        </w:tc>
      </w:tr>
    </w:tbl>
    <w:p w14:paraId="7E60FB3E">
      <w:pPr>
        <w:snapToGrid w:val="0"/>
        <w:ind w:firstLine="420"/>
      </w:pPr>
      <w:r>
        <w:rPr>
          <w:rFonts w:hint="eastAsia"/>
        </w:rPr>
        <w:t>用户平均停电时间减少量按照式</w:t>
      </w:r>
      <w:r>
        <w:rPr>
          <w:rFonts w:hint="eastAsia" w:ascii="宋体" w:hAnsi="宋体" w:cs="宋体"/>
        </w:rPr>
        <w:t>（</w:t>
      </w:r>
      <w:r>
        <w:rPr>
          <w:rFonts w:hint="eastAsia"/>
        </w:rPr>
        <w:t>B.18</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7D74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22815213">
            <w:pPr>
              <w:adjustRightInd w:val="0"/>
              <w:snapToGrid w:val="0"/>
              <w:jc w:val="center"/>
              <w:rPr>
                <w:rFonts w:ascii="宋体"/>
              </w:rPr>
            </w:pPr>
            <w:r>
              <w:rPr>
                <w:rFonts w:ascii="Times New Roman"/>
                <w:position w:val="-6"/>
                <w:sz w:val="24"/>
              </w:rPr>
              <w:object>
                <v:shape id="_x0000_i1311" o:spt="75" type="#_x0000_t75" style="height:13.8pt;width:184.8pt;" o:ole="t" filled="f" o:preferrelative="t" stroked="f" coordsize="21600,21600">
                  <v:path/>
                  <v:fill on="f" focussize="0,0"/>
                  <v:stroke on="f" joinstyle="miter"/>
                  <v:imagedata r:id="rId532" o:title=""/>
                  <o:lock v:ext="edit" aspectratio="t"/>
                  <w10:wrap type="none"/>
                  <w10:anchorlock/>
                </v:shape>
                <o:OLEObject Type="Embed" ProgID="Equation.DSMT4" ShapeID="_x0000_i1311" DrawAspect="Content" ObjectID="_1468076010" r:id="rId531">
                  <o:LockedField>false</o:LockedField>
                </o:OLEObject>
              </w:object>
            </w:r>
          </w:p>
        </w:tc>
        <w:tc>
          <w:tcPr>
            <w:tcW w:w="846" w:type="dxa"/>
            <w:tcBorders>
              <w:left w:val="nil"/>
            </w:tcBorders>
            <w:vAlign w:val="center"/>
          </w:tcPr>
          <w:p w14:paraId="1B40F9AC">
            <w:pPr>
              <w:adjustRightInd w:val="0"/>
              <w:snapToGrid w:val="0"/>
              <w:jc w:val="center"/>
              <w:rPr>
                <w:rFonts w:ascii="宋体"/>
              </w:rPr>
            </w:pPr>
            <w:r>
              <w:rPr>
                <w:rFonts w:hint="eastAsia" w:ascii="宋体"/>
              </w:rPr>
              <w:t>(</w:t>
            </w:r>
            <w:r>
              <w:rPr>
                <w:rFonts w:ascii="宋体"/>
              </w:rPr>
              <w:t>B.</w:t>
            </w:r>
            <w:r>
              <w:rPr>
                <w:rFonts w:hint="eastAsia" w:ascii="宋体"/>
              </w:rPr>
              <w:t>18)</w:t>
            </w:r>
          </w:p>
        </w:tc>
      </w:tr>
    </w:tbl>
    <w:p w14:paraId="17C3480D">
      <w:pPr>
        <w:snapToGrid w:val="0"/>
        <w:ind w:firstLine="420"/>
      </w:pPr>
      <w:r>
        <w:rPr>
          <w:rFonts w:hint="eastAsia"/>
        </w:rPr>
        <w:t>影响电网范围负荷估计值为100kW，平均售电价格为0.447元/kWh，则供电可靠性效益按照式</w:t>
      </w:r>
      <w:r>
        <w:rPr>
          <w:rFonts w:hint="eastAsia" w:ascii="宋体" w:hAnsi="宋体" w:cs="宋体"/>
        </w:rPr>
        <w:t>（</w:t>
      </w:r>
      <w:r>
        <w:rPr>
          <w:rFonts w:hint="eastAsia"/>
        </w:rPr>
        <w:t>B.19</w:t>
      </w:r>
      <w:r>
        <w:rPr>
          <w:rFonts w:hint="eastAsia" w:ascii="宋体" w:hAnsi="宋体" w:cs="宋体"/>
        </w:rPr>
        <w:t>）</w:t>
      </w:r>
      <w:r>
        <w:rPr>
          <w:rFonts w:hint="eastAsia"/>
        </w:rPr>
        <w:t>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46EB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3807342D">
            <w:pPr>
              <w:adjustRightInd w:val="0"/>
              <w:snapToGrid w:val="0"/>
              <w:jc w:val="center"/>
              <w:rPr>
                <w:rFonts w:ascii="宋体"/>
              </w:rPr>
            </w:pPr>
            <w:r>
              <w:rPr>
                <w:rFonts w:ascii="Times New Roman"/>
                <w:position w:val="-10"/>
                <w:sz w:val="24"/>
              </w:rPr>
              <w:object>
                <v:shape id="_x0000_i1312" o:spt="75" type="#_x0000_t75" style="height:16.8pt;width:214.8pt;" o:ole="t" filled="f" o:preferrelative="t" stroked="f" coordsize="21600,21600">
                  <v:path/>
                  <v:fill on="f" focussize="0,0"/>
                  <v:stroke on="f" joinstyle="miter"/>
                  <v:imagedata r:id="rId534" o:title=""/>
                  <o:lock v:ext="edit" aspectratio="t"/>
                  <w10:wrap type="none"/>
                  <w10:anchorlock/>
                </v:shape>
                <o:OLEObject Type="Embed" ProgID="Equation.DSMT4" ShapeID="_x0000_i1312" DrawAspect="Content" ObjectID="_1468076011" r:id="rId533">
                  <o:LockedField>false</o:LockedField>
                </o:OLEObject>
              </w:object>
            </w:r>
          </w:p>
        </w:tc>
        <w:tc>
          <w:tcPr>
            <w:tcW w:w="846" w:type="dxa"/>
            <w:tcBorders>
              <w:left w:val="nil"/>
            </w:tcBorders>
            <w:vAlign w:val="center"/>
          </w:tcPr>
          <w:p w14:paraId="312C9B76">
            <w:pPr>
              <w:adjustRightInd w:val="0"/>
              <w:snapToGrid w:val="0"/>
              <w:jc w:val="center"/>
              <w:rPr>
                <w:rFonts w:ascii="宋体"/>
              </w:rPr>
            </w:pPr>
            <w:r>
              <w:rPr>
                <w:rFonts w:hint="eastAsia" w:ascii="宋体"/>
              </w:rPr>
              <w:t>(</w:t>
            </w:r>
            <w:r>
              <w:rPr>
                <w:rFonts w:ascii="宋体"/>
              </w:rPr>
              <w:t>B.</w:t>
            </w:r>
            <w:r>
              <w:rPr>
                <w:rFonts w:hint="eastAsia" w:ascii="宋体"/>
              </w:rPr>
              <w:t>19)</w:t>
            </w:r>
          </w:p>
        </w:tc>
      </w:tr>
    </w:tbl>
    <w:p w14:paraId="2F34B42F">
      <w:pPr>
        <w:pStyle w:val="105"/>
        <w:numPr>
          <w:ilvl w:val="1"/>
          <w:numId w:val="0"/>
        </w:numPr>
        <w:spacing w:before="312" w:after="312"/>
      </w:pPr>
      <w:bookmarkStart w:id="442" w:name="_Toc1535"/>
      <w:r>
        <w:rPr>
          <w:rFonts w:hint="eastAsia"/>
        </w:rPr>
        <w:t>B.</w:t>
      </w:r>
      <w:r>
        <w:rPr>
          <w:rFonts w:hint="eastAsia"/>
          <w:lang w:val="en-US" w:eastAsia="zh-CN"/>
        </w:rPr>
        <w:t>8</w:t>
      </w:r>
      <w:r>
        <w:rPr>
          <w:rFonts w:hint="eastAsia"/>
        </w:rPr>
        <w:t xml:space="preserve"> 综合线损率降低计算案例</w:t>
      </w:r>
      <w:bookmarkEnd w:id="442"/>
    </w:p>
    <w:p w14:paraId="0055943F">
      <w:pPr>
        <w:pStyle w:val="106"/>
        <w:numPr>
          <w:ilvl w:val="2"/>
          <w:numId w:val="0"/>
        </w:numPr>
        <w:spacing w:before="156" w:after="156"/>
      </w:pPr>
      <w:bookmarkStart w:id="443" w:name="_Toc29329"/>
      <w:r>
        <w:rPr>
          <w:rFonts w:hint="eastAsia"/>
        </w:rPr>
        <w:t>B.</w:t>
      </w:r>
      <w:r>
        <w:rPr>
          <w:rFonts w:hint="eastAsia"/>
          <w:lang w:val="en-US" w:eastAsia="zh-CN"/>
        </w:rPr>
        <w:t>8</w:t>
      </w:r>
      <w:r>
        <w:rPr>
          <w:rFonts w:hint="eastAsia"/>
        </w:rPr>
        <w:t xml:space="preserve">.1 </w:t>
      </w:r>
      <w:r>
        <w:t>基于实际供电量折算理论线损率降低计算</w:t>
      </w:r>
      <w:bookmarkEnd w:id="443"/>
    </w:p>
    <w:p w14:paraId="15FFFF62">
      <w:pPr>
        <w:ind w:firstLine="420"/>
      </w:pPr>
      <w:r>
        <w:rPr>
          <w:rFonts w:hint="eastAsia"/>
        </w:rPr>
        <w:t>某电网的全月供电量为64.286万kWh。项目改造前，电网的全月电网线损为73029 kWh，项目改造后，电网的全月电网线损为62588 kWh。</w:t>
      </w:r>
    </w:p>
    <w:p w14:paraId="7D6F3E22">
      <w:pPr>
        <w:snapToGrid w:val="0"/>
        <w:ind w:firstLine="420"/>
      </w:pPr>
      <w:r>
        <w:rPr>
          <w:rFonts w:hint="eastAsia"/>
        </w:rPr>
        <w:t>则项目改造前后，电网的月线损率应分别按照式</w:t>
      </w:r>
      <w:r>
        <w:rPr>
          <w:rFonts w:hint="eastAsia" w:ascii="宋体" w:hAnsi="宋体" w:cs="宋体"/>
        </w:rPr>
        <w:t>（</w:t>
      </w:r>
      <w:r>
        <w:rPr>
          <w:rFonts w:hint="eastAsia"/>
        </w:rPr>
        <w:t>B.20</w:t>
      </w:r>
      <w:r>
        <w:rPr>
          <w:rFonts w:hint="eastAsia" w:ascii="宋体" w:hAnsi="宋体" w:cs="宋体"/>
        </w:rPr>
        <w:t>）和（</w:t>
      </w:r>
      <w:r>
        <w:rPr>
          <w:rFonts w:hint="eastAsia"/>
        </w:rPr>
        <w:t>B.21</w:t>
      </w:r>
      <w:r>
        <w:rPr>
          <w:rFonts w:hint="eastAsia" w:ascii="宋体" w:hAnsi="宋体" w:cs="宋体"/>
        </w:rPr>
        <w:t>）</w:t>
      </w:r>
      <w:r>
        <w:rPr>
          <w:rFonts w:hint="eastAsia"/>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1B87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3B226CB4">
            <w:pPr>
              <w:adjustRightInd w:val="0"/>
              <w:snapToGrid w:val="0"/>
              <w:jc w:val="center"/>
              <w:rPr>
                <w:rFonts w:ascii="宋体"/>
              </w:rPr>
            </w:pPr>
            <w:r>
              <w:rPr>
                <w:rFonts w:ascii="Times New Roman"/>
                <w:position w:val="-28"/>
                <w:sz w:val="24"/>
              </w:rPr>
              <w:object>
                <v:shape id="_x0000_i1313" o:spt="75" type="#_x0000_t75" style="height:31.2pt;width:231.6pt;" o:ole="t" filled="f" o:preferrelative="t" stroked="f" coordsize="21600,21600">
                  <v:path/>
                  <v:fill on="f" focussize="0,0"/>
                  <v:stroke on="f" joinstyle="miter"/>
                  <v:imagedata r:id="rId536" o:title=""/>
                  <o:lock v:ext="edit" aspectratio="t"/>
                  <w10:wrap type="none"/>
                  <w10:anchorlock/>
                </v:shape>
                <o:OLEObject Type="Embed" ProgID="Equation.DSMT4" ShapeID="_x0000_i1313" DrawAspect="Content" ObjectID="_1468076012" r:id="rId535">
                  <o:LockedField>false</o:LockedField>
                </o:OLEObject>
              </w:object>
            </w:r>
          </w:p>
        </w:tc>
        <w:tc>
          <w:tcPr>
            <w:tcW w:w="846" w:type="dxa"/>
            <w:tcBorders>
              <w:left w:val="nil"/>
            </w:tcBorders>
            <w:vAlign w:val="center"/>
          </w:tcPr>
          <w:p w14:paraId="11ED13F5">
            <w:pPr>
              <w:adjustRightInd w:val="0"/>
              <w:snapToGrid w:val="0"/>
              <w:jc w:val="center"/>
              <w:rPr>
                <w:rFonts w:ascii="宋体"/>
              </w:rPr>
            </w:pPr>
            <w:r>
              <w:rPr>
                <w:rFonts w:hint="eastAsia" w:ascii="宋体"/>
              </w:rPr>
              <w:t>(</w:t>
            </w:r>
            <w:r>
              <w:rPr>
                <w:rFonts w:ascii="宋体"/>
              </w:rPr>
              <w:t>B.</w:t>
            </w:r>
            <w:r>
              <w:rPr>
                <w:rFonts w:hint="eastAsia" w:ascii="宋体"/>
              </w:rPr>
              <w:t>20)</w:t>
            </w:r>
          </w:p>
        </w:tc>
      </w:tr>
      <w:tr w14:paraId="0A468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04E5F5CB">
            <w:pPr>
              <w:adjustRightInd w:val="0"/>
              <w:snapToGrid w:val="0"/>
              <w:jc w:val="center"/>
              <w:rPr>
                <w:rFonts w:ascii="宋体"/>
              </w:rPr>
            </w:pPr>
            <w:r>
              <w:rPr>
                <w:rFonts w:ascii="Times New Roman"/>
                <w:position w:val="-28"/>
                <w:sz w:val="24"/>
              </w:rPr>
              <w:object>
                <v:shape id="_x0000_i1314" o:spt="75" type="#_x0000_t75" style="height:31.2pt;width:227.4pt;" o:ole="t" filled="f" o:preferrelative="t" stroked="f" coordsize="21600,21600">
                  <v:path/>
                  <v:fill on="f" focussize="0,0"/>
                  <v:stroke on="f" joinstyle="miter"/>
                  <v:imagedata r:id="rId538" o:title=""/>
                  <o:lock v:ext="edit" aspectratio="t"/>
                  <w10:wrap type="none"/>
                  <w10:anchorlock/>
                </v:shape>
                <o:OLEObject Type="Embed" ProgID="Equation.DSMT4" ShapeID="_x0000_i1314" DrawAspect="Content" ObjectID="_1468076013" r:id="rId537">
                  <o:LockedField>false</o:LockedField>
                </o:OLEObject>
              </w:object>
            </w:r>
          </w:p>
        </w:tc>
        <w:tc>
          <w:tcPr>
            <w:tcW w:w="846" w:type="dxa"/>
            <w:tcBorders>
              <w:left w:val="nil"/>
            </w:tcBorders>
            <w:vAlign w:val="center"/>
          </w:tcPr>
          <w:p w14:paraId="58814B41">
            <w:pPr>
              <w:adjustRightInd w:val="0"/>
              <w:snapToGrid w:val="0"/>
              <w:jc w:val="center"/>
              <w:rPr>
                <w:rFonts w:ascii="宋体"/>
              </w:rPr>
            </w:pPr>
            <w:r>
              <w:rPr>
                <w:rFonts w:hint="eastAsia" w:ascii="宋体"/>
              </w:rPr>
              <w:t>(</w:t>
            </w:r>
            <w:r>
              <w:rPr>
                <w:rFonts w:ascii="宋体"/>
              </w:rPr>
              <w:t>B.</w:t>
            </w:r>
            <w:r>
              <w:rPr>
                <w:rFonts w:hint="eastAsia" w:ascii="宋体"/>
              </w:rPr>
              <w:t>21)</w:t>
            </w:r>
          </w:p>
        </w:tc>
      </w:tr>
    </w:tbl>
    <w:p w14:paraId="3936793E">
      <w:pPr>
        <w:ind w:firstLine="420"/>
      </w:pPr>
      <w:r>
        <w:rPr>
          <w:rFonts w:hint="eastAsia"/>
        </w:rPr>
        <w:t>基于实际供电量折算理论线损率降低量按照式（B.22）进行计算：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62F5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5D9D302B">
            <w:pPr>
              <w:adjustRightInd w:val="0"/>
              <w:snapToGrid w:val="0"/>
              <w:jc w:val="center"/>
              <w:rPr>
                <w:rFonts w:ascii="宋体"/>
              </w:rPr>
            </w:pPr>
            <w:r>
              <w:rPr>
                <w:rFonts w:ascii="Times New Roman"/>
                <w:position w:val="-10"/>
                <w:sz w:val="24"/>
              </w:rPr>
              <w:object>
                <v:shape id="_x0000_i1315" o:spt="75" type="#_x0000_t75" style="height:16.8pt;width:233.4pt;" o:ole="t" filled="f" o:preferrelative="t" stroked="f" coordsize="21600,21600">
                  <v:path/>
                  <v:fill on="f" focussize="0,0"/>
                  <v:stroke on="f" joinstyle="miter"/>
                  <v:imagedata r:id="rId540" o:title=""/>
                  <o:lock v:ext="edit" aspectratio="t"/>
                  <w10:wrap type="none"/>
                  <w10:anchorlock/>
                </v:shape>
                <o:OLEObject Type="Embed" ProgID="Equation.DSMT4" ShapeID="_x0000_i1315" DrawAspect="Content" ObjectID="_1468076014" r:id="rId539">
                  <o:LockedField>false</o:LockedField>
                </o:OLEObject>
              </w:object>
            </w:r>
          </w:p>
        </w:tc>
        <w:tc>
          <w:tcPr>
            <w:tcW w:w="846" w:type="dxa"/>
            <w:tcBorders>
              <w:left w:val="nil"/>
            </w:tcBorders>
            <w:vAlign w:val="center"/>
          </w:tcPr>
          <w:p w14:paraId="0DBD4EBC">
            <w:pPr>
              <w:adjustRightInd w:val="0"/>
              <w:snapToGrid w:val="0"/>
              <w:jc w:val="center"/>
              <w:rPr>
                <w:rFonts w:ascii="宋体"/>
              </w:rPr>
            </w:pPr>
            <w:r>
              <w:rPr>
                <w:rFonts w:hint="eastAsia" w:ascii="宋体"/>
              </w:rPr>
              <w:t>(</w:t>
            </w:r>
            <w:r>
              <w:rPr>
                <w:rFonts w:ascii="宋体"/>
              </w:rPr>
              <w:t>B.</w:t>
            </w:r>
            <w:r>
              <w:rPr>
                <w:rFonts w:hint="eastAsia" w:ascii="宋体"/>
              </w:rPr>
              <w:t>22)</w:t>
            </w:r>
          </w:p>
        </w:tc>
      </w:tr>
    </w:tbl>
    <w:p w14:paraId="7B4F10BB">
      <w:pPr>
        <w:pStyle w:val="106"/>
        <w:numPr>
          <w:ilvl w:val="2"/>
          <w:numId w:val="0"/>
        </w:numPr>
        <w:spacing w:before="156" w:after="156"/>
      </w:pPr>
      <w:bookmarkStart w:id="444" w:name="_Toc27686"/>
      <w:r>
        <w:rPr>
          <w:rFonts w:hint="eastAsia"/>
        </w:rPr>
        <w:t>B.</w:t>
      </w:r>
      <w:r>
        <w:rPr>
          <w:rFonts w:hint="eastAsia"/>
          <w:lang w:val="en-US" w:eastAsia="zh-CN"/>
        </w:rPr>
        <w:t>8</w:t>
      </w:r>
      <w:r>
        <w:rPr>
          <w:rFonts w:hint="eastAsia"/>
        </w:rPr>
        <w:t>.2 综合</w:t>
      </w:r>
      <w:r>
        <w:t>线损率降低计算</w:t>
      </w:r>
      <w:bookmarkEnd w:id="444"/>
    </w:p>
    <w:p w14:paraId="2A7D1C98">
      <w:pPr>
        <w:ind w:firstLine="420"/>
      </w:pPr>
      <w:r>
        <w:rPr>
          <w:rFonts w:hint="eastAsia"/>
        </w:rPr>
        <w:t>某电网在项目改造前，电厂上网电量与其他电压等级转入电量之和为59.44万kWh，售电量与其他电压等级转出电量之和为50.98万kWh。项目改造后，电厂上网电量与其他电压等级转入电量之和为66.03万kWh，售电量与其他电压等级转出电量之和为60.22万kWh。</w:t>
      </w:r>
    </w:p>
    <w:p w14:paraId="292DEF2F">
      <w:pPr>
        <w:snapToGrid w:val="0"/>
        <w:ind w:firstLine="420"/>
      </w:pPr>
      <w:r>
        <w:rPr>
          <w:rFonts w:hint="eastAsia"/>
        </w:rPr>
        <w:t>则项目改造前后，电网的月线损率应分别按照式</w:t>
      </w:r>
      <w:r>
        <w:rPr>
          <w:rFonts w:hint="eastAsia" w:ascii="宋体" w:hAnsi="宋体" w:cs="宋体"/>
        </w:rPr>
        <w:t>（</w:t>
      </w:r>
      <w:r>
        <w:rPr>
          <w:rFonts w:hint="eastAsia"/>
        </w:rPr>
        <w:t>B.23</w:t>
      </w:r>
      <w:r>
        <w:rPr>
          <w:rFonts w:hint="eastAsia" w:ascii="宋体" w:hAnsi="宋体" w:cs="宋体"/>
        </w:rPr>
        <w:t>）和（</w:t>
      </w:r>
      <w:r>
        <w:rPr>
          <w:rFonts w:hint="eastAsia"/>
        </w:rPr>
        <w:t>B.24</w:t>
      </w:r>
      <w:r>
        <w:rPr>
          <w:rFonts w:hint="eastAsia" w:ascii="宋体" w:hAnsi="宋体" w:cs="宋体"/>
        </w:rPr>
        <w:t>）</w:t>
      </w:r>
      <w:r>
        <w:rPr>
          <w:rFonts w:hint="eastAsia"/>
        </w:rPr>
        <w:t>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10BF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57E50E3B">
            <w:pPr>
              <w:adjustRightInd w:val="0"/>
              <w:snapToGrid w:val="0"/>
              <w:jc w:val="center"/>
              <w:rPr>
                <w:rFonts w:ascii="宋体"/>
              </w:rPr>
            </w:pPr>
            <w:r>
              <w:rPr>
                <w:rFonts w:ascii="Times New Roman"/>
                <w:position w:val="-22"/>
                <w:sz w:val="24"/>
              </w:rPr>
              <w:object>
                <v:shape id="_x0000_i1316" o:spt="75" type="#_x0000_t75" style="height:29.4pt;width:261pt;" o:ole="t" filled="f" o:preferrelative="t" stroked="f" coordsize="21600,21600">
                  <v:path/>
                  <v:fill on="f" focussize="0,0"/>
                  <v:stroke on="f" joinstyle="miter"/>
                  <v:imagedata r:id="rId542" o:title=""/>
                  <o:lock v:ext="edit" aspectratio="t"/>
                  <w10:wrap type="none"/>
                  <w10:anchorlock/>
                </v:shape>
                <o:OLEObject Type="Embed" ProgID="Equation.DSMT4" ShapeID="_x0000_i1316" DrawAspect="Content" ObjectID="_1468076015" r:id="rId541">
                  <o:LockedField>false</o:LockedField>
                </o:OLEObject>
              </w:object>
            </w:r>
          </w:p>
        </w:tc>
        <w:tc>
          <w:tcPr>
            <w:tcW w:w="846" w:type="dxa"/>
            <w:tcBorders>
              <w:left w:val="nil"/>
            </w:tcBorders>
            <w:vAlign w:val="center"/>
          </w:tcPr>
          <w:p w14:paraId="450C816C">
            <w:pPr>
              <w:adjustRightInd w:val="0"/>
              <w:snapToGrid w:val="0"/>
              <w:jc w:val="center"/>
              <w:rPr>
                <w:rFonts w:ascii="宋体"/>
              </w:rPr>
            </w:pPr>
            <w:r>
              <w:rPr>
                <w:rFonts w:hint="eastAsia" w:ascii="宋体"/>
              </w:rPr>
              <w:t>(</w:t>
            </w:r>
            <w:r>
              <w:rPr>
                <w:rFonts w:ascii="宋体"/>
              </w:rPr>
              <w:t>B.</w:t>
            </w:r>
            <w:r>
              <w:rPr>
                <w:rFonts w:hint="eastAsia" w:ascii="宋体"/>
              </w:rPr>
              <w:t>23)</w:t>
            </w:r>
          </w:p>
        </w:tc>
      </w:tr>
      <w:tr w14:paraId="5BBF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2484808A">
            <w:pPr>
              <w:adjustRightInd w:val="0"/>
              <w:snapToGrid w:val="0"/>
              <w:jc w:val="center"/>
              <w:rPr>
                <w:rFonts w:ascii="宋体"/>
              </w:rPr>
            </w:pPr>
            <w:r>
              <w:rPr>
                <w:rFonts w:ascii="Times New Roman"/>
                <w:position w:val="-22"/>
                <w:sz w:val="24"/>
              </w:rPr>
              <w:object>
                <v:shape id="_x0000_i1317" o:spt="75" type="#_x0000_t75" style="height:29.4pt;width:259.2pt;" o:ole="t" filled="f" o:preferrelative="t" stroked="f" coordsize="21600,21600">
                  <v:path/>
                  <v:fill on="f" focussize="0,0"/>
                  <v:stroke on="f" joinstyle="miter"/>
                  <v:imagedata r:id="rId544" o:title=""/>
                  <o:lock v:ext="edit" aspectratio="t"/>
                  <w10:wrap type="none"/>
                  <w10:anchorlock/>
                </v:shape>
                <o:OLEObject Type="Embed" ProgID="Equation.DSMT4" ShapeID="_x0000_i1317" DrawAspect="Content" ObjectID="_1468076016" r:id="rId543">
                  <o:LockedField>false</o:LockedField>
                </o:OLEObject>
              </w:object>
            </w:r>
          </w:p>
        </w:tc>
        <w:tc>
          <w:tcPr>
            <w:tcW w:w="846" w:type="dxa"/>
            <w:tcBorders>
              <w:left w:val="nil"/>
            </w:tcBorders>
            <w:vAlign w:val="center"/>
          </w:tcPr>
          <w:p w14:paraId="6C587602">
            <w:pPr>
              <w:adjustRightInd w:val="0"/>
              <w:snapToGrid w:val="0"/>
              <w:jc w:val="center"/>
              <w:rPr>
                <w:rFonts w:ascii="宋体"/>
              </w:rPr>
            </w:pPr>
            <w:r>
              <w:rPr>
                <w:rFonts w:hint="eastAsia" w:ascii="宋体"/>
              </w:rPr>
              <w:t>(</w:t>
            </w:r>
            <w:r>
              <w:rPr>
                <w:rFonts w:ascii="宋体"/>
              </w:rPr>
              <w:t>B.</w:t>
            </w:r>
            <w:r>
              <w:rPr>
                <w:rFonts w:hint="eastAsia" w:ascii="宋体"/>
              </w:rPr>
              <w:t>24)</w:t>
            </w:r>
          </w:p>
        </w:tc>
      </w:tr>
    </w:tbl>
    <w:p w14:paraId="5F05058E">
      <w:pPr>
        <w:ind w:firstLine="420"/>
      </w:pPr>
      <w:r>
        <w:rPr>
          <w:rFonts w:hint="eastAsia"/>
        </w:rPr>
        <w:t>综合线损率降低量按照式（B.25）进行计算：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71E03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119600B4">
            <w:pPr>
              <w:adjustRightInd w:val="0"/>
              <w:snapToGrid w:val="0"/>
              <w:jc w:val="center"/>
              <w:rPr>
                <w:rFonts w:ascii="宋体"/>
              </w:rPr>
            </w:pPr>
            <w:r>
              <w:rPr>
                <w:rFonts w:ascii="Times New Roman"/>
                <w:position w:val="-10"/>
                <w:sz w:val="24"/>
              </w:rPr>
              <w:object>
                <v:shape id="_x0000_i1318" o:spt="75" type="#_x0000_t75" style="height:16.8pt;width:221.4pt;" o:ole="t" filled="f" o:preferrelative="t" stroked="f" coordsize="21600,21600">
                  <v:path/>
                  <v:fill on="f" focussize="0,0"/>
                  <v:stroke on="f" joinstyle="miter"/>
                  <v:imagedata r:id="rId546" o:title=""/>
                  <o:lock v:ext="edit" aspectratio="t"/>
                  <w10:wrap type="none"/>
                  <w10:anchorlock/>
                </v:shape>
                <o:OLEObject Type="Embed" ProgID="Equation.DSMT4" ShapeID="_x0000_i1318" DrawAspect="Content" ObjectID="_1468076017" r:id="rId545">
                  <o:LockedField>false</o:LockedField>
                </o:OLEObject>
              </w:object>
            </w:r>
          </w:p>
        </w:tc>
        <w:tc>
          <w:tcPr>
            <w:tcW w:w="846" w:type="dxa"/>
            <w:tcBorders>
              <w:left w:val="nil"/>
            </w:tcBorders>
            <w:vAlign w:val="center"/>
          </w:tcPr>
          <w:p w14:paraId="4ACD146B">
            <w:pPr>
              <w:adjustRightInd w:val="0"/>
              <w:snapToGrid w:val="0"/>
              <w:jc w:val="center"/>
              <w:rPr>
                <w:rFonts w:ascii="宋体"/>
              </w:rPr>
            </w:pPr>
            <w:r>
              <w:rPr>
                <w:rFonts w:hint="eastAsia" w:ascii="宋体"/>
              </w:rPr>
              <w:t>(</w:t>
            </w:r>
            <w:r>
              <w:rPr>
                <w:rFonts w:ascii="宋体"/>
              </w:rPr>
              <w:t>B.</w:t>
            </w:r>
            <w:r>
              <w:rPr>
                <w:rFonts w:hint="eastAsia" w:ascii="宋体"/>
              </w:rPr>
              <w:t>25)</w:t>
            </w:r>
          </w:p>
        </w:tc>
      </w:tr>
    </w:tbl>
    <w:p w14:paraId="5AF78C29">
      <w:pPr>
        <w:pStyle w:val="105"/>
        <w:numPr>
          <w:ilvl w:val="1"/>
          <w:numId w:val="0"/>
        </w:numPr>
        <w:spacing w:before="312" w:after="312"/>
      </w:pPr>
      <w:bookmarkStart w:id="445" w:name="_Toc25017"/>
      <w:r>
        <w:rPr>
          <w:rFonts w:hint="eastAsia"/>
        </w:rPr>
        <w:t>B.</w:t>
      </w:r>
      <w:r>
        <w:rPr>
          <w:rFonts w:hint="eastAsia"/>
          <w:lang w:val="en-US" w:eastAsia="zh-CN"/>
        </w:rPr>
        <w:t>9</w:t>
      </w:r>
      <w:r>
        <w:rPr>
          <w:rFonts w:hint="eastAsia"/>
        </w:rPr>
        <w:t xml:space="preserve"> 二氧化碳减排量计算案例</w:t>
      </w:r>
      <w:bookmarkEnd w:id="445"/>
    </w:p>
    <w:p w14:paraId="3FD8E560">
      <w:pPr>
        <w:pStyle w:val="106"/>
        <w:numPr>
          <w:ilvl w:val="2"/>
          <w:numId w:val="0"/>
        </w:numPr>
        <w:spacing w:before="156" w:after="156"/>
      </w:pPr>
      <w:bookmarkStart w:id="446" w:name="_Toc14717"/>
      <w:r>
        <w:rPr>
          <w:rFonts w:hint="eastAsia"/>
        </w:rPr>
        <w:t>B.</w:t>
      </w:r>
      <w:r>
        <w:rPr>
          <w:rFonts w:hint="eastAsia"/>
          <w:lang w:val="en-US" w:eastAsia="zh-CN"/>
        </w:rPr>
        <w:t>9</w:t>
      </w:r>
      <w:r>
        <w:rPr>
          <w:rFonts w:hint="eastAsia"/>
        </w:rPr>
        <w:t>.1 变压器更换</w:t>
      </w:r>
      <w:bookmarkEnd w:id="446"/>
    </w:p>
    <w:p w14:paraId="76649A6E">
      <w:pPr>
        <w:ind w:firstLine="420"/>
      </w:pPr>
      <w:r>
        <w:rPr>
          <w:rFonts w:hint="eastAsia"/>
        </w:rPr>
        <w:t>某变压器改造前型号为S7，其在基准期的电能损耗为0.077 MWh。更换型号SSZ11后，在统计报告期的电能损耗为0.045 MWh。则此变压器更换项目节能按照式（</w:t>
      </w:r>
      <w:r>
        <w:t>B.2</w:t>
      </w:r>
      <w:r>
        <w:rPr>
          <w:rFonts w:hint="eastAsia"/>
        </w:rPr>
        <w:t>6）进行计算：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3D1A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4EC5463D">
            <w:pPr>
              <w:adjustRightInd w:val="0"/>
              <w:snapToGrid w:val="0"/>
              <w:jc w:val="center"/>
              <w:rPr>
                <w:rFonts w:ascii="宋体"/>
              </w:rPr>
            </w:pPr>
            <w:r>
              <w:rPr>
                <w:rFonts w:ascii="Times New Roman"/>
                <w:position w:val="-10"/>
                <w:sz w:val="24"/>
              </w:rPr>
              <w:object>
                <v:shape id="_x0000_i1319" o:spt="75" type="#_x0000_t75" style="height:18pt;width:199.8pt;" o:ole="t" filled="f" o:preferrelative="t" stroked="f" coordsize="21600,21600">
                  <v:path/>
                  <v:fill on="f" focussize="0,0"/>
                  <v:stroke on="f" joinstyle="miter"/>
                  <v:imagedata r:id="rId548" o:title=""/>
                  <o:lock v:ext="edit" aspectratio="t"/>
                  <w10:wrap type="none"/>
                  <w10:anchorlock/>
                </v:shape>
                <o:OLEObject Type="Embed" ProgID="Equation.DSMT4" ShapeID="_x0000_i1319" DrawAspect="Content" ObjectID="_1468076018" r:id="rId547">
                  <o:LockedField>false</o:LockedField>
                </o:OLEObject>
              </w:object>
            </w:r>
          </w:p>
        </w:tc>
        <w:tc>
          <w:tcPr>
            <w:tcW w:w="846" w:type="dxa"/>
            <w:tcBorders>
              <w:left w:val="nil"/>
            </w:tcBorders>
            <w:vAlign w:val="center"/>
          </w:tcPr>
          <w:p w14:paraId="39D0CF1C">
            <w:pPr>
              <w:adjustRightInd w:val="0"/>
              <w:snapToGrid w:val="0"/>
              <w:jc w:val="center"/>
              <w:rPr>
                <w:rFonts w:ascii="宋体"/>
              </w:rPr>
            </w:pPr>
            <w:r>
              <w:rPr>
                <w:rFonts w:hint="eastAsia" w:ascii="宋体"/>
              </w:rPr>
              <w:t>(B.26)</w:t>
            </w:r>
          </w:p>
        </w:tc>
      </w:tr>
    </w:tbl>
    <w:p w14:paraId="65912793">
      <w:pPr>
        <w:snapToGrid w:val="0"/>
        <w:ind w:firstLine="420" w:firstLineChars="200"/>
      </w:pPr>
      <w:r>
        <w:t>线路所输送电力的CO</w:t>
      </w:r>
      <w:r>
        <w:rPr>
          <w:vertAlign w:val="subscript"/>
        </w:rPr>
        <w:t>2</w:t>
      </w:r>
      <w:r>
        <w:t>排放因子</w:t>
      </w:r>
      <w:r>
        <w:rPr>
          <w:rFonts w:hint="eastAsia"/>
        </w:rPr>
        <w:t>为0.608 tCO</w:t>
      </w:r>
      <w:r>
        <w:rPr>
          <w:rFonts w:hint="eastAsia"/>
          <w:vertAlign w:val="subscript"/>
        </w:rPr>
        <w:t>2</w:t>
      </w:r>
      <w:r>
        <w:rPr>
          <w:rFonts w:hint="eastAsia"/>
        </w:rPr>
        <w:t>e/MWh，则变压器更换项目减排量按照式（</w:t>
      </w:r>
      <w:r>
        <w:t>B.2</w:t>
      </w:r>
      <w:r>
        <w:rPr>
          <w:rFonts w:hint="eastAsia"/>
        </w:rPr>
        <w:t>7）进行计算：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5E6A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2A7A3355">
            <w:pPr>
              <w:adjustRightInd w:val="0"/>
              <w:snapToGrid w:val="0"/>
              <w:jc w:val="center"/>
              <w:rPr>
                <w:rFonts w:ascii="宋体"/>
              </w:rPr>
            </w:pPr>
            <w:r>
              <w:rPr>
                <w:rFonts w:ascii="Times New Roman"/>
                <w:position w:val="-10"/>
                <w:sz w:val="24"/>
              </w:rPr>
              <w:object>
                <v:shape id="_x0000_i1320" o:spt="75" type="#_x0000_t75" style="height:18pt;width:218.4pt;" o:ole="t" filled="f" o:preferrelative="t" stroked="f" coordsize="21600,21600">
                  <v:path/>
                  <v:fill on="f" focussize="0,0"/>
                  <v:stroke on="f" joinstyle="miter"/>
                  <v:imagedata r:id="rId550" o:title=""/>
                  <o:lock v:ext="edit" aspectratio="t"/>
                  <w10:wrap type="none"/>
                  <w10:anchorlock/>
                </v:shape>
                <o:OLEObject Type="Embed" ProgID="Equation.DSMT4" ShapeID="_x0000_i1320" DrawAspect="Content" ObjectID="_1468076019" r:id="rId549">
                  <o:LockedField>false</o:LockedField>
                </o:OLEObject>
              </w:object>
            </w:r>
          </w:p>
        </w:tc>
        <w:tc>
          <w:tcPr>
            <w:tcW w:w="846" w:type="dxa"/>
            <w:tcBorders>
              <w:left w:val="nil"/>
            </w:tcBorders>
            <w:vAlign w:val="center"/>
          </w:tcPr>
          <w:p w14:paraId="02841216">
            <w:pPr>
              <w:adjustRightInd w:val="0"/>
              <w:snapToGrid w:val="0"/>
              <w:jc w:val="center"/>
              <w:rPr>
                <w:rFonts w:ascii="宋体"/>
              </w:rPr>
            </w:pPr>
            <w:r>
              <w:rPr>
                <w:rFonts w:hint="eastAsia" w:ascii="宋体"/>
              </w:rPr>
              <w:t>(B.27)</w:t>
            </w:r>
          </w:p>
        </w:tc>
      </w:tr>
    </w:tbl>
    <w:p w14:paraId="619D02AA">
      <w:pPr>
        <w:pStyle w:val="106"/>
        <w:numPr>
          <w:ilvl w:val="2"/>
          <w:numId w:val="0"/>
        </w:numPr>
        <w:spacing w:before="156" w:after="156"/>
      </w:pPr>
      <w:bookmarkStart w:id="447" w:name="_Toc10858"/>
      <w:r>
        <w:rPr>
          <w:rFonts w:hint="eastAsia"/>
        </w:rPr>
        <w:t>B.</w:t>
      </w:r>
      <w:r>
        <w:rPr>
          <w:rFonts w:hint="eastAsia"/>
          <w:lang w:val="en-US" w:eastAsia="zh-CN"/>
        </w:rPr>
        <w:t>9</w:t>
      </w:r>
      <w:r>
        <w:rPr>
          <w:rFonts w:hint="eastAsia"/>
        </w:rPr>
        <w:t>.2 增设并联无功补偿装置</w:t>
      </w:r>
      <w:bookmarkEnd w:id="447"/>
    </w:p>
    <w:p w14:paraId="6AFFCF8E">
      <w:pPr>
        <w:ind w:firstLine="420"/>
      </w:pPr>
      <w:r>
        <w:rPr>
          <w:rFonts w:hint="eastAsia"/>
        </w:rPr>
        <w:t>某一区域在增设并联无功补偿装置前的基期的供电量为10.89 MWh，增设并联无功补偿装置后在统计报告期的供电量为11.52 MWh。则此项目节能按照式（</w:t>
      </w:r>
      <w:r>
        <w:t>B.2</w:t>
      </w:r>
      <w:r>
        <w:rPr>
          <w:rFonts w:hint="eastAsia"/>
        </w:rPr>
        <w:t>8）进行计算：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4C7B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51C3DF42">
            <w:pPr>
              <w:adjustRightInd w:val="0"/>
              <w:snapToGrid w:val="0"/>
              <w:jc w:val="center"/>
              <w:rPr>
                <w:rFonts w:ascii="宋体"/>
              </w:rPr>
            </w:pPr>
            <w:r>
              <w:rPr>
                <w:rFonts w:ascii="Times New Roman"/>
                <w:position w:val="-10"/>
                <w:sz w:val="24"/>
              </w:rPr>
              <w:object>
                <v:shape id="_x0000_i1321" o:spt="75" type="#_x0000_t75" style="height:18pt;width:202.2pt;" o:ole="t" filled="f" o:preferrelative="t" stroked="f" coordsize="21600,21600">
                  <v:path/>
                  <v:fill on="f" focussize="0,0"/>
                  <v:stroke on="f" joinstyle="miter"/>
                  <v:imagedata r:id="rId552" o:title=""/>
                  <o:lock v:ext="edit" aspectratio="t"/>
                  <w10:wrap type="none"/>
                  <w10:anchorlock/>
                </v:shape>
                <o:OLEObject Type="Embed" ProgID="Equation.DSMT4" ShapeID="_x0000_i1321" DrawAspect="Content" ObjectID="_1468076020" r:id="rId551">
                  <o:LockedField>false</o:LockedField>
                </o:OLEObject>
              </w:object>
            </w:r>
          </w:p>
        </w:tc>
        <w:tc>
          <w:tcPr>
            <w:tcW w:w="846" w:type="dxa"/>
            <w:tcBorders>
              <w:left w:val="nil"/>
            </w:tcBorders>
            <w:vAlign w:val="center"/>
          </w:tcPr>
          <w:p w14:paraId="0ABEE8E1">
            <w:pPr>
              <w:adjustRightInd w:val="0"/>
              <w:snapToGrid w:val="0"/>
              <w:jc w:val="center"/>
              <w:rPr>
                <w:rFonts w:ascii="宋体"/>
              </w:rPr>
            </w:pPr>
            <w:r>
              <w:rPr>
                <w:rFonts w:hint="eastAsia" w:ascii="宋体"/>
              </w:rPr>
              <w:t>(B.28)</w:t>
            </w:r>
          </w:p>
        </w:tc>
      </w:tr>
    </w:tbl>
    <w:p w14:paraId="66BF9D09">
      <w:pPr>
        <w:snapToGrid w:val="0"/>
        <w:ind w:firstLine="420" w:firstLineChars="200"/>
      </w:pPr>
      <w:r>
        <w:t>线路所输送电力的CO</w:t>
      </w:r>
      <w:r>
        <w:rPr>
          <w:vertAlign w:val="subscript"/>
        </w:rPr>
        <w:t>2</w:t>
      </w:r>
      <w:r>
        <w:t>排放因子</w:t>
      </w:r>
      <w:r>
        <w:rPr>
          <w:rFonts w:hint="eastAsia"/>
        </w:rPr>
        <w:t>为0.608 tCO</w:t>
      </w:r>
      <w:r>
        <w:rPr>
          <w:rFonts w:hint="eastAsia"/>
          <w:vertAlign w:val="subscript"/>
        </w:rPr>
        <w:t>2</w:t>
      </w:r>
      <w:r>
        <w:rPr>
          <w:rFonts w:hint="eastAsia"/>
        </w:rPr>
        <w:t>e/MWh，则变压器更换项目减排量按照式（</w:t>
      </w:r>
      <w:r>
        <w:t>B.2</w:t>
      </w:r>
      <w:r>
        <w:rPr>
          <w:rFonts w:hint="eastAsia"/>
        </w:rPr>
        <w:t>9）进行计算：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63C5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370C74B8">
            <w:pPr>
              <w:adjustRightInd w:val="0"/>
              <w:snapToGrid w:val="0"/>
              <w:jc w:val="center"/>
              <w:rPr>
                <w:rFonts w:ascii="宋体"/>
              </w:rPr>
            </w:pPr>
            <w:r>
              <w:rPr>
                <w:rFonts w:ascii="Times New Roman"/>
                <w:position w:val="-10"/>
                <w:sz w:val="24"/>
              </w:rPr>
              <w:object>
                <v:shape id="_x0000_i1322" o:spt="75" type="#_x0000_t75" style="height:18pt;width:219.6pt;" o:ole="t" filled="f" o:preferrelative="t" stroked="f" coordsize="21600,21600">
                  <v:path/>
                  <v:fill on="f" focussize="0,0"/>
                  <v:stroke on="f" joinstyle="miter"/>
                  <v:imagedata r:id="rId554" o:title=""/>
                  <o:lock v:ext="edit" aspectratio="t"/>
                  <w10:wrap type="none"/>
                  <w10:anchorlock/>
                </v:shape>
                <o:OLEObject Type="Embed" ProgID="Equation.DSMT4" ShapeID="_x0000_i1322" DrawAspect="Content" ObjectID="_1468076021" r:id="rId553">
                  <o:LockedField>false</o:LockedField>
                </o:OLEObject>
              </w:object>
            </w:r>
          </w:p>
        </w:tc>
        <w:tc>
          <w:tcPr>
            <w:tcW w:w="846" w:type="dxa"/>
            <w:tcBorders>
              <w:left w:val="nil"/>
            </w:tcBorders>
            <w:vAlign w:val="center"/>
          </w:tcPr>
          <w:p w14:paraId="37E1FE62">
            <w:pPr>
              <w:adjustRightInd w:val="0"/>
              <w:snapToGrid w:val="0"/>
              <w:jc w:val="center"/>
              <w:rPr>
                <w:rFonts w:ascii="宋体"/>
              </w:rPr>
            </w:pPr>
            <w:r>
              <w:rPr>
                <w:rFonts w:hint="eastAsia" w:ascii="宋体"/>
              </w:rPr>
              <w:t>(B.29)</w:t>
            </w:r>
          </w:p>
        </w:tc>
      </w:tr>
    </w:tbl>
    <w:p w14:paraId="62096BF6">
      <w:pPr>
        <w:pStyle w:val="106"/>
        <w:numPr>
          <w:ilvl w:val="2"/>
          <w:numId w:val="0"/>
        </w:numPr>
        <w:spacing w:before="156" w:after="156"/>
      </w:pPr>
      <w:bookmarkStart w:id="448" w:name="_Toc18918"/>
      <w:r>
        <w:rPr>
          <w:rFonts w:hint="eastAsia"/>
        </w:rPr>
        <w:t>B.</w:t>
      </w:r>
      <w:r>
        <w:rPr>
          <w:rFonts w:hint="eastAsia"/>
          <w:lang w:val="en-US" w:eastAsia="zh-CN"/>
        </w:rPr>
        <w:t>9</w:t>
      </w:r>
      <w:r>
        <w:rPr>
          <w:rFonts w:hint="eastAsia"/>
        </w:rPr>
        <w:t>.3 电网优化运行</w:t>
      </w:r>
      <w:bookmarkEnd w:id="448"/>
    </w:p>
    <w:p w14:paraId="777AFC54">
      <w:pPr>
        <w:ind w:firstLine="420"/>
      </w:pPr>
      <w:r>
        <w:rPr>
          <w:rFonts w:hint="eastAsia"/>
        </w:rPr>
        <w:t>某一电网在优化运行前的基期的供电量为51.03 MWh，优化运行后在统计报告期的供电量为50.09 MWh。则此项目节能按照式（</w:t>
      </w:r>
      <w:r>
        <w:t>B.</w:t>
      </w:r>
      <w:r>
        <w:rPr>
          <w:rFonts w:hint="eastAsia"/>
        </w:rPr>
        <w:t>30）进行计算：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36A8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33DDFCBB">
            <w:pPr>
              <w:adjustRightInd w:val="0"/>
              <w:snapToGrid w:val="0"/>
              <w:jc w:val="center"/>
              <w:rPr>
                <w:rFonts w:ascii="宋体"/>
              </w:rPr>
            </w:pPr>
            <w:r>
              <w:rPr>
                <w:rFonts w:ascii="Times New Roman"/>
                <w:position w:val="-10"/>
                <w:sz w:val="24"/>
              </w:rPr>
              <w:object>
                <v:shape id="_x0000_i1323" o:spt="75" type="#_x0000_t75" style="height:16.8pt;width:181.8pt;" o:ole="t" filled="f" o:preferrelative="t" stroked="f" coordsize="21600,21600">
                  <v:path/>
                  <v:fill on="f" focussize="0,0"/>
                  <v:stroke on="f" joinstyle="miter"/>
                  <v:imagedata r:id="rId556" o:title=""/>
                  <o:lock v:ext="edit" aspectratio="t"/>
                  <w10:wrap type="none"/>
                  <w10:anchorlock/>
                </v:shape>
                <o:OLEObject Type="Embed" ProgID="Equation.DSMT4" ShapeID="_x0000_i1323" DrawAspect="Content" ObjectID="_1468076022" r:id="rId555">
                  <o:LockedField>false</o:LockedField>
                </o:OLEObject>
              </w:object>
            </w:r>
          </w:p>
        </w:tc>
        <w:tc>
          <w:tcPr>
            <w:tcW w:w="846" w:type="dxa"/>
            <w:tcBorders>
              <w:left w:val="nil"/>
            </w:tcBorders>
            <w:vAlign w:val="center"/>
          </w:tcPr>
          <w:p w14:paraId="43659BFC">
            <w:pPr>
              <w:adjustRightInd w:val="0"/>
              <w:snapToGrid w:val="0"/>
              <w:jc w:val="center"/>
              <w:rPr>
                <w:rFonts w:ascii="宋体"/>
              </w:rPr>
            </w:pPr>
            <w:r>
              <w:rPr>
                <w:rFonts w:hint="eastAsia" w:ascii="宋体"/>
              </w:rPr>
              <w:t>(B.30)</w:t>
            </w:r>
          </w:p>
        </w:tc>
      </w:tr>
    </w:tbl>
    <w:p w14:paraId="744C8736">
      <w:pPr>
        <w:snapToGrid w:val="0"/>
        <w:ind w:firstLine="420" w:firstLineChars="200"/>
      </w:pPr>
      <w:r>
        <w:t>线路所输送电力的CO</w:t>
      </w:r>
      <w:r>
        <w:rPr>
          <w:vertAlign w:val="subscript"/>
        </w:rPr>
        <w:t>2</w:t>
      </w:r>
      <w:r>
        <w:t>排放因子</w:t>
      </w:r>
      <w:r>
        <w:rPr>
          <w:rFonts w:hint="eastAsia"/>
        </w:rPr>
        <w:t>为0.608 tCO</w:t>
      </w:r>
      <w:r>
        <w:rPr>
          <w:rFonts w:hint="eastAsia"/>
          <w:vertAlign w:val="subscript"/>
        </w:rPr>
        <w:t>2</w:t>
      </w:r>
      <w:r>
        <w:rPr>
          <w:rFonts w:hint="eastAsia"/>
        </w:rPr>
        <w:t>e/MWh，则变压器更换项目减排量按照式（</w:t>
      </w:r>
      <w:r>
        <w:t>B.</w:t>
      </w:r>
      <w:r>
        <w:rPr>
          <w:rFonts w:hint="eastAsia"/>
        </w:rPr>
        <w:t>31）进行计算：</w:t>
      </w:r>
    </w:p>
    <w:tbl>
      <w:tblPr>
        <w:tblStyle w:val="36"/>
        <w:tblW w:w="9576"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gridCol w:w="846"/>
      </w:tblGrid>
      <w:tr w14:paraId="7553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730" w:type="dxa"/>
            <w:tcBorders>
              <w:top w:val="nil"/>
              <w:left w:val="nil"/>
              <w:bottom w:val="nil"/>
              <w:right w:val="nil"/>
            </w:tcBorders>
            <w:vAlign w:val="center"/>
          </w:tcPr>
          <w:p w14:paraId="69BC8EDE">
            <w:pPr>
              <w:adjustRightInd w:val="0"/>
              <w:snapToGrid w:val="0"/>
              <w:jc w:val="center"/>
              <w:rPr>
                <w:rFonts w:ascii="宋体"/>
              </w:rPr>
            </w:pPr>
            <w:r>
              <w:rPr>
                <w:rFonts w:ascii="Times New Roman"/>
                <w:position w:val="-10"/>
                <w:sz w:val="24"/>
              </w:rPr>
              <w:object>
                <v:shape id="_x0000_i1324" o:spt="75" type="#_x0000_t75" style="height:16.8pt;width:200.4pt;" o:ole="t" filled="f" o:preferrelative="t" stroked="f" coordsize="21600,21600">
                  <v:path/>
                  <v:fill on="f" focussize="0,0"/>
                  <v:stroke on="f" joinstyle="miter"/>
                  <v:imagedata r:id="rId558" o:title=""/>
                  <o:lock v:ext="edit" aspectratio="t"/>
                  <w10:wrap type="none"/>
                  <w10:anchorlock/>
                </v:shape>
                <o:OLEObject Type="Embed" ProgID="Equation.DSMT4" ShapeID="_x0000_i1324" DrawAspect="Content" ObjectID="_1468076023" r:id="rId557">
                  <o:LockedField>false</o:LockedField>
                </o:OLEObject>
              </w:object>
            </w:r>
          </w:p>
        </w:tc>
        <w:tc>
          <w:tcPr>
            <w:tcW w:w="846" w:type="dxa"/>
            <w:tcBorders>
              <w:left w:val="nil"/>
            </w:tcBorders>
            <w:vAlign w:val="center"/>
          </w:tcPr>
          <w:p w14:paraId="01266607">
            <w:pPr>
              <w:adjustRightInd w:val="0"/>
              <w:snapToGrid w:val="0"/>
              <w:jc w:val="center"/>
              <w:rPr>
                <w:rFonts w:ascii="宋体"/>
              </w:rPr>
            </w:pPr>
            <w:r>
              <w:rPr>
                <w:rFonts w:hint="eastAsia" w:ascii="宋体"/>
              </w:rPr>
              <w:t>(B.31)</w:t>
            </w:r>
          </w:p>
        </w:tc>
      </w:tr>
    </w:tbl>
    <w:p w14:paraId="129B318A">
      <w:pPr>
        <w:ind w:firstLine="420"/>
      </w:pPr>
    </w:p>
    <w:bookmarkEnd w:id="424"/>
    <w:p w14:paraId="5DD5293B">
      <w:pPr>
        <w:pStyle w:val="74"/>
        <w:spacing w:before="480" w:after="360"/>
      </w:pPr>
      <w:bookmarkStart w:id="449" w:name="_Toc525303006"/>
      <w:bookmarkEnd w:id="449"/>
      <w:bookmarkStart w:id="450" w:name="_Toc525119176"/>
      <w:bookmarkEnd w:id="450"/>
      <w:bookmarkStart w:id="451" w:name="_Toc525303007"/>
      <w:bookmarkEnd w:id="451"/>
      <w:bookmarkStart w:id="452" w:name="_Toc525119174"/>
      <w:bookmarkEnd w:id="452"/>
      <w:bookmarkStart w:id="453" w:name="_Toc525303009"/>
      <w:bookmarkEnd w:id="453"/>
      <w:bookmarkStart w:id="454" w:name="_Toc525119177"/>
      <w:bookmarkEnd w:id="454"/>
      <w:bookmarkStart w:id="455" w:name="_Toc525119173"/>
      <w:bookmarkEnd w:id="455"/>
      <w:bookmarkStart w:id="456" w:name="_Toc525303010"/>
      <w:bookmarkEnd w:id="456"/>
      <w:bookmarkStart w:id="457" w:name="_Toc514507154"/>
      <w:bookmarkStart w:id="458" w:name="_Toc17372"/>
      <w:bookmarkStart w:id="459" w:name="_Toc487617340"/>
      <w:bookmarkStart w:id="460" w:name="_Toc492301520"/>
      <w:bookmarkStart w:id="461" w:name="_Toc525119179"/>
      <w:bookmarkStart w:id="462" w:name="_Toc487618067"/>
      <w:bookmarkStart w:id="463" w:name="_Toc496166853"/>
      <w:bookmarkStart w:id="464" w:name="_Toc511402820"/>
      <w:bookmarkStart w:id="465" w:name="_Toc490146667"/>
      <w:bookmarkStart w:id="466" w:name="_Toc487623143"/>
      <w:bookmarkStart w:id="467" w:name="_Toc496167067"/>
      <w:bookmarkStart w:id="468" w:name="_Toc489876625"/>
      <w:bookmarkStart w:id="469" w:name="_Toc487617287"/>
      <w:bookmarkStart w:id="470" w:name="_Toc487717845"/>
      <w:bookmarkStart w:id="471" w:name="_Toc490666592"/>
      <w:bookmarkStart w:id="472" w:name="_Toc490728721"/>
      <w:bookmarkStart w:id="473" w:name="BKCKWX"/>
      <w:bookmarkStart w:id="474" w:name="_Toc491068660"/>
      <w:bookmarkStart w:id="475" w:name="_Toc487726442"/>
      <w:bookmarkStart w:id="476" w:name="_Toc490729123"/>
      <w:bookmarkStart w:id="477" w:name="_Toc490062911"/>
      <w:bookmarkStart w:id="478" w:name="_Toc487613142"/>
      <w:bookmarkStart w:id="479" w:name="_Toc493057099"/>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242ED280">
      <w:pPr>
        <w:pStyle w:val="31"/>
        <w:keepNext w:val="0"/>
        <w:keepLines w:val="0"/>
        <w:widowControl/>
        <w:numPr>
          <w:ilvl w:val="0"/>
          <w:numId w:val="22"/>
        </w:numPr>
        <w:suppressLineNumbers w:val="0"/>
        <w:autoSpaceDE w:val="0"/>
        <w:autoSpaceDN w:val="0"/>
        <w:spacing w:before="0" w:beforeAutospacing="0" w:after="0" w:afterAutospacing="0"/>
        <w:ind w:left="420" w:right="0" w:hanging="420" w:hangingChars="200"/>
        <w:jc w:val="both"/>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中国国家标准化管理委员会</w:t>
      </w:r>
      <w:r>
        <w:rPr>
          <w:rFonts w:hint="default" w:ascii="Times New Roman" w:hAnsi="Times New Roman" w:eastAsia="宋体" w:cs="Times New Roman"/>
          <w:kern w:val="0"/>
          <w:sz w:val="21"/>
          <w:szCs w:val="21"/>
          <w:lang w:val="en-US" w:eastAsia="zh-CN" w:bidi="ar"/>
        </w:rPr>
        <w:t xml:space="preserve">. GB/T 32823-2016 </w:t>
      </w:r>
      <w:r>
        <w:rPr>
          <w:rFonts w:hint="eastAsia" w:ascii="宋体" w:hAnsi="宋体" w:eastAsia="宋体" w:cs="宋体"/>
          <w:kern w:val="0"/>
          <w:sz w:val="21"/>
          <w:szCs w:val="21"/>
          <w:lang w:val="en-US" w:eastAsia="zh-CN" w:bidi="ar"/>
        </w:rPr>
        <w:t>电网节能项目节约电力电量测量和验证技术导则</w:t>
      </w:r>
      <w:r>
        <w:rPr>
          <w:rFonts w:hint="default" w:ascii="Times New Roman" w:hAnsi="Times New Roman" w:eastAsia="宋体" w:cs="Times New Roman"/>
          <w:kern w:val="0"/>
          <w:sz w:val="21"/>
          <w:szCs w:val="21"/>
          <w:lang w:val="en-US" w:eastAsia="zh-CN" w:bidi="ar"/>
        </w:rPr>
        <w:t xml:space="preserve">[S]. </w:t>
      </w:r>
      <w:r>
        <w:rPr>
          <w:rFonts w:hint="eastAsia" w:ascii="宋体" w:hAnsi="宋体" w:eastAsia="宋体" w:cs="宋体"/>
          <w:kern w:val="0"/>
          <w:sz w:val="21"/>
          <w:szCs w:val="21"/>
          <w:lang w:val="en-US" w:eastAsia="zh-CN" w:bidi="ar"/>
        </w:rPr>
        <w:t>中国标准出版社</w:t>
      </w:r>
      <w:r>
        <w:rPr>
          <w:rFonts w:hint="default" w:ascii="Times New Roman" w:hAnsi="Times New Roman" w:eastAsia="宋体" w:cs="Times New Roman"/>
          <w:kern w:val="0"/>
          <w:sz w:val="21"/>
          <w:szCs w:val="21"/>
          <w:lang w:val="en-US" w:eastAsia="zh-CN" w:bidi="ar"/>
        </w:rPr>
        <w:t>, 2016.</w:t>
      </w:r>
    </w:p>
    <w:p w14:paraId="3285DCD3">
      <w:pPr>
        <w:pStyle w:val="31"/>
        <w:keepNext w:val="0"/>
        <w:keepLines w:val="0"/>
        <w:widowControl/>
        <w:numPr>
          <w:ilvl w:val="0"/>
          <w:numId w:val="22"/>
        </w:numPr>
        <w:suppressLineNumbers w:val="0"/>
        <w:autoSpaceDE w:val="0"/>
        <w:autoSpaceDN w:val="0"/>
        <w:spacing w:before="0" w:beforeAutospacing="0" w:after="0" w:afterAutospacing="0"/>
        <w:ind w:left="420" w:right="0" w:hanging="420" w:hangingChars="200"/>
        <w:jc w:val="both"/>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中国国家标准化管理委员会</w:t>
      </w:r>
      <w:r>
        <w:rPr>
          <w:rFonts w:hint="default" w:ascii="Times New Roman" w:hAnsi="Times New Roman" w:eastAsia="宋体" w:cs="Times New Roman"/>
          <w:kern w:val="0"/>
          <w:sz w:val="21"/>
          <w:szCs w:val="21"/>
          <w:lang w:val="en-US" w:eastAsia="zh-CN" w:bidi="ar"/>
        </w:rPr>
        <w:t xml:space="preserve">. GB/T 31367-2015 </w:t>
      </w:r>
      <w:r>
        <w:rPr>
          <w:rFonts w:hint="eastAsia" w:ascii="宋体" w:hAnsi="宋体" w:eastAsia="宋体" w:cs="宋体"/>
          <w:kern w:val="0"/>
          <w:sz w:val="21"/>
          <w:szCs w:val="21"/>
          <w:lang w:val="en-US" w:eastAsia="zh-CN" w:bidi="ar"/>
        </w:rPr>
        <w:t>中低压配电网能效评估导则</w:t>
      </w:r>
      <w:r>
        <w:rPr>
          <w:rFonts w:hint="default" w:ascii="Times New Roman" w:hAnsi="Times New Roman" w:eastAsia="宋体" w:cs="Times New Roman"/>
          <w:kern w:val="0"/>
          <w:sz w:val="21"/>
          <w:szCs w:val="21"/>
          <w:lang w:val="en-US" w:eastAsia="zh-CN" w:bidi="ar"/>
        </w:rPr>
        <w:t xml:space="preserve">[S].  </w:t>
      </w:r>
      <w:r>
        <w:rPr>
          <w:rFonts w:hint="eastAsia" w:ascii="宋体" w:hAnsi="宋体" w:eastAsia="宋体" w:cs="宋体"/>
          <w:kern w:val="0"/>
          <w:sz w:val="21"/>
          <w:szCs w:val="21"/>
          <w:lang w:val="en-US" w:eastAsia="zh-CN" w:bidi="ar"/>
        </w:rPr>
        <w:t>中国标准出版社</w:t>
      </w:r>
      <w:r>
        <w:rPr>
          <w:rFonts w:hint="default" w:ascii="Times New Roman" w:hAnsi="Times New Roman" w:eastAsia="宋体" w:cs="Times New Roman"/>
          <w:kern w:val="0"/>
          <w:sz w:val="21"/>
          <w:szCs w:val="21"/>
          <w:lang w:val="en-US" w:eastAsia="zh-CN" w:bidi="ar"/>
        </w:rPr>
        <w:t>, 2015.</w:t>
      </w:r>
    </w:p>
    <w:p w14:paraId="3D30D121">
      <w:pPr>
        <w:pStyle w:val="31"/>
        <w:keepNext w:val="0"/>
        <w:keepLines w:val="0"/>
        <w:widowControl/>
        <w:numPr>
          <w:ilvl w:val="0"/>
          <w:numId w:val="22"/>
        </w:numPr>
        <w:suppressLineNumbers w:val="0"/>
        <w:autoSpaceDE w:val="0"/>
        <w:autoSpaceDN w:val="0"/>
        <w:spacing w:before="0" w:beforeAutospacing="0" w:after="0" w:afterAutospacing="0"/>
        <w:ind w:left="420" w:right="0" w:hanging="420" w:hangingChars="200"/>
        <w:jc w:val="both"/>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中国国家标准化管理委员会</w:t>
      </w:r>
      <w:r>
        <w:rPr>
          <w:rFonts w:hint="default" w:ascii="Times New Roman" w:hAnsi="Times New Roman" w:eastAsia="宋体" w:cs="Times New Roman"/>
          <w:kern w:val="0"/>
          <w:sz w:val="21"/>
          <w:szCs w:val="21"/>
          <w:lang w:val="en-US" w:eastAsia="zh-CN" w:bidi="ar"/>
        </w:rPr>
        <w:t xml:space="preserve">. GB/T 36573-2018 </w:t>
      </w:r>
      <w:r>
        <w:rPr>
          <w:rFonts w:hint="eastAsia" w:ascii="宋体" w:hAnsi="宋体" w:eastAsia="宋体" w:cs="宋体"/>
          <w:kern w:val="0"/>
          <w:sz w:val="21"/>
          <w:szCs w:val="21"/>
          <w:lang w:val="en-US" w:eastAsia="zh-CN" w:bidi="ar"/>
        </w:rPr>
        <w:t>电力线路升压运行节约电力电量测量和验证技术规范</w:t>
      </w:r>
      <w:r>
        <w:rPr>
          <w:rFonts w:hint="default" w:ascii="Times New Roman" w:hAnsi="Times New Roman" w:eastAsia="宋体" w:cs="Times New Roman"/>
          <w:kern w:val="0"/>
          <w:sz w:val="21"/>
          <w:szCs w:val="21"/>
          <w:lang w:val="en-US" w:eastAsia="zh-CN" w:bidi="ar"/>
        </w:rPr>
        <w:t xml:space="preserve">[S]. </w:t>
      </w:r>
      <w:r>
        <w:rPr>
          <w:rFonts w:hint="eastAsia" w:ascii="宋体" w:hAnsi="宋体" w:eastAsia="宋体" w:cs="宋体"/>
          <w:kern w:val="0"/>
          <w:sz w:val="21"/>
          <w:szCs w:val="21"/>
          <w:lang w:val="en-US" w:eastAsia="zh-CN" w:bidi="ar"/>
        </w:rPr>
        <w:t>中国标准出版社</w:t>
      </w:r>
      <w:r>
        <w:rPr>
          <w:rFonts w:hint="default" w:ascii="Times New Roman" w:hAnsi="Times New Roman" w:eastAsia="宋体" w:cs="Times New Roman"/>
          <w:kern w:val="0"/>
          <w:sz w:val="21"/>
          <w:szCs w:val="21"/>
          <w:lang w:val="en-US" w:eastAsia="zh-CN" w:bidi="ar"/>
        </w:rPr>
        <w:t>, 2018.</w:t>
      </w:r>
    </w:p>
    <w:p w14:paraId="1ED965E6">
      <w:pPr>
        <w:pStyle w:val="31"/>
        <w:keepNext w:val="0"/>
        <w:keepLines w:val="0"/>
        <w:widowControl/>
        <w:numPr>
          <w:ilvl w:val="0"/>
          <w:numId w:val="22"/>
        </w:numPr>
        <w:suppressLineNumbers w:val="0"/>
        <w:autoSpaceDE w:val="0"/>
        <w:autoSpaceDN w:val="0"/>
        <w:spacing w:before="0" w:beforeAutospacing="0" w:after="0" w:afterAutospacing="0"/>
        <w:ind w:left="420" w:right="0" w:hanging="420" w:hangingChars="200"/>
        <w:jc w:val="both"/>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中国国家标准化管理委员会</w:t>
      </w:r>
      <w:r>
        <w:rPr>
          <w:rFonts w:hint="eastAsia" w:ascii="Times New Roman" w:hAnsi="Times New Roman" w:eastAsia="宋体" w:cs="Times New Roman"/>
          <w:kern w:val="0"/>
          <w:sz w:val="21"/>
          <w:szCs w:val="21"/>
          <w:lang w:val="en-US" w:eastAsia="zh-CN" w:bidi="ar"/>
        </w:rPr>
        <w:t xml:space="preserve">. GB/T 13462-2008 </w:t>
      </w:r>
      <w:r>
        <w:rPr>
          <w:rFonts w:hint="eastAsia" w:ascii="宋体" w:hAnsi="宋体" w:eastAsia="宋体" w:cs="宋体"/>
          <w:kern w:val="0"/>
          <w:sz w:val="21"/>
          <w:szCs w:val="21"/>
          <w:lang w:val="en-US" w:eastAsia="zh-CN" w:bidi="ar"/>
        </w:rPr>
        <w:t>电力变压器经济运行</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中国标准出版社</w:t>
      </w:r>
      <w:r>
        <w:rPr>
          <w:rFonts w:hint="default" w:ascii="Times New Roman" w:hAnsi="Times New Roman" w:eastAsia="宋体" w:cs="Times New Roman"/>
          <w:kern w:val="0"/>
          <w:sz w:val="21"/>
          <w:szCs w:val="21"/>
          <w:lang w:val="en-US" w:eastAsia="zh-CN" w:bidi="ar"/>
        </w:rPr>
        <w:t>, 2008</w:t>
      </w:r>
    </w:p>
    <w:p w14:paraId="3BF757A9">
      <w:pPr>
        <w:pStyle w:val="31"/>
        <w:keepNext w:val="0"/>
        <w:keepLines w:val="0"/>
        <w:widowControl/>
        <w:numPr>
          <w:ilvl w:val="0"/>
          <w:numId w:val="22"/>
        </w:numPr>
        <w:suppressLineNumbers w:val="0"/>
        <w:autoSpaceDE w:val="0"/>
        <w:autoSpaceDN w:val="0"/>
        <w:spacing w:before="0" w:beforeAutospacing="0" w:after="0" w:afterAutospacing="0"/>
        <w:ind w:left="420" w:right="0" w:hanging="420" w:hangingChars="200"/>
        <w:jc w:val="both"/>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中国国家标准化管理委员会</w:t>
      </w:r>
      <w:r>
        <w:rPr>
          <w:rFonts w:hint="eastAsia" w:ascii="Times New Roman" w:hAnsi="Times New Roman" w:eastAsia="宋体" w:cs="Times New Roman"/>
          <w:kern w:val="0"/>
          <w:sz w:val="21"/>
          <w:szCs w:val="21"/>
          <w:lang w:val="en-US" w:eastAsia="zh-CN" w:bidi="ar"/>
        </w:rPr>
        <w:t>.GB/T 36571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 xml:space="preserve">2018 </w:t>
      </w:r>
      <w:r>
        <w:rPr>
          <w:rFonts w:hint="eastAsia" w:ascii="宋体" w:hAnsi="宋体" w:eastAsia="宋体" w:cs="宋体"/>
          <w:kern w:val="0"/>
          <w:sz w:val="21"/>
          <w:szCs w:val="21"/>
          <w:lang w:val="en-US" w:eastAsia="zh-CN" w:bidi="ar"/>
        </w:rPr>
        <w:t>并联无功补偿节约电力电量测量和验证技术规范</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中国标准出版社</w:t>
      </w:r>
      <w:r>
        <w:rPr>
          <w:rFonts w:hint="default" w:ascii="Times New Roman" w:hAnsi="Times New Roman" w:eastAsia="宋体" w:cs="Times New Roman"/>
          <w:kern w:val="0"/>
          <w:sz w:val="21"/>
          <w:szCs w:val="21"/>
          <w:lang w:val="en-US" w:eastAsia="zh-CN" w:bidi="ar"/>
        </w:rPr>
        <w:t>,2018.</w:t>
      </w:r>
    </w:p>
    <w:p w14:paraId="596C0FC8">
      <w:pPr>
        <w:pStyle w:val="31"/>
        <w:keepNext w:val="0"/>
        <w:keepLines w:val="0"/>
        <w:widowControl/>
        <w:numPr>
          <w:ilvl w:val="0"/>
          <w:numId w:val="22"/>
        </w:numPr>
        <w:suppressLineNumbers w:val="0"/>
        <w:autoSpaceDE w:val="0"/>
        <w:autoSpaceDN w:val="0"/>
        <w:spacing w:before="0" w:beforeAutospacing="0" w:after="0" w:afterAutospacing="0"/>
        <w:ind w:left="420" w:right="0" w:hanging="420" w:hangingChars="200"/>
        <w:jc w:val="both"/>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中国国家标准化管理委员会</w:t>
      </w:r>
      <w:r>
        <w:rPr>
          <w:rFonts w:hint="eastAsia" w:ascii="Times New Roman" w:hAnsi="Times New Roman" w:eastAsia="宋体" w:cs="Times New Roman"/>
          <w:kern w:val="0"/>
          <w:sz w:val="21"/>
          <w:szCs w:val="21"/>
          <w:lang w:val="en-US" w:eastAsia="zh-CN" w:bidi="ar"/>
        </w:rPr>
        <w:t xml:space="preserve"> GB/T 13234</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 xml:space="preserve">2018 </w:t>
      </w:r>
      <w:r>
        <w:rPr>
          <w:rFonts w:hint="eastAsia" w:ascii="宋体" w:hAnsi="宋体" w:eastAsia="宋体" w:cs="宋体"/>
          <w:kern w:val="0"/>
          <w:sz w:val="21"/>
          <w:szCs w:val="21"/>
          <w:lang w:val="en-US" w:eastAsia="zh-CN" w:bidi="ar"/>
        </w:rPr>
        <w:t>用能单位节能量计算方法</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中国标准出版社</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 xml:space="preserve"> </w:t>
      </w:r>
      <w:r>
        <w:rPr>
          <w:rFonts w:hint="eastAsia" w:ascii="Times New Roman" w:hAnsi="Times New Roman" w:eastAsia="宋体" w:cs="Times New Roman"/>
          <w:kern w:val="0"/>
          <w:sz w:val="21"/>
          <w:szCs w:val="21"/>
          <w:lang w:val="en-US" w:eastAsia="zh-CN" w:bidi="ar"/>
        </w:rPr>
        <w:t>2018.</w:t>
      </w:r>
    </w:p>
    <w:p w14:paraId="5AC33FE4">
      <w:pPr>
        <w:pStyle w:val="31"/>
        <w:keepNext w:val="0"/>
        <w:keepLines w:val="0"/>
        <w:widowControl/>
        <w:numPr>
          <w:ilvl w:val="0"/>
          <w:numId w:val="22"/>
        </w:numPr>
        <w:suppressLineNumbers w:val="0"/>
        <w:autoSpaceDE w:val="0"/>
        <w:autoSpaceDN w:val="0"/>
        <w:spacing w:before="0" w:beforeAutospacing="0" w:after="0" w:afterAutospacing="0"/>
        <w:ind w:left="420" w:right="0" w:hanging="420" w:hangingChars="200"/>
        <w:jc w:val="both"/>
        <w:rPr>
          <w:rFonts w:hint="eastAsia" w:ascii="Times New Roman" w:hAnsi="Times New Roman" w:eastAsia="宋体" w:cs="Times New Roman"/>
          <w:sz w:val="21"/>
          <w:szCs w:val="21"/>
        </w:rPr>
      </w:pPr>
      <w:r>
        <w:rPr>
          <w:rFonts w:hint="eastAsia" w:ascii="宋体" w:hAnsi="宋体" w:eastAsia="宋体" w:cs="宋体"/>
          <w:kern w:val="0"/>
          <w:sz w:val="21"/>
          <w:szCs w:val="21"/>
          <w:lang w:val="en-US" w:eastAsia="zh-CN" w:bidi="ar"/>
        </w:rPr>
        <w:t>国家能源局</w:t>
      </w:r>
      <w:r>
        <w:rPr>
          <w:rFonts w:hint="eastAsia" w:ascii="Times New Roman" w:hAnsi="Times New Roman" w:eastAsia="宋体"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 xml:space="preserve">DL/T 256—2012 </w:t>
      </w:r>
      <w:r>
        <w:rPr>
          <w:rFonts w:hint="eastAsia" w:ascii="宋体" w:hAnsi="宋体" w:eastAsia="宋体" w:cs="宋体"/>
          <w:kern w:val="0"/>
          <w:sz w:val="21"/>
          <w:szCs w:val="21"/>
          <w:lang w:val="en-US" w:eastAsia="zh-CN" w:bidi="ar"/>
        </w:rPr>
        <w:t>城市电网供电安全标准</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中国电力出版社</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 xml:space="preserve"> 2012.</w:t>
      </w:r>
    </w:p>
    <w:p w14:paraId="6D818707">
      <w:pPr>
        <w:pStyle w:val="31"/>
        <w:keepNext w:val="0"/>
        <w:keepLines w:val="0"/>
        <w:widowControl/>
        <w:numPr>
          <w:ilvl w:val="0"/>
          <w:numId w:val="22"/>
        </w:numPr>
        <w:suppressLineNumbers w:val="0"/>
        <w:autoSpaceDE w:val="0"/>
        <w:autoSpaceDN w:val="0"/>
        <w:spacing w:before="0" w:beforeAutospacing="0" w:after="0" w:afterAutospacing="0"/>
        <w:ind w:left="420" w:right="0" w:hanging="420" w:hangingChars="200"/>
        <w:jc w:val="both"/>
        <w:rPr>
          <w:rFonts w:hint="eastAsia" w:ascii="Times New Roman" w:hAnsi="Times New Roman" w:eastAsia="宋体" w:cs="Times New Roman"/>
          <w:sz w:val="21"/>
          <w:szCs w:val="21"/>
        </w:rPr>
      </w:pPr>
      <w:r>
        <w:rPr>
          <w:rFonts w:hint="eastAsia" w:ascii="宋体" w:hAnsi="宋体" w:eastAsia="宋体" w:cs="宋体"/>
          <w:kern w:val="0"/>
          <w:sz w:val="21"/>
          <w:szCs w:val="21"/>
          <w:lang w:val="en-US" w:eastAsia="zh-CN" w:bidi="ar"/>
        </w:rPr>
        <w:t>国家能源局</w:t>
      </w:r>
      <w:r>
        <w:rPr>
          <w:rFonts w:hint="eastAsia" w:ascii="Times New Roman" w:hAnsi="Times New Roman" w:eastAsia="宋体" w:cs="Times New Roman"/>
          <w:kern w:val="0"/>
          <w:sz w:val="21"/>
          <w:szCs w:val="21"/>
          <w:lang w:val="en-US" w:eastAsia="zh-CN" w:bidi="ar"/>
        </w:rPr>
        <w:t>. DL/T 686</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 xml:space="preserve">2018 </w:t>
      </w:r>
      <w:r>
        <w:rPr>
          <w:rFonts w:hint="eastAsia" w:ascii="宋体" w:hAnsi="宋体" w:eastAsia="宋体" w:cs="宋体"/>
          <w:kern w:val="0"/>
          <w:sz w:val="21"/>
          <w:szCs w:val="21"/>
          <w:lang w:val="en-US" w:eastAsia="zh-CN" w:bidi="ar"/>
        </w:rPr>
        <w:t>电力网电能损耗计算导则</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中国电力出版社</w:t>
      </w:r>
      <w:r>
        <w:rPr>
          <w:rFonts w:hint="default" w:ascii="Times New Roman" w:hAnsi="Times New Roman" w:eastAsia="宋体" w:cs="Times New Roman"/>
          <w:kern w:val="0"/>
          <w:sz w:val="21"/>
          <w:szCs w:val="21"/>
          <w:lang w:val="en-US" w:eastAsia="zh-CN" w:bidi="ar"/>
        </w:rPr>
        <w:t>, 2018</w:t>
      </w:r>
      <w:r>
        <w:rPr>
          <w:rFonts w:hint="eastAsia" w:ascii="Times New Roman" w:hAnsi="Times New Roman" w:eastAsia="宋体" w:cs="Times New Roman"/>
          <w:kern w:val="0"/>
          <w:sz w:val="21"/>
          <w:szCs w:val="21"/>
          <w:lang w:val="en-US" w:eastAsia="zh-CN" w:bidi="ar"/>
        </w:rPr>
        <w:t>.</w:t>
      </w:r>
    </w:p>
    <w:p w14:paraId="4B014E7F">
      <w:pPr>
        <w:pStyle w:val="31"/>
        <w:keepNext w:val="0"/>
        <w:keepLines w:val="0"/>
        <w:widowControl/>
        <w:numPr>
          <w:ilvl w:val="0"/>
          <w:numId w:val="22"/>
        </w:numPr>
        <w:suppressLineNumbers w:val="0"/>
        <w:autoSpaceDE w:val="0"/>
        <w:autoSpaceDN w:val="0"/>
        <w:spacing w:before="0" w:beforeAutospacing="0" w:after="0" w:afterAutospacing="0"/>
        <w:ind w:left="420" w:right="0" w:hanging="420" w:hangingChars="200"/>
        <w:jc w:val="both"/>
        <w:rPr>
          <w:rFonts w:hint="eastAsia" w:ascii="宋体" w:hAnsi="Times New Roman" w:eastAsia="宋体" w:cs="Times New Roman"/>
          <w:kern w:val="2"/>
          <w:sz w:val="21"/>
          <w:szCs w:val="21"/>
        </w:rPr>
      </w:pPr>
      <w:r>
        <w:rPr>
          <w:rFonts w:hint="eastAsia" w:ascii="宋体" w:hAnsi="宋体" w:eastAsia="宋体" w:cs="宋体"/>
          <w:kern w:val="0"/>
          <w:sz w:val="21"/>
          <w:szCs w:val="21"/>
          <w:lang w:val="en-US" w:eastAsia="zh-CN" w:bidi="ar"/>
        </w:rPr>
        <w:t>国家能源局</w:t>
      </w:r>
      <w:r>
        <w:rPr>
          <w:rFonts w:hint="eastAsia" w:ascii="Times New Roman" w:hAnsi="Times New Roman" w:eastAsia="宋体" w:cs="Times New Roman"/>
          <w:kern w:val="0"/>
          <w:sz w:val="21"/>
          <w:szCs w:val="21"/>
          <w:lang w:val="en-US" w:eastAsia="zh-CN" w:bidi="ar"/>
        </w:rPr>
        <w:t>. DL/T 836</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 xml:space="preserve">2012 </w:t>
      </w:r>
      <w:r>
        <w:rPr>
          <w:rFonts w:hint="eastAsia" w:ascii="宋体" w:hAnsi="宋体" w:eastAsia="宋体" w:cs="宋体"/>
          <w:kern w:val="0"/>
          <w:sz w:val="21"/>
          <w:szCs w:val="21"/>
          <w:lang w:val="en-US" w:eastAsia="zh-CN" w:bidi="ar"/>
        </w:rPr>
        <w:t>供电系统用户供电可靠性评价规程</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中国电力出版社</w:t>
      </w:r>
      <w:r>
        <w:rPr>
          <w:rFonts w:hint="default" w:ascii="Times New Roman" w:hAnsi="Times New Roman" w:eastAsia="宋体" w:cs="Times New Roman"/>
          <w:kern w:val="0"/>
          <w:sz w:val="21"/>
          <w:szCs w:val="21"/>
          <w:lang w:val="en-US" w:eastAsia="zh-CN" w:bidi="ar"/>
        </w:rPr>
        <w:t>, 2012</w:t>
      </w:r>
      <w:r>
        <w:rPr>
          <w:rFonts w:hint="eastAsia" w:ascii="Times New Roman" w:hAnsi="Times New Roman" w:eastAsia="宋体" w:cs="Times New Roman"/>
          <w:kern w:val="0"/>
          <w:sz w:val="21"/>
          <w:szCs w:val="21"/>
          <w:lang w:val="en-US" w:eastAsia="zh-CN" w:bidi="ar"/>
        </w:rPr>
        <w:t>.</w:t>
      </w:r>
    </w:p>
    <w:p w14:paraId="2CAAE469">
      <w:pPr>
        <w:pStyle w:val="24"/>
        <w:rPr>
          <w:rFonts w:hAnsi="宋体" w:cs="宋体"/>
          <w:szCs w:val="21"/>
        </w:rPr>
      </w:pPr>
    </w:p>
    <w:p w14:paraId="7BD0DC21">
      <w:pPr>
        <w:pStyle w:val="24"/>
        <w:jc w:val="center"/>
      </w:pPr>
      <w:bookmarkStart w:id="480" w:name="_GoBack"/>
      <w:bookmarkEnd w:id="480"/>
    </w:p>
    <w:sectPr>
      <w:pgSz w:w="11906" w:h="16838"/>
      <w:pgMar w:top="567" w:right="1304" w:bottom="1134" w:left="1304"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大黑_GBK">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10187">
    <w:pPr>
      <w:pStyle w:val="46"/>
    </w:pPr>
    <w:r>
      <w:rPr>
        <w:rFonts w:hint="eastAsia"/>
      </w:rPr>
      <w:fldChar w:fldCharType="begin"/>
    </w:r>
    <w:r>
      <w:rPr>
        <w:rFonts w:hint="eastAsia"/>
      </w:rPr>
      <w:instrText xml:space="preserve"> PAGE  \* MERGEFORMAT </w:instrText>
    </w:r>
    <w:r>
      <w:rPr>
        <w:rFonts w:hint="eastAsia"/>
      </w:rPr>
      <w:fldChar w:fldCharType="separate"/>
    </w:r>
    <w:r>
      <w:t>VI</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8FF9C">
    <w:pPr>
      <w:pStyle w:val="46"/>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76605">
    <w:pPr>
      <w:pStyle w:val="19"/>
      <w:jc w:val="right"/>
      <w:rPr>
        <w:rFonts w:hint="eastAsia" w:ascii="方正大黑_GBK" w:hAnsi="方正大黑_GBK" w:eastAsia="方正大黑_GBK" w:cs="方正大黑_GBK"/>
        <w:sz w:val="21"/>
        <w:szCs w:val="21"/>
      </w:rPr>
    </w:pPr>
    <w:r>
      <w:rPr>
        <w:rFonts w:hint="eastAsia" w:ascii="方正大黑_GBK" w:hAnsi="方正大黑_GBK" w:eastAsia="方正大黑_GBK" w:cs="方正大黑_GBK"/>
        <w:sz w:val="21"/>
        <w:szCs w:val="21"/>
      </w:rPr>
      <w:t>T/CE</w:t>
    </w:r>
    <w:r>
      <w:rPr>
        <w:rFonts w:hint="eastAsia" w:ascii="方正大黑_GBK" w:hAnsi="方正大黑_GBK" w:eastAsia="方正大黑_GBK" w:cs="方正大黑_GBK"/>
        <w:sz w:val="21"/>
        <w:szCs w:val="21"/>
        <w:lang w:val="en-US" w:eastAsia="zh-CN"/>
      </w:rPr>
      <w:t xml:space="preserve">S  </w:t>
    </w:r>
    <w:r>
      <w:rPr>
        <w:rFonts w:hint="eastAsia" w:ascii="方正大黑_GBK" w:hAnsi="方正大黑_GBK" w:eastAsia="方正大黑_GBK" w:cs="方正大黑_GBK"/>
        <w:sz w:val="21"/>
        <w:szCs w:val="21"/>
      </w:rPr>
      <w:t>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2F677"/>
    <w:multiLevelType w:val="singleLevel"/>
    <w:tmpl w:val="9E62F677"/>
    <w:lvl w:ilvl="0" w:tentative="0">
      <w:start w:val="1"/>
      <w:numFmt w:val="lowerLetter"/>
      <w:suff w:val="nothing"/>
      <w:lvlText w:val="%1）"/>
      <w:lvlJc w:val="left"/>
    </w:lvl>
  </w:abstractNum>
  <w:abstractNum w:abstractNumId="1">
    <w:nsid w:val="D9BE0F33"/>
    <w:multiLevelType w:val="singleLevel"/>
    <w:tmpl w:val="D9BE0F33"/>
    <w:lvl w:ilvl="0" w:tentative="0">
      <w:start w:val="1"/>
      <w:numFmt w:val="lowerLetter"/>
      <w:suff w:val="nothing"/>
      <w:lvlText w:val="%1）"/>
      <w:lvlJc w:val="left"/>
    </w:lvl>
  </w:abstractNum>
  <w:abstractNum w:abstractNumId="2">
    <w:nsid w:val="F7EDE4D8"/>
    <w:multiLevelType w:val="multilevel"/>
    <w:tmpl w:val="F7EDE4D8"/>
    <w:lvl w:ilvl="0" w:tentative="0">
      <w:start w:val="1"/>
      <w:numFmt w:val="decimal"/>
      <w:lvlText w:val="[%1]"/>
      <w:lvlJc w:val="left"/>
      <w:pPr>
        <w:ind w:left="860" w:hanging="440"/>
      </w:pPr>
      <w:rPr>
        <w:rFonts w:hint="default" w:ascii="Times New Roman" w:hAnsi="Times New Roman" w:cs="Times New Roman"/>
      </w:rPr>
    </w:lvl>
    <w:lvl w:ilvl="1" w:tentative="0">
      <w:start w:val="1"/>
      <w:numFmt w:val="lowerLetter"/>
      <w:lvlText w:val="%2)"/>
      <w:lvlJc w:val="left"/>
      <w:pPr>
        <w:ind w:left="1300" w:hanging="440"/>
      </w:pPr>
      <w:rPr>
        <w:rFonts w:hint="default" w:ascii="Times New Roman" w:hAnsi="Times New Roman"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3">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71"/>
      <w:suff w:val="nothing"/>
      <w:lvlText w:val="%1%2.%3　"/>
      <w:lvlJc w:val="left"/>
      <w:pPr>
        <w:ind w:left="0" w:firstLine="0"/>
      </w:pPr>
      <w:rPr>
        <w:rFonts w:hint="eastAsia" w:ascii="黑体" w:hAnsi="Times New Roman" w:eastAsia="黑体"/>
        <w:b w:val="0"/>
        <w:i w:val="0"/>
        <w:sz w:val="21"/>
      </w:rPr>
    </w:lvl>
    <w:lvl w:ilvl="3" w:tentative="0">
      <w:start w:val="1"/>
      <w:numFmt w:val="decimal"/>
      <w:pStyle w:val="167"/>
      <w:suff w:val="nothing"/>
      <w:lvlText w:val="%1%2.%3.%4　"/>
      <w:lvlJc w:val="left"/>
      <w:pPr>
        <w:ind w:left="0" w:firstLine="0"/>
      </w:pPr>
      <w:rPr>
        <w:rFonts w:hint="eastAsia" w:ascii="黑体" w:hAnsi="Times New Roman" w:eastAsia="黑体"/>
        <w:b w:val="0"/>
        <w:i w:val="0"/>
        <w:sz w:val="21"/>
      </w:rPr>
    </w:lvl>
    <w:lvl w:ilvl="4" w:tentative="0">
      <w:start w:val="1"/>
      <w:numFmt w:val="decimal"/>
      <w:pStyle w:val="168"/>
      <w:suff w:val="nothing"/>
      <w:lvlText w:val="%1%2.%3.%4.%5　"/>
      <w:lvlJc w:val="left"/>
      <w:pPr>
        <w:ind w:left="0" w:firstLine="0"/>
      </w:pPr>
      <w:rPr>
        <w:rFonts w:hint="eastAsia" w:ascii="黑体" w:hAnsi="Times New Roman" w:eastAsia="黑体"/>
        <w:b w:val="0"/>
        <w:i w:val="0"/>
        <w:sz w:val="21"/>
      </w:rPr>
    </w:lvl>
    <w:lvl w:ilvl="5" w:tentative="0">
      <w:start w:val="1"/>
      <w:numFmt w:val="decimal"/>
      <w:pStyle w:val="169"/>
      <w:suff w:val="nothing"/>
      <w:lvlText w:val="%1%2.%3.%4.%5.%6　"/>
      <w:lvlJc w:val="left"/>
      <w:pPr>
        <w:ind w:left="0" w:firstLine="0"/>
      </w:pPr>
      <w:rPr>
        <w:rFonts w:hint="eastAsia" w:ascii="黑体" w:hAnsi="Times New Roman" w:eastAsia="黑体"/>
        <w:b w:val="0"/>
        <w:i w:val="0"/>
        <w:sz w:val="21"/>
      </w:rPr>
    </w:lvl>
    <w:lvl w:ilvl="6" w:tentative="0">
      <w:start w:val="1"/>
      <w:numFmt w:val="decimal"/>
      <w:pStyle w:val="1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A952887"/>
    <w:multiLevelType w:val="multilevel"/>
    <w:tmpl w:val="0A952887"/>
    <w:lvl w:ilvl="0" w:tentative="0">
      <w:start w:val="1"/>
      <w:numFmt w:val="decimal"/>
      <w:pStyle w:val="6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0F805D97"/>
    <w:multiLevelType w:val="multilevel"/>
    <w:tmpl w:val="0F805D97"/>
    <w:lvl w:ilvl="0" w:tentative="0">
      <w:start w:val="1"/>
      <w:numFmt w:val="none"/>
      <w:pStyle w:val="6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9"/>
      <w:suff w:val="nothing"/>
      <w:lvlText w:val="%1.%2.%3　"/>
      <w:lvlJc w:val="left"/>
      <w:pPr>
        <w:ind w:left="426" w:hanging="426"/>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4B435DB"/>
    <w:multiLevelType w:val="multilevel"/>
    <w:tmpl w:val="24B435DB"/>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29707437"/>
    <w:multiLevelType w:val="multilevel"/>
    <w:tmpl w:val="29707437"/>
    <w:lvl w:ilvl="0" w:tentative="0">
      <w:start w:val="1"/>
      <w:numFmt w:val="none"/>
      <w:pStyle w:val="67"/>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1"/>
      <w:suff w:val="nothing"/>
      <w:lvlText w:val="%1——"/>
      <w:lvlJc w:val="left"/>
      <w:pPr>
        <w:ind w:left="833" w:hanging="408"/>
      </w:pPr>
      <w:rPr>
        <w:rFonts w:hint="eastAsia"/>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520F62E9"/>
    <w:multiLevelType w:val="multilevel"/>
    <w:tmpl w:val="520F62E9"/>
    <w:lvl w:ilvl="0" w:tentative="0">
      <w:start w:val="1"/>
      <w:numFmt w:val="decimal"/>
      <w:pStyle w:val="131"/>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E63562F"/>
    <w:multiLevelType w:val="multilevel"/>
    <w:tmpl w:val="5E63562F"/>
    <w:lvl w:ilvl="0" w:tentative="0">
      <w:start w:val="1"/>
      <w:numFmt w:val="decimal"/>
      <w:pStyle w:val="6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5">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4962"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3404DBE"/>
    <w:multiLevelType w:val="multilevel"/>
    <w:tmpl w:val="63404DBE"/>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3AF7EBF"/>
    <w:multiLevelType w:val="multilevel"/>
    <w:tmpl w:val="63AF7EBF"/>
    <w:lvl w:ilvl="0" w:tentative="0">
      <w:start w:val="1"/>
      <w:numFmt w:val="decimal"/>
      <w:pStyle w:val="129"/>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AB870ED"/>
    <w:multiLevelType w:val="multilevel"/>
    <w:tmpl w:val="6AB870ED"/>
    <w:lvl w:ilvl="0" w:tentative="0">
      <w:start w:val="1"/>
      <w:numFmt w:val="decimal"/>
      <w:pStyle w:val="65"/>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0">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1"/>
  </w:num>
  <w:num w:numId="2">
    <w:abstractNumId w:val="6"/>
  </w:num>
  <w:num w:numId="3">
    <w:abstractNumId w:val="10"/>
  </w:num>
  <w:num w:numId="4">
    <w:abstractNumId w:val="16"/>
  </w:num>
  <w:num w:numId="5">
    <w:abstractNumId w:val="12"/>
  </w:num>
  <w:num w:numId="6">
    <w:abstractNumId w:val="5"/>
  </w:num>
  <w:num w:numId="7">
    <w:abstractNumId w:val="14"/>
  </w:num>
  <w:num w:numId="8">
    <w:abstractNumId w:val="19"/>
  </w:num>
  <w:num w:numId="9">
    <w:abstractNumId w:val="8"/>
  </w:num>
  <w:num w:numId="10">
    <w:abstractNumId w:val="4"/>
  </w:num>
  <w:num w:numId="11">
    <w:abstractNumId w:val="18"/>
  </w:num>
  <w:num w:numId="12">
    <w:abstractNumId w:val="15"/>
  </w:num>
  <w:num w:numId="13">
    <w:abstractNumId w:val="20"/>
  </w:num>
  <w:num w:numId="14">
    <w:abstractNumId w:val="9"/>
  </w:num>
  <w:num w:numId="15">
    <w:abstractNumId w:val="7"/>
  </w:num>
  <w:num w:numId="16">
    <w:abstractNumId w:val="17"/>
  </w:num>
  <w:num w:numId="17">
    <w:abstractNumId w:val="1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zY1MGIxMDBkZWNiZTY0MDE0NDNlYWM4ZGM1OTgifQ=="/>
  </w:docVars>
  <w:rsids>
    <w:rsidRoot w:val="00172A27"/>
    <w:rsid w:val="00000244"/>
    <w:rsid w:val="00000BB3"/>
    <w:rsid w:val="0000185F"/>
    <w:rsid w:val="00004B91"/>
    <w:rsid w:val="00004E32"/>
    <w:rsid w:val="0000586F"/>
    <w:rsid w:val="00013198"/>
    <w:rsid w:val="00013D86"/>
    <w:rsid w:val="00013E02"/>
    <w:rsid w:val="0002143C"/>
    <w:rsid w:val="00025A65"/>
    <w:rsid w:val="00026C31"/>
    <w:rsid w:val="00027280"/>
    <w:rsid w:val="000320A7"/>
    <w:rsid w:val="000325EA"/>
    <w:rsid w:val="00034EAF"/>
    <w:rsid w:val="00035925"/>
    <w:rsid w:val="00036C2C"/>
    <w:rsid w:val="00043DE9"/>
    <w:rsid w:val="00045A7C"/>
    <w:rsid w:val="00055371"/>
    <w:rsid w:val="00056583"/>
    <w:rsid w:val="00056A24"/>
    <w:rsid w:val="00057CE5"/>
    <w:rsid w:val="000607A3"/>
    <w:rsid w:val="000657F7"/>
    <w:rsid w:val="00067CDF"/>
    <w:rsid w:val="000733DD"/>
    <w:rsid w:val="00074FBE"/>
    <w:rsid w:val="0007762A"/>
    <w:rsid w:val="00081615"/>
    <w:rsid w:val="00081F6E"/>
    <w:rsid w:val="00083A09"/>
    <w:rsid w:val="00084A2F"/>
    <w:rsid w:val="0009005E"/>
    <w:rsid w:val="000918A9"/>
    <w:rsid w:val="00092001"/>
    <w:rsid w:val="00092618"/>
    <w:rsid w:val="00092857"/>
    <w:rsid w:val="00092BD8"/>
    <w:rsid w:val="000964C7"/>
    <w:rsid w:val="000979D9"/>
    <w:rsid w:val="000A20A9"/>
    <w:rsid w:val="000A48B1"/>
    <w:rsid w:val="000B2DB4"/>
    <w:rsid w:val="000B2F0E"/>
    <w:rsid w:val="000B3143"/>
    <w:rsid w:val="000B405D"/>
    <w:rsid w:val="000B6017"/>
    <w:rsid w:val="000B7E56"/>
    <w:rsid w:val="000C2BE6"/>
    <w:rsid w:val="000C6B05"/>
    <w:rsid w:val="000C6DD6"/>
    <w:rsid w:val="000C73D4"/>
    <w:rsid w:val="000D317E"/>
    <w:rsid w:val="000D3D4C"/>
    <w:rsid w:val="000D4F51"/>
    <w:rsid w:val="000D718B"/>
    <w:rsid w:val="000E0C46"/>
    <w:rsid w:val="000E15EE"/>
    <w:rsid w:val="000E3147"/>
    <w:rsid w:val="000E7B1E"/>
    <w:rsid w:val="000F030C"/>
    <w:rsid w:val="000F129C"/>
    <w:rsid w:val="000F174F"/>
    <w:rsid w:val="00102615"/>
    <w:rsid w:val="00104E29"/>
    <w:rsid w:val="001056DE"/>
    <w:rsid w:val="0011078E"/>
    <w:rsid w:val="00110BBE"/>
    <w:rsid w:val="001124C0"/>
    <w:rsid w:val="001141AB"/>
    <w:rsid w:val="00117A25"/>
    <w:rsid w:val="00120BDD"/>
    <w:rsid w:val="00121293"/>
    <w:rsid w:val="0013175F"/>
    <w:rsid w:val="0013364D"/>
    <w:rsid w:val="001343BB"/>
    <w:rsid w:val="00141882"/>
    <w:rsid w:val="001512B4"/>
    <w:rsid w:val="00153A26"/>
    <w:rsid w:val="001620A5"/>
    <w:rsid w:val="00164E53"/>
    <w:rsid w:val="00165D35"/>
    <w:rsid w:val="0016699D"/>
    <w:rsid w:val="001670D9"/>
    <w:rsid w:val="001707FA"/>
    <w:rsid w:val="00172A27"/>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51C"/>
    <w:rsid w:val="001B36ED"/>
    <w:rsid w:val="001B6DC2"/>
    <w:rsid w:val="001B754B"/>
    <w:rsid w:val="001C149C"/>
    <w:rsid w:val="001C21AC"/>
    <w:rsid w:val="001C3689"/>
    <w:rsid w:val="001C47BA"/>
    <w:rsid w:val="001C59EA"/>
    <w:rsid w:val="001C5BC4"/>
    <w:rsid w:val="001D3556"/>
    <w:rsid w:val="001D406C"/>
    <w:rsid w:val="001D41EE"/>
    <w:rsid w:val="001D4BEB"/>
    <w:rsid w:val="001D71E6"/>
    <w:rsid w:val="001E0380"/>
    <w:rsid w:val="001E0B1B"/>
    <w:rsid w:val="001E13B1"/>
    <w:rsid w:val="001E2153"/>
    <w:rsid w:val="001E75EF"/>
    <w:rsid w:val="001F3A19"/>
    <w:rsid w:val="002009E4"/>
    <w:rsid w:val="00201053"/>
    <w:rsid w:val="0020251B"/>
    <w:rsid w:val="002073D3"/>
    <w:rsid w:val="00215D48"/>
    <w:rsid w:val="0021624B"/>
    <w:rsid w:val="0022185E"/>
    <w:rsid w:val="00227FED"/>
    <w:rsid w:val="0023030A"/>
    <w:rsid w:val="00230E0D"/>
    <w:rsid w:val="00230F08"/>
    <w:rsid w:val="002321CC"/>
    <w:rsid w:val="00234467"/>
    <w:rsid w:val="00235BE6"/>
    <w:rsid w:val="00237D8D"/>
    <w:rsid w:val="00241DA2"/>
    <w:rsid w:val="00247FEE"/>
    <w:rsid w:val="00250E7D"/>
    <w:rsid w:val="002523DB"/>
    <w:rsid w:val="0025247F"/>
    <w:rsid w:val="002527DD"/>
    <w:rsid w:val="00252DAA"/>
    <w:rsid w:val="002565D5"/>
    <w:rsid w:val="00260B27"/>
    <w:rsid w:val="002622C0"/>
    <w:rsid w:val="002778AE"/>
    <w:rsid w:val="0028269A"/>
    <w:rsid w:val="00283590"/>
    <w:rsid w:val="002860C3"/>
    <w:rsid w:val="00286973"/>
    <w:rsid w:val="00287674"/>
    <w:rsid w:val="00292421"/>
    <w:rsid w:val="002938A4"/>
    <w:rsid w:val="00294E70"/>
    <w:rsid w:val="002954B8"/>
    <w:rsid w:val="002967B2"/>
    <w:rsid w:val="002A1924"/>
    <w:rsid w:val="002A7420"/>
    <w:rsid w:val="002A7A7E"/>
    <w:rsid w:val="002B0F12"/>
    <w:rsid w:val="002B1308"/>
    <w:rsid w:val="002B4554"/>
    <w:rsid w:val="002B707C"/>
    <w:rsid w:val="002C3015"/>
    <w:rsid w:val="002C72D8"/>
    <w:rsid w:val="002D11FA"/>
    <w:rsid w:val="002D17BC"/>
    <w:rsid w:val="002D19A4"/>
    <w:rsid w:val="002D6352"/>
    <w:rsid w:val="002E0241"/>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14219"/>
    <w:rsid w:val="00315958"/>
    <w:rsid w:val="003234E0"/>
    <w:rsid w:val="00325926"/>
    <w:rsid w:val="00327A8A"/>
    <w:rsid w:val="00330BD1"/>
    <w:rsid w:val="003339A3"/>
    <w:rsid w:val="00336610"/>
    <w:rsid w:val="00341F5C"/>
    <w:rsid w:val="00343D23"/>
    <w:rsid w:val="00343F73"/>
    <w:rsid w:val="00345022"/>
    <w:rsid w:val="00345060"/>
    <w:rsid w:val="003451FB"/>
    <w:rsid w:val="0034605A"/>
    <w:rsid w:val="003475E6"/>
    <w:rsid w:val="003503E8"/>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1275"/>
    <w:rsid w:val="003B1778"/>
    <w:rsid w:val="003B713B"/>
    <w:rsid w:val="003C11CB"/>
    <w:rsid w:val="003C3017"/>
    <w:rsid w:val="003C6A77"/>
    <w:rsid w:val="003C75F3"/>
    <w:rsid w:val="003C78A3"/>
    <w:rsid w:val="003D36AB"/>
    <w:rsid w:val="003D4FBE"/>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3745C"/>
    <w:rsid w:val="0044259D"/>
    <w:rsid w:val="004439D9"/>
    <w:rsid w:val="00446B29"/>
    <w:rsid w:val="004524BE"/>
    <w:rsid w:val="00453791"/>
    <w:rsid w:val="00453F9A"/>
    <w:rsid w:val="00454CC3"/>
    <w:rsid w:val="00464903"/>
    <w:rsid w:val="00471B7A"/>
    <w:rsid w:val="00471E91"/>
    <w:rsid w:val="00474079"/>
    <w:rsid w:val="00474675"/>
    <w:rsid w:val="0047470C"/>
    <w:rsid w:val="00483C82"/>
    <w:rsid w:val="00484C88"/>
    <w:rsid w:val="00490C31"/>
    <w:rsid w:val="004A203E"/>
    <w:rsid w:val="004A35F9"/>
    <w:rsid w:val="004A4662"/>
    <w:rsid w:val="004A7E02"/>
    <w:rsid w:val="004B157A"/>
    <w:rsid w:val="004B24C1"/>
    <w:rsid w:val="004B2F94"/>
    <w:rsid w:val="004B3092"/>
    <w:rsid w:val="004B49B1"/>
    <w:rsid w:val="004B557C"/>
    <w:rsid w:val="004C292F"/>
    <w:rsid w:val="004C427A"/>
    <w:rsid w:val="004C657F"/>
    <w:rsid w:val="004D306F"/>
    <w:rsid w:val="004D4B02"/>
    <w:rsid w:val="004D4F76"/>
    <w:rsid w:val="004D6847"/>
    <w:rsid w:val="004E1715"/>
    <w:rsid w:val="004E4B13"/>
    <w:rsid w:val="004E4B8C"/>
    <w:rsid w:val="004E5A47"/>
    <w:rsid w:val="005036E2"/>
    <w:rsid w:val="00506C52"/>
    <w:rsid w:val="00510280"/>
    <w:rsid w:val="00513D73"/>
    <w:rsid w:val="005148B3"/>
    <w:rsid w:val="00514A43"/>
    <w:rsid w:val="00515E9C"/>
    <w:rsid w:val="005174E5"/>
    <w:rsid w:val="00520898"/>
    <w:rsid w:val="00522393"/>
    <w:rsid w:val="0052245D"/>
    <w:rsid w:val="00522620"/>
    <w:rsid w:val="00525656"/>
    <w:rsid w:val="00525BF3"/>
    <w:rsid w:val="00534C02"/>
    <w:rsid w:val="0053652B"/>
    <w:rsid w:val="0054044C"/>
    <w:rsid w:val="0054264B"/>
    <w:rsid w:val="00543786"/>
    <w:rsid w:val="00545A49"/>
    <w:rsid w:val="005463CC"/>
    <w:rsid w:val="00546D0D"/>
    <w:rsid w:val="0055153A"/>
    <w:rsid w:val="005533D7"/>
    <w:rsid w:val="00554B63"/>
    <w:rsid w:val="00562CF6"/>
    <w:rsid w:val="0056544B"/>
    <w:rsid w:val="00567177"/>
    <w:rsid w:val="005676C7"/>
    <w:rsid w:val="005703DE"/>
    <w:rsid w:val="005710BC"/>
    <w:rsid w:val="00571270"/>
    <w:rsid w:val="005755F1"/>
    <w:rsid w:val="00582BBE"/>
    <w:rsid w:val="0058464E"/>
    <w:rsid w:val="0058650E"/>
    <w:rsid w:val="005A01CB"/>
    <w:rsid w:val="005A19A9"/>
    <w:rsid w:val="005A58FF"/>
    <w:rsid w:val="005A5EAF"/>
    <w:rsid w:val="005A6491"/>
    <w:rsid w:val="005A64C0"/>
    <w:rsid w:val="005A6DB2"/>
    <w:rsid w:val="005B1985"/>
    <w:rsid w:val="005B3C11"/>
    <w:rsid w:val="005C1C28"/>
    <w:rsid w:val="005C43D0"/>
    <w:rsid w:val="005C50E5"/>
    <w:rsid w:val="005C6DB5"/>
    <w:rsid w:val="005D3842"/>
    <w:rsid w:val="005E1048"/>
    <w:rsid w:val="005E19E7"/>
    <w:rsid w:val="005E2392"/>
    <w:rsid w:val="005F47FF"/>
    <w:rsid w:val="00600867"/>
    <w:rsid w:val="00601622"/>
    <w:rsid w:val="0060789B"/>
    <w:rsid w:val="0061037E"/>
    <w:rsid w:val="00610764"/>
    <w:rsid w:val="00613F8D"/>
    <w:rsid w:val="00613FAA"/>
    <w:rsid w:val="00616C36"/>
    <w:rsid w:val="0061716C"/>
    <w:rsid w:val="006171AF"/>
    <w:rsid w:val="00617868"/>
    <w:rsid w:val="006243A1"/>
    <w:rsid w:val="00626005"/>
    <w:rsid w:val="00632E56"/>
    <w:rsid w:val="00633420"/>
    <w:rsid w:val="00635CBA"/>
    <w:rsid w:val="00636EFC"/>
    <w:rsid w:val="0064338B"/>
    <w:rsid w:val="00646542"/>
    <w:rsid w:val="006504F4"/>
    <w:rsid w:val="0065366F"/>
    <w:rsid w:val="00654BC9"/>
    <w:rsid w:val="006552FD"/>
    <w:rsid w:val="00656F0B"/>
    <w:rsid w:val="00660E0B"/>
    <w:rsid w:val="00663733"/>
    <w:rsid w:val="00663AF3"/>
    <w:rsid w:val="0066406E"/>
    <w:rsid w:val="00666B6C"/>
    <w:rsid w:val="00677B54"/>
    <w:rsid w:val="00682682"/>
    <w:rsid w:val="00682702"/>
    <w:rsid w:val="006854A6"/>
    <w:rsid w:val="00692368"/>
    <w:rsid w:val="00695192"/>
    <w:rsid w:val="006A2EBC"/>
    <w:rsid w:val="006A5EA0"/>
    <w:rsid w:val="006A783B"/>
    <w:rsid w:val="006A7B33"/>
    <w:rsid w:val="006B497F"/>
    <w:rsid w:val="006B4E13"/>
    <w:rsid w:val="006B564E"/>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5E13"/>
    <w:rsid w:val="006F64A0"/>
    <w:rsid w:val="0070038F"/>
    <w:rsid w:val="007027B1"/>
    <w:rsid w:val="0070286C"/>
    <w:rsid w:val="00704DF6"/>
    <w:rsid w:val="0070641D"/>
    <w:rsid w:val="0070651C"/>
    <w:rsid w:val="007132A3"/>
    <w:rsid w:val="00716421"/>
    <w:rsid w:val="00721419"/>
    <w:rsid w:val="0072205E"/>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2E3"/>
    <w:rsid w:val="00761E8B"/>
    <w:rsid w:val="00763502"/>
    <w:rsid w:val="00774973"/>
    <w:rsid w:val="00780DE2"/>
    <w:rsid w:val="007913AB"/>
    <w:rsid w:val="007914F7"/>
    <w:rsid w:val="00795C73"/>
    <w:rsid w:val="007A4809"/>
    <w:rsid w:val="007A4BAF"/>
    <w:rsid w:val="007B1625"/>
    <w:rsid w:val="007B4A43"/>
    <w:rsid w:val="007B706E"/>
    <w:rsid w:val="007B71EB"/>
    <w:rsid w:val="007C0748"/>
    <w:rsid w:val="007C6205"/>
    <w:rsid w:val="007C686A"/>
    <w:rsid w:val="007C728E"/>
    <w:rsid w:val="007D0BE0"/>
    <w:rsid w:val="007D204F"/>
    <w:rsid w:val="007D2C53"/>
    <w:rsid w:val="007D3D60"/>
    <w:rsid w:val="007E1980"/>
    <w:rsid w:val="007E3CBA"/>
    <w:rsid w:val="007E4B76"/>
    <w:rsid w:val="007E5043"/>
    <w:rsid w:val="007E5EA8"/>
    <w:rsid w:val="007E620C"/>
    <w:rsid w:val="007E7E6F"/>
    <w:rsid w:val="007F0CF1"/>
    <w:rsid w:val="007F12A5"/>
    <w:rsid w:val="007F2D74"/>
    <w:rsid w:val="007F3FB7"/>
    <w:rsid w:val="007F4CF1"/>
    <w:rsid w:val="007F758D"/>
    <w:rsid w:val="007F7D52"/>
    <w:rsid w:val="0080484A"/>
    <w:rsid w:val="00804A6F"/>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60A60"/>
    <w:rsid w:val="0087198C"/>
    <w:rsid w:val="00872C1F"/>
    <w:rsid w:val="00873B42"/>
    <w:rsid w:val="00877CB0"/>
    <w:rsid w:val="008805AC"/>
    <w:rsid w:val="00880D1A"/>
    <w:rsid w:val="00884468"/>
    <w:rsid w:val="008856D8"/>
    <w:rsid w:val="00892E82"/>
    <w:rsid w:val="00893277"/>
    <w:rsid w:val="00895FA9"/>
    <w:rsid w:val="008A1035"/>
    <w:rsid w:val="008A6E08"/>
    <w:rsid w:val="008A7DBE"/>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1D76"/>
    <w:rsid w:val="009040DD"/>
    <w:rsid w:val="00905B47"/>
    <w:rsid w:val="0090690F"/>
    <w:rsid w:val="0091002D"/>
    <w:rsid w:val="00911391"/>
    <w:rsid w:val="0091331C"/>
    <w:rsid w:val="009137BD"/>
    <w:rsid w:val="0091503D"/>
    <w:rsid w:val="00925088"/>
    <w:rsid w:val="009279DE"/>
    <w:rsid w:val="00927AB9"/>
    <w:rsid w:val="00927B37"/>
    <w:rsid w:val="00930116"/>
    <w:rsid w:val="00930625"/>
    <w:rsid w:val="00933BA1"/>
    <w:rsid w:val="00941082"/>
    <w:rsid w:val="0094212C"/>
    <w:rsid w:val="00944853"/>
    <w:rsid w:val="0094609D"/>
    <w:rsid w:val="009471F5"/>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6EE2"/>
    <w:rsid w:val="00997158"/>
    <w:rsid w:val="009A0827"/>
    <w:rsid w:val="009A3A7C"/>
    <w:rsid w:val="009A5D33"/>
    <w:rsid w:val="009A7D84"/>
    <w:rsid w:val="009A7ED8"/>
    <w:rsid w:val="009B2323"/>
    <w:rsid w:val="009B2ADB"/>
    <w:rsid w:val="009B603A"/>
    <w:rsid w:val="009C2D0E"/>
    <w:rsid w:val="009C3DAC"/>
    <w:rsid w:val="009C42E0"/>
    <w:rsid w:val="009D3230"/>
    <w:rsid w:val="009D5362"/>
    <w:rsid w:val="009D77F0"/>
    <w:rsid w:val="009E1415"/>
    <w:rsid w:val="009E143A"/>
    <w:rsid w:val="009E6116"/>
    <w:rsid w:val="009E7E25"/>
    <w:rsid w:val="00A02E43"/>
    <w:rsid w:val="00A05368"/>
    <w:rsid w:val="00A06418"/>
    <w:rsid w:val="00A065F9"/>
    <w:rsid w:val="00A07011"/>
    <w:rsid w:val="00A07F34"/>
    <w:rsid w:val="00A15F89"/>
    <w:rsid w:val="00A22154"/>
    <w:rsid w:val="00A24058"/>
    <w:rsid w:val="00A25C38"/>
    <w:rsid w:val="00A310BC"/>
    <w:rsid w:val="00A35824"/>
    <w:rsid w:val="00A36929"/>
    <w:rsid w:val="00A36BBE"/>
    <w:rsid w:val="00A37C20"/>
    <w:rsid w:val="00A40D9E"/>
    <w:rsid w:val="00A41DF7"/>
    <w:rsid w:val="00A420B1"/>
    <w:rsid w:val="00A42ECA"/>
    <w:rsid w:val="00A4307A"/>
    <w:rsid w:val="00A452F5"/>
    <w:rsid w:val="00A46DEF"/>
    <w:rsid w:val="00A47EBB"/>
    <w:rsid w:val="00A51CDD"/>
    <w:rsid w:val="00A5598E"/>
    <w:rsid w:val="00A563F8"/>
    <w:rsid w:val="00A56BBA"/>
    <w:rsid w:val="00A6730D"/>
    <w:rsid w:val="00A71625"/>
    <w:rsid w:val="00A71B9B"/>
    <w:rsid w:val="00A7493D"/>
    <w:rsid w:val="00A751C7"/>
    <w:rsid w:val="00A80008"/>
    <w:rsid w:val="00A84CE5"/>
    <w:rsid w:val="00A86B33"/>
    <w:rsid w:val="00A87844"/>
    <w:rsid w:val="00A9227B"/>
    <w:rsid w:val="00A97A55"/>
    <w:rsid w:val="00AA038C"/>
    <w:rsid w:val="00AA7A09"/>
    <w:rsid w:val="00AB3B50"/>
    <w:rsid w:val="00AC05B1"/>
    <w:rsid w:val="00AC450C"/>
    <w:rsid w:val="00AD340B"/>
    <w:rsid w:val="00AD356C"/>
    <w:rsid w:val="00AD552B"/>
    <w:rsid w:val="00AD75B7"/>
    <w:rsid w:val="00AE2914"/>
    <w:rsid w:val="00AE6D15"/>
    <w:rsid w:val="00AE7023"/>
    <w:rsid w:val="00AE78AA"/>
    <w:rsid w:val="00AF0EF3"/>
    <w:rsid w:val="00AF137B"/>
    <w:rsid w:val="00AF1F49"/>
    <w:rsid w:val="00AF2D81"/>
    <w:rsid w:val="00B04182"/>
    <w:rsid w:val="00B057D9"/>
    <w:rsid w:val="00B05ECF"/>
    <w:rsid w:val="00B07AE3"/>
    <w:rsid w:val="00B11430"/>
    <w:rsid w:val="00B12A5D"/>
    <w:rsid w:val="00B242F4"/>
    <w:rsid w:val="00B2477A"/>
    <w:rsid w:val="00B24D1C"/>
    <w:rsid w:val="00B30072"/>
    <w:rsid w:val="00B30481"/>
    <w:rsid w:val="00B3312F"/>
    <w:rsid w:val="00B353EB"/>
    <w:rsid w:val="00B36A50"/>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777A0"/>
    <w:rsid w:val="00B805AF"/>
    <w:rsid w:val="00B81C9E"/>
    <w:rsid w:val="00B8261F"/>
    <w:rsid w:val="00B82BD5"/>
    <w:rsid w:val="00B869EC"/>
    <w:rsid w:val="00B92383"/>
    <w:rsid w:val="00B937A6"/>
    <w:rsid w:val="00B9397A"/>
    <w:rsid w:val="00B9633D"/>
    <w:rsid w:val="00B967D5"/>
    <w:rsid w:val="00BA2EBE"/>
    <w:rsid w:val="00BB0F28"/>
    <w:rsid w:val="00BB458A"/>
    <w:rsid w:val="00BB693F"/>
    <w:rsid w:val="00BB6C11"/>
    <w:rsid w:val="00BC0A3B"/>
    <w:rsid w:val="00BC5953"/>
    <w:rsid w:val="00BD00D3"/>
    <w:rsid w:val="00BD1659"/>
    <w:rsid w:val="00BD3AA9"/>
    <w:rsid w:val="00BD4A18"/>
    <w:rsid w:val="00BD6DB2"/>
    <w:rsid w:val="00BD73A1"/>
    <w:rsid w:val="00BE11CF"/>
    <w:rsid w:val="00BE21AB"/>
    <w:rsid w:val="00BE55CB"/>
    <w:rsid w:val="00BE6745"/>
    <w:rsid w:val="00BE7067"/>
    <w:rsid w:val="00BF1A37"/>
    <w:rsid w:val="00BF3BB2"/>
    <w:rsid w:val="00BF617A"/>
    <w:rsid w:val="00BF7475"/>
    <w:rsid w:val="00C0379D"/>
    <w:rsid w:val="00C03931"/>
    <w:rsid w:val="00C05FE3"/>
    <w:rsid w:val="00C11DA9"/>
    <w:rsid w:val="00C17A1F"/>
    <w:rsid w:val="00C2136D"/>
    <w:rsid w:val="00C214EE"/>
    <w:rsid w:val="00C21788"/>
    <w:rsid w:val="00C2314B"/>
    <w:rsid w:val="00C244A0"/>
    <w:rsid w:val="00C24971"/>
    <w:rsid w:val="00C25355"/>
    <w:rsid w:val="00C2615A"/>
    <w:rsid w:val="00C26BE5"/>
    <w:rsid w:val="00C26E4D"/>
    <w:rsid w:val="00C27909"/>
    <w:rsid w:val="00C27B03"/>
    <w:rsid w:val="00C3143E"/>
    <w:rsid w:val="00C314E1"/>
    <w:rsid w:val="00C33AF0"/>
    <w:rsid w:val="00C34397"/>
    <w:rsid w:val="00C40503"/>
    <w:rsid w:val="00C4095D"/>
    <w:rsid w:val="00C56E00"/>
    <w:rsid w:val="00C57A9C"/>
    <w:rsid w:val="00C601D2"/>
    <w:rsid w:val="00C65BCC"/>
    <w:rsid w:val="00C66970"/>
    <w:rsid w:val="00C71F4D"/>
    <w:rsid w:val="00C8691C"/>
    <w:rsid w:val="00C86CB4"/>
    <w:rsid w:val="00C952BC"/>
    <w:rsid w:val="00C96295"/>
    <w:rsid w:val="00C96364"/>
    <w:rsid w:val="00CA03DF"/>
    <w:rsid w:val="00CA13DD"/>
    <w:rsid w:val="00CA168A"/>
    <w:rsid w:val="00CA2097"/>
    <w:rsid w:val="00CA357E"/>
    <w:rsid w:val="00CA44F9"/>
    <w:rsid w:val="00CA4A69"/>
    <w:rsid w:val="00CB722E"/>
    <w:rsid w:val="00CC3E0C"/>
    <w:rsid w:val="00CC44A7"/>
    <w:rsid w:val="00CC58D3"/>
    <w:rsid w:val="00CC784D"/>
    <w:rsid w:val="00CE617C"/>
    <w:rsid w:val="00CF10A4"/>
    <w:rsid w:val="00CF1E15"/>
    <w:rsid w:val="00D00A8D"/>
    <w:rsid w:val="00D03268"/>
    <w:rsid w:val="00D0337B"/>
    <w:rsid w:val="00D06184"/>
    <w:rsid w:val="00D07777"/>
    <w:rsid w:val="00D079B2"/>
    <w:rsid w:val="00D114E9"/>
    <w:rsid w:val="00D16F84"/>
    <w:rsid w:val="00D17CD8"/>
    <w:rsid w:val="00D2527C"/>
    <w:rsid w:val="00D313B3"/>
    <w:rsid w:val="00D35B8E"/>
    <w:rsid w:val="00D40F07"/>
    <w:rsid w:val="00D429C6"/>
    <w:rsid w:val="00D47748"/>
    <w:rsid w:val="00D510E2"/>
    <w:rsid w:val="00D5178F"/>
    <w:rsid w:val="00D518DF"/>
    <w:rsid w:val="00D54CC3"/>
    <w:rsid w:val="00D6041A"/>
    <w:rsid w:val="00D61258"/>
    <w:rsid w:val="00D61808"/>
    <w:rsid w:val="00D633EB"/>
    <w:rsid w:val="00D71F38"/>
    <w:rsid w:val="00D736AC"/>
    <w:rsid w:val="00D747AA"/>
    <w:rsid w:val="00D75A7E"/>
    <w:rsid w:val="00D77E13"/>
    <w:rsid w:val="00D82FF7"/>
    <w:rsid w:val="00D83646"/>
    <w:rsid w:val="00D84271"/>
    <w:rsid w:val="00D847FE"/>
    <w:rsid w:val="00D86B9C"/>
    <w:rsid w:val="00D900CD"/>
    <w:rsid w:val="00D90A39"/>
    <w:rsid w:val="00D964EA"/>
    <w:rsid w:val="00D966D0"/>
    <w:rsid w:val="00DA0C59"/>
    <w:rsid w:val="00DA176C"/>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21B55"/>
    <w:rsid w:val="00E221D3"/>
    <w:rsid w:val="00E24EB4"/>
    <w:rsid w:val="00E30635"/>
    <w:rsid w:val="00E320ED"/>
    <w:rsid w:val="00E33AFB"/>
    <w:rsid w:val="00E34218"/>
    <w:rsid w:val="00E4535C"/>
    <w:rsid w:val="00E4555B"/>
    <w:rsid w:val="00E46282"/>
    <w:rsid w:val="00E5216E"/>
    <w:rsid w:val="00E5529C"/>
    <w:rsid w:val="00E5682C"/>
    <w:rsid w:val="00E64365"/>
    <w:rsid w:val="00E657C6"/>
    <w:rsid w:val="00E66E51"/>
    <w:rsid w:val="00E75D40"/>
    <w:rsid w:val="00E81965"/>
    <w:rsid w:val="00E81A88"/>
    <w:rsid w:val="00E82344"/>
    <w:rsid w:val="00E84C82"/>
    <w:rsid w:val="00E84D64"/>
    <w:rsid w:val="00E87408"/>
    <w:rsid w:val="00E914C4"/>
    <w:rsid w:val="00E934F5"/>
    <w:rsid w:val="00E96961"/>
    <w:rsid w:val="00EA0ADE"/>
    <w:rsid w:val="00EA72EC"/>
    <w:rsid w:val="00EB11CB"/>
    <w:rsid w:val="00EB1C71"/>
    <w:rsid w:val="00EB275A"/>
    <w:rsid w:val="00EB57CA"/>
    <w:rsid w:val="00EB786A"/>
    <w:rsid w:val="00EC1578"/>
    <w:rsid w:val="00EC1BFC"/>
    <w:rsid w:val="00EC1C72"/>
    <w:rsid w:val="00EC3356"/>
    <w:rsid w:val="00EC3787"/>
    <w:rsid w:val="00EC3CC9"/>
    <w:rsid w:val="00EC5D85"/>
    <w:rsid w:val="00EC680A"/>
    <w:rsid w:val="00ED511C"/>
    <w:rsid w:val="00ED7229"/>
    <w:rsid w:val="00EE25CB"/>
    <w:rsid w:val="00EE2BED"/>
    <w:rsid w:val="00EE374B"/>
    <w:rsid w:val="00EE4A87"/>
    <w:rsid w:val="00EF2869"/>
    <w:rsid w:val="00EF49F5"/>
    <w:rsid w:val="00F00179"/>
    <w:rsid w:val="00F00DC5"/>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549"/>
    <w:rsid w:val="00F55E3E"/>
    <w:rsid w:val="00F5605B"/>
    <w:rsid w:val="00F57601"/>
    <w:rsid w:val="00F57CC7"/>
    <w:rsid w:val="00F73F99"/>
    <w:rsid w:val="00F75F80"/>
    <w:rsid w:val="00F81D29"/>
    <w:rsid w:val="00F90BE5"/>
    <w:rsid w:val="00F90C22"/>
    <w:rsid w:val="00F91C4D"/>
    <w:rsid w:val="00F92FD9"/>
    <w:rsid w:val="00F973F2"/>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 w:val="01541EA9"/>
    <w:rsid w:val="01932257"/>
    <w:rsid w:val="01ED5952"/>
    <w:rsid w:val="02250A00"/>
    <w:rsid w:val="027A3E4A"/>
    <w:rsid w:val="028E5994"/>
    <w:rsid w:val="029442D1"/>
    <w:rsid w:val="030C61F9"/>
    <w:rsid w:val="03241876"/>
    <w:rsid w:val="03350077"/>
    <w:rsid w:val="03C52FF3"/>
    <w:rsid w:val="03EC63FF"/>
    <w:rsid w:val="04236DF0"/>
    <w:rsid w:val="043D4038"/>
    <w:rsid w:val="048900BC"/>
    <w:rsid w:val="051F1C24"/>
    <w:rsid w:val="05512787"/>
    <w:rsid w:val="05964C1A"/>
    <w:rsid w:val="05BA3A0F"/>
    <w:rsid w:val="05F35E11"/>
    <w:rsid w:val="075F2833"/>
    <w:rsid w:val="0780584B"/>
    <w:rsid w:val="07893F2F"/>
    <w:rsid w:val="07AB20F7"/>
    <w:rsid w:val="08843D8E"/>
    <w:rsid w:val="08EE4992"/>
    <w:rsid w:val="09936170"/>
    <w:rsid w:val="09A45050"/>
    <w:rsid w:val="09AA60FD"/>
    <w:rsid w:val="0A3417B3"/>
    <w:rsid w:val="0AE829F5"/>
    <w:rsid w:val="0BDB654C"/>
    <w:rsid w:val="0C7A7E32"/>
    <w:rsid w:val="0C944168"/>
    <w:rsid w:val="0CC4172D"/>
    <w:rsid w:val="0D194E87"/>
    <w:rsid w:val="0DAB79A1"/>
    <w:rsid w:val="0E021E86"/>
    <w:rsid w:val="0E3B448D"/>
    <w:rsid w:val="0E807E3A"/>
    <w:rsid w:val="0F122142"/>
    <w:rsid w:val="0F292B16"/>
    <w:rsid w:val="0F4D3537"/>
    <w:rsid w:val="0FDD73DF"/>
    <w:rsid w:val="10032C22"/>
    <w:rsid w:val="100D7DF3"/>
    <w:rsid w:val="102F109D"/>
    <w:rsid w:val="10BB589A"/>
    <w:rsid w:val="111D7D51"/>
    <w:rsid w:val="118A4EB3"/>
    <w:rsid w:val="121C6155"/>
    <w:rsid w:val="12281213"/>
    <w:rsid w:val="12CC1BFB"/>
    <w:rsid w:val="133E091E"/>
    <w:rsid w:val="13963F2E"/>
    <w:rsid w:val="149F304E"/>
    <w:rsid w:val="14F21FF7"/>
    <w:rsid w:val="1519507E"/>
    <w:rsid w:val="15582377"/>
    <w:rsid w:val="15791A87"/>
    <w:rsid w:val="16F539A0"/>
    <w:rsid w:val="175723BE"/>
    <w:rsid w:val="17986374"/>
    <w:rsid w:val="17A66736"/>
    <w:rsid w:val="18195C85"/>
    <w:rsid w:val="199E6301"/>
    <w:rsid w:val="1A5A1E87"/>
    <w:rsid w:val="1A9A39B4"/>
    <w:rsid w:val="1B060181"/>
    <w:rsid w:val="1B7A53F2"/>
    <w:rsid w:val="1B9D128A"/>
    <w:rsid w:val="1DEF770C"/>
    <w:rsid w:val="1E245ED1"/>
    <w:rsid w:val="1E296563"/>
    <w:rsid w:val="1E2C7696"/>
    <w:rsid w:val="1E656953"/>
    <w:rsid w:val="1E882BB5"/>
    <w:rsid w:val="1FA77A2D"/>
    <w:rsid w:val="1FAE6E77"/>
    <w:rsid w:val="1FF554C1"/>
    <w:rsid w:val="21207BB7"/>
    <w:rsid w:val="2188510B"/>
    <w:rsid w:val="23041BBF"/>
    <w:rsid w:val="23E87A46"/>
    <w:rsid w:val="23FA076A"/>
    <w:rsid w:val="240607BE"/>
    <w:rsid w:val="245B7553"/>
    <w:rsid w:val="246353B6"/>
    <w:rsid w:val="253657E6"/>
    <w:rsid w:val="254A6448"/>
    <w:rsid w:val="2717535D"/>
    <w:rsid w:val="275A04E9"/>
    <w:rsid w:val="27FC41FF"/>
    <w:rsid w:val="28405012"/>
    <w:rsid w:val="28EB77EB"/>
    <w:rsid w:val="29773E53"/>
    <w:rsid w:val="2A4F6A38"/>
    <w:rsid w:val="2ACE2D04"/>
    <w:rsid w:val="2B22171F"/>
    <w:rsid w:val="2B5112FD"/>
    <w:rsid w:val="2B6B4D2E"/>
    <w:rsid w:val="2B8A4A09"/>
    <w:rsid w:val="2BB24C60"/>
    <w:rsid w:val="2BB42226"/>
    <w:rsid w:val="2BD05570"/>
    <w:rsid w:val="2BDF523D"/>
    <w:rsid w:val="2CF1083B"/>
    <w:rsid w:val="2D2517CE"/>
    <w:rsid w:val="2D842445"/>
    <w:rsid w:val="2E9F3777"/>
    <w:rsid w:val="2F6477AC"/>
    <w:rsid w:val="2F9115F1"/>
    <w:rsid w:val="3063506F"/>
    <w:rsid w:val="30A43FFE"/>
    <w:rsid w:val="30AC3ADC"/>
    <w:rsid w:val="32D6587E"/>
    <w:rsid w:val="33AD6330"/>
    <w:rsid w:val="33F23487"/>
    <w:rsid w:val="34576161"/>
    <w:rsid w:val="346B72BD"/>
    <w:rsid w:val="3480312C"/>
    <w:rsid w:val="3592207D"/>
    <w:rsid w:val="36B735F5"/>
    <w:rsid w:val="377209F5"/>
    <w:rsid w:val="378E0F6A"/>
    <w:rsid w:val="379C0C10"/>
    <w:rsid w:val="37C73C32"/>
    <w:rsid w:val="384659BF"/>
    <w:rsid w:val="394D2A17"/>
    <w:rsid w:val="39573605"/>
    <w:rsid w:val="397A2935"/>
    <w:rsid w:val="3B0600B9"/>
    <w:rsid w:val="3B3E3488"/>
    <w:rsid w:val="3B6E022B"/>
    <w:rsid w:val="3C4E78C1"/>
    <w:rsid w:val="3C8D5217"/>
    <w:rsid w:val="3CAD1FDE"/>
    <w:rsid w:val="3D393870"/>
    <w:rsid w:val="3D680D0F"/>
    <w:rsid w:val="3E9E2BE4"/>
    <w:rsid w:val="3F0B730C"/>
    <w:rsid w:val="3F561EDA"/>
    <w:rsid w:val="3FEB3389"/>
    <w:rsid w:val="3FF1639F"/>
    <w:rsid w:val="405E6BAC"/>
    <w:rsid w:val="40704517"/>
    <w:rsid w:val="41491A11"/>
    <w:rsid w:val="41A217CE"/>
    <w:rsid w:val="4205237F"/>
    <w:rsid w:val="42356B65"/>
    <w:rsid w:val="42456AFA"/>
    <w:rsid w:val="42A67168"/>
    <w:rsid w:val="42E84A0F"/>
    <w:rsid w:val="43664B49"/>
    <w:rsid w:val="43E752BB"/>
    <w:rsid w:val="43F661F4"/>
    <w:rsid w:val="441131EB"/>
    <w:rsid w:val="44476DD1"/>
    <w:rsid w:val="445B529E"/>
    <w:rsid w:val="458525D6"/>
    <w:rsid w:val="46392DA0"/>
    <w:rsid w:val="46431454"/>
    <w:rsid w:val="46B77B2A"/>
    <w:rsid w:val="471E5E96"/>
    <w:rsid w:val="47807664"/>
    <w:rsid w:val="479C43C7"/>
    <w:rsid w:val="47AC3B64"/>
    <w:rsid w:val="48867A04"/>
    <w:rsid w:val="489344F1"/>
    <w:rsid w:val="48A61DB1"/>
    <w:rsid w:val="49531447"/>
    <w:rsid w:val="49A15CD4"/>
    <w:rsid w:val="4BCF469B"/>
    <w:rsid w:val="4C5D293D"/>
    <w:rsid w:val="4D7607AF"/>
    <w:rsid w:val="4D9D0617"/>
    <w:rsid w:val="4DA45093"/>
    <w:rsid w:val="4E7E5F77"/>
    <w:rsid w:val="4EED6947"/>
    <w:rsid w:val="4F7E1A3A"/>
    <w:rsid w:val="502F18A4"/>
    <w:rsid w:val="505D1EC6"/>
    <w:rsid w:val="5198607B"/>
    <w:rsid w:val="521A411B"/>
    <w:rsid w:val="52E77F2A"/>
    <w:rsid w:val="531F4912"/>
    <w:rsid w:val="53762B86"/>
    <w:rsid w:val="54743B04"/>
    <w:rsid w:val="56003E47"/>
    <w:rsid w:val="56A62B04"/>
    <w:rsid w:val="56B145F4"/>
    <w:rsid w:val="57E532C4"/>
    <w:rsid w:val="582278A6"/>
    <w:rsid w:val="58F24513"/>
    <w:rsid w:val="596F404D"/>
    <w:rsid w:val="59F120A0"/>
    <w:rsid w:val="5AD0293E"/>
    <w:rsid w:val="5AD30137"/>
    <w:rsid w:val="5B1E0E71"/>
    <w:rsid w:val="5BDC1934"/>
    <w:rsid w:val="5C460052"/>
    <w:rsid w:val="5D0416EF"/>
    <w:rsid w:val="5D604B1C"/>
    <w:rsid w:val="5D996134"/>
    <w:rsid w:val="5E3940A6"/>
    <w:rsid w:val="5EBA7DC4"/>
    <w:rsid w:val="5F4D6E91"/>
    <w:rsid w:val="600C2942"/>
    <w:rsid w:val="61077514"/>
    <w:rsid w:val="623D2625"/>
    <w:rsid w:val="624A79F9"/>
    <w:rsid w:val="63182004"/>
    <w:rsid w:val="63467851"/>
    <w:rsid w:val="635301E5"/>
    <w:rsid w:val="641B6DA8"/>
    <w:rsid w:val="64520660"/>
    <w:rsid w:val="64C305A4"/>
    <w:rsid w:val="65383739"/>
    <w:rsid w:val="65615E7B"/>
    <w:rsid w:val="65A53DF0"/>
    <w:rsid w:val="67ED117D"/>
    <w:rsid w:val="6857006A"/>
    <w:rsid w:val="68B65AA7"/>
    <w:rsid w:val="68FF10D1"/>
    <w:rsid w:val="69767582"/>
    <w:rsid w:val="698A6F34"/>
    <w:rsid w:val="69F73EFA"/>
    <w:rsid w:val="6A3F78ED"/>
    <w:rsid w:val="6B0C2230"/>
    <w:rsid w:val="6B161FFA"/>
    <w:rsid w:val="6B1A75B9"/>
    <w:rsid w:val="6B1C336D"/>
    <w:rsid w:val="6B4149BC"/>
    <w:rsid w:val="6B481448"/>
    <w:rsid w:val="6BA427A3"/>
    <w:rsid w:val="6BAE515B"/>
    <w:rsid w:val="6BC52A11"/>
    <w:rsid w:val="6C0C3C30"/>
    <w:rsid w:val="6ED242A1"/>
    <w:rsid w:val="6F682E49"/>
    <w:rsid w:val="70E22E3E"/>
    <w:rsid w:val="70F055A8"/>
    <w:rsid w:val="71577B66"/>
    <w:rsid w:val="726C32A3"/>
    <w:rsid w:val="727505A9"/>
    <w:rsid w:val="72AE7B36"/>
    <w:rsid w:val="74B01D4D"/>
    <w:rsid w:val="74D15A17"/>
    <w:rsid w:val="75C5526E"/>
    <w:rsid w:val="76AC4B43"/>
    <w:rsid w:val="771164CE"/>
    <w:rsid w:val="780F5581"/>
    <w:rsid w:val="78355DAF"/>
    <w:rsid w:val="785B48A4"/>
    <w:rsid w:val="78FB12BF"/>
    <w:rsid w:val="79577108"/>
    <w:rsid w:val="79FF6C04"/>
    <w:rsid w:val="7B5F12C5"/>
    <w:rsid w:val="7BAD1BB1"/>
    <w:rsid w:val="7BCC6C7D"/>
    <w:rsid w:val="7D2B6D8D"/>
    <w:rsid w:val="7D677C31"/>
    <w:rsid w:val="7DA21A5D"/>
    <w:rsid w:val="7DDD258E"/>
    <w:rsid w:val="7DED7ECE"/>
    <w:rsid w:val="7E3A1427"/>
    <w:rsid w:val="7E744BC4"/>
    <w:rsid w:val="7F22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51"/>
    <w:semiHidden/>
    <w:unhideWhenUsed/>
    <w:qFormat/>
    <w:uiPriority w:val="0"/>
    <w:pPr>
      <w:keepNext/>
      <w:keepLines/>
      <w:spacing w:before="260" w:after="260" w:line="412" w:lineRule="auto"/>
      <w:outlineLvl w:val="2"/>
    </w:pPr>
    <w:rPr>
      <w:rFonts w:eastAsia="等线"/>
      <w:b/>
      <w:bCs/>
      <w:sz w:val="32"/>
      <w:szCs w:val="32"/>
      <w:lang w:val="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39"/>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link w:val="158"/>
    <w:semiHidden/>
    <w:qFormat/>
    <w:uiPriority w:val="0"/>
    <w:pPr>
      <w:shd w:val="clear" w:color="auto" w:fill="000080"/>
    </w:pPr>
  </w:style>
  <w:style w:type="paragraph" w:styleId="9">
    <w:name w:val="annotation text"/>
    <w:basedOn w:val="1"/>
    <w:link w:val="173"/>
    <w:qFormat/>
    <w:uiPriority w:val="0"/>
    <w:pPr>
      <w:jc w:val="left"/>
    </w:pPr>
    <w:rPr>
      <w:lang w:val="zh-CN"/>
    </w:r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qFormat/>
    <w:uiPriority w:val="39"/>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qFormat/>
    <w:uiPriority w:val="39"/>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link w:val="157"/>
    <w:semiHidden/>
    <w:qFormat/>
    <w:uiPriority w:val="0"/>
    <w:pPr>
      <w:snapToGrid w:val="0"/>
      <w:jc w:val="left"/>
    </w:pPr>
  </w:style>
  <w:style w:type="paragraph" w:styleId="17">
    <w:name w:val="Balloon Text"/>
    <w:basedOn w:val="1"/>
    <w:link w:val="144"/>
    <w:qFormat/>
    <w:uiPriority w:val="0"/>
    <w:rPr>
      <w:sz w:val="18"/>
      <w:szCs w:val="18"/>
    </w:rPr>
  </w:style>
  <w:style w:type="paragraph" w:styleId="18">
    <w:name w:val="footer"/>
    <w:basedOn w:val="1"/>
    <w:link w:val="156"/>
    <w:qFormat/>
    <w:uiPriority w:val="0"/>
    <w:pPr>
      <w:snapToGrid w:val="0"/>
      <w:ind w:right="210" w:rightChars="100"/>
      <w:jc w:val="right"/>
    </w:pPr>
    <w:rPr>
      <w:sz w:val="18"/>
      <w:szCs w:val="18"/>
    </w:rPr>
  </w:style>
  <w:style w:type="paragraph" w:styleId="19">
    <w:name w:val="header"/>
    <w:basedOn w:val="1"/>
    <w:link w:val="155"/>
    <w:qFormat/>
    <w:uiPriority w:val="0"/>
    <w:pPr>
      <w:snapToGrid w:val="0"/>
      <w:jc w:val="left"/>
    </w:pPr>
    <w:rPr>
      <w:sz w:val="18"/>
      <w:szCs w:val="18"/>
    </w:rPr>
  </w:style>
  <w:style w:type="paragraph" w:styleId="20">
    <w:name w:val="toc 1"/>
    <w:basedOn w:val="1"/>
    <w:next w:val="1"/>
    <w:qFormat/>
    <w:uiPriority w:val="39"/>
    <w:pPr>
      <w:tabs>
        <w:tab w:val="right" w:leader="dot" w:pos="9241"/>
      </w:tabs>
      <w:spacing w:line="360" w:lineRule="exact"/>
      <w:jc w:val="left"/>
    </w:pPr>
    <w:rPr>
      <w:rFonts w:ascii="宋体"/>
      <w:szCs w:val="21"/>
    </w:rPr>
  </w:style>
  <w:style w:type="paragraph" w:styleId="21">
    <w:name w:val="toc 4"/>
    <w:basedOn w:val="1"/>
    <w:next w:val="1"/>
    <w:qFormat/>
    <w:uiPriority w:val="39"/>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54"/>
    <w:qFormat/>
    <w:uiPriority w:val="0"/>
    <w:pPr>
      <w:numPr>
        <w:ilvl w:val="0"/>
        <w:numId w:val="1"/>
      </w:numPr>
      <w:snapToGrid w:val="0"/>
      <w:jc w:val="left"/>
    </w:pPr>
    <w:rPr>
      <w:rFonts w:ascii="宋体"/>
      <w:sz w:val="18"/>
      <w:szCs w:val="18"/>
    </w:rPr>
  </w:style>
  <w:style w:type="paragraph" w:styleId="26">
    <w:name w:val="toc 6"/>
    <w:basedOn w:val="1"/>
    <w:next w:val="1"/>
    <w:qFormat/>
    <w:uiPriority w:val="39"/>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qFormat/>
    <w:uiPriority w:val="39"/>
    <w:pPr>
      <w:ind w:left="1470"/>
      <w:jc w:val="left"/>
    </w:pPr>
    <w:rPr>
      <w:sz w:val="20"/>
      <w:szCs w:val="20"/>
    </w:rPr>
  </w:style>
  <w:style w:type="paragraph" w:styleId="31">
    <w:name w:val="Normal (Web)"/>
    <w:basedOn w:val="1"/>
    <w:semiHidden/>
    <w:unhideWhenUsed/>
    <w:qFormat/>
    <w:uiPriority w:val="0"/>
    <w:rPr>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link w:val="147"/>
    <w:qFormat/>
    <w:uiPriority w:val="0"/>
    <w:pPr>
      <w:spacing w:before="240" w:after="60"/>
      <w:jc w:val="center"/>
      <w:outlineLvl w:val="0"/>
    </w:pPr>
    <w:rPr>
      <w:rFonts w:ascii="等线 Light" w:hAnsi="等线 Light"/>
      <w:b/>
      <w:bCs/>
      <w:sz w:val="32"/>
      <w:szCs w:val="32"/>
    </w:rPr>
  </w:style>
  <w:style w:type="paragraph" w:styleId="34">
    <w:name w:val="annotation subject"/>
    <w:basedOn w:val="9"/>
    <w:next w:val="9"/>
    <w:link w:val="174"/>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段 Char"/>
    <w:link w:val="24"/>
    <w:qFormat/>
    <w:uiPriority w:val="0"/>
    <w:rPr>
      <w:rFonts w:ascii="宋体"/>
      <w:sz w:val="21"/>
      <w:lang w:val="en-US" w:eastAsia="zh-CN" w:bidi="ar-SA"/>
    </w:rPr>
  </w:style>
  <w:style w:type="paragraph" w:customStyle="1" w:styleId="45">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4"/>
    <w:qFormat/>
    <w:uiPriority w:val="0"/>
    <w:pPr>
      <w:numPr>
        <w:ilvl w:val="2"/>
      </w:numPr>
      <w:spacing w:before="50" w:after="50"/>
      <w:outlineLvl w:val="3"/>
    </w:pPr>
  </w:style>
  <w:style w:type="paragraph" w:customStyle="1" w:styleId="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4"/>
    <w:link w:val="14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4"/>
    <w:qFormat/>
    <w:uiPriority w:val="0"/>
    <w:pPr>
      <w:numPr>
        <w:ilvl w:val="3"/>
      </w:numPr>
      <w:outlineLvl w:val="4"/>
    </w:pPr>
  </w:style>
  <w:style w:type="paragraph" w:customStyle="1" w:styleId="55">
    <w:name w:val="示例"/>
    <w:next w:val="56"/>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4"/>
    <w:qFormat/>
    <w:uiPriority w:val="0"/>
    <w:pPr>
      <w:numPr>
        <w:ilvl w:val="4"/>
      </w:numPr>
      <w:outlineLvl w:val="5"/>
    </w:pPr>
  </w:style>
  <w:style w:type="paragraph" w:customStyle="1" w:styleId="59">
    <w:name w:val="五级条标题"/>
    <w:basedOn w:val="58"/>
    <w:next w:val="24"/>
    <w:qFormat/>
    <w:uiPriority w:val="0"/>
    <w:pPr>
      <w:numPr>
        <w:ilvl w:val="5"/>
      </w:numPr>
      <w:outlineLvl w:val="6"/>
    </w:pPr>
  </w:style>
  <w:style w:type="paragraph" w:customStyle="1" w:styleId="60">
    <w:name w:val="注："/>
    <w:next w:val="24"/>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3"/>
      </w:numPr>
    </w:pPr>
    <w:rPr>
      <w:rFonts w:ascii="宋体"/>
      <w:szCs w:val="21"/>
    </w:rPr>
  </w:style>
  <w:style w:type="paragraph" w:customStyle="1" w:styleId="64">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5">
    <w:name w:val="示例×："/>
    <w:basedOn w:val="48"/>
    <w:qFormat/>
    <w:uiPriority w:val="0"/>
    <w:pPr>
      <w:numPr>
        <w:numId w:val="8"/>
      </w:numPr>
      <w:spacing w:beforeLines="0" w:afterLines="0"/>
      <w:outlineLvl w:val="9"/>
    </w:pPr>
    <w:rPr>
      <w:rFonts w:ascii="宋体" w:eastAsia="宋体"/>
      <w:sz w:val="18"/>
      <w:szCs w:val="18"/>
    </w:rPr>
  </w:style>
  <w:style w:type="paragraph" w:customStyle="1" w:styleId="66">
    <w:name w:val="二级无"/>
    <w:basedOn w:val="49"/>
    <w:qFormat/>
    <w:uiPriority w:val="0"/>
    <w:pPr>
      <w:spacing w:beforeLines="0" w:afterLines="0"/>
    </w:pPr>
    <w:rPr>
      <w:rFonts w:ascii="宋体" w:eastAsia="宋体"/>
    </w:rPr>
  </w:style>
  <w:style w:type="paragraph" w:customStyle="1" w:styleId="67">
    <w:name w:val="注：（正文）"/>
    <w:basedOn w:val="60"/>
    <w:next w:val="24"/>
    <w:qFormat/>
    <w:uiPriority w:val="0"/>
    <w:pPr>
      <w:numPr>
        <w:numId w:val="9"/>
      </w:numPr>
      <w:ind w:left="726" w:hanging="363"/>
    </w:pPr>
  </w:style>
  <w:style w:type="paragraph" w:customStyle="1" w:styleId="68">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1991" w:y="6231"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spacing w:before="370" w:line="400" w:lineRule="exact"/>
    </w:pPr>
    <w:rPr>
      <w:rFonts w:ascii="Times New Roman"/>
      <w:sz w:val="28"/>
      <w:szCs w:val="28"/>
    </w:rPr>
  </w:style>
  <w:style w:type="paragraph" w:customStyle="1" w:styleId="83">
    <w:name w:val="封面一致性程度标识"/>
    <w:basedOn w:val="82"/>
    <w:qFormat/>
    <w:uiPriority w:val="0"/>
    <w:pPr>
      <w:spacing w:before="440"/>
    </w:pPr>
    <w:rPr>
      <w:rFonts w:ascii="宋体" w:eastAsia="宋体"/>
    </w:rPr>
  </w:style>
  <w:style w:type="paragraph" w:customStyle="1" w:styleId="84">
    <w:name w:val="封面标准文稿类别"/>
    <w:basedOn w:val="83"/>
    <w:qFormat/>
    <w:uiPriority w:val="0"/>
    <w:pPr>
      <w:spacing w:after="160" w:line="240" w:lineRule="auto"/>
    </w:pPr>
    <w:rPr>
      <w:sz w:val="24"/>
    </w:rPr>
  </w:style>
  <w:style w:type="paragraph" w:customStyle="1" w:styleId="85">
    <w:name w:val="封面标准文稿编辑信息"/>
    <w:basedOn w:val="84"/>
    <w:qFormat/>
    <w:uiPriority w:val="0"/>
    <w:pPr>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4"/>
    <w:link w:val="180"/>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88">
    <w:name w:val="附录标题"/>
    <w:basedOn w:val="24"/>
    <w:next w:val="24"/>
    <w:link w:val="179"/>
    <w:qFormat/>
    <w:uiPriority w:val="0"/>
    <w:pPr>
      <w:ind w:firstLine="0" w:firstLineChars="0"/>
      <w:jc w:val="center"/>
    </w:pPr>
    <w:rPr>
      <w:rFonts w:ascii="黑体" w:eastAsia="黑体"/>
    </w:rPr>
  </w:style>
  <w:style w:type="paragraph" w:customStyle="1" w:styleId="89">
    <w:name w:val="附录表标号"/>
    <w:basedOn w:val="1"/>
    <w:next w:val="2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0">
    <w:name w:val="附录表标题"/>
    <w:basedOn w:val="1"/>
    <w:next w:val="2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4"/>
    <w:qFormat/>
    <w:uiPriority w:val="0"/>
    <w:pPr>
      <w:widowControl/>
      <w:numPr>
        <w:ilvl w:val="3"/>
        <w:numId w:val="11"/>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qFormat/>
    <w:uiPriority w:val="0"/>
    <w:pPr>
      <w:spacing w:beforeLines="0" w:afterLines="0"/>
    </w:pPr>
    <w:rPr>
      <w:rFonts w:ascii="宋体" w:eastAsia="宋体"/>
      <w:szCs w:val="21"/>
    </w:rPr>
  </w:style>
  <w:style w:type="paragraph" w:customStyle="1" w:styleId="93">
    <w:name w:val="附录公式"/>
    <w:basedOn w:val="24"/>
    <w:next w:val="24"/>
    <w:link w:val="94"/>
    <w:qFormat/>
    <w:uiPriority w:val="0"/>
  </w:style>
  <w:style w:type="character" w:customStyle="1" w:styleId="94">
    <w:name w:val="附录公式 Char"/>
    <w:link w:val="93"/>
    <w:qFormat/>
    <w:uiPriority w:val="0"/>
    <w:rPr>
      <w:rFonts w:ascii="宋体"/>
      <w:sz w:val="21"/>
      <w:lang w:val="en-US" w:eastAsia="zh-CN" w:bidi="ar-SA"/>
    </w:rPr>
  </w:style>
  <w:style w:type="paragraph" w:customStyle="1" w:styleId="95">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4"/>
    <w:qFormat/>
    <w:uiPriority w:val="0"/>
    <w:pPr>
      <w:numPr>
        <w:ilvl w:val="4"/>
      </w:numPr>
      <w:outlineLvl w:val="4"/>
    </w:pPr>
  </w:style>
  <w:style w:type="paragraph" w:customStyle="1" w:styleId="97">
    <w:name w:val="附录三级无"/>
    <w:basedOn w:val="96"/>
    <w:qFormat/>
    <w:uiPriority w:val="0"/>
    <w:pPr>
      <w:spacing w:beforeLines="0" w:afterLines="0"/>
    </w:pPr>
    <w:rPr>
      <w:rFonts w:ascii="宋体" w:eastAsia="宋体"/>
      <w:szCs w:val="21"/>
    </w:rPr>
  </w:style>
  <w:style w:type="paragraph" w:customStyle="1" w:styleId="98">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9">
    <w:name w:val="附录四级条标题"/>
    <w:basedOn w:val="96"/>
    <w:next w:val="24"/>
    <w:qFormat/>
    <w:uiPriority w:val="0"/>
    <w:pPr>
      <w:numPr>
        <w:ilvl w:val="5"/>
      </w:numPr>
      <w:outlineLvl w:val="5"/>
    </w:pPr>
  </w:style>
  <w:style w:type="paragraph" w:customStyle="1" w:styleId="100">
    <w:name w:val="附录四级无"/>
    <w:basedOn w:val="99"/>
    <w:qFormat/>
    <w:uiPriority w:val="0"/>
    <w:pPr>
      <w:spacing w:beforeLines="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2">
    <w:name w:val="附录图标题"/>
    <w:basedOn w:val="1"/>
    <w:next w:val="24"/>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4"/>
    <w:qFormat/>
    <w:uiPriority w:val="0"/>
    <w:pPr>
      <w:numPr>
        <w:ilvl w:val="6"/>
      </w:numPr>
      <w:outlineLvl w:val="6"/>
    </w:pPr>
  </w:style>
  <w:style w:type="paragraph" w:customStyle="1" w:styleId="104">
    <w:name w:val="附录五级无"/>
    <w:basedOn w:val="103"/>
    <w:link w:val="181"/>
    <w:qFormat/>
    <w:uiPriority w:val="0"/>
    <w:pPr>
      <w:spacing w:beforeLines="0" w:afterLines="0"/>
    </w:pPr>
    <w:rPr>
      <w:rFonts w:ascii="宋体" w:eastAsia="宋体"/>
      <w:szCs w:val="21"/>
    </w:rPr>
  </w:style>
  <w:style w:type="paragraph" w:customStyle="1" w:styleId="105">
    <w:name w:val="附录章标题"/>
    <w:next w:val="24"/>
    <w:link w:val="182"/>
    <w:qFormat/>
    <w:uiPriority w:val="0"/>
    <w:pPr>
      <w:numPr>
        <w:ilvl w:val="1"/>
        <w:numId w:val="11"/>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4"/>
    <w:link w:val="183"/>
    <w:qFormat/>
    <w:uiPriority w:val="0"/>
    <w:pPr>
      <w:numPr>
        <w:ilvl w:val="2"/>
      </w:numPr>
      <w:autoSpaceDN w:val="0"/>
      <w:spacing w:beforeLines="50" w:afterLines="50"/>
      <w:outlineLvl w:val="2"/>
    </w:pPr>
  </w:style>
  <w:style w:type="paragraph" w:customStyle="1" w:styleId="107">
    <w:name w:val="附录一级无"/>
    <w:basedOn w:val="106"/>
    <w:qFormat/>
    <w:uiPriority w:val="0"/>
    <w:pPr>
      <w:spacing w:beforeLines="0" w:afterLines="0"/>
    </w:pPr>
    <w:rPr>
      <w:rFonts w:ascii="宋体" w:eastAsia="宋体"/>
      <w:szCs w:val="21"/>
    </w:rPr>
  </w:style>
  <w:style w:type="paragraph" w:customStyle="1" w:styleId="108">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qFormat/>
    <w:uiPriority w:val="0"/>
    <w:pPr>
      <w:framePr w:y="15310"/>
      <w:spacing w:line="0" w:lineRule="atLeast"/>
    </w:pPr>
    <w:rPr>
      <w:rFonts w:ascii="黑体" w:eastAsia="黑体"/>
      <w:b w:val="0"/>
    </w:rPr>
  </w:style>
  <w:style w:type="paragraph" w:customStyle="1" w:styleId="115">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Lines="0" w:afterLines="0"/>
    </w:pPr>
    <w:rPr>
      <w:rFonts w:ascii="宋体" w:eastAsia="宋体"/>
    </w:rPr>
  </w:style>
  <w:style w:type="paragraph" w:customStyle="1" w:styleId="117">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8">
    <w:name w:val="示例后文字"/>
    <w:basedOn w:val="24"/>
    <w:next w:val="24"/>
    <w:qFormat/>
    <w:uiPriority w:val="0"/>
    <w:pPr>
      <w:ind w:firstLine="360"/>
    </w:pPr>
    <w:rPr>
      <w:sz w:val="18"/>
    </w:rPr>
  </w:style>
  <w:style w:type="paragraph" w:customStyle="1" w:styleId="119">
    <w:name w:val="首示例"/>
    <w:next w:val="24"/>
    <w:link w:val="120"/>
    <w:qFormat/>
    <w:uiPriority w:val="0"/>
    <w:pPr>
      <w:tabs>
        <w:tab w:val="left" w:pos="360"/>
      </w:tabs>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lang w:bidi="ar-SA"/>
    </w:rPr>
  </w:style>
  <w:style w:type="paragraph" w:customStyle="1" w:styleId="121">
    <w:name w:val="四级无"/>
    <w:basedOn w:val="58"/>
    <w:qFormat/>
    <w:uiPriority w:val="0"/>
    <w:pPr>
      <w:spacing w:beforeLines="0" w:afterLines="0"/>
    </w:pPr>
    <w:rPr>
      <w:rFonts w:ascii="宋体" w:eastAsia="宋体"/>
    </w:rPr>
  </w:style>
  <w:style w:type="paragraph" w:customStyle="1" w:styleId="122">
    <w:name w:val="条文脚注"/>
    <w:basedOn w:val="25"/>
    <w:qFormat/>
    <w:uiPriority w:val="0"/>
    <w:pPr>
      <w:numPr>
        <w:numId w:val="0"/>
      </w:numPr>
      <w:tabs>
        <w:tab w:val="clear" w:pos="0"/>
      </w:tabs>
      <w:jc w:val="both"/>
    </w:pPr>
  </w:style>
  <w:style w:type="paragraph" w:customStyle="1" w:styleId="123">
    <w:name w:val="图标脚注说明"/>
    <w:basedOn w:val="24"/>
    <w:qFormat/>
    <w:uiPriority w:val="0"/>
    <w:pPr>
      <w:ind w:left="840" w:hanging="420" w:firstLineChars="0"/>
    </w:pPr>
    <w:rPr>
      <w:sz w:val="18"/>
      <w:szCs w:val="18"/>
    </w:rPr>
  </w:style>
  <w:style w:type="paragraph" w:customStyle="1" w:styleId="124">
    <w:name w:val="图表脚注说明"/>
    <w:basedOn w:val="1"/>
    <w:qFormat/>
    <w:uiPriority w:val="0"/>
    <w:pPr>
      <w:numPr>
        <w:ilvl w:val="0"/>
        <w:numId w:val="15"/>
      </w:numPr>
    </w:pPr>
    <w:rPr>
      <w:rFonts w:ascii="宋体"/>
      <w:sz w:val="18"/>
      <w:szCs w:val="18"/>
    </w:rPr>
  </w:style>
  <w:style w:type="paragraph" w:customStyle="1" w:styleId="12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Lines="0" w:afterLines="0"/>
    </w:pPr>
    <w:rPr>
      <w:rFonts w:ascii="宋体" w:eastAsia="宋体"/>
    </w:rPr>
  </w:style>
  <w:style w:type="paragraph" w:customStyle="1" w:styleId="128">
    <w:name w:val="一级无"/>
    <w:basedOn w:val="45"/>
    <w:qFormat/>
    <w:uiPriority w:val="0"/>
    <w:pPr>
      <w:spacing w:beforeLines="0" w:afterLines="0"/>
    </w:pPr>
    <w:rPr>
      <w:rFonts w:ascii="宋体" w:eastAsia="宋体"/>
    </w:rPr>
  </w:style>
  <w:style w:type="paragraph" w:customStyle="1" w:styleId="129">
    <w:name w:val="正文表标题"/>
    <w:next w:val="24"/>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4"/>
    <w:next w:val="24"/>
    <w:qFormat/>
    <w:uiPriority w:val="0"/>
    <w:pPr>
      <w:ind w:firstLine="0" w:firstLineChars="0"/>
    </w:pPr>
  </w:style>
  <w:style w:type="paragraph" w:customStyle="1" w:styleId="131">
    <w:name w:val="正文图标题"/>
    <w:next w:val="24"/>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4">
    <w:name w:val="其他实施日期"/>
    <w:basedOn w:val="117"/>
    <w:qFormat/>
    <w:uiPriority w:val="0"/>
  </w:style>
  <w:style w:type="paragraph" w:customStyle="1" w:styleId="135">
    <w:name w:val="封面标准名称2"/>
    <w:basedOn w:val="81"/>
    <w:qFormat/>
    <w:uiPriority w:val="0"/>
    <w:pPr>
      <w:framePr w:y="4469"/>
      <w:spacing w:beforeLines="630"/>
    </w:pPr>
  </w:style>
  <w:style w:type="paragraph" w:customStyle="1" w:styleId="136">
    <w:name w:val="封面标准英文名称2"/>
    <w:basedOn w:val="82"/>
    <w:qFormat/>
    <w:uiPriority w:val="0"/>
    <w:pPr>
      <w:framePr w:y="4469"/>
    </w:pPr>
  </w:style>
  <w:style w:type="paragraph" w:customStyle="1" w:styleId="137">
    <w:name w:val="封面一致性程度标识2"/>
    <w:basedOn w:val="83"/>
    <w:qFormat/>
    <w:uiPriority w:val="0"/>
    <w:pPr>
      <w:framePr w:y="4469"/>
    </w:pPr>
  </w:style>
  <w:style w:type="paragraph" w:customStyle="1" w:styleId="138">
    <w:name w:val="封面标准文稿类别2"/>
    <w:basedOn w:val="84"/>
    <w:qFormat/>
    <w:uiPriority w:val="0"/>
    <w:pPr>
      <w:framePr w:y="4469"/>
    </w:pPr>
  </w:style>
  <w:style w:type="paragraph" w:customStyle="1" w:styleId="139">
    <w:name w:val="封面标准文稿编辑信息2"/>
    <w:basedOn w:val="85"/>
    <w:qFormat/>
    <w:uiPriority w:val="0"/>
    <w:pPr>
      <w:framePr w:y="4469"/>
    </w:pPr>
  </w:style>
  <w:style w:type="paragraph" w:customStyle="1" w:styleId="140">
    <w:name w:val="标准名称"/>
    <w:basedOn w:val="53"/>
    <w:link w:val="143"/>
    <w:qFormat/>
    <w:uiPriority w:val="0"/>
  </w:style>
  <w:style w:type="character" w:styleId="141">
    <w:name w:val="Placeholder Text"/>
    <w:semiHidden/>
    <w:qFormat/>
    <w:uiPriority w:val="99"/>
    <w:rPr>
      <w:color w:val="808080"/>
    </w:rPr>
  </w:style>
  <w:style w:type="character" w:customStyle="1" w:styleId="142">
    <w:name w:val="目次、标准名称标题 Char"/>
    <w:link w:val="53"/>
    <w:qFormat/>
    <w:uiPriority w:val="0"/>
    <w:rPr>
      <w:rFonts w:ascii="黑体" w:eastAsia="黑体"/>
      <w:sz w:val="32"/>
      <w:shd w:val="clear" w:color="FFFFFF" w:fill="FFFFFF"/>
    </w:rPr>
  </w:style>
  <w:style w:type="character" w:customStyle="1" w:styleId="143">
    <w:name w:val="标准名称 Char"/>
    <w:link w:val="140"/>
    <w:qFormat/>
    <w:uiPriority w:val="0"/>
    <w:rPr>
      <w:rFonts w:ascii="黑体" w:eastAsia="黑体"/>
      <w:sz w:val="32"/>
      <w:shd w:val="clear" w:color="FFFFFF" w:fill="FFFFFF"/>
    </w:rPr>
  </w:style>
  <w:style w:type="character" w:customStyle="1" w:styleId="144">
    <w:name w:val="批注框文本 字符2"/>
    <w:link w:val="17"/>
    <w:qFormat/>
    <w:uiPriority w:val="0"/>
    <w:rPr>
      <w:kern w:val="2"/>
      <w:sz w:val="18"/>
      <w:szCs w:val="18"/>
    </w:rPr>
  </w:style>
  <w:style w:type="character" w:customStyle="1" w:styleId="145">
    <w:name w:val="标题 1 字符2"/>
    <w:link w:val="2"/>
    <w:qFormat/>
    <w:uiPriority w:val="0"/>
    <w:rPr>
      <w:b/>
      <w:bCs/>
      <w:kern w:val="44"/>
      <w:sz w:val="44"/>
      <w:szCs w:val="44"/>
    </w:rPr>
  </w:style>
  <w:style w:type="paragraph" w:customStyle="1" w:styleId="146">
    <w:name w:val="_Style 144"/>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47">
    <w:name w:val="标题 字符"/>
    <w:link w:val="33"/>
    <w:qFormat/>
    <w:uiPriority w:val="0"/>
    <w:rPr>
      <w:rFonts w:ascii="等线 Light" w:hAnsi="等线 Light"/>
      <w:b/>
      <w:bCs/>
      <w:kern w:val="2"/>
      <w:sz w:val="32"/>
      <w:szCs w:val="32"/>
    </w:rPr>
  </w:style>
  <w:style w:type="character" w:customStyle="1" w:styleId="148">
    <w:name w:val="标题 3 字符"/>
    <w:semiHidden/>
    <w:qFormat/>
    <w:uiPriority w:val="0"/>
    <w:rPr>
      <w:b/>
      <w:bCs/>
      <w:kern w:val="2"/>
      <w:sz w:val="32"/>
      <w:szCs w:val="32"/>
    </w:rPr>
  </w:style>
  <w:style w:type="character" w:customStyle="1" w:styleId="149">
    <w:name w:val="批注文字 字符"/>
    <w:qFormat/>
    <w:uiPriority w:val="0"/>
    <w:rPr>
      <w:kern w:val="2"/>
      <w:sz w:val="21"/>
      <w:szCs w:val="24"/>
    </w:rPr>
  </w:style>
  <w:style w:type="character" w:customStyle="1" w:styleId="150">
    <w:name w:val="批注主题 字符"/>
    <w:qFormat/>
    <w:uiPriority w:val="0"/>
    <w:rPr>
      <w:b/>
      <w:bCs/>
      <w:kern w:val="2"/>
      <w:sz w:val="21"/>
      <w:szCs w:val="24"/>
    </w:rPr>
  </w:style>
  <w:style w:type="character" w:customStyle="1" w:styleId="151">
    <w:name w:val="标题 3 字符1"/>
    <w:link w:val="3"/>
    <w:semiHidden/>
    <w:qFormat/>
    <w:locked/>
    <w:uiPriority w:val="0"/>
    <w:rPr>
      <w:rFonts w:eastAsia="等线"/>
      <w:b/>
      <w:bCs/>
      <w:kern w:val="2"/>
      <w:sz w:val="32"/>
      <w:szCs w:val="32"/>
      <w:lang w:val="zh-CN"/>
    </w:rPr>
  </w:style>
  <w:style w:type="character" w:customStyle="1" w:styleId="152">
    <w:name w:val="标题 1 字符"/>
    <w:qFormat/>
    <w:locked/>
    <w:uiPriority w:val="0"/>
    <w:rPr>
      <w:b/>
      <w:bCs/>
      <w:kern w:val="44"/>
      <w:sz w:val="44"/>
      <w:szCs w:val="44"/>
    </w:rPr>
  </w:style>
  <w:style w:type="paragraph" w:customStyle="1" w:styleId="153">
    <w:name w:val="msonormal"/>
    <w:basedOn w:val="1"/>
    <w:qFormat/>
    <w:uiPriority w:val="0"/>
    <w:pPr>
      <w:widowControl/>
      <w:spacing w:before="100" w:beforeAutospacing="1" w:after="100" w:afterAutospacing="1"/>
      <w:jc w:val="left"/>
    </w:pPr>
    <w:rPr>
      <w:rFonts w:eastAsia="等线"/>
      <w:kern w:val="0"/>
      <w:sz w:val="24"/>
    </w:rPr>
  </w:style>
  <w:style w:type="character" w:customStyle="1" w:styleId="154">
    <w:name w:val="脚注文本 字符"/>
    <w:link w:val="25"/>
    <w:qFormat/>
    <w:locked/>
    <w:uiPriority w:val="0"/>
    <w:rPr>
      <w:rFonts w:ascii="宋体"/>
      <w:kern w:val="2"/>
      <w:sz w:val="18"/>
      <w:szCs w:val="18"/>
    </w:rPr>
  </w:style>
  <w:style w:type="character" w:customStyle="1" w:styleId="155">
    <w:name w:val="页眉 字符"/>
    <w:link w:val="19"/>
    <w:qFormat/>
    <w:locked/>
    <w:uiPriority w:val="0"/>
    <w:rPr>
      <w:kern w:val="2"/>
      <w:sz w:val="18"/>
      <w:szCs w:val="18"/>
    </w:rPr>
  </w:style>
  <w:style w:type="character" w:customStyle="1" w:styleId="156">
    <w:name w:val="页脚 字符"/>
    <w:link w:val="18"/>
    <w:qFormat/>
    <w:locked/>
    <w:uiPriority w:val="0"/>
    <w:rPr>
      <w:kern w:val="2"/>
      <w:sz w:val="18"/>
      <w:szCs w:val="18"/>
    </w:rPr>
  </w:style>
  <w:style w:type="character" w:customStyle="1" w:styleId="157">
    <w:name w:val="尾注文本 字符"/>
    <w:link w:val="16"/>
    <w:semiHidden/>
    <w:qFormat/>
    <w:locked/>
    <w:uiPriority w:val="0"/>
    <w:rPr>
      <w:kern w:val="2"/>
      <w:sz w:val="21"/>
      <w:szCs w:val="24"/>
    </w:rPr>
  </w:style>
  <w:style w:type="character" w:customStyle="1" w:styleId="158">
    <w:name w:val="文档结构图 字符"/>
    <w:link w:val="8"/>
    <w:semiHidden/>
    <w:qFormat/>
    <w:locked/>
    <w:uiPriority w:val="0"/>
    <w:rPr>
      <w:kern w:val="2"/>
      <w:sz w:val="21"/>
      <w:szCs w:val="24"/>
      <w:shd w:val="clear" w:color="auto" w:fill="000080"/>
    </w:rPr>
  </w:style>
  <w:style w:type="character" w:customStyle="1" w:styleId="159">
    <w:name w:val="批注框文本 字符"/>
    <w:qFormat/>
    <w:locked/>
    <w:uiPriority w:val="0"/>
    <w:rPr>
      <w:kern w:val="2"/>
      <w:sz w:val="18"/>
      <w:szCs w:val="18"/>
    </w:rPr>
  </w:style>
  <w:style w:type="character" w:customStyle="1" w:styleId="160">
    <w:name w:val="列出段落 字符"/>
    <w:link w:val="161"/>
    <w:qFormat/>
    <w:locked/>
    <w:uiPriority w:val="34"/>
    <w:rPr>
      <w:kern w:val="2"/>
      <w:sz w:val="21"/>
      <w:szCs w:val="24"/>
    </w:rPr>
  </w:style>
  <w:style w:type="paragraph" w:styleId="161">
    <w:name w:val="List Paragraph"/>
    <w:basedOn w:val="1"/>
    <w:link w:val="160"/>
    <w:qFormat/>
    <w:uiPriority w:val="34"/>
    <w:pPr>
      <w:ind w:firstLine="420" w:firstLineChars="200"/>
    </w:pPr>
  </w:style>
  <w:style w:type="paragraph" w:customStyle="1" w:styleId="162">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lang w:val="zh-CN"/>
    </w:rPr>
  </w:style>
  <w:style w:type="paragraph" w:customStyle="1" w:styleId="163">
    <w:name w:val="术语定义条标题"/>
    <w:basedOn w:val="48"/>
    <w:next w:val="24"/>
    <w:qFormat/>
    <w:uiPriority w:val="0"/>
    <w:pPr>
      <w:numPr>
        <w:numId w:val="0"/>
      </w:numPr>
      <w:tabs>
        <w:tab w:val="left" w:pos="360"/>
      </w:tabs>
      <w:spacing w:before="100" w:beforeLines="50" w:after="100"/>
      <w:ind w:left="833" w:hanging="408"/>
      <w:jc w:val="left"/>
      <w:outlineLvl w:val="9"/>
    </w:pPr>
    <w:rPr>
      <w:rFonts w:hAnsi="黑体"/>
      <w:b/>
    </w:rPr>
  </w:style>
  <w:style w:type="character" w:customStyle="1" w:styleId="164">
    <w:name w:val="日期 Char"/>
    <w:link w:val="165"/>
    <w:qFormat/>
    <w:locked/>
    <w:uiPriority w:val="0"/>
    <w:rPr>
      <w:kern w:val="2"/>
      <w:sz w:val="21"/>
    </w:rPr>
  </w:style>
  <w:style w:type="paragraph" w:customStyle="1" w:styleId="165">
    <w:name w:val="日期1"/>
    <w:basedOn w:val="1"/>
    <w:next w:val="1"/>
    <w:link w:val="164"/>
    <w:qFormat/>
    <w:uiPriority w:val="0"/>
    <w:pPr>
      <w:ind w:left="100" w:leftChars="2500"/>
    </w:pPr>
    <w:rPr>
      <w:szCs w:val="20"/>
    </w:rPr>
  </w:style>
  <w:style w:type="paragraph" w:customStyle="1" w:styleId="16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7">
    <w:name w:val="二级无标题条"/>
    <w:basedOn w:val="1"/>
    <w:qFormat/>
    <w:uiPriority w:val="0"/>
    <w:pPr>
      <w:numPr>
        <w:ilvl w:val="3"/>
        <w:numId w:val="18"/>
      </w:numPr>
    </w:pPr>
    <w:rPr>
      <w:szCs w:val="20"/>
    </w:rPr>
  </w:style>
  <w:style w:type="paragraph" w:customStyle="1" w:styleId="168">
    <w:name w:val="三级无标题条"/>
    <w:basedOn w:val="1"/>
    <w:qFormat/>
    <w:uiPriority w:val="0"/>
    <w:pPr>
      <w:numPr>
        <w:ilvl w:val="4"/>
        <w:numId w:val="18"/>
      </w:numPr>
    </w:pPr>
    <w:rPr>
      <w:szCs w:val="20"/>
    </w:rPr>
  </w:style>
  <w:style w:type="paragraph" w:customStyle="1" w:styleId="169">
    <w:name w:val="四级无标题条"/>
    <w:basedOn w:val="1"/>
    <w:qFormat/>
    <w:uiPriority w:val="0"/>
    <w:pPr>
      <w:numPr>
        <w:ilvl w:val="5"/>
        <w:numId w:val="18"/>
      </w:numPr>
    </w:pPr>
    <w:rPr>
      <w:szCs w:val="20"/>
    </w:rPr>
  </w:style>
  <w:style w:type="paragraph" w:customStyle="1" w:styleId="170">
    <w:name w:val="五级无标题条"/>
    <w:basedOn w:val="1"/>
    <w:qFormat/>
    <w:uiPriority w:val="0"/>
    <w:pPr>
      <w:numPr>
        <w:ilvl w:val="6"/>
        <w:numId w:val="18"/>
      </w:numPr>
    </w:pPr>
    <w:rPr>
      <w:szCs w:val="20"/>
    </w:rPr>
  </w:style>
  <w:style w:type="paragraph" w:customStyle="1" w:styleId="171">
    <w:name w:val="一级无标题条"/>
    <w:basedOn w:val="1"/>
    <w:qFormat/>
    <w:uiPriority w:val="0"/>
    <w:pPr>
      <w:numPr>
        <w:ilvl w:val="2"/>
        <w:numId w:val="18"/>
      </w:numPr>
    </w:pPr>
    <w:rPr>
      <w:szCs w:val="20"/>
    </w:rPr>
  </w:style>
  <w:style w:type="character" w:customStyle="1" w:styleId="172">
    <w:name w:val="标题 1 字符1"/>
    <w:qFormat/>
    <w:locked/>
    <w:uiPriority w:val="0"/>
    <w:rPr>
      <w:b/>
      <w:bCs/>
      <w:kern w:val="44"/>
      <w:sz w:val="44"/>
      <w:szCs w:val="44"/>
    </w:rPr>
  </w:style>
  <w:style w:type="character" w:customStyle="1" w:styleId="173">
    <w:name w:val="批注文字 字符1"/>
    <w:link w:val="9"/>
    <w:qFormat/>
    <w:locked/>
    <w:uiPriority w:val="0"/>
    <w:rPr>
      <w:kern w:val="2"/>
      <w:sz w:val="21"/>
      <w:szCs w:val="24"/>
      <w:lang w:val="zh-CN"/>
    </w:rPr>
  </w:style>
  <w:style w:type="character" w:customStyle="1" w:styleId="174">
    <w:name w:val="批注主题 字符1"/>
    <w:link w:val="34"/>
    <w:qFormat/>
    <w:locked/>
    <w:uiPriority w:val="0"/>
    <w:rPr>
      <w:b/>
      <w:bCs/>
      <w:kern w:val="2"/>
      <w:sz w:val="21"/>
      <w:szCs w:val="24"/>
      <w:lang w:val="zh-CN"/>
    </w:rPr>
  </w:style>
  <w:style w:type="character" w:customStyle="1" w:styleId="175">
    <w:name w:val="批注框文本 字符1"/>
    <w:qFormat/>
    <w:locked/>
    <w:uiPriority w:val="0"/>
    <w:rPr>
      <w:kern w:val="2"/>
      <w:sz w:val="18"/>
      <w:szCs w:val="18"/>
    </w:rPr>
  </w:style>
  <w:style w:type="character" w:customStyle="1" w:styleId="176">
    <w:name w:val="HTML 编码"/>
    <w:qFormat/>
    <w:uiPriority w:val="0"/>
    <w:rPr>
      <w:rFonts w:hint="default" w:ascii="Courier New" w:hAnsi="Courier New" w:cs="Courier New"/>
      <w:sz w:val="20"/>
      <w:szCs w:val="20"/>
    </w:rPr>
  </w:style>
  <w:style w:type="paragraph" w:customStyle="1" w:styleId="17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79">
    <w:name w:val="附录标题 Char"/>
    <w:link w:val="88"/>
    <w:qFormat/>
    <w:uiPriority w:val="0"/>
    <w:rPr>
      <w:rFonts w:ascii="黑体" w:eastAsia="黑体"/>
    </w:rPr>
  </w:style>
  <w:style w:type="character" w:customStyle="1" w:styleId="180">
    <w:name w:val="附录标识 Char"/>
    <w:link w:val="87"/>
    <w:qFormat/>
    <w:uiPriority w:val="0"/>
    <w:rPr>
      <w:rFonts w:ascii="黑体" w:eastAsia="黑体"/>
      <w:kern w:val="0"/>
      <w:szCs w:val="20"/>
    </w:rPr>
  </w:style>
  <w:style w:type="character" w:customStyle="1" w:styleId="181">
    <w:name w:val="附录五级无 Char"/>
    <w:link w:val="104"/>
    <w:qFormat/>
    <w:uiPriority w:val="0"/>
    <w:rPr>
      <w:rFonts w:ascii="宋体" w:eastAsia="宋体"/>
      <w:szCs w:val="21"/>
    </w:rPr>
  </w:style>
  <w:style w:type="character" w:customStyle="1" w:styleId="182">
    <w:name w:val="附录章标题 Char"/>
    <w:link w:val="105"/>
    <w:qFormat/>
    <w:uiPriority w:val="0"/>
    <w:rPr>
      <w:rFonts w:ascii="黑体" w:hAnsi="Times New Roman" w:eastAsia="黑体" w:cs="Times New Roman"/>
      <w:kern w:val="21"/>
      <w:sz w:val="21"/>
      <w:lang w:val="en-US" w:eastAsia="zh-CN" w:bidi="ar-SA"/>
    </w:rPr>
  </w:style>
  <w:style w:type="character" w:customStyle="1" w:styleId="183">
    <w:name w:val="附录一级条标题 Char"/>
    <w:link w:val="106"/>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9" Type="http://schemas.openxmlformats.org/officeDocument/2006/relationships/oleObject" Target="embeddings/oleObject53.bin"/><Relationship Id="rId98" Type="http://schemas.openxmlformats.org/officeDocument/2006/relationships/image" Target="media/image40.wmf"/><Relationship Id="rId97" Type="http://schemas.openxmlformats.org/officeDocument/2006/relationships/oleObject" Target="embeddings/oleObject52.bin"/><Relationship Id="rId96" Type="http://schemas.openxmlformats.org/officeDocument/2006/relationships/image" Target="media/image39.wmf"/><Relationship Id="rId95" Type="http://schemas.openxmlformats.org/officeDocument/2006/relationships/oleObject" Target="embeddings/oleObject51.bin"/><Relationship Id="rId94" Type="http://schemas.openxmlformats.org/officeDocument/2006/relationships/image" Target="media/image38.wmf"/><Relationship Id="rId93" Type="http://schemas.openxmlformats.org/officeDocument/2006/relationships/oleObject" Target="embeddings/oleObject50.bin"/><Relationship Id="rId92" Type="http://schemas.openxmlformats.org/officeDocument/2006/relationships/oleObject" Target="embeddings/oleObject49.bin"/><Relationship Id="rId91" Type="http://schemas.openxmlformats.org/officeDocument/2006/relationships/image" Target="media/image37.wmf"/><Relationship Id="rId90" Type="http://schemas.openxmlformats.org/officeDocument/2006/relationships/oleObject" Target="embeddings/oleObject48.bin"/><Relationship Id="rId9" Type="http://schemas.openxmlformats.org/officeDocument/2006/relationships/oleObject" Target="embeddings/oleObject1.bin"/><Relationship Id="rId89" Type="http://schemas.openxmlformats.org/officeDocument/2006/relationships/image" Target="media/image36.wmf"/><Relationship Id="rId88" Type="http://schemas.openxmlformats.org/officeDocument/2006/relationships/oleObject" Target="embeddings/oleObject47.bin"/><Relationship Id="rId87" Type="http://schemas.openxmlformats.org/officeDocument/2006/relationships/image" Target="media/image35.wmf"/><Relationship Id="rId86" Type="http://schemas.openxmlformats.org/officeDocument/2006/relationships/oleObject" Target="embeddings/oleObject46.bin"/><Relationship Id="rId85" Type="http://schemas.openxmlformats.org/officeDocument/2006/relationships/image" Target="media/image34.wmf"/><Relationship Id="rId84" Type="http://schemas.openxmlformats.org/officeDocument/2006/relationships/oleObject" Target="embeddings/oleObject45.bin"/><Relationship Id="rId83" Type="http://schemas.openxmlformats.org/officeDocument/2006/relationships/image" Target="media/image33.wmf"/><Relationship Id="rId82" Type="http://schemas.openxmlformats.org/officeDocument/2006/relationships/oleObject" Target="embeddings/oleObject44.bin"/><Relationship Id="rId81" Type="http://schemas.openxmlformats.org/officeDocument/2006/relationships/image" Target="media/image32.wmf"/><Relationship Id="rId80" Type="http://schemas.openxmlformats.org/officeDocument/2006/relationships/oleObject" Target="embeddings/oleObject43.bin"/><Relationship Id="rId8" Type="http://schemas.openxmlformats.org/officeDocument/2006/relationships/image" Target="media/image2.emf"/><Relationship Id="rId79" Type="http://schemas.openxmlformats.org/officeDocument/2006/relationships/oleObject" Target="embeddings/oleObject42.bin"/><Relationship Id="rId78" Type="http://schemas.openxmlformats.org/officeDocument/2006/relationships/image" Target="media/image31.wmf"/><Relationship Id="rId77" Type="http://schemas.openxmlformats.org/officeDocument/2006/relationships/oleObject" Target="embeddings/oleObject41.bin"/><Relationship Id="rId76" Type="http://schemas.openxmlformats.org/officeDocument/2006/relationships/oleObject" Target="embeddings/oleObject40.bin"/><Relationship Id="rId75" Type="http://schemas.openxmlformats.org/officeDocument/2006/relationships/image" Target="media/image30.wmf"/><Relationship Id="rId74" Type="http://schemas.openxmlformats.org/officeDocument/2006/relationships/oleObject" Target="embeddings/oleObject39.bin"/><Relationship Id="rId73" Type="http://schemas.openxmlformats.org/officeDocument/2006/relationships/image" Target="media/image29.wmf"/><Relationship Id="rId72" Type="http://schemas.openxmlformats.org/officeDocument/2006/relationships/oleObject" Target="embeddings/oleObject38.bin"/><Relationship Id="rId71" Type="http://schemas.openxmlformats.org/officeDocument/2006/relationships/image" Target="media/image28.wmf"/><Relationship Id="rId70" Type="http://schemas.openxmlformats.org/officeDocument/2006/relationships/oleObject" Target="embeddings/oleObject37.bin"/><Relationship Id="rId7" Type="http://schemas.openxmlformats.org/officeDocument/2006/relationships/image" Target="media/image1.emf"/><Relationship Id="rId69" Type="http://schemas.openxmlformats.org/officeDocument/2006/relationships/oleObject" Target="embeddings/oleObject36.bin"/><Relationship Id="rId68" Type="http://schemas.openxmlformats.org/officeDocument/2006/relationships/image" Target="media/image27.wmf"/><Relationship Id="rId67" Type="http://schemas.openxmlformats.org/officeDocument/2006/relationships/oleObject" Target="embeddings/oleObject35.bin"/><Relationship Id="rId66" Type="http://schemas.openxmlformats.org/officeDocument/2006/relationships/oleObject" Target="embeddings/oleObject34.bin"/><Relationship Id="rId65" Type="http://schemas.openxmlformats.org/officeDocument/2006/relationships/image" Target="media/image26.wmf"/><Relationship Id="rId64" Type="http://schemas.openxmlformats.org/officeDocument/2006/relationships/oleObject" Target="embeddings/oleObject33.bin"/><Relationship Id="rId63" Type="http://schemas.openxmlformats.org/officeDocument/2006/relationships/image" Target="media/image25.wmf"/><Relationship Id="rId62" Type="http://schemas.openxmlformats.org/officeDocument/2006/relationships/oleObject" Target="embeddings/oleObject32.bin"/><Relationship Id="rId61" Type="http://schemas.openxmlformats.org/officeDocument/2006/relationships/image" Target="media/image24.wmf"/><Relationship Id="rId60" Type="http://schemas.openxmlformats.org/officeDocument/2006/relationships/oleObject" Target="embeddings/oleObject31.bin"/><Relationship Id="rId6" Type="http://schemas.openxmlformats.org/officeDocument/2006/relationships/theme" Target="theme/theme1.xml"/><Relationship Id="rId59" Type="http://schemas.openxmlformats.org/officeDocument/2006/relationships/image" Target="media/image23.wmf"/><Relationship Id="rId58" Type="http://schemas.openxmlformats.org/officeDocument/2006/relationships/oleObject" Target="embeddings/oleObject30.bin"/><Relationship Id="rId57" Type="http://schemas.openxmlformats.org/officeDocument/2006/relationships/image" Target="media/image22.wmf"/><Relationship Id="rId563" Type="http://schemas.openxmlformats.org/officeDocument/2006/relationships/fontTable" Target="fontTable.xml"/><Relationship Id="rId562" Type="http://schemas.microsoft.com/office/2006/relationships/keyMapCustomizations" Target="customizations.xml"/><Relationship Id="rId561" Type="http://schemas.openxmlformats.org/officeDocument/2006/relationships/customXml" Target="../customXml/item2.xml"/><Relationship Id="rId560" Type="http://schemas.openxmlformats.org/officeDocument/2006/relationships/numbering" Target="numbering.xml"/><Relationship Id="rId56" Type="http://schemas.openxmlformats.org/officeDocument/2006/relationships/oleObject" Target="embeddings/oleObject29.bin"/><Relationship Id="rId559" Type="http://schemas.openxmlformats.org/officeDocument/2006/relationships/customXml" Target="../customXml/item1.xml"/><Relationship Id="rId558" Type="http://schemas.openxmlformats.org/officeDocument/2006/relationships/image" Target="media/image254.wmf"/><Relationship Id="rId557" Type="http://schemas.openxmlformats.org/officeDocument/2006/relationships/oleObject" Target="embeddings/oleObject298.bin"/><Relationship Id="rId556" Type="http://schemas.openxmlformats.org/officeDocument/2006/relationships/image" Target="media/image253.wmf"/><Relationship Id="rId555" Type="http://schemas.openxmlformats.org/officeDocument/2006/relationships/oleObject" Target="embeddings/oleObject297.bin"/><Relationship Id="rId554" Type="http://schemas.openxmlformats.org/officeDocument/2006/relationships/image" Target="media/image252.wmf"/><Relationship Id="rId553" Type="http://schemas.openxmlformats.org/officeDocument/2006/relationships/oleObject" Target="embeddings/oleObject296.bin"/><Relationship Id="rId552" Type="http://schemas.openxmlformats.org/officeDocument/2006/relationships/image" Target="media/image251.wmf"/><Relationship Id="rId551" Type="http://schemas.openxmlformats.org/officeDocument/2006/relationships/oleObject" Target="embeddings/oleObject295.bin"/><Relationship Id="rId550" Type="http://schemas.openxmlformats.org/officeDocument/2006/relationships/image" Target="media/image250.wmf"/><Relationship Id="rId55" Type="http://schemas.openxmlformats.org/officeDocument/2006/relationships/image" Target="media/image21.wmf"/><Relationship Id="rId549" Type="http://schemas.openxmlformats.org/officeDocument/2006/relationships/oleObject" Target="embeddings/oleObject294.bin"/><Relationship Id="rId548" Type="http://schemas.openxmlformats.org/officeDocument/2006/relationships/image" Target="media/image249.wmf"/><Relationship Id="rId547" Type="http://schemas.openxmlformats.org/officeDocument/2006/relationships/oleObject" Target="embeddings/oleObject293.bin"/><Relationship Id="rId546" Type="http://schemas.openxmlformats.org/officeDocument/2006/relationships/image" Target="media/image248.wmf"/><Relationship Id="rId545" Type="http://schemas.openxmlformats.org/officeDocument/2006/relationships/oleObject" Target="embeddings/oleObject292.bin"/><Relationship Id="rId544" Type="http://schemas.openxmlformats.org/officeDocument/2006/relationships/image" Target="media/image247.wmf"/><Relationship Id="rId543" Type="http://schemas.openxmlformats.org/officeDocument/2006/relationships/oleObject" Target="embeddings/oleObject291.bin"/><Relationship Id="rId542" Type="http://schemas.openxmlformats.org/officeDocument/2006/relationships/image" Target="media/image246.wmf"/><Relationship Id="rId541" Type="http://schemas.openxmlformats.org/officeDocument/2006/relationships/oleObject" Target="embeddings/oleObject290.bin"/><Relationship Id="rId540" Type="http://schemas.openxmlformats.org/officeDocument/2006/relationships/image" Target="media/image245.wmf"/><Relationship Id="rId54" Type="http://schemas.openxmlformats.org/officeDocument/2006/relationships/oleObject" Target="embeddings/oleObject28.bin"/><Relationship Id="rId539" Type="http://schemas.openxmlformats.org/officeDocument/2006/relationships/oleObject" Target="embeddings/oleObject289.bin"/><Relationship Id="rId538" Type="http://schemas.openxmlformats.org/officeDocument/2006/relationships/image" Target="media/image244.wmf"/><Relationship Id="rId537" Type="http://schemas.openxmlformats.org/officeDocument/2006/relationships/oleObject" Target="embeddings/oleObject288.bin"/><Relationship Id="rId536" Type="http://schemas.openxmlformats.org/officeDocument/2006/relationships/image" Target="media/image243.wmf"/><Relationship Id="rId535" Type="http://schemas.openxmlformats.org/officeDocument/2006/relationships/oleObject" Target="embeddings/oleObject287.bin"/><Relationship Id="rId534" Type="http://schemas.openxmlformats.org/officeDocument/2006/relationships/image" Target="media/image242.wmf"/><Relationship Id="rId533" Type="http://schemas.openxmlformats.org/officeDocument/2006/relationships/oleObject" Target="embeddings/oleObject286.bin"/><Relationship Id="rId532" Type="http://schemas.openxmlformats.org/officeDocument/2006/relationships/image" Target="media/image241.wmf"/><Relationship Id="rId531" Type="http://schemas.openxmlformats.org/officeDocument/2006/relationships/oleObject" Target="embeddings/oleObject285.bin"/><Relationship Id="rId530" Type="http://schemas.openxmlformats.org/officeDocument/2006/relationships/image" Target="media/image240.wmf"/><Relationship Id="rId53" Type="http://schemas.openxmlformats.org/officeDocument/2006/relationships/image" Target="media/image20.wmf"/><Relationship Id="rId529" Type="http://schemas.openxmlformats.org/officeDocument/2006/relationships/oleObject" Target="embeddings/oleObject284.bin"/><Relationship Id="rId528" Type="http://schemas.openxmlformats.org/officeDocument/2006/relationships/image" Target="media/image239.wmf"/><Relationship Id="rId527" Type="http://schemas.openxmlformats.org/officeDocument/2006/relationships/oleObject" Target="embeddings/oleObject283.bin"/><Relationship Id="rId526" Type="http://schemas.openxmlformats.org/officeDocument/2006/relationships/image" Target="media/image238.wmf"/><Relationship Id="rId525" Type="http://schemas.openxmlformats.org/officeDocument/2006/relationships/oleObject" Target="embeddings/oleObject282.bin"/><Relationship Id="rId524" Type="http://schemas.openxmlformats.org/officeDocument/2006/relationships/image" Target="media/image237.wmf"/><Relationship Id="rId523" Type="http://schemas.openxmlformats.org/officeDocument/2006/relationships/oleObject" Target="embeddings/oleObject281.bin"/><Relationship Id="rId522" Type="http://schemas.openxmlformats.org/officeDocument/2006/relationships/image" Target="media/image236.wmf"/><Relationship Id="rId521" Type="http://schemas.openxmlformats.org/officeDocument/2006/relationships/oleObject" Target="embeddings/oleObject280.bin"/><Relationship Id="rId520" Type="http://schemas.openxmlformats.org/officeDocument/2006/relationships/image" Target="media/image235.wmf"/><Relationship Id="rId52" Type="http://schemas.openxmlformats.org/officeDocument/2006/relationships/oleObject" Target="embeddings/oleObject27.bin"/><Relationship Id="rId519" Type="http://schemas.openxmlformats.org/officeDocument/2006/relationships/oleObject" Target="embeddings/oleObject279.bin"/><Relationship Id="rId518" Type="http://schemas.openxmlformats.org/officeDocument/2006/relationships/image" Target="media/image234.wmf"/><Relationship Id="rId517" Type="http://schemas.openxmlformats.org/officeDocument/2006/relationships/oleObject" Target="embeddings/oleObject278.bin"/><Relationship Id="rId516" Type="http://schemas.openxmlformats.org/officeDocument/2006/relationships/image" Target="media/image233.emf"/><Relationship Id="rId515" Type="http://schemas.openxmlformats.org/officeDocument/2006/relationships/oleObject" Target="embeddings/oleObject277.bin"/><Relationship Id="rId514" Type="http://schemas.openxmlformats.org/officeDocument/2006/relationships/image" Target="media/image232.wmf"/><Relationship Id="rId513" Type="http://schemas.openxmlformats.org/officeDocument/2006/relationships/oleObject" Target="embeddings/oleObject276.bin"/><Relationship Id="rId512" Type="http://schemas.openxmlformats.org/officeDocument/2006/relationships/image" Target="media/image231.emf"/><Relationship Id="rId511" Type="http://schemas.openxmlformats.org/officeDocument/2006/relationships/oleObject" Target="embeddings/oleObject275.bin"/><Relationship Id="rId510" Type="http://schemas.openxmlformats.org/officeDocument/2006/relationships/image" Target="media/image230.wmf"/><Relationship Id="rId51" Type="http://schemas.openxmlformats.org/officeDocument/2006/relationships/oleObject" Target="embeddings/oleObject26.bin"/><Relationship Id="rId509" Type="http://schemas.openxmlformats.org/officeDocument/2006/relationships/oleObject" Target="embeddings/oleObject274.bin"/><Relationship Id="rId508" Type="http://schemas.openxmlformats.org/officeDocument/2006/relationships/image" Target="media/image229.wmf"/><Relationship Id="rId507" Type="http://schemas.openxmlformats.org/officeDocument/2006/relationships/oleObject" Target="embeddings/oleObject273.bin"/><Relationship Id="rId506" Type="http://schemas.openxmlformats.org/officeDocument/2006/relationships/image" Target="media/image228.wmf"/><Relationship Id="rId505" Type="http://schemas.openxmlformats.org/officeDocument/2006/relationships/oleObject" Target="embeddings/oleObject272.bin"/><Relationship Id="rId504" Type="http://schemas.openxmlformats.org/officeDocument/2006/relationships/image" Target="media/image227.wmf"/><Relationship Id="rId503" Type="http://schemas.openxmlformats.org/officeDocument/2006/relationships/oleObject" Target="embeddings/oleObject271.bin"/><Relationship Id="rId502" Type="http://schemas.openxmlformats.org/officeDocument/2006/relationships/image" Target="media/image226.wmf"/><Relationship Id="rId501" Type="http://schemas.openxmlformats.org/officeDocument/2006/relationships/oleObject" Target="embeddings/oleObject270.bin"/><Relationship Id="rId500" Type="http://schemas.openxmlformats.org/officeDocument/2006/relationships/image" Target="media/image225.wmf"/><Relationship Id="rId50" Type="http://schemas.openxmlformats.org/officeDocument/2006/relationships/oleObject" Target="embeddings/oleObject25.bin"/><Relationship Id="rId5" Type="http://schemas.openxmlformats.org/officeDocument/2006/relationships/footer" Target="footer2.xml"/><Relationship Id="rId499" Type="http://schemas.openxmlformats.org/officeDocument/2006/relationships/oleObject" Target="embeddings/oleObject269.bin"/><Relationship Id="rId498" Type="http://schemas.openxmlformats.org/officeDocument/2006/relationships/image" Target="media/image224.wmf"/><Relationship Id="rId497" Type="http://schemas.openxmlformats.org/officeDocument/2006/relationships/oleObject" Target="embeddings/oleObject268.bin"/><Relationship Id="rId496" Type="http://schemas.openxmlformats.org/officeDocument/2006/relationships/image" Target="media/image223.wmf"/><Relationship Id="rId495" Type="http://schemas.openxmlformats.org/officeDocument/2006/relationships/oleObject" Target="embeddings/oleObject267.bin"/><Relationship Id="rId494" Type="http://schemas.openxmlformats.org/officeDocument/2006/relationships/image" Target="media/image222.wmf"/><Relationship Id="rId493" Type="http://schemas.openxmlformats.org/officeDocument/2006/relationships/oleObject" Target="embeddings/oleObject266.bin"/><Relationship Id="rId492" Type="http://schemas.openxmlformats.org/officeDocument/2006/relationships/image" Target="media/image221.wmf"/><Relationship Id="rId491" Type="http://schemas.openxmlformats.org/officeDocument/2006/relationships/oleObject" Target="embeddings/oleObject265.bin"/><Relationship Id="rId490" Type="http://schemas.openxmlformats.org/officeDocument/2006/relationships/image" Target="media/image220.wmf"/><Relationship Id="rId49" Type="http://schemas.openxmlformats.org/officeDocument/2006/relationships/oleObject" Target="embeddings/oleObject24.bin"/><Relationship Id="rId489" Type="http://schemas.openxmlformats.org/officeDocument/2006/relationships/oleObject" Target="embeddings/oleObject264.bin"/><Relationship Id="rId488" Type="http://schemas.openxmlformats.org/officeDocument/2006/relationships/image" Target="media/image219.wmf"/><Relationship Id="rId487" Type="http://schemas.openxmlformats.org/officeDocument/2006/relationships/oleObject" Target="embeddings/oleObject263.bin"/><Relationship Id="rId486" Type="http://schemas.openxmlformats.org/officeDocument/2006/relationships/image" Target="media/image218.wmf"/><Relationship Id="rId485" Type="http://schemas.openxmlformats.org/officeDocument/2006/relationships/oleObject" Target="embeddings/oleObject262.bin"/><Relationship Id="rId484" Type="http://schemas.openxmlformats.org/officeDocument/2006/relationships/oleObject" Target="embeddings/oleObject261.bin"/><Relationship Id="rId483" Type="http://schemas.openxmlformats.org/officeDocument/2006/relationships/oleObject" Target="embeddings/oleObject260.bin"/><Relationship Id="rId482" Type="http://schemas.openxmlformats.org/officeDocument/2006/relationships/oleObject" Target="embeddings/oleObject259.bin"/><Relationship Id="rId481" Type="http://schemas.openxmlformats.org/officeDocument/2006/relationships/image" Target="media/image217.wmf"/><Relationship Id="rId480" Type="http://schemas.openxmlformats.org/officeDocument/2006/relationships/oleObject" Target="embeddings/oleObject258.bin"/><Relationship Id="rId48" Type="http://schemas.openxmlformats.org/officeDocument/2006/relationships/oleObject" Target="embeddings/oleObject23.bin"/><Relationship Id="rId479" Type="http://schemas.openxmlformats.org/officeDocument/2006/relationships/image" Target="media/image216.wmf"/><Relationship Id="rId478" Type="http://schemas.openxmlformats.org/officeDocument/2006/relationships/oleObject" Target="embeddings/oleObject257.bin"/><Relationship Id="rId477" Type="http://schemas.openxmlformats.org/officeDocument/2006/relationships/image" Target="media/image215.wmf"/><Relationship Id="rId476" Type="http://schemas.openxmlformats.org/officeDocument/2006/relationships/oleObject" Target="embeddings/oleObject256.bin"/><Relationship Id="rId475" Type="http://schemas.openxmlformats.org/officeDocument/2006/relationships/image" Target="media/image214.emf"/><Relationship Id="rId474" Type="http://schemas.openxmlformats.org/officeDocument/2006/relationships/oleObject" Target="embeddings/oleObject255.bin"/><Relationship Id="rId473" Type="http://schemas.openxmlformats.org/officeDocument/2006/relationships/image" Target="media/image213.wmf"/><Relationship Id="rId472" Type="http://schemas.openxmlformats.org/officeDocument/2006/relationships/oleObject" Target="embeddings/oleObject254.bin"/><Relationship Id="rId471" Type="http://schemas.openxmlformats.org/officeDocument/2006/relationships/image" Target="media/image212.wmf"/><Relationship Id="rId470" Type="http://schemas.openxmlformats.org/officeDocument/2006/relationships/oleObject" Target="embeddings/oleObject253.bin"/><Relationship Id="rId47" Type="http://schemas.openxmlformats.org/officeDocument/2006/relationships/oleObject" Target="embeddings/oleObject22.bin"/><Relationship Id="rId469" Type="http://schemas.openxmlformats.org/officeDocument/2006/relationships/image" Target="media/image211.wmf"/><Relationship Id="rId468" Type="http://schemas.openxmlformats.org/officeDocument/2006/relationships/oleObject" Target="embeddings/oleObject252.bin"/><Relationship Id="rId467" Type="http://schemas.openxmlformats.org/officeDocument/2006/relationships/image" Target="media/image210.wmf"/><Relationship Id="rId466" Type="http://schemas.openxmlformats.org/officeDocument/2006/relationships/oleObject" Target="embeddings/oleObject251.bin"/><Relationship Id="rId465" Type="http://schemas.openxmlformats.org/officeDocument/2006/relationships/oleObject" Target="embeddings/oleObject250.bin"/><Relationship Id="rId464" Type="http://schemas.openxmlformats.org/officeDocument/2006/relationships/image" Target="media/image209.wmf"/><Relationship Id="rId463" Type="http://schemas.openxmlformats.org/officeDocument/2006/relationships/oleObject" Target="embeddings/oleObject249.bin"/><Relationship Id="rId462" Type="http://schemas.openxmlformats.org/officeDocument/2006/relationships/image" Target="media/image208.wmf"/><Relationship Id="rId461" Type="http://schemas.openxmlformats.org/officeDocument/2006/relationships/oleObject" Target="embeddings/oleObject248.bin"/><Relationship Id="rId460" Type="http://schemas.openxmlformats.org/officeDocument/2006/relationships/image" Target="media/image207.wmf"/><Relationship Id="rId46" Type="http://schemas.openxmlformats.org/officeDocument/2006/relationships/oleObject" Target="embeddings/oleObject21.bin"/><Relationship Id="rId459" Type="http://schemas.openxmlformats.org/officeDocument/2006/relationships/oleObject" Target="embeddings/oleObject247.bin"/><Relationship Id="rId458" Type="http://schemas.openxmlformats.org/officeDocument/2006/relationships/image" Target="media/image206.wmf"/><Relationship Id="rId457" Type="http://schemas.openxmlformats.org/officeDocument/2006/relationships/oleObject" Target="embeddings/oleObject246.bin"/><Relationship Id="rId456" Type="http://schemas.openxmlformats.org/officeDocument/2006/relationships/image" Target="media/image205.wmf"/><Relationship Id="rId455" Type="http://schemas.openxmlformats.org/officeDocument/2006/relationships/oleObject" Target="embeddings/oleObject245.bin"/><Relationship Id="rId454" Type="http://schemas.openxmlformats.org/officeDocument/2006/relationships/image" Target="media/image204.wmf"/><Relationship Id="rId453" Type="http://schemas.openxmlformats.org/officeDocument/2006/relationships/oleObject" Target="embeddings/oleObject244.bin"/><Relationship Id="rId452" Type="http://schemas.openxmlformats.org/officeDocument/2006/relationships/image" Target="media/image203.wmf"/><Relationship Id="rId451" Type="http://schemas.openxmlformats.org/officeDocument/2006/relationships/oleObject" Target="embeddings/oleObject243.bin"/><Relationship Id="rId450" Type="http://schemas.openxmlformats.org/officeDocument/2006/relationships/image" Target="media/image202.wmf"/><Relationship Id="rId45" Type="http://schemas.openxmlformats.org/officeDocument/2006/relationships/oleObject" Target="embeddings/oleObject20.bin"/><Relationship Id="rId449" Type="http://schemas.openxmlformats.org/officeDocument/2006/relationships/oleObject" Target="embeddings/oleObject242.bin"/><Relationship Id="rId448" Type="http://schemas.openxmlformats.org/officeDocument/2006/relationships/oleObject" Target="embeddings/oleObject241.bin"/><Relationship Id="rId447" Type="http://schemas.openxmlformats.org/officeDocument/2006/relationships/image" Target="media/image201.wmf"/><Relationship Id="rId446" Type="http://schemas.openxmlformats.org/officeDocument/2006/relationships/oleObject" Target="embeddings/oleObject240.bin"/><Relationship Id="rId445" Type="http://schemas.openxmlformats.org/officeDocument/2006/relationships/image" Target="media/image200.wmf"/><Relationship Id="rId444" Type="http://schemas.openxmlformats.org/officeDocument/2006/relationships/oleObject" Target="embeddings/oleObject239.bin"/><Relationship Id="rId443" Type="http://schemas.openxmlformats.org/officeDocument/2006/relationships/image" Target="media/image199.wmf"/><Relationship Id="rId442" Type="http://schemas.openxmlformats.org/officeDocument/2006/relationships/oleObject" Target="embeddings/oleObject238.bin"/><Relationship Id="rId441" Type="http://schemas.openxmlformats.org/officeDocument/2006/relationships/image" Target="media/image198.wmf"/><Relationship Id="rId440" Type="http://schemas.openxmlformats.org/officeDocument/2006/relationships/oleObject" Target="embeddings/oleObject237.bin"/><Relationship Id="rId44" Type="http://schemas.openxmlformats.org/officeDocument/2006/relationships/image" Target="media/image19.wmf"/><Relationship Id="rId439" Type="http://schemas.openxmlformats.org/officeDocument/2006/relationships/image" Target="media/image197.wmf"/><Relationship Id="rId438" Type="http://schemas.openxmlformats.org/officeDocument/2006/relationships/oleObject" Target="embeddings/oleObject236.bin"/><Relationship Id="rId437" Type="http://schemas.openxmlformats.org/officeDocument/2006/relationships/image" Target="media/image196.wmf"/><Relationship Id="rId436" Type="http://schemas.openxmlformats.org/officeDocument/2006/relationships/oleObject" Target="embeddings/oleObject235.bin"/><Relationship Id="rId435" Type="http://schemas.openxmlformats.org/officeDocument/2006/relationships/image" Target="media/image195.wmf"/><Relationship Id="rId434" Type="http://schemas.openxmlformats.org/officeDocument/2006/relationships/oleObject" Target="embeddings/oleObject234.bin"/><Relationship Id="rId433" Type="http://schemas.openxmlformats.org/officeDocument/2006/relationships/image" Target="media/image194.wmf"/><Relationship Id="rId432" Type="http://schemas.openxmlformats.org/officeDocument/2006/relationships/oleObject" Target="embeddings/oleObject233.bin"/><Relationship Id="rId431" Type="http://schemas.openxmlformats.org/officeDocument/2006/relationships/image" Target="media/image193.wmf"/><Relationship Id="rId430" Type="http://schemas.openxmlformats.org/officeDocument/2006/relationships/oleObject" Target="embeddings/oleObject232.bin"/><Relationship Id="rId43" Type="http://schemas.openxmlformats.org/officeDocument/2006/relationships/oleObject" Target="embeddings/oleObject19.bin"/><Relationship Id="rId429" Type="http://schemas.openxmlformats.org/officeDocument/2006/relationships/image" Target="media/image192.wmf"/><Relationship Id="rId428" Type="http://schemas.openxmlformats.org/officeDocument/2006/relationships/oleObject" Target="embeddings/oleObject231.bin"/><Relationship Id="rId427" Type="http://schemas.openxmlformats.org/officeDocument/2006/relationships/image" Target="media/image191.wmf"/><Relationship Id="rId426" Type="http://schemas.openxmlformats.org/officeDocument/2006/relationships/oleObject" Target="embeddings/oleObject230.bin"/><Relationship Id="rId425" Type="http://schemas.openxmlformats.org/officeDocument/2006/relationships/image" Target="media/image190.wmf"/><Relationship Id="rId424" Type="http://schemas.openxmlformats.org/officeDocument/2006/relationships/oleObject" Target="embeddings/oleObject229.bin"/><Relationship Id="rId423" Type="http://schemas.openxmlformats.org/officeDocument/2006/relationships/image" Target="media/image189.wmf"/><Relationship Id="rId422" Type="http://schemas.openxmlformats.org/officeDocument/2006/relationships/oleObject" Target="embeddings/oleObject228.bin"/><Relationship Id="rId421" Type="http://schemas.openxmlformats.org/officeDocument/2006/relationships/image" Target="media/image188.wmf"/><Relationship Id="rId420" Type="http://schemas.openxmlformats.org/officeDocument/2006/relationships/oleObject" Target="embeddings/oleObject227.bin"/><Relationship Id="rId42" Type="http://schemas.openxmlformats.org/officeDocument/2006/relationships/image" Target="media/image18.wmf"/><Relationship Id="rId419" Type="http://schemas.openxmlformats.org/officeDocument/2006/relationships/image" Target="media/image187.wmf"/><Relationship Id="rId418" Type="http://schemas.openxmlformats.org/officeDocument/2006/relationships/oleObject" Target="embeddings/oleObject226.bin"/><Relationship Id="rId417" Type="http://schemas.openxmlformats.org/officeDocument/2006/relationships/image" Target="media/image186.wmf"/><Relationship Id="rId416" Type="http://schemas.openxmlformats.org/officeDocument/2006/relationships/oleObject" Target="embeddings/oleObject225.bin"/><Relationship Id="rId415" Type="http://schemas.openxmlformats.org/officeDocument/2006/relationships/image" Target="media/image185.wmf"/><Relationship Id="rId414" Type="http://schemas.openxmlformats.org/officeDocument/2006/relationships/oleObject" Target="embeddings/oleObject224.bin"/><Relationship Id="rId413" Type="http://schemas.openxmlformats.org/officeDocument/2006/relationships/image" Target="media/image184.wmf"/><Relationship Id="rId412" Type="http://schemas.openxmlformats.org/officeDocument/2006/relationships/oleObject" Target="embeddings/oleObject223.bin"/><Relationship Id="rId411" Type="http://schemas.openxmlformats.org/officeDocument/2006/relationships/image" Target="media/image183.wmf"/><Relationship Id="rId410" Type="http://schemas.openxmlformats.org/officeDocument/2006/relationships/oleObject" Target="embeddings/oleObject222.bin"/><Relationship Id="rId41" Type="http://schemas.openxmlformats.org/officeDocument/2006/relationships/oleObject" Target="embeddings/oleObject18.bin"/><Relationship Id="rId409" Type="http://schemas.openxmlformats.org/officeDocument/2006/relationships/image" Target="media/image182.wmf"/><Relationship Id="rId408" Type="http://schemas.openxmlformats.org/officeDocument/2006/relationships/oleObject" Target="embeddings/oleObject221.bin"/><Relationship Id="rId407" Type="http://schemas.openxmlformats.org/officeDocument/2006/relationships/image" Target="media/image181.wmf"/><Relationship Id="rId406" Type="http://schemas.openxmlformats.org/officeDocument/2006/relationships/oleObject" Target="embeddings/oleObject220.bin"/><Relationship Id="rId405" Type="http://schemas.openxmlformats.org/officeDocument/2006/relationships/image" Target="media/image180.wmf"/><Relationship Id="rId404" Type="http://schemas.openxmlformats.org/officeDocument/2006/relationships/oleObject" Target="embeddings/oleObject219.bin"/><Relationship Id="rId403" Type="http://schemas.openxmlformats.org/officeDocument/2006/relationships/image" Target="media/image179.wmf"/><Relationship Id="rId402" Type="http://schemas.openxmlformats.org/officeDocument/2006/relationships/oleObject" Target="embeddings/oleObject218.bin"/><Relationship Id="rId401" Type="http://schemas.openxmlformats.org/officeDocument/2006/relationships/image" Target="media/image178.wmf"/><Relationship Id="rId400" Type="http://schemas.openxmlformats.org/officeDocument/2006/relationships/oleObject" Target="embeddings/oleObject217.bin"/><Relationship Id="rId40" Type="http://schemas.openxmlformats.org/officeDocument/2006/relationships/image" Target="media/image17.wmf"/><Relationship Id="rId4" Type="http://schemas.openxmlformats.org/officeDocument/2006/relationships/footer" Target="footer1.xml"/><Relationship Id="rId399" Type="http://schemas.openxmlformats.org/officeDocument/2006/relationships/image" Target="media/image177.wmf"/><Relationship Id="rId398" Type="http://schemas.openxmlformats.org/officeDocument/2006/relationships/oleObject" Target="embeddings/oleObject216.bin"/><Relationship Id="rId397" Type="http://schemas.openxmlformats.org/officeDocument/2006/relationships/image" Target="media/image176.wmf"/><Relationship Id="rId396" Type="http://schemas.openxmlformats.org/officeDocument/2006/relationships/oleObject" Target="embeddings/oleObject215.bin"/><Relationship Id="rId395" Type="http://schemas.openxmlformats.org/officeDocument/2006/relationships/image" Target="media/image175.wmf"/><Relationship Id="rId394" Type="http://schemas.openxmlformats.org/officeDocument/2006/relationships/oleObject" Target="embeddings/oleObject214.bin"/><Relationship Id="rId393" Type="http://schemas.openxmlformats.org/officeDocument/2006/relationships/image" Target="media/image174.wmf"/><Relationship Id="rId392" Type="http://schemas.openxmlformats.org/officeDocument/2006/relationships/oleObject" Target="embeddings/oleObject213.bin"/><Relationship Id="rId391" Type="http://schemas.openxmlformats.org/officeDocument/2006/relationships/image" Target="media/image173.wmf"/><Relationship Id="rId390" Type="http://schemas.openxmlformats.org/officeDocument/2006/relationships/oleObject" Target="embeddings/oleObject212.bin"/><Relationship Id="rId39" Type="http://schemas.openxmlformats.org/officeDocument/2006/relationships/oleObject" Target="embeddings/oleObject17.bin"/><Relationship Id="rId389" Type="http://schemas.openxmlformats.org/officeDocument/2006/relationships/oleObject" Target="embeddings/oleObject211.bin"/><Relationship Id="rId388" Type="http://schemas.openxmlformats.org/officeDocument/2006/relationships/image" Target="media/image172.wmf"/><Relationship Id="rId387" Type="http://schemas.openxmlformats.org/officeDocument/2006/relationships/oleObject" Target="embeddings/oleObject210.bin"/><Relationship Id="rId386" Type="http://schemas.openxmlformats.org/officeDocument/2006/relationships/image" Target="media/image171.wmf"/><Relationship Id="rId385" Type="http://schemas.openxmlformats.org/officeDocument/2006/relationships/oleObject" Target="embeddings/oleObject209.bin"/><Relationship Id="rId384" Type="http://schemas.openxmlformats.org/officeDocument/2006/relationships/image" Target="media/image170.wmf"/><Relationship Id="rId383" Type="http://schemas.openxmlformats.org/officeDocument/2006/relationships/oleObject" Target="embeddings/oleObject208.bin"/><Relationship Id="rId382" Type="http://schemas.openxmlformats.org/officeDocument/2006/relationships/image" Target="media/image169.wmf"/><Relationship Id="rId381" Type="http://schemas.openxmlformats.org/officeDocument/2006/relationships/oleObject" Target="embeddings/oleObject207.bin"/><Relationship Id="rId380" Type="http://schemas.openxmlformats.org/officeDocument/2006/relationships/image" Target="media/image168.wmf"/><Relationship Id="rId38" Type="http://schemas.openxmlformats.org/officeDocument/2006/relationships/oleObject" Target="embeddings/oleObject16.bin"/><Relationship Id="rId379" Type="http://schemas.openxmlformats.org/officeDocument/2006/relationships/oleObject" Target="embeddings/oleObject206.bin"/><Relationship Id="rId378" Type="http://schemas.openxmlformats.org/officeDocument/2006/relationships/image" Target="media/image167.wmf"/><Relationship Id="rId377" Type="http://schemas.openxmlformats.org/officeDocument/2006/relationships/oleObject" Target="embeddings/oleObject205.bin"/><Relationship Id="rId376" Type="http://schemas.openxmlformats.org/officeDocument/2006/relationships/image" Target="media/image166.wmf"/><Relationship Id="rId375" Type="http://schemas.openxmlformats.org/officeDocument/2006/relationships/oleObject" Target="embeddings/oleObject204.bin"/><Relationship Id="rId374" Type="http://schemas.openxmlformats.org/officeDocument/2006/relationships/image" Target="media/image165.wmf"/><Relationship Id="rId373" Type="http://schemas.openxmlformats.org/officeDocument/2006/relationships/oleObject" Target="embeddings/oleObject203.bin"/><Relationship Id="rId372" Type="http://schemas.openxmlformats.org/officeDocument/2006/relationships/image" Target="media/image164.wmf"/><Relationship Id="rId371" Type="http://schemas.openxmlformats.org/officeDocument/2006/relationships/oleObject" Target="embeddings/oleObject202.bin"/><Relationship Id="rId370" Type="http://schemas.openxmlformats.org/officeDocument/2006/relationships/oleObject" Target="embeddings/oleObject201.bin"/><Relationship Id="rId37" Type="http://schemas.openxmlformats.org/officeDocument/2006/relationships/oleObject" Target="embeddings/oleObject15.bin"/><Relationship Id="rId369" Type="http://schemas.openxmlformats.org/officeDocument/2006/relationships/image" Target="media/image163.wmf"/><Relationship Id="rId368" Type="http://schemas.openxmlformats.org/officeDocument/2006/relationships/oleObject" Target="embeddings/oleObject200.bin"/><Relationship Id="rId367" Type="http://schemas.openxmlformats.org/officeDocument/2006/relationships/image" Target="media/image162.wmf"/><Relationship Id="rId366" Type="http://schemas.openxmlformats.org/officeDocument/2006/relationships/oleObject" Target="embeddings/oleObject199.bin"/><Relationship Id="rId365" Type="http://schemas.openxmlformats.org/officeDocument/2006/relationships/image" Target="media/image161.wmf"/><Relationship Id="rId364" Type="http://schemas.openxmlformats.org/officeDocument/2006/relationships/oleObject" Target="embeddings/oleObject198.bin"/><Relationship Id="rId363" Type="http://schemas.openxmlformats.org/officeDocument/2006/relationships/image" Target="media/image160.wmf"/><Relationship Id="rId362" Type="http://schemas.openxmlformats.org/officeDocument/2006/relationships/oleObject" Target="embeddings/oleObject197.bin"/><Relationship Id="rId361" Type="http://schemas.openxmlformats.org/officeDocument/2006/relationships/image" Target="media/image159.wmf"/><Relationship Id="rId360" Type="http://schemas.openxmlformats.org/officeDocument/2006/relationships/oleObject" Target="embeddings/oleObject196.bin"/><Relationship Id="rId36" Type="http://schemas.openxmlformats.org/officeDocument/2006/relationships/image" Target="media/image16.wmf"/><Relationship Id="rId359" Type="http://schemas.openxmlformats.org/officeDocument/2006/relationships/image" Target="media/image158.wmf"/><Relationship Id="rId358" Type="http://schemas.openxmlformats.org/officeDocument/2006/relationships/oleObject" Target="embeddings/oleObject195.bin"/><Relationship Id="rId357" Type="http://schemas.openxmlformats.org/officeDocument/2006/relationships/oleObject" Target="embeddings/oleObject194.bin"/><Relationship Id="rId356" Type="http://schemas.openxmlformats.org/officeDocument/2006/relationships/oleObject" Target="embeddings/oleObject193.bin"/><Relationship Id="rId355" Type="http://schemas.openxmlformats.org/officeDocument/2006/relationships/image" Target="media/image157.wmf"/><Relationship Id="rId354" Type="http://schemas.openxmlformats.org/officeDocument/2006/relationships/oleObject" Target="embeddings/oleObject192.bin"/><Relationship Id="rId353" Type="http://schemas.openxmlformats.org/officeDocument/2006/relationships/oleObject" Target="embeddings/oleObject191.bin"/><Relationship Id="rId352" Type="http://schemas.openxmlformats.org/officeDocument/2006/relationships/image" Target="media/image156.wmf"/><Relationship Id="rId351" Type="http://schemas.openxmlformats.org/officeDocument/2006/relationships/oleObject" Target="embeddings/oleObject190.bin"/><Relationship Id="rId350" Type="http://schemas.openxmlformats.org/officeDocument/2006/relationships/image" Target="media/image155.wmf"/><Relationship Id="rId35" Type="http://schemas.openxmlformats.org/officeDocument/2006/relationships/oleObject" Target="embeddings/oleObject14.bin"/><Relationship Id="rId349" Type="http://schemas.openxmlformats.org/officeDocument/2006/relationships/oleObject" Target="embeddings/oleObject189.bin"/><Relationship Id="rId348" Type="http://schemas.openxmlformats.org/officeDocument/2006/relationships/image" Target="media/image154.wmf"/><Relationship Id="rId347" Type="http://schemas.openxmlformats.org/officeDocument/2006/relationships/oleObject" Target="embeddings/oleObject188.bin"/><Relationship Id="rId346" Type="http://schemas.openxmlformats.org/officeDocument/2006/relationships/image" Target="media/image153.wmf"/><Relationship Id="rId345" Type="http://schemas.openxmlformats.org/officeDocument/2006/relationships/oleObject" Target="embeddings/oleObject187.bin"/><Relationship Id="rId344" Type="http://schemas.openxmlformats.org/officeDocument/2006/relationships/image" Target="media/image152.wmf"/><Relationship Id="rId343" Type="http://schemas.openxmlformats.org/officeDocument/2006/relationships/oleObject" Target="embeddings/oleObject186.bin"/><Relationship Id="rId342" Type="http://schemas.openxmlformats.org/officeDocument/2006/relationships/image" Target="media/image151.wmf"/><Relationship Id="rId341" Type="http://schemas.openxmlformats.org/officeDocument/2006/relationships/oleObject" Target="embeddings/oleObject185.bin"/><Relationship Id="rId340" Type="http://schemas.openxmlformats.org/officeDocument/2006/relationships/image" Target="media/image150.wmf"/><Relationship Id="rId34" Type="http://schemas.openxmlformats.org/officeDocument/2006/relationships/image" Target="media/image15.wmf"/><Relationship Id="rId339" Type="http://schemas.openxmlformats.org/officeDocument/2006/relationships/oleObject" Target="embeddings/oleObject184.bin"/><Relationship Id="rId338" Type="http://schemas.openxmlformats.org/officeDocument/2006/relationships/image" Target="media/image149.wmf"/><Relationship Id="rId337" Type="http://schemas.openxmlformats.org/officeDocument/2006/relationships/oleObject" Target="embeddings/oleObject183.bin"/><Relationship Id="rId336" Type="http://schemas.openxmlformats.org/officeDocument/2006/relationships/image" Target="media/image148.wmf"/><Relationship Id="rId335" Type="http://schemas.openxmlformats.org/officeDocument/2006/relationships/oleObject" Target="embeddings/oleObject182.bin"/><Relationship Id="rId334" Type="http://schemas.openxmlformats.org/officeDocument/2006/relationships/image" Target="media/image147.wmf"/><Relationship Id="rId333" Type="http://schemas.openxmlformats.org/officeDocument/2006/relationships/oleObject" Target="embeddings/oleObject181.bin"/><Relationship Id="rId332" Type="http://schemas.openxmlformats.org/officeDocument/2006/relationships/image" Target="media/image146.wmf"/><Relationship Id="rId331" Type="http://schemas.openxmlformats.org/officeDocument/2006/relationships/oleObject" Target="embeddings/oleObject180.bin"/><Relationship Id="rId330" Type="http://schemas.openxmlformats.org/officeDocument/2006/relationships/image" Target="media/image145.wmf"/><Relationship Id="rId33" Type="http://schemas.openxmlformats.org/officeDocument/2006/relationships/oleObject" Target="embeddings/oleObject13.bin"/><Relationship Id="rId329" Type="http://schemas.openxmlformats.org/officeDocument/2006/relationships/oleObject" Target="embeddings/oleObject179.bin"/><Relationship Id="rId328" Type="http://schemas.openxmlformats.org/officeDocument/2006/relationships/image" Target="media/image144.wmf"/><Relationship Id="rId327" Type="http://schemas.openxmlformats.org/officeDocument/2006/relationships/oleObject" Target="embeddings/oleObject178.bin"/><Relationship Id="rId326" Type="http://schemas.openxmlformats.org/officeDocument/2006/relationships/image" Target="media/image143.wmf"/><Relationship Id="rId325" Type="http://schemas.openxmlformats.org/officeDocument/2006/relationships/oleObject" Target="embeddings/oleObject177.bin"/><Relationship Id="rId324" Type="http://schemas.openxmlformats.org/officeDocument/2006/relationships/image" Target="media/image142.wmf"/><Relationship Id="rId323" Type="http://schemas.openxmlformats.org/officeDocument/2006/relationships/oleObject" Target="embeddings/oleObject176.bin"/><Relationship Id="rId322" Type="http://schemas.openxmlformats.org/officeDocument/2006/relationships/oleObject" Target="embeddings/oleObject175.bin"/><Relationship Id="rId321" Type="http://schemas.openxmlformats.org/officeDocument/2006/relationships/image" Target="media/image141.wmf"/><Relationship Id="rId320" Type="http://schemas.openxmlformats.org/officeDocument/2006/relationships/oleObject" Target="embeddings/oleObject174.bin"/><Relationship Id="rId32" Type="http://schemas.openxmlformats.org/officeDocument/2006/relationships/image" Target="media/image14.wmf"/><Relationship Id="rId319" Type="http://schemas.openxmlformats.org/officeDocument/2006/relationships/image" Target="media/image140.wmf"/><Relationship Id="rId318" Type="http://schemas.openxmlformats.org/officeDocument/2006/relationships/oleObject" Target="embeddings/oleObject173.bin"/><Relationship Id="rId317" Type="http://schemas.openxmlformats.org/officeDocument/2006/relationships/image" Target="media/image139.wmf"/><Relationship Id="rId316" Type="http://schemas.openxmlformats.org/officeDocument/2006/relationships/oleObject" Target="embeddings/oleObject172.bin"/><Relationship Id="rId315" Type="http://schemas.openxmlformats.org/officeDocument/2006/relationships/image" Target="media/image138.wmf"/><Relationship Id="rId314" Type="http://schemas.openxmlformats.org/officeDocument/2006/relationships/oleObject" Target="embeddings/oleObject171.bin"/><Relationship Id="rId313" Type="http://schemas.openxmlformats.org/officeDocument/2006/relationships/image" Target="media/image137.wmf"/><Relationship Id="rId312" Type="http://schemas.openxmlformats.org/officeDocument/2006/relationships/oleObject" Target="embeddings/oleObject170.bin"/><Relationship Id="rId311" Type="http://schemas.openxmlformats.org/officeDocument/2006/relationships/image" Target="media/image136.wmf"/><Relationship Id="rId310" Type="http://schemas.openxmlformats.org/officeDocument/2006/relationships/oleObject" Target="embeddings/oleObject169.bin"/><Relationship Id="rId31" Type="http://schemas.openxmlformats.org/officeDocument/2006/relationships/oleObject" Target="embeddings/oleObject12.bin"/><Relationship Id="rId309" Type="http://schemas.openxmlformats.org/officeDocument/2006/relationships/image" Target="media/image135.wmf"/><Relationship Id="rId308" Type="http://schemas.openxmlformats.org/officeDocument/2006/relationships/oleObject" Target="embeddings/oleObject168.bin"/><Relationship Id="rId307" Type="http://schemas.openxmlformats.org/officeDocument/2006/relationships/image" Target="media/image134.wmf"/><Relationship Id="rId306" Type="http://schemas.openxmlformats.org/officeDocument/2006/relationships/oleObject" Target="embeddings/oleObject167.bin"/><Relationship Id="rId305" Type="http://schemas.openxmlformats.org/officeDocument/2006/relationships/image" Target="media/image133.wmf"/><Relationship Id="rId304" Type="http://schemas.openxmlformats.org/officeDocument/2006/relationships/oleObject" Target="embeddings/oleObject166.bin"/><Relationship Id="rId303" Type="http://schemas.openxmlformats.org/officeDocument/2006/relationships/image" Target="media/image132.wmf"/><Relationship Id="rId302" Type="http://schemas.openxmlformats.org/officeDocument/2006/relationships/oleObject" Target="embeddings/oleObject165.bin"/><Relationship Id="rId301" Type="http://schemas.openxmlformats.org/officeDocument/2006/relationships/image" Target="media/image131.wmf"/><Relationship Id="rId300" Type="http://schemas.openxmlformats.org/officeDocument/2006/relationships/oleObject" Target="embeddings/oleObject164.bin"/><Relationship Id="rId30" Type="http://schemas.openxmlformats.org/officeDocument/2006/relationships/image" Target="media/image13.wmf"/><Relationship Id="rId3" Type="http://schemas.openxmlformats.org/officeDocument/2006/relationships/header" Target="header1.xml"/><Relationship Id="rId299" Type="http://schemas.openxmlformats.org/officeDocument/2006/relationships/image" Target="media/image130.wmf"/><Relationship Id="rId298" Type="http://schemas.openxmlformats.org/officeDocument/2006/relationships/oleObject" Target="embeddings/oleObject163.bin"/><Relationship Id="rId297" Type="http://schemas.openxmlformats.org/officeDocument/2006/relationships/image" Target="media/image129.wmf"/><Relationship Id="rId296" Type="http://schemas.openxmlformats.org/officeDocument/2006/relationships/oleObject" Target="embeddings/oleObject162.bin"/><Relationship Id="rId295" Type="http://schemas.openxmlformats.org/officeDocument/2006/relationships/image" Target="media/image128.wmf"/><Relationship Id="rId294" Type="http://schemas.openxmlformats.org/officeDocument/2006/relationships/oleObject" Target="embeddings/oleObject161.bin"/><Relationship Id="rId293" Type="http://schemas.openxmlformats.org/officeDocument/2006/relationships/image" Target="media/image127.wmf"/><Relationship Id="rId292" Type="http://schemas.openxmlformats.org/officeDocument/2006/relationships/oleObject" Target="embeddings/oleObject160.bin"/><Relationship Id="rId291" Type="http://schemas.openxmlformats.org/officeDocument/2006/relationships/image" Target="media/image126.wmf"/><Relationship Id="rId290" Type="http://schemas.openxmlformats.org/officeDocument/2006/relationships/oleObject" Target="embeddings/oleObject159.bin"/><Relationship Id="rId29" Type="http://schemas.openxmlformats.org/officeDocument/2006/relationships/oleObject" Target="embeddings/oleObject11.bin"/><Relationship Id="rId289" Type="http://schemas.openxmlformats.org/officeDocument/2006/relationships/image" Target="media/image125.wmf"/><Relationship Id="rId288" Type="http://schemas.openxmlformats.org/officeDocument/2006/relationships/oleObject" Target="embeddings/oleObject158.bin"/><Relationship Id="rId287" Type="http://schemas.openxmlformats.org/officeDocument/2006/relationships/image" Target="media/image124.wmf"/><Relationship Id="rId286" Type="http://schemas.openxmlformats.org/officeDocument/2006/relationships/oleObject" Target="embeddings/oleObject157.bin"/><Relationship Id="rId285" Type="http://schemas.openxmlformats.org/officeDocument/2006/relationships/image" Target="media/image123.wmf"/><Relationship Id="rId284" Type="http://schemas.openxmlformats.org/officeDocument/2006/relationships/oleObject" Target="embeddings/oleObject156.bin"/><Relationship Id="rId283" Type="http://schemas.openxmlformats.org/officeDocument/2006/relationships/oleObject" Target="embeddings/oleObject155.bin"/><Relationship Id="rId282" Type="http://schemas.openxmlformats.org/officeDocument/2006/relationships/oleObject" Target="embeddings/oleObject154.bin"/><Relationship Id="rId281" Type="http://schemas.openxmlformats.org/officeDocument/2006/relationships/image" Target="media/image122.wmf"/><Relationship Id="rId280" Type="http://schemas.openxmlformats.org/officeDocument/2006/relationships/oleObject" Target="embeddings/oleObject153.bin"/><Relationship Id="rId28" Type="http://schemas.openxmlformats.org/officeDocument/2006/relationships/image" Target="media/image12.wmf"/><Relationship Id="rId279" Type="http://schemas.openxmlformats.org/officeDocument/2006/relationships/image" Target="media/image121.wmf"/><Relationship Id="rId278" Type="http://schemas.openxmlformats.org/officeDocument/2006/relationships/oleObject" Target="embeddings/oleObject152.bin"/><Relationship Id="rId277" Type="http://schemas.openxmlformats.org/officeDocument/2006/relationships/image" Target="media/image120.wmf"/><Relationship Id="rId276" Type="http://schemas.openxmlformats.org/officeDocument/2006/relationships/oleObject" Target="embeddings/oleObject151.bin"/><Relationship Id="rId275" Type="http://schemas.openxmlformats.org/officeDocument/2006/relationships/image" Target="media/image119.wmf"/><Relationship Id="rId274" Type="http://schemas.openxmlformats.org/officeDocument/2006/relationships/oleObject" Target="embeddings/oleObject150.bin"/><Relationship Id="rId273" Type="http://schemas.openxmlformats.org/officeDocument/2006/relationships/image" Target="media/image118.wmf"/><Relationship Id="rId272" Type="http://schemas.openxmlformats.org/officeDocument/2006/relationships/oleObject" Target="embeddings/oleObject149.bin"/><Relationship Id="rId271" Type="http://schemas.openxmlformats.org/officeDocument/2006/relationships/image" Target="media/image117.wmf"/><Relationship Id="rId270" Type="http://schemas.openxmlformats.org/officeDocument/2006/relationships/oleObject" Target="embeddings/oleObject148.bin"/><Relationship Id="rId27" Type="http://schemas.openxmlformats.org/officeDocument/2006/relationships/oleObject" Target="embeddings/oleObject10.bin"/><Relationship Id="rId269" Type="http://schemas.openxmlformats.org/officeDocument/2006/relationships/image" Target="media/image116.wmf"/><Relationship Id="rId268" Type="http://schemas.openxmlformats.org/officeDocument/2006/relationships/oleObject" Target="embeddings/oleObject147.bin"/><Relationship Id="rId267" Type="http://schemas.openxmlformats.org/officeDocument/2006/relationships/image" Target="media/image115.wmf"/><Relationship Id="rId266" Type="http://schemas.openxmlformats.org/officeDocument/2006/relationships/oleObject" Target="embeddings/oleObject146.bin"/><Relationship Id="rId265" Type="http://schemas.openxmlformats.org/officeDocument/2006/relationships/image" Target="media/image114.wmf"/><Relationship Id="rId264" Type="http://schemas.openxmlformats.org/officeDocument/2006/relationships/oleObject" Target="embeddings/oleObject145.bin"/><Relationship Id="rId263" Type="http://schemas.openxmlformats.org/officeDocument/2006/relationships/image" Target="media/image113.wmf"/><Relationship Id="rId262" Type="http://schemas.openxmlformats.org/officeDocument/2006/relationships/oleObject" Target="embeddings/oleObject144.bin"/><Relationship Id="rId261" Type="http://schemas.openxmlformats.org/officeDocument/2006/relationships/image" Target="media/image112.wmf"/><Relationship Id="rId260" Type="http://schemas.openxmlformats.org/officeDocument/2006/relationships/oleObject" Target="embeddings/oleObject143.bin"/><Relationship Id="rId26" Type="http://schemas.openxmlformats.org/officeDocument/2006/relationships/image" Target="media/image11.wmf"/><Relationship Id="rId259" Type="http://schemas.openxmlformats.org/officeDocument/2006/relationships/image" Target="media/image111.wmf"/><Relationship Id="rId258" Type="http://schemas.openxmlformats.org/officeDocument/2006/relationships/oleObject" Target="embeddings/oleObject142.bin"/><Relationship Id="rId257" Type="http://schemas.openxmlformats.org/officeDocument/2006/relationships/image" Target="media/image110.wmf"/><Relationship Id="rId256" Type="http://schemas.openxmlformats.org/officeDocument/2006/relationships/oleObject" Target="embeddings/oleObject141.bin"/><Relationship Id="rId255" Type="http://schemas.openxmlformats.org/officeDocument/2006/relationships/image" Target="media/image109.wmf"/><Relationship Id="rId254" Type="http://schemas.openxmlformats.org/officeDocument/2006/relationships/oleObject" Target="embeddings/oleObject140.bin"/><Relationship Id="rId253" Type="http://schemas.openxmlformats.org/officeDocument/2006/relationships/image" Target="media/image108.wmf"/><Relationship Id="rId252" Type="http://schemas.openxmlformats.org/officeDocument/2006/relationships/oleObject" Target="embeddings/oleObject139.bin"/><Relationship Id="rId251" Type="http://schemas.openxmlformats.org/officeDocument/2006/relationships/image" Target="media/image107.wmf"/><Relationship Id="rId250" Type="http://schemas.openxmlformats.org/officeDocument/2006/relationships/oleObject" Target="embeddings/oleObject138.bin"/><Relationship Id="rId25" Type="http://schemas.openxmlformats.org/officeDocument/2006/relationships/oleObject" Target="embeddings/oleObject9.bin"/><Relationship Id="rId249" Type="http://schemas.openxmlformats.org/officeDocument/2006/relationships/image" Target="media/image106.wmf"/><Relationship Id="rId248" Type="http://schemas.openxmlformats.org/officeDocument/2006/relationships/oleObject" Target="embeddings/oleObject137.bin"/><Relationship Id="rId247" Type="http://schemas.openxmlformats.org/officeDocument/2006/relationships/image" Target="media/image105.wmf"/><Relationship Id="rId246" Type="http://schemas.openxmlformats.org/officeDocument/2006/relationships/oleObject" Target="embeddings/oleObject136.bin"/><Relationship Id="rId245" Type="http://schemas.openxmlformats.org/officeDocument/2006/relationships/image" Target="media/image104.wmf"/><Relationship Id="rId244" Type="http://schemas.openxmlformats.org/officeDocument/2006/relationships/oleObject" Target="embeddings/oleObject135.bin"/><Relationship Id="rId243" Type="http://schemas.openxmlformats.org/officeDocument/2006/relationships/image" Target="media/image103.wmf"/><Relationship Id="rId242" Type="http://schemas.openxmlformats.org/officeDocument/2006/relationships/oleObject" Target="embeddings/oleObject134.bin"/><Relationship Id="rId241" Type="http://schemas.openxmlformats.org/officeDocument/2006/relationships/image" Target="media/image102.wmf"/><Relationship Id="rId240" Type="http://schemas.openxmlformats.org/officeDocument/2006/relationships/oleObject" Target="embeddings/oleObject133.bin"/><Relationship Id="rId24" Type="http://schemas.openxmlformats.org/officeDocument/2006/relationships/image" Target="media/image10.wmf"/><Relationship Id="rId239" Type="http://schemas.openxmlformats.org/officeDocument/2006/relationships/image" Target="media/image101.wmf"/><Relationship Id="rId238" Type="http://schemas.openxmlformats.org/officeDocument/2006/relationships/oleObject" Target="embeddings/oleObject132.bin"/><Relationship Id="rId237" Type="http://schemas.openxmlformats.org/officeDocument/2006/relationships/image" Target="media/image100.wmf"/><Relationship Id="rId236" Type="http://schemas.openxmlformats.org/officeDocument/2006/relationships/oleObject" Target="embeddings/oleObject131.bin"/><Relationship Id="rId235" Type="http://schemas.openxmlformats.org/officeDocument/2006/relationships/image" Target="media/image99.wmf"/><Relationship Id="rId234" Type="http://schemas.openxmlformats.org/officeDocument/2006/relationships/oleObject" Target="embeddings/oleObject130.bin"/><Relationship Id="rId233" Type="http://schemas.openxmlformats.org/officeDocument/2006/relationships/image" Target="media/image98.wmf"/><Relationship Id="rId232" Type="http://schemas.openxmlformats.org/officeDocument/2006/relationships/oleObject" Target="embeddings/oleObject129.bin"/><Relationship Id="rId231" Type="http://schemas.openxmlformats.org/officeDocument/2006/relationships/image" Target="media/image97.wmf"/><Relationship Id="rId230" Type="http://schemas.openxmlformats.org/officeDocument/2006/relationships/oleObject" Target="embeddings/oleObject128.bin"/><Relationship Id="rId23" Type="http://schemas.openxmlformats.org/officeDocument/2006/relationships/oleObject" Target="embeddings/oleObject8.bin"/><Relationship Id="rId229" Type="http://schemas.openxmlformats.org/officeDocument/2006/relationships/oleObject" Target="embeddings/oleObject127.bin"/><Relationship Id="rId228" Type="http://schemas.openxmlformats.org/officeDocument/2006/relationships/image" Target="media/image96.wmf"/><Relationship Id="rId227" Type="http://schemas.openxmlformats.org/officeDocument/2006/relationships/oleObject" Target="embeddings/oleObject126.bin"/><Relationship Id="rId226" Type="http://schemas.openxmlformats.org/officeDocument/2006/relationships/image" Target="media/image95.wmf"/><Relationship Id="rId225" Type="http://schemas.openxmlformats.org/officeDocument/2006/relationships/oleObject" Target="embeddings/oleObject125.bin"/><Relationship Id="rId224" Type="http://schemas.openxmlformats.org/officeDocument/2006/relationships/oleObject" Target="embeddings/oleObject124.bin"/><Relationship Id="rId223" Type="http://schemas.openxmlformats.org/officeDocument/2006/relationships/oleObject" Target="embeddings/oleObject123.bin"/><Relationship Id="rId222" Type="http://schemas.openxmlformats.org/officeDocument/2006/relationships/oleObject" Target="embeddings/oleObject122.bin"/><Relationship Id="rId221" Type="http://schemas.openxmlformats.org/officeDocument/2006/relationships/oleObject" Target="embeddings/oleObject121.bin"/><Relationship Id="rId220" Type="http://schemas.openxmlformats.org/officeDocument/2006/relationships/oleObject" Target="embeddings/oleObject120.bin"/><Relationship Id="rId22" Type="http://schemas.openxmlformats.org/officeDocument/2006/relationships/image" Target="media/image9.wmf"/><Relationship Id="rId219" Type="http://schemas.openxmlformats.org/officeDocument/2006/relationships/image" Target="media/image94.wmf"/><Relationship Id="rId218" Type="http://schemas.openxmlformats.org/officeDocument/2006/relationships/oleObject" Target="embeddings/oleObject119.bin"/><Relationship Id="rId217" Type="http://schemas.openxmlformats.org/officeDocument/2006/relationships/image" Target="media/image93.wmf"/><Relationship Id="rId216" Type="http://schemas.openxmlformats.org/officeDocument/2006/relationships/oleObject" Target="embeddings/oleObject118.bin"/><Relationship Id="rId215" Type="http://schemas.openxmlformats.org/officeDocument/2006/relationships/image" Target="media/image92.wmf"/><Relationship Id="rId214" Type="http://schemas.openxmlformats.org/officeDocument/2006/relationships/oleObject" Target="embeddings/oleObject117.bin"/><Relationship Id="rId213" Type="http://schemas.openxmlformats.org/officeDocument/2006/relationships/image" Target="media/image91.wmf"/><Relationship Id="rId212" Type="http://schemas.openxmlformats.org/officeDocument/2006/relationships/oleObject" Target="embeddings/oleObject116.bin"/><Relationship Id="rId211" Type="http://schemas.openxmlformats.org/officeDocument/2006/relationships/image" Target="media/image90.wmf"/><Relationship Id="rId210" Type="http://schemas.openxmlformats.org/officeDocument/2006/relationships/oleObject" Target="embeddings/oleObject115.bin"/><Relationship Id="rId21" Type="http://schemas.openxmlformats.org/officeDocument/2006/relationships/oleObject" Target="embeddings/oleObject7.bin"/><Relationship Id="rId209" Type="http://schemas.openxmlformats.org/officeDocument/2006/relationships/image" Target="media/image89.wmf"/><Relationship Id="rId208" Type="http://schemas.openxmlformats.org/officeDocument/2006/relationships/oleObject" Target="embeddings/oleObject114.bin"/><Relationship Id="rId207" Type="http://schemas.openxmlformats.org/officeDocument/2006/relationships/image" Target="media/image88.wmf"/><Relationship Id="rId206" Type="http://schemas.openxmlformats.org/officeDocument/2006/relationships/oleObject" Target="embeddings/oleObject113.bin"/><Relationship Id="rId205" Type="http://schemas.openxmlformats.org/officeDocument/2006/relationships/image" Target="media/image87.wmf"/><Relationship Id="rId204" Type="http://schemas.openxmlformats.org/officeDocument/2006/relationships/oleObject" Target="embeddings/oleObject112.bin"/><Relationship Id="rId203" Type="http://schemas.openxmlformats.org/officeDocument/2006/relationships/image" Target="media/image86.wmf"/><Relationship Id="rId202" Type="http://schemas.openxmlformats.org/officeDocument/2006/relationships/oleObject" Target="embeddings/oleObject111.bin"/><Relationship Id="rId201" Type="http://schemas.openxmlformats.org/officeDocument/2006/relationships/image" Target="media/image85.wmf"/><Relationship Id="rId200" Type="http://schemas.openxmlformats.org/officeDocument/2006/relationships/oleObject" Target="embeddings/oleObject110.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84.wmf"/><Relationship Id="rId198" Type="http://schemas.openxmlformats.org/officeDocument/2006/relationships/oleObject" Target="embeddings/oleObject109.bin"/><Relationship Id="rId197" Type="http://schemas.openxmlformats.org/officeDocument/2006/relationships/image" Target="media/image83.wmf"/><Relationship Id="rId196" Type="http://schemas.openxmlformats.org/officeDocument/2006/relationships/oleObject" Target="embeddings/oleObject108.bin"/><Relationship Id="rId195" Type="http://schemas.openxmlformats.org/officeDocument/2006/relationships/image" Target="media/image82.wmf"/><Relationship Id="rId194" Type="http://schemas.openxmlformats.org/officeDocument/2006/relationships/oleObject" Target="embeddings/oleObject107.bin"/><Relationship Id="rId193" Type="http://schemas.openxmlformats.org/officeDocument/2006/relationships/image" Target="media/image81.wmf"/><Relationship Id="rId192" Type="http://schemas.openxmlformats.org/officeDocument/2006/relationships/oleObject" Target="embeddings/oleObject106.bin"/><Relationship Id="rId191" Type="http://schemas.openxmlformats.org/officeDocument/2006/relationships/image" Target="media/image80.wmf"/><Relationship Id="rId190" Type="http://schemas.openxmlformats.org/officeDocument/2006/relationships/oleObject" Target="embeddings/oleObject105.bin"/><Relationship Id="rId19" Type="http://schemas.openxmlformats.org/officeDocument/2006/relationships/oleObject" Target="embeddings/oleObject6.bin"/><Relationship Id="rId189" Type="http://schemas.openxmlformats.org/officeDocument/2006/relationships/image" Target="media/image79.wmf"/><Relationship Id="rId188" Type="http://schemas.openxmlformats.org/officeDocument/2006/relationships/oleObject" Target="embeddings/oleObject104.bin"/><Relationship Id="rId187" Type="http://schemas.openxmlformats.org/officeDocument/2006/relationships/image" Target="media/image78.wmf"/><Relationship Id="rId186" Type="http://schemas.openxmlformats.org/officeDocument/2006/relationships/oleObject" Target="embeddings/oleObject103.bin"/><Relationship Id="rId185" Type="http://schemas.openxmlformats.org/officeDocument/2006/relationships/image" Target="media/image77.wmf"/><Relationship Id="rId184" Type="http://schemas.openxmlformats.org/officeDocument/2006/relationships/oleObject" Target="embeddings/oleObject102.bin"/><Relationship Id="rId183" Type="http://schemas.openxmlformats.org/officeDocument/2006/relationships/oleObject" Target="embeddings/oleObject101.bin"/><Relationship Id="rId182" Type="http://schemas.openxmlformats.org/officeDocument/2006/relationships/image" Target="media/image76.wmf"/><Relationship Id="rId181" Type="http://schemas.openxmlformats.org/officeDocument/2006/relationships/oleObject" Target="embeddings/oleObject100.bin"/><Relationship Id="rId180" Type="http://schemas.openxmlformats.org/officeDocument/2006/relationships/image" Target="media/image75.wmf"/><Relationship Id="rId18" Type="http://schemas.openxmlformats.org/officeDocument/2006/relationships/image" Target="media/image7.wmf"/><Relationship Id="rId179" Type="http://schemas.openxmlformats.org/officeDocument/2006/relationships/oleObject" Target="embeddings/oleObject99.bin"/><Relationship Id="rId178" Type="http://schemas.openxmlformats.org/officeDocument/2006/relationships/image" Target="media/image74.wmf"/><Relationship Id="rId177" Type="http://schemas.openxmlformats.org/officeDocument/2006/relationships/oleObject" Target="embeddings/oleObject98.bin"/><Relationship Id="rId176" Type="http://schemas.openxmlformats.org/officeDocument/2006/relationships/image" Target="media/image73.wmf"/><Relationship Id="rId175" Type="http://schemas.openxmlformats.org/officeDocument/2006/relationships/oleObject" Target="embeddings/oleObject97.bin"/><Relationship Id="rId174" Type="http://schemas.openxmlformats.org/officeDocument/2006/relationships/image" Target="media/image72.wmf"/><Relationship Id="rId173" Type="http://schemas.openxmlformats.org/officeDocument/2006/relationships/oleObject" Target="embeddings/oleObject96.bin"/><Relationship Id="rId172" Type="http://schemas.openxmlformats.org/officeDocument/2006/relationships/image" Target="media/image71.wmf"/><Relationship Id="rId171" Type="http://schemas.openxmlformats.org/officeDocument/2006/relationships/oleObject" Target="embeddings/oleObject95.bin"/><Relationship Id="rId170" Type="http://schemas.openxmlformats.org/officeDocument/2006/relationships/oleObject" Target="embeddings/oleObject94.bin"/><Relationship Id="rId17" Type="http://schemas.openxmlformats.org/officeDocument/2006/relationships/oleObject" Target="embeddings/oleObject5.bin"/><Relationship Id="rId169" Type="http://schemas.openxmlformats.org/officeDocument/2006/relationships/image" Target="media/image70.wmf"/><Relationship Id="rId168" Type="http://schemas.openxmlformats.org/officeDocument/2006/relationships/oleObject" Target="embeddings/oleObject93.bin"/><Relationship Id="rId167" Type="http://schemas.openxmlformats.org/officeDocument/2006/relationships/image" Target="media/image69.wmf"/><Relationship Id="rId166" Type="http://schemas.openxmlformats.org/officeDocument/2006/relationships/oleObject" Target="embeddings/oleObject92.bin"/><Relationship Id="rId165" Type="http://schemas.openxmlformats.org/officeDocument/2006/relationships/image" Target="media/image68.wmf"/><Relationship Id="rId164" Type="http://schemas.openxmlformats.org/officeDocument/2006/relationships/oleObject" Target="embeddings/oleObject91.bin"/><Relationship Id="rId163" Type="http://schemas.openxmlformats.org/officeDocument/2006/relationships/oleObject" Target="embeddings/oleObject90.bin"/><Relationship Id="rId162" Type="http://schemas.openxmlformats.org/officeDocument/2006/relationships/image" Target="media/image67.wmf"/><Relationship Id="rId161" Type="http://schemas.openxmlformats.org/officeDocument/2006/relationships/oleObject" Target="embeddings/oleObject89.bin"/><Relationship Id="rId160" Type="http://schemas.openxmlformats.org/officeDocument/2006/relationships/oleObject" Target="embeddings/oleObject88.bin"/><Relationship Id="rId16" Type="http://schemas.openxmlformats.org/officeDocument/2006/relationships/image" Target="media/image6.wmf"/><Relationship Id="rId159" Type="http://schemas.openxmlformats.org/officeDocument/2006/relationships/oleObject" Target="embeddings/oleObject87.bin"/><Relationship Id="rId158" Type="http://schemas.openxmlformats.org/officeDocument/2006/relationships/image" Target="media/image66.wmf"/><Relationship Id="rId157" Type="http://schemas.openxmlformats.org/officeDocument/2006/relationships/oleObject" Target="embeddings/oleObject86.bin"/><Relationship Id="rId156" Type="http://schemas.openxmlformats.org/officeDocument/2006/relationships/image" Target="media/image65.wmf"/><Relationship Id="rId155" Type="http://schemas.openxmlformats.org/officeDocument/2006/relationships/oleObject" Target="embeddings/oleObject85.bin"/><Relationship Id="rId154" Type="http://schemas.openxmlformats.org/officeDocument/2006/relationships/image" Target="media/image64.wmf"/><Relationship Id="rId153" Type="http://schemas.openxmlformats.org/officeDocument/2006/relationships/oleObject" Target="embeddings/oleObject84.bin"/><Relationship Id="rId152" Type="http://schemas.openxmlformats.org/officeDocument/2006/relationships/image" Target="media/image63.wmf"/><Relationship Id="rId151" Type="http://schemas.openxmlformats.org/officeDocument/2006/relationships/oleObject" Target="embeddings/oleObject83.bin"/><Relationship Id="rId150" Type="http://schemas.openxmlformats.org/officeDocument/2006/relationships/image" Target="media/image62.wmf"/><Relationship Id="rId15" Type="http://schemas.openxmlformats.org/officeDocument/2006/relationships/oleObject" Target="embeddings/oleObject4.bin"/><Relationship Id="rId149" Type="http://schemas.openxmlformats.org/officeDocument/2006/relationships/oleObject" Target="embeddings/oleObject82.bin"/><Relationship Id="rId148" Type="http://schemas.openxmlformats.org/officeDocument/2006/relationships/image" Target="media/image61.wmf"/><Relationship Id="rId147" Type="http://schemas.openxmlformats.org/officeDocument/2006/relationships/oleObject" Target="embeddings/oleObject81.bin"/><Relationship Id="rId146" Type="http://schemas.openxmlformats.org/officeDocument/2006/relationships/image" Target="media/image60.wmf"/><Relationship Id="rId145" Type="http://schemas.openxmlformats.org/officeDocument/2006/relationships/oleObject" Target="embeddings/oleObject80.bin"/><Relationship Id="rId144" Type="http://schemas.openxmlformats.org/officeDocument/2006/relationships/image" Target="media/image59.wmf"/><Relationship Id="rId143" Type="http://schemas.openxmlformats.org/officeDocument/2006/relationships/oleObject" Target="embeddings/oleObject79.bin"/><Relationship Id="rId142" Type="http://schemas.openxmlformats.org/officeDocument/2006/relationships/image" Target="media/image58.wmf"/><Relationship Id="rId141" Type="http://schemas.openxmlformats.org/officeDocument/2006/relationships/oleObject" Target="embeddings/oleObject78.bin"/><Relationship Id="rId140" Type="http://schemas.openxmlformats.org/officeDocument/2006/relationships/oleObject" Target="embeddings/oleObject77.bin"/><Relationship Id="rId14" Type="http://schemas.openxmlformats.org/officeDocument/2006/relationships/image" Target="media/image5.wmf"/><Relationship Id="rId139" Type="http://schemas.openxmlformats.org/officeDocument/2006/relationships/oleObject" Target="embeddings/oleObject76.bin"/><Relationship Id="rId138" Type="http://schemas.openxmlformats.org/officeDocument/2006/relationships/image" Target="media/image57.wmf"/><Relationship Id="rId137" Type="http://schemas.openxmlformats.org/officeDocument/2006/relationships/oleObject" Target="embeddings/oleObject75.bin"/><Relationship Id="rId136" Type="http://schemas.openxmlformats.org/officeDocument/2006/relationships/oleObject" Target="embeddings/oleObject74.bin"/><Relationship Id="rId135" Type="http://schemas.openxmlformats.org/officeDocument/2006/relationships/image" Target="media/image56.wmf"/><Relationship Id="rId134" Type="http://schemas.openxmlformats.org/officeDocument/2006/relationships/oleObject" Target="embeddings/oleObject73.bin"/><Relationship Id="rId133" Type="http://schemas.openxmlformats.org/officeDocument/2006/relationships/image" Target="media/image55.wmf"/><Relationship Id="rId132" Type="http://schemas.openxmlformats.org/officeDocument/2006/relationships/oleObject" Target="embeddings/oleObject72.bin"/><Relationship Id="rId131" Type="http://schemas.openxmlformats.org/officeDocument/2006/relationships/image" Target="media/image54.wmf"/><Relationship Id="rId130" Type="http://schemas.openxmlformats.org/officeDocument/2006/relationships/oleObject" Target="embeddings/oleObject71.bin"/><Relationship Id="rId13" Type="http://schemas.openxmlformats.org/officeDocument/2006/relationships/oleObject" Target="embeddings/oleObject3.bin"/><Relationship Id="rId129" Type="http://schemas.openxmlformats.org/officeDocument/2006/relationships/image" Target="media/image53.wmf"/><Relationship Id="rId128" Type="http://schemas.openxmlformats.org/officeDocument/2006/relationships/oleObject" Target="embeddings/oleObject70.bin"/><Relationship Id="rId127" Type="http://schemas.openxmlformats.org/officeDocument/2006/relationships/image" Target="media/image52.wmf"/><Relationship Id="rId126" Type="http://schemas.openxmlformats.org/officeDocument/2006/relationships/oleObject" Target="embeddings/oleObject69.bin"/><Relationship Id="rId125" Type="http://schemas.openxmlformats.org/officeDocument/2006/relationships/image" Target="media/image51.wmf"/><Relationship Id="rId124" Type="http://schemas.openxmlformats.org/officeDocument/2006/relationships/oleObject" Target="embeddings/oleObject68.bin"/><Relationship Id="rId123" Type="http://schemas.openxmlformats.org/officeDocument/2006/relationships/image" Target="media/image50.wmf"/><Relationship Id="rId122" Type="http://schemas.openxmlformats.org/officeDocument/2006/relationships/oleObject" Target="embeddings/oleObject67.bin"/><Relationship Id="rId121" Type="http://schemas.openxmlformats.org/officeDocument/2006/relationships/image" Target="media/image49.wmf"/><Relationship Id="rId120" Type="http://schemas.openxmlformats.org/officeDocument/2006/relationships/oleObject" Target="embeddings/oleObject66.bin"/><Relationship Id="rId12" Type="http://schemas.openxmlformats.org/officeDocument/2006/relationships/image" Target="media/image4.wmf"/><Relationship Id="rId119" Type="http://schemas.openxmlformats.org/officeDocument/2006/relationships/image" Target="media/image48.wmf"/><Relationship Id="rId118" Type="http://schemas.openxmlformats.org/officeDocument/2006/relationships/oleObject" Target="embeddings/oleObject65.bin"/><Relationship Id="rId117" Type="http://schemas.openxmlformats.org/officeDocument/2006/relationships/oleObject" Target="embeddings/oleObject64.bin"/><Relationship Id="rId116" Type="http://schemas.openxmlformats.org/officeDocument/2006/relationships/oleObject" Target="embeddings/oleObject63.bin"/><Relationship Id="rId115" Type="http://schemas.openxmlformats.org/officeDocument/2006/relationships/oleObject" Target="embeddings/oleObject62.bin"/><Relationship Id="rId114" Type="http://schemas.openxmlformats.org/officeDocument/2006/relationships/oleObject" Target="embeddings/oleObject61.bin"/><Relationship Id="rId113" Type="http://schemas.openxmlformats.org/officeDocument/2006/relationships/image" Target="media/image47.wmf"/><Relationship Id="rId112" Type="http://schemas.openxmlformats.org/officeDocument/2006/relationships/oleObject" Target="embeddings/oleObject60.bin"/><Relationship Id="rId111" Type="http://schemas.openxmlformats.org/officeDocument/2006/relationships/image" Target="media/image46.wmf"/><Relationship Id="rId110" Type="http://schemas.openxmlformats.org/officeDocument/2006/relationships/oleObject" Target="embeddings/oleObject59.bin"/><Relationship Id="rId11" Type="http://schemas.openxmlformats.org/officeDocument/2006/relationships/oleObject" Target="embeddings/oleObject2.bin"/><Relationship Id="rId109" Type="http://schemas.openxmlformats.org/officeDocument/2006/relationships/image" Target="media/image45.wmf"/><Relationship Id="rId108" Type="http://schemas.openxmlformats.org/officeDocument/2006/relationships/oleObject" Target="embeddings/oleObject58.bin"/><Relationship Id="rId107" Type="http://schemas.openxmlformats.org/officeDocument/2006/relationships/image" Target="media/image44.wmf"/><Relationship Id="rId106" Type="http://schemas.openxmlformats.org/officeDocument/2006/relationships/oleObject" Target="embeddings/oleObject57.bin"/><Relationship Id="rId105" Type="http://schemas.openxmlformats.org/officeDocument/2006/relationships/image" Target="media/image43.wmf"/><Relationship Id="rId104" Type="http://schemas.openxmlformats.org/officeDocument/2006/relationships/oleObject" Target="embeddings/oleObject56.bin"/><Relationship Id="rId103" Type="http://schemas.openxmlformats.org/officeDocument/2006/relationships/image" Target="media/image42.wmf"/><Relationship Id="rId102" Type="http://schemas.openxmlformats.org/officeDocument/2006/relationships/oleObject" Target="embeddings/oleObject55.bin"/><Relationship Id="rId101" Type="http://schemas.openxmlformats.org/officeDocument/2006/relationships/oleObject" Target="embeddings/oleObject54.bin"/><Relationship Id="rId100" Type="http://schemas.openxmlformats.org/officeDocument/2006/relationships/image" Target="media/image41.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73B2C-7336-454C-8B2D-216732A57C78}">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36</Pages>
  <Words>17990</Words>
  <Characters>21304</Characters>
  <Lines>1</Lines>
  <Paragraphs>1</Paragraphs>
  <TotalTime>123</TotalTime>
  <ScaleCrop>false</ScaleCrop>
  <LinksUpToDate>false</LinksUpToDate>
  <CharactersWithSpaces>21750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2023-10-13T07:58:00Z</dcterms:created>
  <dc:creator>CNIS</dc:creator>
  <cp:lastModifiedBy>王湉</cp:lastModifiedBy>
  <cp:lastPrinted>2024-06-03T06:29:00Z</cp:lastPrinted>
  <dcterms:modified xsi:type="dcterms:W3CDTF">2024-06-24T02:12:14Z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3EBFED346F5B4978B495948BD3638D83_13</vt:lpwstr>
  </property>
</Properties>
</file>