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5D2E" w14:textId="54836EF8" w:rsidR="00260CF3" w:rsidRPr="008D2629" w:rsidRDefault="00260CF3" w:rsidP="00260CF3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  <w:r w:rsidRPr="008D2629">
        <w:rPr>
          <w:rFonts w:eastAsia="仿宋"/>
          <w:sz w:val="32"/>
          <w:szCs w:val="32"/>
        </w:rPr>
        <w:t>附件一：研讨会日程（草案）</w:t>
      </w:r>
    </w:p>
    <w:p w14:paraId="79632357" w14:textId="732AB0AC" w:rsidR="00260CF3" w:rsidRPr="008D2629" w:rsidRDefault="00260CF3" w:rsidP="00DE3DDE">
      <w:pPr>
        <w:adjustRightInd w:val="0"/>
        <w:snapToGrid w:val="0"/>
        <w:spacing w:before="240"/>
        <w:jc w:val="center"/>
        <w:rPr>
          <w:rFonts w:eastAsia="小标宋"/>
          <w:sz w:val="36"/>
          <w:szCs w:val="36"/>
        </w:rPr>
      </w:pPr>
      <w:r w:rsidRPr="008D2629">
        <w:rPr>
          <w:rFonts w:eastAsia="小标宋"/>
          <w:sz w:val="36"/>
          <w:szCs w:val="36"/>
        </w:rPr>
        <w:t>中国</w:t>
      </w:r>
      <w:r w:rsidRPr="008D2629">
        <w:rPr>
          <w:rFonts w:eastAsia="小标宋"/>
          <w:sz w:val="36"/>
          <w:szCs w:val="36"/>
        </w:rPr>
        <w:t>—</w:t>
      </w:r>
      <w:r w:rsidRPr="008D2629">
        <w:rPr>
          <w:rFonts w:eastAsia="小标宋"/>
          <w:sz w:val="36"/>
          <w:szCs w:val="36"/>
        </w:rPr>
        <w:t>南非清洁能源研讨会</w:t>
      </w:r>
    </w:p>
    <w:p w14:paraId="75DC804F" w14:textId="4A9F7B10" w:rsidR="00260CF3" w:rsidRPr="008D2629" w:rsidRDefault="00260CF3" w:rsidP="00DE3DDE">
      <w:pPr>
        <w:adjustRightInd w:val="0"/>
        <w:snapToGrid w:val="0"/>
        <w:jc w:val="center"/>
        <w:rPr>
          <w:rFonts w:eastAsia="仿宋"/>
          <w:sz w:val="28"/>
          <w:szCs w:val="28"/>
        </w:rPr>
      </w:pPr>
      <w:r w:rsidRPr="008D2629">
        <w:rPr>
          <w:rFonts w:eastAsia="仿宋"/>
          <w:sz w:val="28"/>
          <w:szCs w:val="28"/>
        </w:rPr>
        <w:t>2025</w:t>
      </w:r>
      <w:r w:rsidRPr="008D2629">
        <w:rPr>
          <w:rFonts w:eastAsia="仿宋"/>
          <w:sz w:val="28"/>
          <w:szCs w:val="28"/>
        </w:rPr>
        <w:t>年</w:t>
      </w:r>
      <w:r w:rsidRPr="008D2629">
        <w:rPr>
          <w:rFonts w:eastAsia="仿宋"/>
          <w:sz w:val="28"/>
          <w:szCs w:val="28"/>
        </w:rPr>
        <w:t>10</w:t>
      </w:r>
      <w:r w:rsidRPr="008D2629">
        <w:rPr>
          <w:rFonts w:eastAsia="仿宋"/>
          <w:sz w:val="28"/>
          <w:szCs w:val="28"/>
        </w:rPr>
        <w:t>月</w:t>
      </w:r>
      <w:r w:rsidRPr="008D2629">
        <w:rPr>
          <w:rFonts w:eastAsia="仿宋"/>
          <w:sz w:val="28"/>
          <w:szCs w:val="28"/>
        </w:rPr>
        <w:t>21</w:t>
      </w:r>
      <w:r w:rsidRPr="008D2629">
        <w:rPr>
          <w:rFonts w:eastAsia="仿宋"/>
          <w:sz w:val="28"/>
          <w:szCs w:val="28"/>
        </w:rPr>
        <w:t>日</w:t>
      </w:r>
    </w:p>
    <w:p w14:paraId="4F4F3479" w14:textId="4E3A7096" w:rsidR="00260CF3" w:rsidRPr="008D2629" w:rsidRDefault="00260CF3" w:rsidP="00DE3DDE">
      <w:pPr>
        <w:adjustRightInd w:val="0"/>
        <w:snapToGrid w:val="0"/>
        <w:jc w:val="center"/>
        <w:rPr>
          <w:rFonts w:eastAsia="仿宋"/>
          <w:sz w:val="28"/>
          <w:szCs w:val="28"/>
        </w:rPr>
      </w:pPr>
      <w:r w:rsidRPr="008D2629">
        <w:rPr>
          <w:rFonts w:eastAsia="仿宋"/>
          <w:sz w:val="28"/>
          <w:szCs w:val="28"/>
        </w:rPr>
        <w:t>湖南长沙</w:t>
      </w:r>
    </w:p>
    <w:p w14:paraId="4CABC89E" w14:textId="77777777" w:rsidR="00DE3DDE" w:rsidRPr="008D2629" w:rsidRDefault="00DE3DDE" w:rsidP="00DE3DDE">
      <w:pPr>
        <w:adjustRightInd w:val="0"/>
        <w:snapToGrid w:val="0"/>
        <w:jc w:val="center"/>
        <w:rPr>
          <w:rFonts w:eastAsia="小标宋"/>
          <w:sz w:val="32"/>
          <w:szCs w:val="32"/>
        </w:rPr>
      </w:pPr>
    </w:p>
    <w:tbl>
      <w:tblPr>
        <w:tblStyle w:val="af4"/>
        <w:tblW w:w="9356" w:type="dxa"/>
        <w:tblInd w:w="-714" w:type="dxa"/>
        <w:tblLook w:val="0000" w:firstRow="0" w:lastRow="0" w:firstColumn="0" w:lastColumn="0" w:noHBand="0" w:noVBand="0"/>
      </w:tblPr>
      <w:tblGrid>
        <w:gridCol w:w="1560"/>
        <w:gridCol w:w="4678"/>
        <w:gridCol w:w="3118"/>
      </w:tblGrid>
      <w:tr w:rsidR="00260CF3" w:rsidRPr="008D2629" w14:paraId="447ACAF5" w14:textId="77777777" w:rsidTr="00957B29">
        <w:tc>
          <w:tcPr>
            <w:tcW w:w="1560" w:type="dxa"/>
            <w:vAlign w:val="center"/>
          </w:tcPr>
          <w:p w14:paraId="2B78823B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4678" w:type="dxa"/>
          </w:tcPr>
          <w:p w14:paraId="4928E714" w14:textId="42E91CE3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主要内容</w:t>
            </w:r>
          </w:p>
        </w:tc>
        <w:tc>
          <w:tcPr>
            <w:tcW w:w="3118" w:type="dxa"/>
          </w:tcPr>
          <w:p w14:paraId="4135B558" w14:textId="139324EC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拟邀嘉宾</w:t>
            </w:r>
          </w:p>
        </w:tc>
      </w:tr>
      <w:tr w:rsidR="00260CF3" w:rsidRPr="008D2629" w14:paraId="44DD3A6C" w14:textId="77777777" w:rsidTr="00957B29">
        <w:trPr>
          <w:trHeight w:val="1313"/>
        </w:trPr>
        <w:tc>
          <w:tcPr>
            <w:tcW w:w="1560" w:type="dxa"/>
            <w:vAlign w:val="center"/>
          </w:tcPr>
          <w:p w14:paraId="35D0EA10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14:00</w:t>
            </w:r>
          </w:p>
          <w:p w14:paraId="44D3CC5C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-</w:t>
            </w:r>
          </w:p>
          <w:p w14:paraId="35C8F89D" w14:textId="2AB03451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14:20</w:t>
            </w:r>
          </w:p>
        </w:tc>
        <w:tc>
          <w:tcPr>
            <w:tcW w:w="4678" w:type="dxa"/>
            <w:vAlign w:val="center"/>
          </w:tcPr>
          <w:p w14:paraId="79F6702E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致辞</w:t>
            </w:r>
          </w:p>
        </w:tc>
        <w:tc>
          <w:tcPr>
            <w:tcW w:w="3118" w:type="dxa"/>
            <w:vAlign w:val="center"/>
          </w:tcPr>
          <w:p w14:paraId="7E3A8A0C" w14:textId="3282CE6B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中国科协</w:t>
            </w:r>
          </w:p>
          <w:p w14:paraId="26CED995" w14:textId="60114BE7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中国能源研究会</w:t>
            </w:r>
          </w:p>
          <w:p w14:paraId="687E0045" w14:textId="2B18AE7F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南非有关部门</w:t>
            </w:r>
          </w:p>
        </w:tc>
      </w:tr>
      <w:tr w:rsidR="00260CF3" w:rsidRPr="008D2629" w14:paraId="6D5828AA" w14:textId="77777777" w:rsidTr="00957B29">
        <w:trPr>
          <w:trHeight w:val="2943"/>
        </w:trPr>
        <w:tc>
          <w:tcPr>
            <w:tcW w:w="1560" w:type="dxa"/>
            <w:vAlign w:val="center"/>
          </w:tcPr>
          <w:p w14:paraId="047E37C6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14:20</w:t>
            </w:r>
          </w:p>
          <w:p w14:paraId="0226DB45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-</w:t>
            </w:r>
          </w:p>
          <w:p w14:paraId="76171587" w14:textId="792E595A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15:10</w:t>
            </w:r>
          </w:p>
        </w:tc>
        <w:tc>
          <w:tcPr>
            <w:tcW w:w="4678" w:type="dxa"/>
            <w:vAlign w:val="center"/>
          </w:tcPr>
          <w:p w14:paraId="6EA1C324" w14:textId="29E525BE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特邀报告：</w:t>
            </w:r>
          </w:p>
          <w:p w14:paraId="4EC839E2" w14:textId="77777777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240"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中国可再生能源发展经验及展望</w:t>
            </w:r>
          </w:p>
          <w:p w14:paraId="72616C0A" w14:textId="77777777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南非清洁能源发展现状及重点规划</w:t>
            </w:r>
          </w:p>
          <w:p w14:paraId="1E7AACC7" w14:textId="77777777" w:rsidR="00260CF3" w:rsidRPr="008D2629" w:rsidRDefault="00260CF3" w:rsidP="00260CF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中国南非清洁能源合作建议</w:t>
            </w:r>
          </w:p>
        </w:tc>
        <w:tc>
          <w:tcPr>
            <w:tcW w:w="3118" w:type="dxa"/>
            <w:vAlign w:val="center"/>
          </w:tcPr>
          <w:p w14:paraId="1E45A19E" w14:textId="3E5B7C09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南非能源主管部门及研究机构</w:t>
            </w:r>
          </w:p>
          <w:p w14:paraId="7055F1CD" w14:textId="34A2A78C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中国能源领域研究机构代表</w:t>
            </w:r>
          </w:p>
          <w:p w14:paraId="2C2A49A6" w14:textId="2AAD90A5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国际机构代表</w:t>
            </w:r>
          </w:p>
        </w:tc>
      </w:tr>
      <w:tr w:rsidR="00260CF3" w:rsidRPr="008D2629" w14:paraId="2EB5FCD0" w14:textId="77777777" w:rsidTr="00957B29">
        <w:trPr>
          <w:trHeight w:val="2401"/>
        </w:trPr>
        <w:tc>
          <w:tcPr>
            <w:tcW w:w="1560" w:type="dxa"/>
            <w:vAlign w:val="center"/>
          </w:tcPr>
          <w:p w14:paraId="2041DCCC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15:10</w:t>
            </w:r>
          </w:p>
          <w:p w14:paraId="0034D6E6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-</w:t>
            </w:r>
          </w:p>
          <w:p w14:paraId="6A1CE6E9" w14:textId="19C04572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71D35ADF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关键技术领域发展情况：</w:t>
            </w:r>
          </w:p>
          <w:p w14:paraId="5452223C" w14:textId="77777777" w:rsidR="00260CF3" w:rsidRPr="008D2629" w:rsidRDefault="00260CF3" w:rsidP="008D2629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before="240"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风能产业技术发展情况及展望</w:t>
            </w:r>
          </w:p>
          <w:p w14:paraId="6DF83023" w14:textId="77777777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光伏产业技术发展情况及展望</w:t>
            </w:r>
          </w:p>
          <w:p w14:paraId="655B8E79" w14:textId="77777777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储能产业技术发展情况及展望</w:t>
            </w:r>
          </w:p>
          <w:p w14:paraId="04759732" w14:textId="77777777" w:rsidR="00260CF3" w:rsidRPr="008D2629" w:rsidRDefault="00260CF3" w:rsidP="00DE3DDE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智能微网技术发展情况及展望</w:t>
            </w:r>
          </w:p>
        </w:tc>
        <w:tc>
          <w:tcPr>
            <w:tcW w:w="3118" w:type="dxa"/>
            <w:vAlign w:val="center"/>
          </w:tcPr>
          <w:p w14:paraId="69C96A2C" w14:textId="7C5C3B16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中国可再生能源</w:t>
            </w:r>
            <w:r w:rsidR="00DE3DDE" w:rsidRPr="008D2629">
              <w:rPr>
                <w:rFonts w:eastAsia="仿宋"/>
                <w:sz w:val="28"/>
                <w:szCs w:val="28"/>
              </w:rPr>
              <w:t>机构和</w:t>
            </w:r>
            <w:r w:rsidRPr="008D2629">
              <w:rPr>
                <w:rFonts w:eastAsia="仿宋"/>
                <w:sz w:val="28"/>
                <w:szCs w:val="28"/>
              </w:rPr>
              <w:t>企业代表</w:t>
            </w:r>
          </w:p>
          <w:p w14:paraId="6EFB032E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260CF3" w:rsidRPr="008D2629" w14:paraId="3519CE88" w14:textId="77777777" w:rsidTr="00957B29">
        <w:trPr>
          <w:trHeight w:val="3897"/>
        </w:trPr>
        <w:tc>
          <w:tcPr>
            <w:tcW w:w="1560" w:type="dxa"/>
            <w:vAlign w:val="center"/>
          </w:tcPr>
          <w:p w14:paraId="4E4C6944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16:00</w:t>
            </w:r>
          </w:p>
          <w:p w14:paraId="16AAA44F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-</w:t>
            </w:r>
          </w:p>
          <w:p w14:paraId="16B09035" w14:textId="646F2350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0E98F02A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</w:t>
            </w:r>
            <w:r w:rsidRPr="008D2629">
              <w:rPr>
                <w:rFonts w:eastAsia="仿宋"/>
                <w:sz w:val="28"/>
                <w:szCs w:val="28"/>
              </w:rPr>
              <w:t>-</w:t>
            </w:r>
            <w:r w:rsidRPr="008D2629">
              <w:rPr>
                <w:rFonts w:eastAsia="仿宋"/>
                <w:sz w:val="28"/>
                <w:szCs w:val="28"/>
              </w:rPr>
              <w:t>南非清洁能源合作对话：</w:t>
            </w:r>
          </w:p>
          <w:p w14:paraId="1C42237F" w14:textId="4C8A504C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before="240" w:line="240" w:lineRule="atLeast"/>
              <w:jc w:val="left"/>
              <w:rPr>
                <w:rFonts w:eastAsia="仿宋"/>
                <w:sz w:val="28"/>
                <w:szCs w:val="28"/>
              </w:rPr>
            </w:pPr>
            <w:bookmarkStart w:id="0" w:name="OLE_LINK6"/>
            <w:r w:rsidRPr="008D2629">
              <w:rPr>
                <w:rFonts w:eastAsia="仿宋"/>
                <w:sz w:val="28"/>
                <w:szCs w:val="28"/>
              </w:rPr>
              <w:t>规模化落地路径：中国成熟技术如何适配南非场景</w:t>
            </w:r>
          </w:p>
          <w:p w14:paraId="3058875E" w14:textId="55A7AA56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电网韧性破局：智能微网与区域互联的协同机遇</w:t>
            </w:r>
          </w:p>
          <w:p w14:paraId="4F4DFEE2" w14:textId="4AE5E7EE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本土能力共建：技术转移与南非产业链培育</w:t>
            </w:r>
            <w:bookmarkEnd w:id="0"/>
          </w:p>
          <w:p w14:paraId="7E3806DB" w14:textId="554F2152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金融风险破冰：可持续投融资模式的创新设计</w:t>
            </w:r>
          </w:p>
        </w:tc>
        <w:tc>
          <w:tcPr>
            <w:tcW w:w="3118" w:type="dxa"/>
            <w:vAlign w:val="center"/>
          </w:tcPr>
          <w:p w14:paraId="466BE8D5" w14:textId="43A4E65F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南非能源主管部门及研究机构代表</w:t>
            </w:r>
          </w:p>
          <w:p w14:paraId="34D01529" w14:textId="6CC9AA62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中国能源领域研究机构代表</w:t>
            </w:r>
          </w:p>
          <w:p w14:paraId="04E11E42" w14:textId="310754DD" w:rsidR="00260CF3" w:rsidRPr="008D2629" w:rsidRDefault="00260CF3" w:rsidP="00DE3DDE">
            <w:pPr>
              <w:pStyle w:val="a9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  <w:r w:rsidRPr="008D2629">
              <w:rPr>
                <w:rFonts w:eastAsia="仿宋"/>
                <w:sz w:val="28"/>
                <w:szCs w:val="28"/>
              </w:rPr>
              <w:t>中国、南非企业代表</w:t>
            </w:r>
          </w:p>
          <w:p w14:paraId="4B527330" w14:textId="77777777" w:rsidR="00260CF3" w:rsidRPr="008D2629" w:rsidRDefault="00260CF3" w:rsidP="00260CF3">
            <w:pPr>
              <w:adjustRightInd w:val="0"/>
              <w:snapToGrid w:val="0"/>
              <w:spacing w:line="240" w:lineRule="atLeast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14:paraId="61DDF182" w14:textId="77777777" w:rsidR="006C2202" w:rsidRPr="008D2629" w:rsidRDefault="006C2202" w:rsidP="00957B29">
      <w:pPr>
        <w:adjustRightInd w:val="0"/>
        <w:snapToGrid w:val="0"/>
        <w:spacing w:line="360" w:lineRule="auto"/>
        <w:rPr>
          <w:rFonts w:hint="eastAsia"/>
        </w:rPr>
      </w:pPr>
    </w:p>
    <w:sectPr w:rsidR="006C2202" w:rsidRPr="008D2629" w:rsidSect="00260CF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327E" w14:textId="77777777" w:rsidR="006B7EFA" w:rsidRDefault="006B7EFA" w:rsidP="00260CF3">
      <w:r>
        <w:separator/>
      </w:r>
    </w:p>
  </w:endnote>
  <w:endnote w:type="continuationSeparator" w:id="0">
    <w:p w14:paraId="666853FB" w14:textId="77777777" w:rsidR="006B7EFA" w:rsidRDefault="006B7EFA" w:rsidP="002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57830"/>
      <w:docPartObj>
        <w:docPartGallery w:val="Page Numbers (Bottom of Page)"/>
        <w:docPartUnique/>
      </w:docPartObj>
    </w:sdtPr>
    <w:sdtContent>
      <w:p w14:paraId="0612DB8B" w14:textId="538E802D" w:rsidR="00260CF3" w:rsidRDefault="00260CF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A277D5" w14:textId="77777777" w:rsidR="00260CF3" w:rsidRDefault="00260CF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39AA" w14:textId="77777777" w:rsidR="006B7EFA" w:rsidRDefault="006B7EFA" w:rsidP="00260CF3">
      <w:r>
        <w:separator/>
      </w:r>
    </w:p>
  </w:footnote>
  <w:footnote w:type="continuationSeparator" w:id="0">
    <w:p w14:paraId="32457667" w14:textId="77777777" w:rsidR="006B7EFA" w:rsidRDefault="006B7EFA" w:rsidP="002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3862E7"/>
    <w:multiLevelType w:val="singleLevel"/>
    <w:tmpl w:val="A83862E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A382D9C"/>
    <w:multiLevelType w:val="hybridMultilevel"/>
    <w:tmpl w:val="A380192C"/>
    <w:lvl w:ilvl="0" w:tplc="3FCA9D2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7D3096E"/>
    <w:multiLevelType w:val="hybridMultilevel"/>
    <w:tmpl w:val="C0202170"/>
    <w:lvl w:ilvl="0" w:tplc="08EC9720">
      <w:start w:val="1"/>
      <w:numFmt w:val="bullet"/>
      <w:lvlText w:val="-"/>
      <w:lvlJc w:val="left"/>
      <w:pPr>
        <w:ind w:left="440" w:hanging="44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476C47"/>
    <w:multiLevelType w:val="hybridMultilevel"/>
    <w:tmpl w:val="5428E26C"/>
    <w:lvl w:ilvl="0" w:tplc="08EC9720">
      <w:start w:val="1"/>
      <w:numFmt w:val="bullet"/>
      <w:lvlText w:val="-"/>
      <w:lvlJc w:val="left"/>
      <w:pPr>
        <w:ind w:left="440" w:hanging="44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FE0E15"/>
    <w:multiLevelType w:val="hybridMultilevel"/>
    <w:tmpl w:val="FCFE3192"/>
    <w:lvl w:ilvl="0" w:tplc="50FA04E2">
      <w:start w:val="1"/>
      <w:numFmt w:val="bullet"/>
      <w:suff w:val="space"/>
      <w:lvlText w:val="-"/>
      <w:lvlJc w:val="left"/>
      <w:pPr>
        <w:ind w:left="170" w:hanging="170"/>
      </w:pPr>
      <w:rPr>
        <w:rFonts w:ascii="Verdana" w:hAnsi="Verdana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E25D90"/>
    <w:multiLevelType w:val="hybridMultilevel"/>
    <w:tmpl w:val="19EA9CDC"/>
    <w:lvl w:ilvl="0" w:tplc="C8A29556">
      <w:start w:val="1"/>
      <w:numFmt w:val="bullet"/>
      <w:suff w:val="space"/>
      <w:lvlText w:val="-"/>
      <w:lvlJc w:val="left"/>
      <w:pPr>
        <w:ind w:left="440" w:hanging="44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B14A37"/>
    <w:multiLevelType w:val="hybridMultilevel"/>
    <w:tmpl w:val="B4C69994"/>
    <w:lvl w:ilvl="0" w:tplc="08EC9720">
      <w:start w:val="1"/>
      <w:numFmt w:val="bullet"/>
      <w:lvlText w:val="-"/>
      <w:lvlJc w:val="left"/>
      <w:pPr>
        <w:ind w:left="440" w:hanging="44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084DC2"/>
    <w:multiLevelType w:val="hybridMultilevel"/>
    <w:tmpl w:val="87EABCEC"/>
    <w:lvl w:ilvl="0" w:tplc="BC78E5BE">
      <w:start w:val="1"/>
      <w:numFmt w:val="bullet"/>
      <w:suff w:val="space"/>
      <w:lvlText w:val="-"/>
      <w:lvlJc w:val="left"/>
      <w:pPr>
        <w:ind w:left="284" w:hanging="284"/>
      </w:pPr>
      <w:rPr>
        <w:rFonts w:ascii="Verdana" w:hAnsi="Verdana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3EF2204"/>
    <w:multiLevelType w:val="hybridMultilevel"/>
    <w:tmpl w:val="D3E4806C"/>
    <w:lvl w:ilvl="0" w:tplc="5802D3DA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72EC0A74"/>
    <w:multiLevelType w:val="hybridMultilevel"/>
    <w:tmpl w:val="D01E9BFE"/>
    <w:lvl w:ilvl="0" w:tplc="6296856E">
      <w:start w:val="1"/>
      <w:numFmt w:val="bullet"/>
      <w:suff w:val="space"/>
      <w:lvlText w:val="-"/>
      <w:lvlJc w:val="left"/>
      <w:pPr>
        <w:ind w:left="0" w:firstLine="0"/>
      </w:pPr>
      <w:rPr>
        <w:rFonts w:ascii="Verdana" w:hAnsi="Verdana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3706BD7"/>
    <w:multiLevelType w:val="hybridMultilevel"/>
    <w:tmpl w:val="AB906208"/>
    <w:lvl w:ilvl="0" w:tplc="08EC9720">
      <w:start w:val="1"/>
      <w:numFmt w:val="bullet"/>
      <w:lvlText w:val="-"/>
      <w:lvlJc w:val="left"/>
      <w:pPr>
        <w:ind w:left="440" w:hanging="44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5108715">
    <w:abstractNumId w:val="0"/>
  </w:num>
  <w:num w:numId="2" w16cid:durableId="1595280335">
    <w:abstractNumId w:val="8"/>
  </w:num>
  <w:num w:numId="3" w16cid:durableId="1474172199">
    <w:abstractNumId w:val="1"/>
  </w:num>
  <w:num w:numId="4" w16cid:durableId="1145856478">
    <w:abstractNumId w:val="5"/>
  </w:num>
  <w:num w:numId="5" w16cid:durableId="989672079">
    <w:abstractNumId w:val="6"/>
  </w:num>
  <w:num w:numId="6" w16cid:durableId="750470045">
    <w:abstractNumId w:val="3"/>
  </w:num>
  <w:num w:numId="7" w16cid:durableId="1739207268">
    <w:abstractNumId w:val="10"/>
  </w:num>
  <w:num w:numId="8" w16cid:durableId="16736386">
    <w:abstractNumId w:val="2"/>
  </w:num>
  <w:num w:numId="9" w16cid:durableId="1096169191">
    <w:abstractNumId w:val="9"/>
  </w:num>
  <w:num w:numId="10" w16cid:durableId="1647395789">
    <w:abstractNumId w:val="7"/>
  </w:num>
  <w:num w:numId="11" w16cid:durableId="211886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F3"/>
    <w:rsid w:val="000161EF"/>
    <w:rsid w:val="000B38CC"/>
    <w:rsid w:val="001E56DB"/>
    <w:rsid w:val="001E669E"/>
    <w:rsid w:val="001F49AF"/>
    <w:rsid w:val="00227828"/>
    <w:rsid w:val="00260CF3"/>
    <w:rsid w:val="00307EBC"/>
    <w:rsid w:val="003C2987"/>
    <w:rsid w:val="003E5004"/>
    <w:rsid w:val="004B674B"/>
    <w:rsid w:val="005767A1"/>
    <w:rsid w:val="00603132"/>
    <w:rsid w:val="006B7EFA"/>
    <w:rsid w:val="006C2202"/>
    <w:rsid w:val="00772475"/>
    <w:rsid w:val="007D2A7A"/>
    <w:rsid w:val="008D2629"/>
    <w:rsid w:val="008D3450"/>
    <w:rsid w:val="00923683"/>
    <w:rsid w:val="00957B29"/>
    <w:rsid w:val="00BC1E26"/>
    <w:rsid w:val="00C97942"/>
    <w:rsid w:val="00D13698"/>
    <w:rsid w:val="00D22FD4"/>
    <w:rsid w:val="00D30F8F"/>
    <w:rsid w:val="00DD49FD"/>
    <w:rsid w:val="00DE3DDE"/>
    <w:rsid w:val="00E42F8B"/>
    <w:rsid w:val="00E70872"/>
    <w:rsid w:val="00E9337D"/>
    <w:rsid w:val="00EA326A"/>
    <w:rsid w:val="00F00846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29F77"/>
  <w15:chartTrackingRefBased/>
  <w15:docId w15:val="{C1F90F35-B7AE-4A0A-8426-F9603B4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" w:hAnsi="Times New Roman" w:cstheme="minorBidi"/>
        <w:kern w:val="2"/>
        <w:sz w:val="32"/>
        <w:szCs w:val="24"/>
        <w:lang w:val="en-US" w:eastAsia="zh-CN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F3"/>
    <w:pPr>
      <w:widowControl w:val="0"/>
      <w:spacing w:line="240" w:lineRule="auto"/>
      <w:jc w:val="both"/>
    </w:pPr>
    <w:rPr>
      <w:rFonts w:eastAsia="宋体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F3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F3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F3"/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F3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F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F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F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F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0C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0CF3"/>
    <w:rPr>
      <w:rFonts w:eastAsia="宋体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26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0CF3"/>
    <w:rPr>
      <w:rFonts w:eastAsia="宋体" w:cs="Times New Roman"/>
      <w:sz w:val="18"/>
      <w:szCs w:val="18"/>
      <w14:ligatures w14:val="none"/>
    </w:rPr>
  </w:style>
  <w:style w:type="character" w:styleId="af2">
    <w:name w:val="Hyperlink"/>
    <w:basedOn w:val="a0"/>
    <w:uiPriority w:val="99"/>
    <w:unhideWhenUsed/>
    <w:rsid w:val="00260CF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60CF3"/>
    <w:rPr>
      <w:color w:val="605E5C"/>
      <w:shd w:val="clear" w:color="auto" w:fill="E1DFDD"/>
    </w:rPr>
  </w:style>
  <w:style w:type="table" w:styleId="af4">
    <w:name w:val="Table Grid"/>
    <w:basedOn w:val="a1"/>
    <w:uiPriority w:val="39"/>
    <w:qFormat/>
    <w:rsid w:val="00260CF3"/>
    <w:pPr>
      <w:spacing w:line="240" w:lineRule="auto"/>
    </w:pPr>
    <w:rPr>
      <w:rFonts w:eastAsia="宋体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260CF3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260CF3"/>
    <w:rPr>
      <w:rFonts w:eastAsia="宋体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申志铎</cp:lastModifiedBy>
  <cp:revision>2</cp:revision>
  <dcterms:created xsi:type="dcterms:W3CDTF">2025-08-28T14:26:00Z</dcterms:created>
  <dcterms:modified xsi:type="dcterms:W3CDTF">2025-08-28T14:26:00Z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