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CD4C9">
      <w:pPr>
        <w:pStyle w:val="2"/>
        <w:spacing w:before="0" w:after="0" w:line="240" w:lineRule="auto"/>
        <w:jc w:val="center"/>
        <w:rPr>
          <w:rFonts w:hint="eastAsia" w:ascii="方正小标宋_GBK" w:hAnsi="方正小标宋简体" w:eastAsia="方正小标宋_GBK" w:cs="方正小标宋简体"/>
          <w:b w:val="0"/>
          <w:bCs w:val="0"/>
          <w:snapToGrid w:val="0"/>
          <w:kern w:val="0"/>
          <w:sz w:val="36"/>
          <w:szCs w:val="20"/>
        </w:rPr>
      </w:pPr>
      <w:bookmarkStart w:id="0" w:name="_Toc689"/>
      <w:bookmarkStart w:id="1" w:name="_Toc14278"/>
      <w:r>
        <w:rPr>
          <w:rFonts w:hint="eastAsia" w:ascii="方正小标宋_GBK" w:hAnsi="方正小标宋简体" w:eastAsia="方正小标宋_GBK" w:cs="方正小标宋简体"/>
          <w:b w:val="0"/>
          <w:bCs w:val="0"/>
          <w:snapToGrid w:val="0"/>
          <w:kern w:val="0"/>
          <w:sz w:val="36"/>
          <w:szCs w:val="20"/>
        </w:rPr>
        <w:t>会议日程</w:t>
      </w:r>
      <w:bookmarkEnd w:id="0"/>
      <w:bookmarkEnd w:id="1"/>
    </w:p>
    <w:p w14:paraId="6F5C11E9"/>
    <w:tbl>
      <w:tblPr>
        <w:tblStyle w:val="3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6"/>
        <w:gridCol w:w="4792"/>
        <w:gridCol w:w="3867"/>
      </w:tblGrid>
      <w:tr w14:paraId="6B7D1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  <w:jc w:val="center"/>
        </w:trPr>
        <w:tc>
          <w:tcPr>
            <w:tcW w:w="10485" w:type="dxa"/>
            <w:gridSpan w:val="3"/>
            <w:shd w:val="clear" w:color="auto" w:fill="B5C7EA" w:themeFill="accent1" w:themeFillTint="66"/>
            <w:vAlign w:val="center"/>
          </w:tcPr>
          <w:p w14:paraId="2E2ABCF6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lang w:val="en-US" w:eastAsia="zh-CN"/>
              </w:rPr>
              <w:t>用能互动与信息通信专题研讨会</w:t>
            </w:r>
          </w:p>
          <w:p w14:paraId="389FF4BF">
            <w:pPr>
              <w:widowControl/>
              <w:jc w:val="center"/>
              <w:rPr>
                <w:rFonts w:hint="eastAsia" w:ascii="仿宋" w:hAnsi="仿宋" w:eastAsia="仿宋" w:cs="仿宋"/>
                <w:sz w:val="22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时间：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:30-1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0   地点：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成都世纪城国际会展中心</w:t>
            </w:r>
          </w:p>
        </w:tc>
      </w:tr>
      <w:tr w14:paraId="17F53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0485" w:type="dxa"/>
            <w:gridSpan w:val="3"/>
            <w:shd w:val="clear" w:color="auto" w:fill="DBE3F4" w:themeFill="accent1" w:themeFillTint="32"/>
            <w:vAlign w:val="center"/>
          </w:tcPr>
          <w:p w14:paraId="384A5D97">
            <w:pPr>
              <w:jc w:val="center"/>
              <w:rPr>
                <w:rFonts w:hint="eastAsia" w:ascii="仿宋" w:hAnsi="仿宋" w:eastAsia="仿宋" w:cs="仿宋"/>
                <w:sz w:val="22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主持人：王海林  中关村智能电力产业技术联盟电力信息通信专业委员会主任委员</w:t>
            </w:r>
          </w:p>
        </w:tc>
      </w:tr>
      <w:tr w14:paraId="60BC6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826" w:type="dxa"/>
            <w:vAlign w:val="center"/>
          </w:tcPr>
          <w:p w14:paraId="361EE1C1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4792" w:type="dxa"/>
            <w:vAlign w:val="center"/>
          </w:tcPr>
          <w:p w14:paraId="59C76820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议题</w:t>
            </w:r>
          </w:p>
        </w:tc>
        <w:tc>
          <w:tcPr>
            <w:tcW w:w="3867" w:type="dxa"/>
            <w:vAlign w:val="center"/>
          </w:tcPr>
          <w:p w14:paraId="51F28A9C">
            <w:pPr>
              <w:widowControl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</w:rPr>
              <w:t>嘉宾</w:t>
            </w:r>
          </w:p>
        </w:tc>
      </w:tr>
      <w:tr w14:paraId="64745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1826" w:type="dxa"/>
            <w:vAlign w:val="center"/>
          </w:tcPr>
          <w:p w14:paraId="37C541C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:30-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:35</w:t>
            </w:r>
          </w:p>
        </w:tc>
        <w:tc>
          <w:tcPr>
            <w:tcW w:w="4792" w:type="dxa"/>
            <w:vAlign w:val="center"/>
          </w:tcPr>
          <w:p w14:paraId="257935CD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开场介绍</w:t>
            </w:r>
          </w:p>
        </w:tc>
        <w:tc>
          <w:tcPr>
            <w:tcW w:w="3867" w:type="dxa"/>
            <w:vAlign w:val="center"/>
          </w:tcPr>
          <w:p w14:paraId="3611D064">
            <w:pPr>
              <w:widowControl/>
              <w:ind w:left="1120" w:hanging="960" w:hangingChars="4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王海林  电力信息通信专业委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员会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主任委员</w:t>
            </w:r>
          </w:p>
        </w:tc>
      </w:tr>
      <w:tr w14:paraId="6BD7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826" w:type="dxa"/>
            <w:vAlign w:val="center"/>
          </w:tcPr>
          <w:p w14:paraId="5ECB64F3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:35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792" w:type="dxa"/>
            <w:vAlign w:val="center"/>
          </w:tcPr>
          <w:p w14:paraId="3BECA441">
            <w:pPr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特邀嘉宾发言</w:t>
            </w:r>
          </w:p>
        </w:tc>
        <w:tc>
          <w:tcPr>
            <w:tcW w:w="3867" w:type="dxa"/>
            <w:vAlign w:val="center"/>
          </w:tcPr>
          <w:p w14:paraId="006633A0">
            <w:pPr>
              <w:widowControl/>
              <w:ind w:left="1120" w:hanging="960" w:hangingChars="400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特邀嘉宾</w:t>
            </w:r>
          </w:p>
        </w:tc>
      </w:tr>
      <w:tr w14:paraId="1D717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826" w:type="dxa"/>
            <w:vAlign w:val="center"/>
          </w:tcPr>
          <w:p w14:paraId="37A86509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:5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:0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792" w:type="dxa"/>
            <w:vAlign w:val="center"/>
          </w:tcPr>
          <w:p w14:paraId="6C5D0ECA">
            <w:pPr>
              <w:numPr>
                <w:numId w:val="0"/>
              </w:numP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联合实验室授牌</w:t>
            </w:r>
          </w:p>
        </w:tc>
        <w:tc>
          <w:tcPr>
            <w:tcW w:w="3867" w:type="dxa"/>
            <w:vAlign w:val="center"/>
          </w:tcPr>
          <w:p w14:paraId="490D4734">
            <w:pPr>
              <w:widowControl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促进会相关领导</w:t>
            </w:r>
          </w:p>
        </w:tc>
      </w:tr>
      <w:tr w14:paraId="02B8F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826" w:type="dxa"/>
            <w:vAlign w:val="center"/>
          </w:tcPr>
          <w:p w14:paraId="260B9142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:0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792" w:type="dxa"/>
            <w:vAlign w:val="center"/>
          </w:tcPr>
          <w:p w14:paraId="3DE9A7B0"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用能互动平台演示</w:t>
            </w:r>
          </w:p>
        </w:tc>
        <w:tc>
          <w:tcPr>
            <w:tcW w:w="3867" w:type="dxa"/>
            <w:vAlign w:val="center"/>
          </w:tcPr>
          <w:p w14:paraId="47D2F2CA">
            <w:pPr>
              <w:widowControl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研发人员</w:t>
            </w:r>
          </w:p>
        </w:tc>
      </w:tr>
      <w:tr w14:paraId="28033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26" w:type="dxa"/>
            <w:vAlign w:val="center"/>
          </w:tcPr>
          <w:p w14:paraId="0E3971AD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-1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4792" w:type="dxa"/>
            <w:vAlign w:val="center"/>
          </w:tcPr>
          <w:p w14:paraId="4CCAC168">
            <w:p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专题演讲（拟）：</w:t>
            </w:r>
          </w:p>
          <w:p w14:paraId="52D221A9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政策解读类演讲</w:t>
            </w:r>
          </w:p>
          <w:p w14:paraId="6F8BF660">
            <w:pPr>
              <w:numPr>
                <w:ilvl w:val="0"/>
                <w:numId w:val="1"/>
              </w:numP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用能侧技术研发与标准制定，熟悉AI算法在配网调度的应用验证</w:t>
            </w:r>
          </w:p>
          <w:p w14:paraId="669C3E3F">
            <w:pPr>
              <w:numPr>
                <w:ilvl w:val="0"/>
                <w:numId w:val="1"/>
              </w:numP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用能互动市场化机制、AI调度实操案例、电力市场与平台协同</w:t>
            </w:r>
          </w:p>
          <w:p w14:paraId="779E873B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AI技术创新、用能互动趋势研判、产学研标准协同路径</w:t>
            </w:r>
          </w:p>
          <w:p w14:paraId="158E7F67">
            <w:pP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67" w:type="dxa"/>
            <w:vAlign w:val="center"/>
          </w:tcPr>
          <w:p w14:paraId="196A8F2C">
            <w:pPr>
              <w:widowControl/>
              <w:ind w:left="1120" w:hanging="960" w:hangingChars="4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待定</w:t>
            </w:r>
          </w:p>
        </w:tc>
      </w:tr>
      <w:tr w14:paraId="34EBC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26" w:type="dxa"/>
            <w:vAlign w:val="center"/>
          </w:tcPr>
          <w:p w14:paraId="1F496900">
            <w:pPr>
              <w:widowControl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0-1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: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0</w:t>
            </w:r>
          </w:p>
        </w:tc>
        <w:tc>
          <w:tcPr>
            <w:tcW w:w="4792" w:type="dxa"/>
            <w:vAlign w:val="center"/>
          </w:tcPr>
          <w:p w14:paraId="5E4DD999"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专题研讨</w:t>
            </w:r>
          </w:p>
        </w:tc>
        <w:tc>
          <w:tcPr>
            <w:tcW w:w="3867" w:type="dxa"/>
            <w:vAlign w:val="center"/>
          </w:tcPr>
          <w:p w14:paraId="6BA1B00D">
            <w:pPr>
              <w:widowControl/>
              <w:ind w:left="1120" w:hanging="960" w:hangingChars="400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与会成员</w:t>
            </w:r>
          </w:p>
        </w:tc>
      </w:tr>
      <w:tr w14:paraId="2CE62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826" w:type="dxa"/>
            <w:vAlign w:val="center"/>
          </w:tcPr>
          <w:p w14:paraId="7289DF47">
            <w:pPr>
              <w:widowControl/>
              <w:jc w:val="lef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11:50-12:00</w:t>
            </w:r>
          </w:p>
        </w:tc>
        <w:tc>
          <w:tcPr>
            <w:tcW w:w="4792" w:type="dxa"/>
            <w:vAlign w:val="center"/>
          </w:tcPr>
          <w:p w14:paraId="2C86435A">
            <w:pPr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会议总结</w:t>
            </w:r>
          </w:p>
        </w:tc>
        <w:tc>
          <w:tcPr>
            <w:tcW w:w="3867" w:type="dxa"/>
            <w:vAlign w:val="center"/>
          </w:tcPr>
          <w:p w14:paraId="345274A5">
            <w:pPr>
              <w:widowControl/>
              <w:ind w:left="1120" w:hanging="960" w:hangingChars="4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王海林  电力信息通信专业委员会主任委员</w:t>
            </w:r>
          </w:p>
        </w:tc>
      </w:tr>
      <w:tr w14:paraId="0FA7B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0485" w:type="dxa"/>
            <w:gridSpan w:val="3"/>
            <w:vAlign w:val="center"/>
          </w:tcPr>
          <w:p w14:paraId="54D8790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全体合影</w:t>
            </w:r>
          </w:p>
        </w:tc>
      </w:tr>
    </w:tbl>
    <w:p w14:paraId="03CEBD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735866C-66A1-4BD0-B9B1-57B4FE9B45E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19294B71-4A03-4FA1-BDE2-F731852913C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1DD0E5C-79A3-43E7-A5A9-A5BEE974A38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2F520F"/>
    <w:multiLevelType w:val="singleLevel"/>
    <w:tmpl w:val="9C2F52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8E624B"/>
    <w:rsid w:val="6A7214AF"/>
    <w:rsid w:val="7C8E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2026-04-29T03:53:00Z</dcterms:created>
  <dc:creator>秦小提</dc:creator>
  <cp:lastModifiedBy>秦小提</cp:lastModifiedBy>
  <dcterms:modified xsi:type="dcterms:W3CDTF">2026-04-29T04:14:04Z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89BB90AEDD1C4692B50ED927933219B5_11</vt:lpwstr>
  </property>
  <property fmtid="{D5CDD505-2E9C-101B-9397-08002B2CF9AE}" pid="4" name="KSOTemplateDocerSaveRecord">
    <vt:lpwstr>eyJoZGlkIjoiZjY0M2ExNjg5NDg2NDNjMWM3OGFkMjFmN2E0NWU5ZjIiLCJ1c2VySWQiOiIxODA4MzY1MzM4In0=</vt:lpwstr>
  </property>
</Properties>
</file>