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AF98" w14:textId="77777777" w:rsidR="001C1C1A" w:rsidRDefault="001C1C1A" w:rsidP="001C1C1A">
      <w:pPr>
        <w:tabs>
          <w:tab w:val="left" w:pos="5310"/>
        </w:tabs>
        <w:rPr>
          <w:rFonts w:ascii="仿宋_GB2312" w:eastAsia="仿宋_GB2312" w:hint="eastAsia"/>
          <w:sz w:val="30"/>
          <w:szCs w:val="30"/>
        </w:rPr>
      </w:pPr>
      <w:r w:rsidRPr="00A921AF">
        <w:rPr>
          <w:rFonts w:ascii="仿宋_GB2312" w:eastAsia="仿宋_GB2312" w:hint="eastAsia"/>
          <w:sz w:val="30"/>
          <w:szCs w:val="30"/>
        </w:rPr>
        <w:t>附件</w:t>
      </w:r>
    </w:p>
    <w:p w14:paraId="26E27ABA" w14:textId="77777777" w:rsidR="001C1C1A" w:rsidRDefault="001C1C1A" w:rsidP="001C1C1A">
      <w:pPr>
        <w:tabs>
          <w:tab w:val="left" w:pos="5310"/>
        </w:tabs>
        <w:jc w:val="center"/>
        <w:rPr>
          <w:rFonts w:ascii="仿宋_GB2312" w:eastAsia="仿宋_GB2312" w:hint="eastAsia"/>
          <w:sz w:val="30"/>
          <w:szCs w:val="30"/>
        </w:rPr>
      </w:pPr>
      <w:r w:rsidRPr="001C1C1A">
        <w:rPr>
          <w:rFonts w:ascii="仿宋_GB2312" w:eastAsia="仿宋_GB2312" w:hint="eastAsia"/>
          <w:sz w:val="30"/>
          <w:szCs w:val="30"/>
        </w:rPr>
        <w:t>中国农药行业</w:t>
      </w:r>
      <w:r w:rsidRPr="00A921AF">
        <w:rPr>
          <w:rFonts w:ascii="仿宋_GB2312" w:eastAsia="仿宋_GB2312" w:hint="eastAsia"/>
          <w:sz w:val="30"/>
          <w:szCs w:val="30"/>
        </w:rPr>
        <w:t>安全生产月主题</w:t>
      </w:r>
      <w:r>
        <w:rPr>
          <w:rFonts w:ascii="仿宋_GB2312" w:eastAsia="仿宋_GB2312" w:hint="eastAsia"/>
          <w:sz w:val="30"/>
          <w:szCs w:val="30"/>
        </w:rPr>
        <w:t>公益短</w:t>
      </w:r>
      <w:r w:rsidRPr="00A921AF">
        <w:rPr>
          <w:rFonts w:ascii="仿宋_GB2312" w:eastAsia="仿宋_GB2312" w:hint="eastAsia"/>
          <w:sz w:val="30"/>
          <w:szCs w:val="30"/>
        </w:rPr>
        <w:t>视频大赛</w:t>
      </w:r>
    </w:p>
    <w:p w14:paraId="0E7A0B72" w14:textId="57CE781B" w:rsidR="001C1C1A" w:rsidRDefault="001C1C1A" w:rsidP="001C1C1A">
      <w:pPr>
        <w:tabs>
          <w:tab w:val="left" w:pos="5310"/>
        </w:tabs>
        <w:jc w:val="center"/>
        <w:rPr>
          <w:rFonts w:ascii="仿宋_GB2312" w:eastAsia="仿宋_GB2312" w:hint="eastAsia"/>
          <w:sz w:val="30"/>
          <w:szCs w:val="30"/>
        </w:rPr>
      </w:pPr>
      <w:r w:rsidRPr="00A921AF">
        <w:rPr>
          <w:rFonts w:ascii="仿宋_GB2312" w:eastAsia="仿宋_GB2312" w:hint="eastAsia"/>
          <w:sz w:val="30"/>
          <w:szCs w:val="30"/>
        </w:rPr>
        <w:t>参赛作品登记表</w:t>
      </w:r>
    </w:p>
    <w:tbl>
      <w:tblPr>
        <w:tblStyle w:val="ae"/>
        <w:tblW w:w="9215" w:type="dxa"/>
        <w:tblInd w:w="-431" w:type="dxa"/>
        <w:tblLook w:val="04A0" w:firstRow="1" w:lastRow="0" w:firstColumn="1" w:lastColumn="0" w:noHBand="0" w:noVBand="1"/>
      </w:tblPr>
      <w:tblGrid>
        <w:gridCol w:w="1889"/>
        <w:gridCol w:w="2475"/>
        <w:gridCol w:w="2648"/>
        <w:gridCol w:w="2203"/>
      </w:tblGrid>
      <w:tr w:rsidR="001C1C1A" w14:paraId="26F3BC4F" w14:textId="77777777" w:rsidTr="001C1C1A">
        <w:trPr>
          <w:trHeight w:val="567"/>
        </w:trPr>
        <w:tc>
          <w:tcPr>
            <w:tcW w:w="1889" w:type="dxa"/>
            <w:vAlign w:val="center"/>
          </w:tcPr>
          <w:p w14:paraId="3E5A08F1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 w:rsidRPr="00266ED0">
              <w:rPr>
                <w:rFonts w:hint="eastAsia"/>
              </w:rPr>
              <w:t>名称</w:t>
            </w:r>
          </w:p>
        </w:tc>
        <w:tc>
          <w:tcPr>
            <w:tcW w:w="7326" w:type="dxa"/>
            <w:gridSpan w:val="3"/>
            <w:vAlign w:val="center"/>
          </w:tcPr>
          <w:p w14:paraId="1F15EB61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</w:tr>
      <w:tr w:rsidR="001C1C1A" w14:paraId="71178660" w14:textId="77777777" w:rsidTr="001C1C1A">
        <w:trPr>
          <w:trHeight w:val="567"/>
        </w:trPr>
        <w:tc>
          <w:tcPr>
            <w:tcW w:w="1889" w:type="dxa"/>
            <w:vAlign w:val="center"/>
          </w:tcPr>
          <w:p w14:paraId="6F8BF4E5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 w:rsidRPr="00266ED0">
              <w:rPr>
                <w:rFonts w:hint="eastAsia"/>
              </w:rPr>
              <w:t>地址</w:t>
            </w:r>
          </w:p>
        </w:tc>
        <w:tc>
          <w:tcPr>
            <w:tcW w:w="7326" w:type="dxa"/>
            <w:gridSpan w:val="3"/>
            <w:vAlign w:val="center"/>
          </w:tcPr>
          <w:p w14:paraId="673ED8FE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</w:tr>
      <w:tr w:rsidR="001C1C1A" w14:paraId="30B434FA" w14:textId="77777777" w:rsidTr="001C1C1A">
        <w:trPr>
          <w:trHeight w:val="567"/>
        </w:trPr>
        <w:tc>
          <w:tcPr>
            <w:tcW w:w="1889" w:type="dxa"/>
            <w:vAlign w:val="center"/>
          </w:tcPr>
          <w:p w14:paraId="2E8B059D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475" w:type="dxa"/>
            <w:vAlign w:val="center"/>
          </w:tcPr>
          <w:p w14:paraId="266331E0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  <w:tc>
          <w:tcPr>
            <w:tcW w:w="2648" w:type="dxa"/>
            <w:vAlign w:val="center"/>
          </w:tcPr>
          <w:p w14:paraId="467D300C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203" w:type="dxa"/>
            <w:vAlign w:val="center"/>
          </w:tcPr>
          <w:p w14:paraId="4BA915C0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</w:tr>
      <w:tr w:rsidR="001C1C1A" w14:paraId="3B62224D" w14:textId="77777777" w:rsidTr="001C1C1A">
        <w:trPr>
          <w:trHeight w:val="567"/>
        </w:trPr>
        <w:tc>
          <w:tcPr>
            <w:tcW w:w="1889" w:type="dxa"/>
            <w:vAlign w:val="center"/>
          </w:tcPr>
          <w:p w14:paraId="0C612694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75" w:type="dxa"/>
            <w:vAlign w:val="center"/>
          </w:tcPr>
          <w:p w14:paraId="0611A162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  <w:tc>
          <w:tcPr>
            <w:tcW w:w="2648" w:type="dxa"/>
            <w:vAlign w:val="center"/>
          </w:tcPr>
          <w:p w14:paraId="6D68E71E" w14:textId="7777777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03" w:type="dxa"/>
            <w:vAlign w:val="center"/>
          </w:tcPr>
          <w:p w14:paraId="6C7764C7" w14:textId="77777777" w:rsidR="001C1C1A" w:rsidRDefault="001C1C1A" w:rsidP="00D424A0">
            <w:pPr>
              <w:jc w:val="center"/>
              <w:rPr>
                <w:rFonts w:hint="eastAsia"/>
              </w:rPr>
            </w:pPr>
          </w:p>
        </w:tc>
      </w:tr>
      <w:tr w:rsidR="001C1C1A" w14:paraId="116D129F" w14:textId="77777777" w:rsidTr="001C1C1A">
        <w:trPr>
          <w:trHeight w:val="644"/>
        </w:trPr>
        <w:tc>
          <w:tcPr>
            <w:tcW w:w="1889" w:type="dxa"/>
            <w:vAlign w:val="center"/>
          </w:tcPr>
          <w:p w14:paraId="3ECAAF20" w14:textId="4CAA734C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326" w:type="dxa"/>
            <w:gridSpan w:val="3"/>
          </w:tcPr>
          <w:p w14:paraId="00AD3F96" w14:textId="3DD74676" w:rsidR="001C1C1A" w:rsidRDefault="001C1C1A" w:rsidP="00D424A0">
            <w:pPr>
              <w:rPr>
                <w:rFonts w:hint="eastAsia"/>
              </w:rPr>
            </w:pPr>
          </w:p>
        </w:tc>
      </w:tr>
      <w:tr w:rsidR="001C1C1A" w14:paraId="03E4E369" w14:textId="77777777" w:rsidTr="001C1C1A">
        <w:trPr>
          <w:trHeight w:val="644"/>
        </w:trPr>
        <w:tc>
          <w:tcPr>
            <w:tcW w:w="1889" w:type="dxa"/>
            <w:vAlign w:val="center"/>
          </w:tcPr>
          <w:p w14:paraId="79F6EEFB" w14:textId="77777777" w:rsidR="006423AA" w:rsidRDefault="006423A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制作人</w:t>
            </w:r>
            <w:r w:rsidR="001C1C1A">
              <w:rPr>
                <w:rFonts w:hint="eastAsia"/>
              </w:rPr>
              <w:t>或</w:t>
            </w:r>
          </w:p>
          <w:p w14:paraId="7696563E" w14:textId="1B17C540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制作团队</w:t>
            </w:r>
          </w:p>
        </w:tc>
        <w:tc>
          <w:tcPr>
            <w:tcW w:w="7326" w:type="dxa"/>
            <w:gridSpan w:val="3"/>
          </w:tcPr>
          <w:p w14:paraId="007782E3" w14:textId="77777777" w:rsidR="001C1C1A" w:rsidRDefault="001C1C1A" w:rsidP="00D424A0">
            <w:pPr>
              <w:rPr>
                <w:rFonts w:hint="eastAsia"/>
              </w:rPr>
            </w:pPr>
          </w:p>
        </w:tc>
      </w:tr>
      <w:tr w:rsidR="001C1C1A" w14:paraId="7B5646EF" w14:textId="77777777" w:rsidTr="001C1C1A">
        <w:trPr>
          <w:trHeight w:val="1404"/>
        </w:trPr>
        <w:tc>
          <w:tcPr>
            <w:tcW w:w="1889" w:type="dxa"/>
            <w:vAlign w:val="center"/>
          </w:tcPr>
          <w:p w14:paraId="483DF180" w14:textId="45B0F1F9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作品简介</w:t>
            </w:r>
          </w:p>
        </w:tc>
        <w:tc>
          <w:tcPr>
            <w:tcW w:w="7326" w:type="dxa"/>
            <w:gridSpan w:val="3"/>
          </w:tcPr>
          <w:p w14:paraId="0B66A1B5" w14:textId="22F99C78" w:rsidR="001C1C1A" w:rsidRDefault="001C1C1A" w:rsidP="00D424A0">
            <w:pPr>
              <w:rPr>
                <w:rFonts w:hint="eastAsia"/>
              </w:rPr>
            </w:pPr>
            <w:r w:rsidRPr="00266ED0">
              <w:rPr>
                <w:rFonts w:hint="eastAsia"/>
                <w:color w:val="BFBFBF" w:themeColor="background1" w:themeShade="BF"/>
              </w:rPr>
              <w:t>（限</w:t>
            </w:r>
            <w:r>
              <w:rPr>
                <w:rFonts w:hint="eastAsia"/>
                <w:color w:val="BFBFBF" w:themeColor="background1" w:themeShade="BF"/>
              </w:rPr>
              <w:t>1</w:t>
            </w:r>
            <w:r w:rsidRPr="00266ED0">
              <w:rPr>
                <w:rFonts w:hint="eastAsia"/>
                <w:color w:val="BFBFBF" w:themeColor="background1" w:themeShade="BF"/>
              </w:rPr>
              <w:t>00字</w:t>
            </w:r>
            <w:r>
              <w:rPr>
                <w:rFonts w:hint="eastAsia"/>
                <w:color w:val="BFBFBF" w:themeColor="background1" w:themeShade="BF"/>
              </w:rPr>
              <w:t>以内，可另附页</w:t>
            </w:r>
            <w:r w:rsidRPr="00266ED0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  <w:tr w:rsidR="001C1C1A" w14:paraId="5BAC0070" w14:textId="77777777" w:rsidTr="001C1C1A">
        <w:trPr>
          <w:trHeight w:val="1274"/>
        </w:trPr>
        <w:tc>
          <w:tcPr>
            <w:tcW w:w="1889" w:type="dxa"/>
            <w:vAlign w:val="center"/>
          </w:tcPr>
          <w:p w14:paraId="3942D0BA" w14:textId="4E8ECEF7" w:rsidR="001C1C1A" w:rsidRDefault="001C1C1A" w:rsidP="00D42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原创与授权承诺</w:t>
            </w:r>
          </w:p>
        </w:tc>
        <w:tc>
          <w:tcPr>
            <w:tcW w:w="7326" w:type="dxa"/>
            <w:gridSpan w:val="3"/>
          </w:tcPr>
          <w:p w14:paraId="534E36D4" w14:textId="25FF299C" w:rsidR="001C1C1A" w:rsidRDefault="001C1C1A" w:rsidP="00D424A0">
            <w:pPr>
              <w:ind w:firstLineChars="200" w:firstLine="44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1C1C1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本作品为原创作品，不存在抄袭、剽窃他人作品的情况。</w:t>
            </w:r>
            <w:r w:rsidR="000803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同意授权</w:t>
            </w:r>
            <w:r w:rsidR="000803E3" w:rsidRPr="000803E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中国农药工业协会有权在相关活动和宣传中免费使用参赛作品</w:t>
            </w:r>
          </w:p>
          <w:p w14:paraId="7A9A32E3" w14:textId="77777777" w:rsidR="001C1C1A" w:rsidRDefault="001C1C1A" w:rsidP="00D424A0">
            <w:pPr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14:paraId="089F206F" w14:textId="77777777" w:rsidR="001C1C1A" w:rsidRDefault="001C1C1A" w:rsidP="00D424A0">
            <w:pPr>
              <w:ind w:firstLineChars="1800" w:firstLine="3960"/>
              <w:jc w:val="left"/>
              <w:rPr>
                <w:rFonts w:hint="eastAsia"/>
              </w:rPr>
            </w:pPr>
            <w:r w:rsidRPr="007D569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承诺人：</w:t>
            </w:r>
          </w:p>
        </w:tc>
      </w:tr>
    </w:tbl>
    <w:p w14:paraId="448CA079" w14:textId="77777777" w:rsidR="001C1C1A" w:rsidRPr="001C1C1A" w:rsidRDefault="001C1C1A" w:rsidP="001C1C1A">
      <w:pPr>
        <w:tabs>
          <w:tab w:val="left" w:pos="5310"/>
        </w:tabs>
        <w:jc w:val="left"/>
        <w:rPr>
          <w:rFonts w:ascii="仿宋_GB2312" w:eastAsia="仿宋_GB2312" w:hint="eastAsia"/>
          <w:sz w:val="30"/>
          <w:szCs w:val="30"/>
        </w:rPr>
      </w:pPr>
    </w:p>
    <w:sectPr w:rsidR="001C1C1A" w:rsidRPr="001C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ABA5C" w14:textId="77777777" w:rsidR="00AE3E00" w:rsidRDefault="00AE3E00" w:rsidP="008C511F">
      <w:pPr>
        <w:rPr>
          <w:rFonts w:hint="eastAsia"/>
        </w:rPr>
      </w:pPr>
      <w:r>
        <w:separator/>
      </w:r>
    </w:p>
  </w:endnote>
  <w:endnote w:type="continuationSeparator" w:id="0">
    <w:p w14:paraId="03598A10" w14:textId="77777777" w:rsidR="00AE3E00" w:rsidRDefault="00AE3E00" w:rsidP="008C51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8EFFE" w14:textId="77777777" w:rsidR="00AE3E00" w:rsidRDefault="00AE3E00" w:rsidP="008C511F">
      <w:pPr>
        <w:rPr>
          <w:rFonts w:hint="eastAsia"/>
        </w:rPr>
      </w:pPr>
      <w:r>
        <w:separator/>
      </w:r>
    </w:p>
  </w:footnote>
  <w:footnote w:type="continuationSeparator" w:id="0">
    <w:p w14:paraId="158138B7" w14:textId="77777777" w:rsidR="00AE3E00" w:rsidRDefault="00AE3E00" w:rsidP="008C51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B73"/>
    <w:multiLevelType w:val="multilevel"/>
    <w:tmpl w:val="74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51E85"/>
    <w:multiLevelType w:val="multilevel"/>
    <w:tmpl w:val="2D8E1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E3BC6"/>
    <w:multiLevelType w:val="multilevel"/>
    <w:tmpl w:val="B19A0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8094A"/>
    <w:multiLevelType w:val="multilevel"/>
    <w:tmpl w:val="3004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83FE7"/>
    <w:multiLevelType w:val="multilevel"/>
    <w:tmpl w:val="763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4F55"/>
    <w:multiLevelType w:val="multilevel"/>
    <w:tmpl w:val="5438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B32EB"/>
    <w:multiLevelType w:val="multilevel"/>
    <w:tmpl w:val="4F76C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41300"/>
    <w:multiLevelType w:val="multilevel"/>
    <w:tmpl w:val="256E6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67DF4"/>
    <w:multiLevelType w:val="multilevel"/>
    <w:tmpl w:val="A3A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20CD2"/>
    <w:multiLevelType w:val="multilevel"/>
    <w:tmpl w:val="093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2A1CFC"/>
    <w:multiLevelType w:val="multilevel"/>
    <w:tmpl w:val="3472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51021"/>
    <w:multiLevelType w:val="multilevel"/>
    <w:tmpl w:val="F0080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57299"/>
    <w:multiLevelType w:val="multilevel"/>
    <w:tmpl w:val="2CE0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97220"/>
    <w:multiLevelType w:val="multilevel"/>
    <w:tmpl w:val="F3B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85AF4"/>
    <w:multiLevelType w:val="multilevel"/>
    <w:tmpl w:val="3C4A7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D732E"/>
    <w:multiLevelType w:val="multilevel"/>
    <w:tmpl w:val="F7366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F5C87"/>
    <w:multiLevelType w:val="multilevel"/>
    <w:tmpl w:val="D66ED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26E00"/>
    <w:multiLevelType w:val="multilevel"/>
    <w:tmpl w:val="A05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A25E8"/>
    <w:multiLevelType w:val="multilevel"/>
    <w:tmpl w:val="F612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D06F4"/>
    <w:multiLevelType w:val="multilevel"/>
    <w:tmpl w:val="FE6C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130C3"/>
    <w:multiLevelType w:val="multilevel"/>
    <w:tmpl w:val="D7603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240BAA"/>
    <w:multiLevelType w:val="multilevel"/>
    <w:tmpl w:val="56962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81776"/>
    <w:multiLevelType w:val="multilevel"/>
    <w:tmpl w:val="A282F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B1106A"/>
    <w:multiLevelType w:val="multilevel"/>
    <w:tmpl w:val="CCB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6198F"/>
    <w:multiLevelType w:val="multilevel"/>
    <w:tmpl w:val="59769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0C5D4C"/>
    <w:multiLevelType w:val="multilevel"/>
    <w:tmpl w:val="D658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912B4F"/>
    <w:multiLevelType w:val="multilevel"/>
    <w:tmpl w:val="6C08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9B3A70"/>
    <w:multiLevelType w:val="multilevel"/>
    <w:tmpl w:val="15A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8656D"/>
    <w:multiLevelType w:val="multilevel"/>
    <w:tmpl w:val="B0949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65953">
    <w:abstractNumId w:val="4"/>
  </w:num>
  <w:num w:numId="2" w16cid:durableId="1487359076">
    <w:abstractNumId w:val="26"/>
  </w:num>
  <w:num w:numId="3" w16cid:durableId="917326278">
    <w:abstractNumId w:val="20"/>
  </w:num>
  <w:num w:numId="4" w16cid:durableId="239758964">
    <w:abstractNumId w:val="12"/>
  </w:num>
  <w:num w:numId="5" w16cid:durableId="1430158155">
    <w:abstractNumId w:val="3"/>
  </w:num>
  <w:num w:numId="6" w16cid:durableId="304312241">
    <w:abstractNumId w:val="13"/>
  </w:num>
  <w:num w:numId="7" w16cid:durableId="1194811050">
    <w:abstractNumId w:val="28"/>
  </w:num>
  <w:num w:numId="8" w16cid:durableId="1525023715">
    <w:abstractNumId w:val="19"/>
  </w:num>
  <w:num w:numId="9" w16cid:durableId="739642142">
    <w:abstractNumId w:val="9"/>
  </w:num>
  <w:num w:numId="10" w16cid:durableId="1684815070">
    <w:abstractNumId w:val="23"/>
  </w:num>
  <w:num w:numId="11" w16cid:durableId="1179661362">
    <w:abstractNumId w:val="25"/>
  </w:num>
  <w:num w:numId="12" w16cid:durableId="1703747236">
    <w:abstractNumId w:val="14"/>
  </w:num>
  <w:num w:numId="13" w16cid:durableId="366415576">
    <w:abstractNumId w:val="21"/>
  </w:num>
  <w:num w:numId="14" w16cid:durableId="1132601251">
    <w:abstractNumId w:val="27"/>
  </w:num>
  <w:num w:numId="15" w16cid:durableId="1256325493">
    <w:abstractNumId w:val="17"/>
  </w:num>
  <w:num w:numId="16" w16cid:durableId="36666687">
    <w:abstractNumId w:val="8"/>
  </w:num>
  <w:num w:numId="17" w16cid:durableId="2132704501">
    <w:abstractNumId w:val="18"/>
  </w:num>
  <w:num w:numId="18" w16cid:durableId="1167591482">
    <w:abstractNumId w:val="10"/>
  </w:num>
  <w:num w:numId="19" w16cid:durableId="822045935">
    <w:abstractNumId w:val="24"/>
  </w:num>
  <w:num w:numId="20" w16cid:durableId="822890974">
    <w:abstractNumId w:val="1"/>
  </w:num>
  <w:num w:numId="21" w16cid:durableId="265621022">
    <w:abstractNumId w:val="5"/>
  </w:num>
  <w:num w:numId="22" w16cid:durableId="567308371">
    <w:abstractNumId w:val="6"/>
  </w:num>
  <w:num w:numId="23" w16cid:durableId="1630473616">
    <w:abstractNumId w:val="15"/>
  </w:num>
  <w:num w:numId="24" w16cid:durableId="1872717780">
    <w:abstractNumId w:val="2"/>
  </w:num>
  <w:num w:numId="25" w16cid:durableId="52123384">
    <w:abstractNumId w:val="0"/>
  </w:num>
  <w:num w:numId="26" w16cid:durableId="1740906406">
    <w:abstractNumId w:val="22"/>
  </w:num>
  <w:num w:numId="27" w16cid:durableId="895356579">
    <w:abstractNumId w:val="11"/>
  </w:num>
  <w:num w:numId="28" w16cid:durableId="239295749">
    <w:abstractNumId w:val="7"/>
  </w:num>
  <w:num w:numId="29" w16cid:durableId="964972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3D"/>
    <w:rsid w:val="000732D6"/>
    <w:rsid w:val="000803E3"/>
    <w:rsid w:val="00084EF7"/>
    <w:rsid w:val="000B5B66"/>
    <w:rsid w:val="00147C7F"/>
    <w:rsid w:val="00163518"/>
    <w:rsid w:val="001C1C1A"/>
    <w:rsid w:val="001E086C"/>
    <w:rsid w:val="00240F3D"/>
    <w:rsid w:val="002C5AD7"/>
    <w:rsid w:val="002D2270"/>
    <w:rsid w:val="002E3128"/>
    <w:rsid w:val="003B053C"/>
    <w:rsid w:val="004F3ECD"/>
    <w:rsid w:val="004F5F3B"/>
    <w:rsid w:val="005E397F"/>
    <w:rsid w:val="006423AA"/>
    <w:rsid w:val="00644D1C"/>
    <w:rsid w:val="00651E37"/>
    <w:rsid w:val="00776278"/>
    <w:rsid w:val="00805EF5"/>
    <w:rsid w:val="008C511F"/>
    <w:rsid w:val="008D1CBB"/>
    <w:rsid w:val="008D75CA"/>
    <w:rsid w:val="008E553C"/>
    <w:rsid w:val="009E5316"/>
    <w:rsid w:val="009F25E5"/>
    <w:rsid w:val="00A11BA5"/>
    <w:rsid w:val="00A46BA5"/>
    <w:rsid w:val="00A921AF"/>
    <w:rsid w:val="00AD7626"/>
    <w:rsid w:val="00AE3E00"/>
    <w:rsid w:val="00AF561C"/>
    <w:rsid w:val="00C00ED7"/>
    <w:rsid w:val="00C03E8F"/>
    <w:rsid w:val="00C2179D"/>
    <w:rsid w:val="00C50DAA"/>
    <w:rsid w:val="00CA70EE"/>
    <w:rsid w:val="00D138B8"/>
    <w:rsid w:val="00DF1E1A"/>
    <w:rsid w:val="00E83FE7"/>
    <w:rsid w:val="00E877C0"/>
    <w:rsid w:val="00F036CC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52E74"/>
  <w15:chartTrackingRefBased/>
  <w15:docId w15:val="{FDAC1119-55CB-42C0-8928-38070450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3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3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0F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0F3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C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C51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C511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C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C5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116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2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71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24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66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001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3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6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6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410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6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3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9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238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6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3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391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8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30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6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5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6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0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49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28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034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0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169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595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0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065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6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56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947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761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9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9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8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0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6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9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9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</Words>
  <Characters>96</Characters>
  <Application>Microsoft Office Word</Application>
  <DocSecurity>0</DocSecurity>
  <Lines>6</Lines>
  <Paragraphs>7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hs</dc:creator>
  <cp:keywords/>
  <dc:description/>
  <cp:lastModifiedBy>慧 李</cp:lastModifiedBy>
  <cp:revision>18</cp:revision>
  <cp:lastPrinted>2025-04-18T08:08:00Z</cp:lastPrinted>
  <dcterms:created xsi:type="dcterms:W3CDTF">2025-04-01T12:30:00Z</dcterms:created>
  <dcterms:modified xsi:type="dcterms:W3CDTF">2025-04-21T01:51:00Z</dcterms:modified>
</cp:coreProperties>
</file>