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0"/>
          <w:sz w:val="28"/>
          <w:szCs w:val="28"/>
        </w:rPr>
        <w:t>第</w:t>
      </w:r>
      <w:r>
        <w:rPr>
          <w:rFonts w:hint="eastAsia" w:ascii="Times New Roman" w:hAnsi="Times New Roman"/>
          <w:b/>
          <w:color w:val="000000"/>
          <w:spacing w:val="-20"/>
          <w:sz w:val="28"/>
          <w:szCs w:val="28"/>
        </w:rPr>
        <w:t>十二</w:t>
      </w:r>
      <w:r>
        <w:rPr>
          <w:rFonts w:ascii="Times New Roman" w:hAnsi="Times New Roman"/>
          <w:b/>
          <w:color w:val="000000"/>
          <w:spacing w:val="-20"/>
          <w:sz w:val="28"/>
          <w:szCs w:val="28"/>
        </w:rPr>
        <w:t>届中国植物保护产品国际贸易发展论坛暨国际贸易委员会工作年会</w:t>
      </w:r>
    </w:p>
    <w:p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color w:val="000000"/>
          <w:sz w:val="32"/>
          <w:szCs w:val="28"/>
        </w:rPr>
        <w:t xml:space="preserve">参 会 </w:t>
      </w:r>
      <w:r>
        <w:rPr>
          <w:rFonts w:hint="eastAsia" w:ascii="Arial" w:hAnsi="Times New Roman" w:cs="Arial"/>
          <w:b/>
          <w:color w:val="000000"/>
          <w:sz w:val="32"/>
          <w:szCs w:val="28"/>
        </w:rPr>
        <w:t>回 执 表</w:t>
      </w:r>
    </w:p>
    <w:tbl>
      <w:tblPr>
        <w:tblStyle w:val="4"/>
        <w:tblW w:w="10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568"/>
        <w:gridCol w:w="142"/>
        <w:gridCol w:w="1558"/>
        <w:gridCol w:w="143"/>
        <w:gridCol w:w="1701"/>
        <w:gridCol w:w="1984"/>
        <w:gridCol w:w="3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876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单位地址</w:t>
            </w:r>
          </w:p>
        </w:tc>
        <w:tc>
          <w:tcPr>
            <w:tcW w:w="8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 系 人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0" w:type="dxa"/>
            <w:gridSpan w:val="8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 xml:space="preserve">参  </w:t>
            </w:r>
            <w:r>
              <w:rPr>
                <w:rFonts w:ascii="宋体" w:hAnsi="宋体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会 　人　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单位电话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0" w:type="dxa"/>
            <w:gridSpan w:val="8"/>
            <w:tcBorders>
              <w:top w:val="single" w:color="000000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合计参加人数：</w:t>
            </w:r>
            <w:r>
              <w:rPr>
                <w:rFonts w:hint="eastAsia" w:ascii="宋体" w:hAnsi="宋体"/>
                <w:color w:val="000000"/>
                <w:sz w:val="22"/>
                <w:szCs w:val="22"/>
                <w:u w:val="single"/>
              </w:rPr>
              <w:t>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0" w:type="dxa"/>
            <w:gridSpan w:val="8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发  票  开  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是否开具发票：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 是     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需开具发票类型：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 增值税普通票      □增值税专用票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发票抬头：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公司税号：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收件人电子邮箱：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发票备注：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adjustRightInd/>
        <w:spacing w:line="560" w:lineRule="exact"/>
        <w:rPr>
          <w:b/>
          <w:kern w:val="2"/>
          <w:szCs w:val="24"/>
          <w:lang w:val="en-US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备注</w:t>
      </w:r>
      <w:r>
        <w:rPr>
          <w:b/>
          <w:bCs/>
          <w:sz w:val="22"/>
          <w:szCs w:val="22"/>
          <w:lang w:val="en-US"/>
        </w:rPr>
        <w:t>：</w:t>
      </w:r>
      <w:r>
        <w:rPr>
          <w:b/>
          <w:kern w:val="2"/>
          <w:sz w:val="21"/>
          <w:szCs w:val="21"/>
          <w:lang w:val="en-US"/>
        </w:rPr>
        <w:t>另根据北京市税务改革要求，增值税专用发票为电子发票，发票上只显示开票单位及税号，地址电话开户行信息为非必须填写信息，我会财务默认不填写，如需填写，请务必提前告知。（填写后，地址电话开户行信息只能在贵单位财务发票后台显示）</w:t>
      </w:r>
    </w:p>
    <w:p>
      <w:pPr>
        <w:pStyle w:val="6"/>
        <w:adjustRightInd/>
        <w:spacing w:line="560" w:lineRule="exact"/>
        <w:rPr>
          <w:rFonts w:hint="eastAsia" w:eastAsia="宋体"/>
          <w:b/>
          <w:kern w:val="2"/>
          <w:szCs w:val="24"/>
          <w:lang w:val="en-US" w:eastAsia="zh-CN"/>
        </w:rPr>
      </w:pPr>
      <w:r>
        <w:rPr>
          <w:rFonts w:hint="eastAsia"/>
          <w:b/>
          <w:kern w:val="2"/>
          <w:szCs w:val="24"/>
          <w:lang w:val="en-US" w:eastAsia="zh-CN"/>
        </w:rPr>
        <w:t>酒店预定：</w:t>
      </w:r>
    </w:p>
    <w:p>
      <w:pPr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请会议代表自行联系山东日照东湖开元名都大酒店预订房间，可享受会议优惠价:398元/天(标间/单间)。请扫描以下二维码订房，或联系酒店联系人:薄艳华   17862780001</w:t>
      </w:r>
    </w:p>
    <w:p>
      <w:pPr>
        <w:jc w:val="center"/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drawing>
          <wp:inline distT="0" distB="0" distL="114300" distR="114300">
            <wp:extent cx="2400300" cy="2822575"/>
            <wp:effectExtent l="0" t="0" r="0" b="0"/>
            <wp:docPr id="1" name="图片 1" descr="ec67848ff0ad290b0106aa432fc5a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67848ff0ad290b0106aa432fc5a2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1592" cy="282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Times New Roman"/>
          <w:b/>
          <w:color w:val="000000"/>
          <w:szCs w:val="21"/>
        </w:rPr>
      </w:pPr>
    </w:p>
    <w:p>
      <w:pPr>
        <w:rPr>
          <w:rFonts w:hint="eastAsia" w:ascii="宋体" w:hAnsi="宋体" w:eastAsia="宋体" w:cs="Times New Roman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 w:val="0"/>
          <w:color w:val="000000"/>
          <w:sz w:val="24"/>
          <w:szCs w:val="24"/>
        </w:rPr>
        <w:t>交通信息：</w:t>
      </w:r>
    </w:p>
    <w:p>
      <w:pPr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ascii="宋体" w:hAnsi="宋体" w:eastAsia="宋体" w:cs="Times New Roman"/>
          <w:b/>
          <w:color w:val="000000"/>
          <w:szCs w:val="21"/>
        </w:rPr>
        <w:t>日照火车站3.0 公里</w:t>
      </w:r>
    </w:p>
    <w:p>
      <w:pPr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ascii="宋体" w:hAnsi="宋体" w:eastAsia="宋体" w:cs="Times New Roman"/>
          <w:b/>
          <w:color w:val="000000"/>
          <w:szCs w:val="21"/>
        </w:rPr>
        <w:t>日照西站13.3 公里</w:t>
      </w:r>
    </w:p>
    <w:p>
      <w:pPr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ascii="宋体" w:hAnsi="宋体" w:eastAsia="宋体" w:cs="Times New Roman"/>
          <w:b/>
          <w:color w:val="000000"/>
          <w:szCs w:val="21"/>
        </w:rPr>
        <w:t>日照机场货运站-停车场21.2 公里</w:t>
      </w:r>
    </w:p>
    <w:p>
      <w:pPr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ascii="宋体" w:hAnsi="宋体" w:eastAsia="宋体" w:cs="Times New Roman"/>
          <w:b/>
          <w:color w:val="000000"/>
          <w:szCs w:val="21"/>
        </w:rPr>
        <w:t>日照山字河国际机场21.5 公里</w:t>
      </w:r>
    </w:p>
    <w:p>
      <w:pPr>
        <w:rPr>
          <w:rFonts w:hint="eastAsia" w:ascii="宋体" w:hAnsi="宋体" w:eastAsia="宋体" w:cs="Times New Roman"/>
          <w:b/>
          <w:color w:val="000000"/>
          <w:szCs w:val="21"/>
        </w:rPr>
      </w:pPr>
      <w:r>
        <w:rPr>
          <w:rFonts w:ascii="宋体" w:hAnsi="宋体" w:eastAsia="宋体" w:cs="Times New Roman"/>
          <w:b/>
          <w:color w:val="000000"/>
          <w:szCs w:val="21"/>
        </w:rPr>
        <w:t>日照机场宾馆(日照山字河国际机场店)21.5 公里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114300" distR="114300">
            <wp:extent cx="2740025" cy="3876675"/>
            <wp:effectExtent l="0" t="0" r="3175" b="0"/>
            <wp:docPr id="2" name="图片 2" descr="b48cd8cab3b6972ecde9b866a580c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8cd8cab3b6972ecde9b866a580cc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860" cy="387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adjustRightInd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MjcxNzcxNzFkNDgyZDQwYTQ1Yjg5YjVmMWZiZDcifQ=="/>
  </w:docVars>
  <w:rsids>
    <w:rsidRoot w:val="1E0C1966"/>
    <w:rsid w:val="00281808"/>
    <w:rsid w:val="0049599B"/>
    <w:rsid w:val="006C1901"/>
    <w:rsid w:val="00B86C07"/>
    <w:rsid w:val="090902BF"/>
    <w:rsid w:val="10142631"/>
    <w:rsid w:val="1E0C1966"/>
    <w:rsid w:val="414E74A9"/>
    <w:rsid w:val="50864942"/>
    <w:rsid w:val="71A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基本段落]"/>
    <w:basedOn w:val="1"/>
    <w:autoRedefine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宋体" w:hAnsi="宋体" w:eastAsia="宋体" w:cs="Times New Roman"/>
      <w:color w:val="000000"/>
      <w:kern w:val="0"/>
      <w:sz w:val="24"/>
      <w:szCs w:val="20"/>
      <w:lang w:val="zh-CN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310</Characters>
  <Lines>25</Lines>
  <Paragraphs>25</Paragraphs>
  <TotalTime>5</TotalTime>
  <ScaleCrop>false</ScaleCrop>
  <LinksUpToDate>false</LinksUpToDate>
  <CharactersWithSpaces>538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2024-05-21T06:56:00Z</dcterms:created>
  <dc:creator>GTR</dc:creator>
  <cp:lastModifiedBy>GTR</cp:lastModifiedBy>
  <dcterms:modified xsi:type="dcterms:W3CDTF">2025-04-18T05:46:32Z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0F9243BC491C4EA08696237B7E39BDCB_11</vt:lpwstr>
  </property>
</Properties>
</file>