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FB" w:rsidRDefault="00DA5FBB">
      <w:pPr>
        <w:tabs>
          <w:tab w:val="right" w:pos="9072"/>
        </w:tabs>
        <w:ind w:right="112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</w:t>
      </w:r>
      <w:bookmarkStart w:id="0" w:name="_GoBack"/>
      <w:r>
        <w:rPr>
          <w:rFonts w:asciiTheme="majorEastAsia" w:eastAsiaTheme="majorEastAsia" w:hAnsiTheme="majorEastAsia" w:hint="eastAsia"/>
          <w:b/>
          <w:sz w:val="28"/>
          <w:szCs w:val="28"/>
        </w:rPr>
        <w:t>中国优生优育协会关于举办</w:t>
      </w:r>
    </w:p>
    <w:p w:rsidR="00E754FB" w:rsidRDefault="00DA5FB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《高危儿早期干预师》培训班通知</w:t>
      </w:r>
      <w:r w:rsidR="0029449A">
        <w:rPr>
          <w:rFonts w:hint="eastAsia"/>
          <w:b/>
          <w:sz w:val="28"/>
          <w:szCs w:val="28"/>
        </w:rPr>
        <w:t>及附件</w:t>
      </w:r>
    </w:p>
    <w:bookmarkEnd w:id="0"/>
    <w:p w:rsidR="00E754FB" w:rsidRDefault="00DA5FBB">
      <w:pPr>
        <w:tabs>
          <w:tab w:val="left" w:pos="426"/>
        </w:tabs>
        <w:spacing w:line="41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各级妇幼保健及医疗机构：</w:t>
      </w:r>
    </w:p>
    <w:p w:rsidR="00E754FB" w:rsidRDefault="00DA5FBB">
      <w:pPr>
        <w:tabs>
          <w:tab w:val="left" w:pos="426"/>
        </w:tabs>
        <w:spacing w:line="410" w:lineRule="exact"/>
        <w:ind w:firstLine="4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随着现代科学技术进步和围产医学的发展，高危儿如早产儿、低出生体重儿等的存活率越来越高。然而存活下来的高危儿，有部分会伴有不同程度的神经系统损伤，致其脑瘫、发育落后等发生率远高于正常儿，给家庭和社会带来沉重负担。研究表明脑损伤患儿如果能早期发现，早期干预，大部分可以恢复正常。因为在生命的早期，大脑有很大的代偿能力，而且年龄越小其再构能力越强。</w:t>
      </w:r>
    </w:p>
    <w:p w:rsidR="00E754FB" w:rsidRDefault="00DA5FBB">
      <w:pPr>
        <w:spacing w:line="410" w:lineRule="exact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高危儿早期干预师学习班》，聚焦高危儿这一需要特别关注和医学监控的特殊群体，邀请了国内知名专家鲍秀兰教授、田鸿、庞红、孙淑英、刘维民老师等进行专题的学术讲座，旨在提高有脑损伤高危儿的早期发现和早期干预水平，促进高危儿健康管理系统的建立。现将有关事宜通知如下：</w:t>
      </w:r>
    </w:p>
    <w:p w:rsidR="00E754FB" w:rsidRDefault="00DA5FBB" w:rsidP="0029449A">
      <w:pPr>
        <w:pStyle w:val="a8"/>
        <w:spacing w:line="410" w:lineRule="exact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一、主办、承办单位</w:t>
      </w:r>
    </w:p>
    <w:p w:rsidR="00E754FB" w:rsidRDefault="00DA5FBB">
      <w:pPr>
        <w:pStyle w:val="a8"/>
        <w:spacing w:line="410" w:lineRule="exact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主办：中国优生优育协会</w:t>
      </w:r>
    </w:p>
    <w:p w:rsidR="00E754FB" w:rsidRDefault="00DA5FBB">
      <w:pPr>
        <w:pStyle w:val="a8"/>
        <w:spacing w:line="410" w:lineRule="exact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承办：宝秀兰儿童早期发展优化中心</w:t>
      </w:r>
    </w:p>
    <w:p w:rsidR="00E754FB" w:rsidRDefault="00DA5FBB" w:rsidP="0029449A">
      <w:pPr>
        <w:pStyle w:val="a8"/>
        <w:spacing w:line="410" w:lineRule="exact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二、培训</w:t>
      </w:r>
      <w:r>
        <w:rPr>
          <w:rFonts w:hint="eastAsia"/>
          <w:b/>
          <w:bCs/>
          <w:sz w:val="24"/>
          <w:szCs w:val="24"/>
        </w:rPr>
        <w:t>内容</w:t>
      </w:r>
    </w:p>
    <w:p w:rsidR="00E754FB" w:rsidRDefault="00DA5FBB">
      <w:pPr>
        <w:spacing w:line="410" w:lineRule="exact"/>
        <w:ind w:firstLineChars="200" w:firstLine="480"/>
        <w:outlineLvl w:val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一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>理论部分</w:t>
      </w:r>
      <w:r>
        <w:rPr>
          <w:rFonts w:asciiTheme="minorEastAsia" w:hAnsiTheme="minorEastAsia" w:hint="eastAsia"/>
          <w:bCs/>
          <w:sz w:val="24"/>
          <w:szCs w:val="24"/>
        </w:rPr>
        <w:t>内容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高危儿早期干预的意义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早期干预的实施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3. </w:t>
      </w:r>
      <w:r>
        <w:rPr>
          <w:rFonts w:hint="eastAsia"/>
          <w:bCs/>
          <w:sz w:val="24"/>
          <w:szCs w:val="24"/>
        </w:rPr>
        <w:t>早产儿生长发育监测</w:t>
      </w:r>
      <w:r>
        <w:rPr>
          <w:bCs/>
          <w:sz w:val="24"/>
          <w:szCs w:val="24"/>
        </w:rPr>
        <w:t>和分析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4. </w:t>
      </w:r>
      <w:r>
        <w:rPr>
          <w:rFonts w:hint="eastAsia"/>
          <w:bCs/>
          <w:sz w:val="24"/>
          <w:szCs w:val="24"/>
        </w:rPr>
        <w:t>早产儿压力行为观察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5. </w:t>
      </w:r>
      <w:r>
        <w:rPr>
          <w:rFonts w:hint="eastAsia"/>
          <w:bCs/>
          <w:sz w:val="24"/>
          <w:szCs w:val="24"/>
        </w:rPr>
        <w:t>婴幼儿沟通功能促进及婴幼儿吞咽功能改善技巧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6. </w:t>
      </w:r>
      <w:r>
        <w:rPr>
          <w:rFonts w:hint="eastAsia"/>
          <w:bCs/>
          <w:sz w:val="24"/>
          <w:szCs w:val="24"/>
        </w:rPr>
        <w:t>早产儿早期干预的重要性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7.  </w:t>
      </w:r>
      <w:r>
        <w:rPr>
          <w:rFonts w:hint="eastAsia"/>
          <w:bCs/>
          <w:sz w:val="24"/>
          <w:szCs w:val="24"/>
        </w:rPr>
        <w:t>0-1</w:t>
      </w:r>
      <w:r>
        <w:rPr>
          <w:rFonts w:hint="eastAsia"/>
          <w:bCs/>
          <w:sz w:val="24"/>
          <w:szCs w:val="24"/>
        </w:rPr>
        <w:t>岁生长发育特点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8. </w:t>
      </w:r>
      <w:r>
        <w:rPr>
          <w:rFonts w:hint="eastAsia"/>
          <w:bCs/>
          <w:sz w:val="24"/>
          <w:szCs w:val="24"/>
        </w:rPr>
        <w:t>早产儿多感官发育和干预策略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9. </w:t>
      </w:r>
      <w:r>
        <w:rPr>
          <w:rFonts w:hint="eastAsia"/>
          <w:bCs/>
          <w:sz w:val="24"/>
          <w:szCs w:val="24"/>
        </w:rPr>
        <w:t>智力发育落后的早期发现</w:t>
      </w:r>
      <w:r>
        <w:rPr>
          <w:rFonts w:hint="eastAsia"/>
          <w:bCs/>
          <w:sz w:val="24"/>
          <w:szCs w:val="24"/>
        </w:rPr>
        <w:t xml:space="preserve"> 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10. </w:t>
      </w:r>
      <w:r>
        <w:rPr>
          <w:rFonts w:hint="eastAsia"/>
          <w:bCs/>
          <w:sz w:val="24"/>
          <w:szCs w:val="24"/>
        </w:rPr>
        <w:t>智力发育落后的早期干预</w:t>
      </w:r>
    </w:p>
    <w:p w:rsidR="00E754FB" w:rsidRDefault="00DA5FBB">
      <w:pPr>
        <w:spacing w:line="41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11. </w:t>
      </w:r>
      <w:r>
        <w:rPr>
          <w:rFonts w:hint="eastAsia"/>
          <w:bCs/>
          <w:sz w:val="24"/>
          <w:szCs w:val="24"/>
        </w:rPr>
        <w:t>发育障碍儿的早期评定及促进姿势控制训练。</w:t>
      </w:r>
    </w:p>
    <w:p w:rsidR="00E754FB" w:rsidRDefault="00DA5FBB">
      <w:pPr>
        <w:spacing w:line="410" w:lineRule="exact"/>
        <w:ind w:firstLineChars="100" w:firstLine="240"/>
        <w:outlineLvl w:val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二</w:t>
      </w:r>
      <w:r>
        <w:rPr>
          <w:rFonts w:asciiTheme="minorEastAsia" w:hAnsiTheme="minorEastAsia" w:hint="eastAsia"/>
          <w:bCs/>
          <w:sz w:val="24"/>
          <w:szCs w:val="24"/>
        </w:rPr>
        <w:t>）操作技术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E754FB" w:rsidRDefault="00DA5FBB">
      <w:pPr>
        <w:spacing w:line="410" w:lineRule="exact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1. </w:t>
      </w:r>
      <w:r>
        <w:rPr>
          <w:rFonts w:asciiTheme="minorEastAsia" w:hAnsiTheme="minorEastAsia" w:hint="eastAsia"/>
          <w:sz w:val="24"/>
          <w:szCs w:val="24"/>
        </w:rPr>
        <w:t>新生儿神经行为观察（</w:t>
      </w:r>
      <w:r>
        <w:rPr>
          <w:rFonts w:asciiTheme="minorEastAsia" w:hAnsiTheme="minorEastAsia" w:hint="eastAsia"/>
          <w:sz w:val="24"/>
          <w:szCs w:val="24"/>
        </w:rPr>
        <w:t>NBO</w:t>
      </w:r>
      <w:r>
        <w:rPr>
          <w:rFonts w:asciiTheme="minorEastAsia" w:hAnsiTheme="minorEastAsia" w:hint="eastAsia"/>
          <w:sz w:val="24"/>
          <w:szCs w:val="24"/>
        </w:rPr>
        <w:t>）和护理策略</w:t>
      </w:r>
    </w:p>
    <w:p w:rsidR="00E754FB" w:rsidRDefault="00DA5FBB">
      <w:pPr>
        <w:spacing w:line="410" w:lineRule="exact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 </w:t>
      </w:r>
      <w:r>
        <w:rPr>
          <w:rFonts w:asciiTheme="minorEastAsia" w:hAnsiTheme="minorEastAsia" w:hint="eastAsia"/>
          <w:sz w:val="24"/>
          <w:szCs w:val="24"/>
        </w:rPr>
        <w:t>原始反射检查、姿势控制操作</w:t>
      </w:r>
    </w:p>
    <w:p w:rsidR="00E754FB" w:rsidRDefault="00DA5FBB">
      <w:pPr>
        <w:spacing w:line="410" w:lineRule="exact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3. </w:t>
      </w:r>
      <w:r>
        <w:rPr>
          <w:rFonts w:asciiTheme="minorEastAsia" w:hAnsiTheme="minorEastAsia" w:hint="eastAsia"/>
          <w:sz w:val="24"/>
          <w:szCs w:val="24"/>
        </w:rPr>
        <w:t>0-1</w:t>
      </w:r>
      <w:r>
        <w:rPr>
          <w:rFonts w:asciiTheme="minorEastAsia" w:hAnsiTheme="minorEastAsia" w:hint="eastAsia"/>
          <w:sz w:val="24"/>
          <w:szCs w:val="24"/>
        </w:rPr>
        <w:t>岁认知语言的早期干预技术</w:t>
      </w:r>
    </w:p>
    <w:p w:rsidR="00E754FB" w:rsidRDefault="00DA5FBB">
      <w:pPr>
        <w:spacing w:line="410" w:lineRule="exact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4. </w:t>
      </w:r>
      <w:r>
        <w:rPr>
          <w:rFonts w:asciiTheme="minorEastAsia" w:hAnsiTheme="minorEastAsia" w:hint="eastAsia"/>
          <w:sz w:val="24"/>
          <w:szCs w:val="24"/>
        </w:rPr>
        <w:t>婴幼儿发育规律和促进方法</w:t>
      </w:r>
    </w:p>
    <w:p w:rsidR="00E754FB" w:rsidRDefault="00DA5FBB">
      <w:pPr>
        <w:spacing w:line="410" w:lineRule="exact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5. </w:t>
      </w:r>
      <w:r>
        <w:rPr>
          <w:rFonts w:asciiTheme="minorEastAsia" w:hAnsiTheme="minorEastAsia" w:hint="eastAsia"/>
          <w:sz w:val="24"/>
          <w:szCs w:val="24"/>
        </w:rPr>
        <w:t>0-6</w:t>
      </w:r>
      <w:r>
        <w:rPr>
          <w:rFonts w:asciiTheme="minorEastAsia" w:hAnsiTheme="minorEastAsia" w:hint="eastAsia"/>
          <w:sz w:val="24"/>
          <w:szCs w:val="24"/>
        </w:rPr>
        <w:t>月早期综合干预操作。</w:t>
      </w:r>
    </w:p>
    <w:p w:rsidR="00E754FB" w:rsidRDefault="00DA5FBB">
      <w:pPr>
        <w:spacing w:line="410" w:lineRule="exact"/>
        <w:ind w:firstLineChars="200" w:firstLine="482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>
        <w:rPr>
          <w:rFonts w:asciiTheme="minorEastAsia" w:hAnsiTheme="minorEastAsia" w:hint="eastAsia"/>
          <w:b/>
          <w:sz w:val="24"/>
          <w:szCs w:val="24"/>
        </w:rPr>
        <w:t>、培训时间</w:t>
      </w:r>
      <w:r>
        <w:rPr>
          <w:rFonts w:asciiTheme="minorEastAsia" w:hAnsiTheme="minorEastAsia" w:hint="eastAsia"/>
          <w:b/>
          <w:sz w:val="24"/>
          <w:szCs w:val="24"/>
        </w:rPr>
        <w:t>及</w:t>
      </w:r>
      <w:r>
        <w:rPr>
          <w:rFonts w:asciiTheme="minorEastAsia" w:hAnsiTheme="minorEastAsia" w:hint="eastAsia"/>
          <w:b/>
          <w:sz w:val="24"/>
          <w:szCs w:val="24"/>
        </w:rPr>
        <w:t>地点</w:t>
      </w:r>
    </w:p>
    <w:p w:rsidR="00E754FB" w:rsidRDefault="00DA5FBB">
      <w:pPr>
        <w:spacing w:line="410" w:lineRule="exact"/>
        <w:ind w:leftChars="228" w:left="719" w:hangingChars="100" w:hanging="240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培训时间：</w:t>
      </w:r>
      <w:r>
        <w:rPr>
          <w:rFonts w:asciiTheme="minorEastAsia" w:hAnsiTheme="minorEastAsia" w:hint="eastAsia"/>
          <w:sz w:val="24"/>
          <w:szCs w:val="24"/>
        </w:rPr>
        <w:t>2021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21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2021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日，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9:00-17:00</w:t>
      </w:r>
      <w:r>
        <w:rPr>
          <w:rFonts w:asciiTheme="minorEastAsia" w:hAnsiTheme="minorEastAsia" w:hint="eastAsia"/>
          <w:sz w:val="24"/>
          <w:szCs w:val="24"/>
        </w:rPr>
        <w:t>报到。</w:t>
      </w:r>
    </w:p>
    <w:p w:rsidR="00E754FB" w:rsidRDefault="00DA5FBB">
      <w:pPr>
        <w:spacing w:line="410" w:lineRule="exact"/>
        <w:ind w:leftChars="228" w:left="1199" w:hangingChars="300" w:hanging="72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报到</w:t>
      </w:r>
      <w:r>
        <w:rPr>
          <w:rFonts w:asciiTheme="minorEastAsia" w:hAnsiTheme="minorEastAsia" w:hint="eastAsia"/>
          <w:sz w:val="24"/>
          <w:szCs w:val="24"/>
        </w:rPr>
        <w:t>及培训地点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宝秀兰儿童早期发展优化中心（北京市外环西路</w:t>
      </w:r>
      <w:r>
        <w:rPr>
          <w:rFonts w:asciiTheme="minorEastAsia" w:hAnsiTheme="minorEastAsia" w:hint="eastAsia"/>
          <w:sz w:val="24"/>
          <w:szCs w:val="24"/>
        </w:rPr>
        <w:t>26</w:t>
      </w:r>
      <w:r>
        <w:rPr>
          <w:rFonts w:asciiTheme="minorEastAsia" w:hAnsiTheme="minorEastAsia" w:hint="eastAsia"/>
          <w:sz w:val="24"/>
          <w:szCs w:val="24"/>
        </w:rPr>
        <w:t>号院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号楼）</w:t>
      </w:r>
    </w:p>
    <w:p w:rsidR="00E754FB" w:rsidRDefault="00DA5FBB">
      <w:pPr>
        <w:spacing w:line="410" w:lineRule="exact"/>
        <w:ind w:firstLineChars="200" w:firstLine="482"/>
        <w:outlineLvl w:val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>
        <w:rPr>
          <w:rFonts w:asciiTheme="minorEastAsia" w:hAnsiTheme="minorEastAsia" w:hint="eastAsia"/>
          <w:b/>
          <w:sz w:val="24"/>
          <w:szCs w:val="24"/>
        </w:rPr>
        <w:t>、培训对象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E754FB" w:rsidRDefault="00DA5FBB">
      <w:pPr>
        <w:spacing w:line="410" w:lineRule="exact"/>
        <w:ind w:leftChars="-1" w:left="-2"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全国各级医院儿科、新生儿科、儿童保健科、发育行为儿科、心理科、精神科、康复科的临床医生、护理人员、治疗师等相关工作人员。</w:t>
      </w:r>
    </w:p>
    <w:p w:rsidR="00E754FB" w:rsidRDefault="00DA5FBB">
      <w:pPr>
        <w:numPr>
          <w:ilvl w:val="0"/>
          <w:numId w:val="1"/>
        </w:numPr>
        <w:spacing w:line="410" w:lineRule="exact"/>
        <w:ind w:firstLineChars="200" w:firstLine="482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其他事项</w:t>
      </w:r>
    </w:p>
    <w:p w:rsidR="00E754FB" w:rsidRDefault="00DA5FBB">
      <w:pPr>
        <w:spacing w:line="410" w:lineRule="exact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</w:t>
      </w:r>
      <w:r>
        <w:rPr>
          <w:rFonts w:asciiTheme="minorEastAsia" w:hAnsiTheme="minorEastAsia" w:hint="eastAsia"/>
          <w:bCs/>
          <w:sz w:val="24"/>
          <w:szCs w:val="24"/>
        </w:rPr>
        <w:t>（一）</w:t>
      </w:r>
      <w:r>
        <w:rPr>
          <w:rFonts w:asciiTheme="minorEastAsia" w:hAnsiTheme="minorEastAsia" w:hint="eastAsia"/>
          <w:sz w:val="24"/>
          <w:szCs w:val="24"/>
        </w:rPr>
        <w:t>课程</w:t>
      </w:r>
      <w:r>
        <w:rPr>
          <w:rFonts w:asciiTheme="minorEastAsia" w:hAnsiTheme="minorEastAsia"/>
          <w:sz w:val="24"/>
          <w:szCs w:val="24"/>
        </w:rPr>
        <w:t>培训费及资料费：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98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/</w:t>
      </w:r>
      <w:r>
        <w:rPr>
          <w:rFonts w:asciiTheme="minorEastAsia" w:hAnsiTheme="minorEastAsia"/>
          <w:sz w:val="24"/>
          <w:szCs w:val="24"/>
        </w:rPr>
        <w:t>人，资料含：讲义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娃娃等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培训班期间食宿统一安排，费用自理（</w:t>
      </w:r>
      <w:r>
        <w:rPr>
          <w:rFonts w:asciiTheme="minorEastAsia" w:hAnsiTheme="minorEastAsia" w:hint="eastAsia"/>
          <w:sz w:val="24"/>
          <w:szCs w:val="24"/>
        </w:rPr>
        <w:t>200-4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Theme="minorEastAsia" w:hAnsiTheme="minorEastAsia" w:hint="eastAsia"/>
          <w:sz w:val="24"/>
          <w:szCs w:val="24"/>
        </w:rPr>
        <w:t>天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/>
          <w:sz w:val="24"/>
          <w:szCs w:val="24"/>
        </w:rPr>
        <w:t>）。如需提前汇款提前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日，并注明培训名称。</w:t>
      </w:r>
    </w:p>
    <w:p w:rsidR="00E754FB" w:rsidRDefault="00DA5FBB">
      <w:pPr>
        <w:spacing w:line="410" w:lineRule="exact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（二）</w:t>
      </w:r>
      <w:r>
        <w:rPr>
          <w:rFonts w:asciiTheme="minorEastAsia" w:hAnsiTheme="minorEastAsia" w:hint="eastAsia"/>
          <w:sz w:val="24"/>
          <w:szCs w:val="24"/>
        </w:rPr>
        <w:t>参会人员请提前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报名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注册、缴费，</w:t>
      </w:r>
      <w:r>
        <w:rPr>
          <w:rFonts w:asciiTheme="minorEastAsia" w:hAnsiTheme="minorEastAsia" w:hint="eastAsia"/>
          <w:sz w:val="24"/>
          <w:szCs w:val="24"/>
        </w:rPr>
        <w:t>详</w:t>
      </w:r>
      <w:r>
        <w:rPr>
          <w:rFonts w:asciiTheme="minorEastAsia" w:hAnsiTheme="minorEastAsia" w:hint="eastAsia"/>
          <w:sz w:val="24"/>
          <w:szCs w:val="24"/>
        </w:rPr>
        <w:t>见附件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754FB" w:rsidRDefault="00DA5FBB">
      <w:pPr>
        <w:spacing w:line="410" w:lineRule="exact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培训班开班后开具中国优生优育协会正式发票（电子普通发票），</w:t>
      </w:r>
      <w:r>
        <w:rPr>
          <w:rFonts w:asciiTheme="minorEastAsia" w:hAnsiTheme="minorEastAsia" w:hint="eastAsia"/>
          <w:sz w:val="24"/>
          <w:szCs w:val="24"/>
        </w:rPr>
        <w:t>参会人员务必提供单位税号即统一社会信用代码，报名方式如下：</w:t>
      </w:r>
    </w:p>
    <w:p w:rsidR="00E754FB" w:rsidRDefault="00DA5FBB">
      <w:pPr>
        <w:spacing w:line="410" w:lineRule="exact"/>
        <w:ind w:firstLineChars="200" w:firstLine="482"/>
        <w:outlineLvl w:val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102870</wp:posOffset>
            </wp:positionV>
            <wp:extent cx="1335405" cy="1335405"/>
            <wp:effectExtent l="0" t="0" r="5715" b="5715"/>
            <wp:wrapNone/>
            <wp:docPr id="2" name="图片 2" descr="高危儿培训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危儿培训报名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4FB" w:rsidRDefault="00DA5FBB">
      <w:pPr>
        <w:ind w:leftChars="1504" w:left="3158"/>
        <w:jc w:val="left"/>
        <w:outlineLvl w:val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报名链接：</w:t>
      </w:r>
      <w:r>
        <w:rPr>
          <w:rFonts w:asciiTheme="minorEastAsia" w:hAnsiTheme="minorEastAsia" w:hint="eastAsia"/>
          <w:b/>
          <w:bCs/>
          <w:sz w:val="24"/>
          <w:szCs w:val="24"/>
        </w:rPr>
        <w:t>http://peixun.ysyy.org.cn/mobile/#/pages/meet/detail?id=vc9982afb11e8ce47fe69b9f0d0b7cc5c49d</w:t>
      </w:r>
    </w:p>
    <w:p w:rsidR="00E754FB" w:rsidRDefault="00E754FB">
      <w:pPr>
        <w:spacing w:line="410" w:lineRule="exact"/>
        <w:ind w:firstLineChars="200" w:firstLine="482"/>
        <w:outlineLvl w:val="0"/>
        <w:rPr>
          <w:rFonts w:asciiTheme="minorEastAsia" w:hAnsiTheme="minorEastAsia"/>
          <w:b/>
          <w:bCs/>
          <w:sz w:val="24"/>
          <w:szCs w:val="24"/>
        </w:rPr>
      </w:pPr>
    </w:p>
    <w:p w:rsidR="00E754FB" w:rsidRDefault="00E754FB">
      <w:pPr>
        <w:spacing w:line="410" w:lineRule="exact"/>
        <w:ind w:firstLineChars="200" w:firstLine="482"/>
        <w:outlineLvl w:val="0"/>
        <w:rPr>
          <w:rFonts w:asciiTheme="minorEastAsia" w:hAnsiTheme="minorEastAsia"/>
          <w:b/>
          <w:bCs/>
          <w:sz w:val="24"/>
          <w:szCs w:val="24"/>
        </w:rPr>
      </w:pPr>
    </w:p>
    <w:p w:rsidR="00E754FB" w:rsidRDefault="00DA5FBB">
      <w:pPr>
        <w:spacing w:line="410" w:lineRule="exact"/>
        <w:ind w:firstLineChars="200" w:firstLine="482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汇款时请注明：</w:t>
      </w:r>
      <w:r>
        <w:rPr>
          <w:rFonts w:asciiTheme="minorEastAsia" w:hAnsiTheme="minorEastAsia" w:hint="eastAsia"/>
          <w:b/>
          <w:bCs/>
          <w:sz w:val="24"/>
          <w:szCs w:val="24"/>
        </w:rPr>
        <w:t>、</w:t>
      </w:r>
      <w:r>
        <w:rPr>
          <w:rFonts w:asciiTheme="minorEastAsia" w:hAnsiTheme="minorEastAsia" w:hint="eastAsia"/>
          <w:b/>
          <w:bCs/>
          <w:sz w:val="24"/>
          <w:szCs w:val="24"/>
        </w:rPr>
        <w:t>《</w:t>
      </w:r>
      <w:r>
        <w:rPr>
          <w:rFonts w:asciiTheme="minorEastAsia" w:hAnsiTheme="minorEastAsia" w:hint="eastAsia"/>
          <w:b/>
          <w:bCs/>
          <w:sz w:val="24"/>
          <w:szCs w:val="24"/>
        </w:rPr>
        <w:t>高危儿早期干预师</w:t>
      </w:r>
      <w:r>
        <w:rPr>
          <w:rFonts w:asciiTheme="minorEastAsia" w:hAnsiTheme="minorEastAsia" w:hint="eastAsia"/>
          <w:b/>
          <w:bCs/>
          <w:sz w:val="24"/>
          <w:szCs w:val="24"/>
        </w:rPr>
        <w:t>》</w:t>
      </w:r>
      <w:r>
        <w:rPr>
          <w:rFonts w:asciiTheme="minorEastAsia" w:hAnsiTheme="minorEastAsia" w:hint="eastAsia"/>
          <w:b/>
          <w:bCs/>
          <w:sz w:val="24"/>
          <w:szCs w:val="24"/>
        </w:rPr>
        <w:t>培训</w:t>
      </w:r>
      <w:r>
        <w:rPr>
          <w:rFonts w:asciiTheme="minorEastAsia" w:hAnsiTheme="minorEastAsia" w:hint="eastAsia"/>
          <w:b/>
          <w:bCs/>
          <w:sz w:val="24"/>
          <w:szCs w:val="24"/>
        </w:rPr>
        <w:t>班＋参会人姓名。</w:t>
      </w:r>
    </w:p>
    <w:p w:rsidR="00E754FB" w:rsidRDefault="00DA5FBB">
      <w:pPr>
        <w:spacing w:line="410" w:lineRule="exact"/>
        <w:ind w:firstLineChars="200" w:firstLine="480"/>
        <w:outlineLvl w:val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四</w:t>
      </w:r>
      <w:r>
        <w:rPr>
          <w:rFonts w:asciiTheme="minorEastAsia" w:hAnsiTheme="minorEastAsia" w:hint="eastAsia"/>
          <w:bCs/>
          <w:sz w:val="24"/>
          <w:szCs w:val="24"/>
        </w:rPr>
        <w:t>）联系人及联系方式：</w:t>
      </w:r>
    </w:p>
    <w:p w:rsidR="00E754FB" w:rsidRDefault="00DA5FBB">
      <w:pPr>
        <w:spacing w:line="410" w:lineRule="exact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吴萨如拉</w:t>
      </w:r>
      <w:r>
        <w:rPr>
          <w:rFonts w:asciiTheme="minorEastAsia" w:hAnsiTheme="minorEastAsia" w:hint="eastAsia"/>
          <w:sz w:val="24"/>
          <w:szCs w:val="24"/>
        </w:rPr>
        <w:t xml:space="preserve">  18911608463  </w:t>
      </w:r>
      <w:r>
        <w:rPr>
          <w:rFonts w:asciiTheme="minorEastAsia" w:hAnsiTheme="minorEastAsia" w:hint="eastAsia"/>
          <w:sz w:val="24"/>
          <w:szCs w:val="24"/>
        </w:rPr>
        <w:t>方诗惠</w:t>
      </w:r>
      <w:r>
        <w:rPr>
          <w:rFonts w:asciiTheme="minorEastAsia" w:hAnsiTheme="minorEastAsia" w:hint="eastAsia"/>
          <w:sz w:val="24"/>
          <w:szCs w:val="24"/>
        </w:rPr>
        <w:t xml:space="preserve">  13810412274</w:t>
      </w:r>
    </w:p>
    <w:p w:rsidR="00E754FB" w:rsidRDefault="00DA5FBB">
      <w:pPr>
        <w:spacing w:line="410" w:lineRule="exact"/>
        <w:ind w:firstLineChars="100" w:firstLine="24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</w:t>
      </w:r>
    </w:p>
    <w:p w:rsidR="00E754FB" w:rsidRDefault="00DA5FBB">
      <w:pPr>
        <w:spacing w:line="410" w:lineRule="exact"/>
        <w:ind w:firstLineChars="300" w:firstLine="72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课程安排</w:t>
      </w:r>
    </w:p>
    <w:p w:rsidR="00E754FB" w:rsidRDefault="00DA5FBB">
      <w:pPr>
        <w:spacing w:line="410" w:lineRule="exact"/>
        <w:ind w:firstLineChars="526" w:firstLine="1262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参会人员信息回执表</w:t>
      </w:r>
    </w:p>
    <w:p w:rsidR="00E754FB" w:rsidRDefault="00DA5FBB">
      <w:pPr>
        <w:spacing w:line="410" w:lineRule="exact"/>
        <w:ind w:firstLineChars="526" w:firstLine="1262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交通路线</w:t>
      </w:r>
    </w:p>
    <w:p w:rsidR="00E754FB" w:rsidRDefault="00DA5FBB">
      <w:pPr>
        <w:spacing w:line="41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</w:t>
      </w:r>
    </w:p>
    <w:p w:rsidR="00E754FB" w:rsidRDefault="00E754FB">
      <w:pPr>
        <w:spacing w:line="410" w:lineRule="exact"/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E754FB" w:rsidRDefault="00DA5FBB">
      <w:pPr>
        <w:spacing w:line="41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中国优生优育协会</w:t>
      </w:r>
      <w:r>
        <w:rPr>
          <w:rFonts w:asciiTheme="minorEastAsia" w:hAnsiTheme="minorEastAsia" w:hint="eastAsia"/>
          <w:sz w:val="24"/>
          <w:szCs w:val="24"/>
        </w:rPr>
        <w:t>婴幼儿发育专业委员会</w:t>
      </w:r>
    </w:p>
    <w:p w:rsidR="00E754FB" w:rsidRDefault="00DA5FBB">
      <w:pPr>
        <w:spacing w:line="410" w:lineRule="exact"/>
        <w:rPr>
          <w:rFonts w:ascii="仿宋" w:eastAsia="仿宋" w:hAnsi="仿宋" w:cs="Tahoma"/>
          <w:sz w:val="28"/>
          <w:szCs w:val="28"/>
          <w:lang w:val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</w:t>
      </w:r>
      <w:r>
        <w:rPr>
          <w:rFonts w:asciiTheme="minorEastAsia" w:hAnsiTheme="minorEastAsia" w:hint="eastAsia"/>
          <w:sz w:val="24"/>
          <w:szCs w:val="24"/>
        </w:rPr>
        <w:t>2021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09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DA5FBB">
      <w:pPr>
        <w:tabs>
          <w:tab w:val="right" w:pos="9072"/>
        </w:tabs>
        <w:spacing w:line="500" w:lineRule="exact"/>
        <w:ind w:right="1123"/>
        <w:rPr>
          <w:rFonts w:eastAsia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</w:p>
    <w:p w:rsidR="00E754FB" w:rsidRDefault="00DA5FBB">
      <w:pPr>
        <w:tabs>
          <w:tab w:val="right" w:pos="9072"/>
        </w:tabs>
        <w:spacing w:line="500" w:lineRule="exact"/>
        <w:ind w:right="1123"/>
        <w:jc w:val="center"/>
        <w:rPr>
          <w:rFonts w:asciiTheme="minorEastAsia" w:hAnsiTheme="minorEastAsia" w:cstheme="minorEastAsia"/>
          <w:b/>
          <w:color w:val="FF0000"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《高危儿早期干预师》培训班</w:t>
      </w:r>
      <w:r>
        <w:rPr>
          <w:rFonts w:hint="eastAsia"/>
          <w:b/>
          <w:sz w:val="28"/>
          <w:szCs w:val="28"/>
        </w:rPr>
        <w:t>课程安排</w:t>
      </w: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731" w:tblpY="70"/>
        <w:tblOverlap w:val="never"/>
        <w:tblW w:w="570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2"/>
        <w:gridCol w:w="1430"/>
        <w:gridCol w:w="3202"/>
        <w:gridCol w:w="1135"/>
        <w:gridCol w:w="1961"/>
      </w:tblGrid>
      <w:tr w:rsidR="00E754FB">
        <w:trPr>
          <w:trHeight w:val="386"/>
        </w:trPr>
        <w:tc>
          <w:tcPr>
            <w:tcW w:w="928" w:type="pct"/>
          </w:tcPr>
          <w:p w:rsidR="00E754FB" w:rsidRDefault="00DA5FBB">
            <w:pPr>
              <w:pStyle w:val="TableParagraph"/>
              <w:spacing w:before="84"/>
              <w:ind w:left="68" w:right="61"/>
              <w:rPr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日期</w:t>
            </w:r>
          </w:p>
        </w:tc>
        <w:tc>
          <w:tcPr>
            <w:tcW w:w="753" w:type="pct"/>
          </w:tcPr>
          <w:p w:rsidR="00E754FB" w:rsidRDefault="00DA5FBB">
            <w:pPr>
              <w:pStyle w:val="TableParagraph"/>
              <w:spacing w:before="84"/>
              <w:ind w:left="80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时间</w:t>
            </w:r>
            <w:proofErr w:type="spellEnd"/>
          </w:p>
        </w:tc>
        <w:tc>
          <w:tcPr>
            <w:tcW w:w="1686" w:type="pct"/>
            <w:vAlign w:val="center"/>
          </w:tcPr>
          <w:p w:rsidR="00E754FB" w:rsidRDefault="00DA5FBB">
            <w:pPr>
              <w:pStyle w:val="TableParagraph"/>
              <w:spacing w:before="84"/>
              <w:ind w:right="1859"/>
              <w:rPr>
                <w:rFonts w:eastAsia="宋体" w:hint="eastAsia"/>
                <w:sz w:val="24"/>
                <w:lang w:eastAsia="zh-CN"/>
              </w:rPr>
            </w:pPr>
            <w:r>
              <w:rPr>
                <w:rFonts w:eastAsia="宋体" w:hint="eastAsia"/>
                <w:sz w:val="24"/>
                <w:lang w:eastAsia="zh-CN"/>
              </w:rPr>
              <w:t xml:space="preserve">  </w:t>
            </w:r>
            <w:r>
              <w:rPr>
                <w:rFonts w:eastAsia="宋体" w:hint="eastAsia"/>
                <w:sz w:val="24"/>
                <w:lang w:eastAsia="zh-CN"/>
              </w:rPr>
              <w:t>题目</w:t>
            </w:r>
          </w:p>
        </w:tc>
        <w:tc>
          <w:tcPr>
            <w:tcW w:w="598" w:type="pct"/>
          </w:tcPr>
          <w:p w:rsidR="00E754FB" w:rsidRDefault="00DA5FBB">
            <w:pPr>
              <w:pStyle w:val="TableParagraph"/>
              <w:spacing w:before="84"/>
              <w:ind w:left="112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主讲人</w:t>
            </w:r>
            <w:proofErr w:type="spellEnd"/>
          </w:p>
        </w:tc>
        <w:tc>
          <w:tcPr>
            <w:tcW w:w="1033" w:type="pct"/>
          </w:tcPr>
          <w:p w:rsidR="00E754FB" w:rsidRDefault="00DA5FBB">
            <w:pPr>
              <w:pStyle w:val="TableParagraph"/>
              <w:spacing w:before="84"/>
              <w:ind w:left="57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单位</w:t>
            </w:r>
            <w:proofErr w:type="spellEnd"/>
          </w:p>
        </w:tc>
      </w:tr>
      <w:tr w:rsidR="00E754FB">
        <w:trPr>
          <w:trHeight w:val="386"/>
        </w:trPr>
        <w:tc>
          <w:tcPr>
            <w:tcW w:w="928" w:type="pct"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180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分钟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高危儿早期干预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spacing w:before="0"/>
              <w:ind w:left="82" w:right="1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鲍秀兰</w:t>
            </w:r>
            <w:proofErr w:type="spellEnd"/>
          </w:p>
        </w:tc>
        <w:tc>
          <w:tcPr>
            <w:tcW w:w="1033" w:type="pct"/>
          </w:tcPr>
          <w:p w:rsidR="00E754FB" w:rsidRDefault="00DA5FBB">
            <w:pPr>
              <w:pStyle w:val="TableParagraph"/>
              <w:spacing w:before="0"/>
              <w:ind w:left="82" w:right="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北京协和医院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</w:t>
            </w:r>
          </w:p>
        </w:tc>
      </w:tr>
      <w:tr w:rsidR="00E754FB">
        <w:trPr>
          <w:trHeight w:val="386"/>
        </w:trPr>
        <w:tc>
          <w:tcPr>
            <w:tcW w:w="928" w:type="pct"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60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分钟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早产儿压力行为观察</w:t>
            </w: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ind w:left="82"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刘维民</w:t>
            </w:r>
          </w:p>
        </w:tc>
        <w:tc>
          <w:tcPr>
            <w:tcW w:w="1033" w:type="pct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</w:p>
        </w:tc>
      </w:tr>
      <w:tr w:rsidR="00E754FB">
        <w:trPr>
          <w:trHeight w:val="386"/>
        </w:trPr>
        <w:tc>
          <w:tcPr>
            <w:tcW w:w="928" w:type="pct"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60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分钟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早产儿早期干预的重要性</w:t>
            </w: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ind w:left="82"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刘维民</w:t>
            </w:r>
          </w:p>
        </w:tc>
        <w:tc>
          <w:tcPr>
            <w:tcW w:w="1033" w:type="pct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  </w:t>
            </w:r>
          </w:p>
        </w:tc>
      </w:tr>
      <w:tr w:rsidR="00E754FB">
        <w:trPr>
          <w:trHeight w:val="386"/>
        </w:trPr>
        <w:tc>
          <w:tcPr>
            <w:tcW w:w="928" w:type="pct"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60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分钟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早产儿多感官发育和干预策略</w:t>
            </w:r>
          </w:p>
        </w:tc>
        <w:tc>
          <w:tcPr>
            <w:tcW w:w="598" w:type="pct"/>
          </w:tcPr>
          <w:p w:rsidR="00E754FB" w:rsidRDefault="00DA5FBB">
            <w:pPr>
              <w:pStyle w:val="TableParagraph"/>
              <w:ind w:left="82"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刘维民</w:t>
            </w:r>
          </w:p>
        </w:tc>
        <w:tc>
          <w:tcPr>
            <w:tcW w:w="1033" w:type="pct"/>
            <w:vAlign w:val="center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ind w:left="82"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E754FB">
        <w:trPr>
          <w:trHeight w:val="386"/>
        </w:trPr>
        <w:tc>
          <w:tcPr>
            <w:tcW w:w="928" w:type="pct"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60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分钟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早产儿生长发育监测和喂养策略</w:t>
            </w: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ind w:left="82"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刘维民</w:t>
            </w:r>
          </w:p>
        </w:tc>
        <w:tc>
          <w:tcPr>
            <w:tcW w:w="1033" w:type="pct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</w:p>
        </w:tc>
      </w:tr>
      <w:tr w:rsidR="00E754FB">
        <w:trPr>
          <w:trHeight w:val="386"/>
        </w:trPr>
        <w:tc>
          <w:tcPr>
            <w:tcW w:w="928" w:type="pct"/>
            <w:vMerge w:val="restar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sz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岁生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发育特点</w:t>
            </w:r>
          </w:p>
        </w:tc>
        <w:tc>
          <w:tcPr>
            <w:tcW w:w="598" w:type="pct"/>
          </w:tcPr>
          <w:p w:rsidR="00E754FB" w:rsidRDefault="00DA5FBB">
            <w:pPr>
              <w:pStyle w:val="TableParagraph"/>
              <w:ind w:left="82" w:right="75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孙淑英</w:t>
            </w:r>
          </w:p>
        </w:tc>
        <w:tc>
          <w:tcPr>
            <w:tcW w:w="1033" w:type="pct"/>
            <w:vAlign w:val="center"/>
          </w:tcPr>
          <w:p w:rsidR="00E754FB" w:rsidRDefault="00DA5FBB">
            <w:pPr>
              <w:pStyle w:val="TableParagraph"/>
              <w:ind w:left="82" w:right="75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首都儿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究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所</w:t>
            </w:r>
          </w:p>
        </w:tc>
      </w:tr>
      <w:tr w:rsidR="00E754FB">
        <w:trPr>
          <w:trHeight w:val="696"/>
        </w:trPr>
        <w:tc>
          <w:tcPr>
            <w:tcW w:w="928" w:type="pct"/>
            <w:vMerge/>
            <w:vAlign w:val="center"/>
          </w:tcPr>
          <w:p w:rsidR="00E754FB" w:rsidRDefault="00E754FB">
            <w:pPr>
              <w:pStyle w:val="TableParagraph"/>
              <w:spacing w:before="0"/>
              <w:ind w:left="82" w:right="75"/>
              <w:rPr>
                <w:rFonts w:ascii="Arial"/>
                <w:sz w:val="21"/>
              </w:rPr>
            </w:pP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Arial" w:eastAsiaTheme="minorEastAsia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13:30-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15;00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pStyle w:val="TableParagraph"/>
              <w:ind w:left="82" w:right="75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早期干预的实施</w:t>
            </w: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ind w:left="82" w:right="75"/>
              <w:rPr>
                <w:rFonts w:ascii="Arial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刘维民</w:t>
            </w:r>
          </w:p>
        </w:tc>
        <w:tc>
          <w:tcPr>
            <w:tcW w:w="1033" w:type="pct"/>
            <w:vAlign w:val="center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</w:p>
        </w:tc>
      </w:tr>
      <w:tr w:rsidR="00E754FB">
        <w:trPr>
          <w:trHeight w:val="704"/>
        </w:trPr>
        <w:tc>
          <w:tcPr>
            <w:tcW w:w="928" w:type="pct"/>
            <w:vMerge/>
            <w:tcBorders>
              <w:bottom w:val="single" w:sz="4" w:space="0" w:color="auto"/>
            </w:tcBorders>
            <w:vAlign w:val="center"/>
          </w:tcPr>
          <w:p w:rsidR="00E754FB" w:rsidRDefault="00E754FB">
            <w:pPr>
              <w:pStyle w:val="TableParagraph"/>
              <w:spacing w:before="0"/>
              <w:ind w:left="82"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15:00-17:00</w:t>
            </w:r>
          </w:p>
        </w:tc>
        <w:tc>
          <w:tcPr>
            <w:tcW w:w="1686" w:type="pct"/>
            <w:tcBorders>
              <w:bottom w:val="single" w:sz="4" w:space="0" w:color="auto"/>
            </w:tcBorders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新生儿神经行为观察（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NBO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  <w:p w:rsidR="00E754FB" w:rsidRDefault="00DA5FBB">
            <w:pPr>
              <w:pStyle w:val="TableParagraph"/>
              <w:spacing w:before="1"/>
              <w:ind w:right="75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和护理策略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E754FB" w:rsidRDefault="00DA5FBB">
            <w:pPr>
              <w:pStyle w:val="TableParagraph"/>
              <w:ind w:left="82"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刘维民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  </w:t>
            </w:r>
          </w:p>
        </w:tc>
      </w:tr>
      <w:tr w:rsidR="00E754FB">
        <w:trPr>
          <w:trHeight w:val="734"/>
        </w:trPr>
        <w:tc>
          <w:tcPr>
            <w:tcW w:w="928" w:type="pct"/>
            <w:vMerge w:val="restart"/>
            <w:vAlign w:val="center"/>
          </w:tcPr>
          <w:p w:rsidR="00E754FB" w:rsidRDefault="00DA5FBB">
            <w:pPr>
              <w:pStyle w:val="TableParagraph"/>
              <w:spacing w:before="0"/>
              <w:ind w:left="82" w:right="75"/>
              <w:rPr>
                <w:rFonts w:ascii="Arial"/>
                <w:sz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Arial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:30-1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686" w:type="pct"/>
            <w:tcBorders>
              <w:bottom w:val="single" w:sz="4" w:space="0" w:color="auto"/>
            </w:tcBorders>
            <w:vAlign w:val="center"/>
          </w:tcPr>
          <w:p w:rsidR="00E754FB" w:rsidRDefault="00DA5F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婴幼儿沟通功能促进及</w:t>
            </w:r>
          </w:p>
          <w:p w:rsidR="00E754FB" w:rsidRDefault="00DA5FBB">
            <w:pPr>
              <w:widowControl/>
              <w:jc w:val="center"/>
              <w:rPr>
                <w:rFonts w:ascii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婴幼儿吞咽功能改善技巧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E754FB" w:rsidRDefault="00DA5FBB">
            <w:pPr>
              <w:pStyle w:val="TableParagraph"/>
              <w:ind w:left="82" w:right="75"/>
              <w:rPr>
                <w:rFonts w:ascii="Arial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田鸿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E754FB" w:rsidRDefault="00DA5FBB">
            <w:pPr>
              <w:pStyle w:val="TableParagraph"/>
              <w:ind w:left="82" w:right="75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中国康复研究中心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 w:rsidR="00E754FB">
        <w:trPr>
          <w:trHeight w:val="711"/>
        </w:trPr>
        <w:tc>
          <w:tcPr>
            <w:tcW w:w="928" w:type="pct"/>
            <w:vMerge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Arial" w:eastAsia="宋体" w:hint="eastAsia"/>
                <w:sz w:val="21"/>
                <w:lang w:eastAsia="zh-CN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Arial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13:30-1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686" w:type="pct"/>
            <w:tcBorders>
              <w:bottom w:val="single" w:sz="4" w:space="0" w:color="auto"/>
            </w:tcBorders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0-1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岁认知语言的早期干预技术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Arial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李建颖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</w:p>
        </w:tc>
      </w:tr>
      <w:tr w:rsidR="00E754FB">
        <w:trPr>
          <w:trHeight w:val="470"/>
        </w:trPr>
        <w:tc>
          <w:tcPr>
            <w:tcW w:w="928" w:type="pct"/>
            <w:vMerge/>
            <w:vAlign w:val="center"/>
          </w:tcPr>
          <w:p w:rsidR="00E754FB" w:rsidRDefault="00E754FB">
            <w:pPr>
              <w:pStyle w:val="TableParagraph"/>
              <w:spacing w:before="0"/>
              <w:ind w:left="82"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Align w:val="center"/>
          </w:tcPr>
          <w:p w:rsidR="00E754FB" w:rsidRDefault="00E754FB">
            <w:pPr>
              <w:pStyle w:val="TableParagraph"/>
              <w:spacing w:before="0" w:line="440" w:lineRule="exact"/>
              <w:ind w:right="75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686" w:type="pct"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3" w:type="pct"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754FB">
        <w:trPr>
          <w:trHeight w:val="90"/>
        </w:trPr>
        <w:tc>
          <w:tcPr>
            <w:tcW w:w="928" w:type="pct"/>
            <w:vMerge w:val="restart"/>
            <w:vAlign w:val="center"/>
          </w:tcPr>
          <w:p w:rsidR="00E754FB" w:rsidRDefault="00DA5FBB">
            <w:pPr>
              <w:pStyle w:val="TableParagraph"/>
              <w:spacing w:before="0"/>
              <w:ind w:left="82" w:right="75"/>
              <w:rPr>
                <w:rFonts w:ascii="Arial" w:eastAsia="宋体" w:hint="eastAsia"/>
                <w:sz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Arial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:30-1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婴儿发育规律和促进方法</w:t>
            </w: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Arial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孙淑英</w:t>
            </w:r>
          </w:p>
        </w:tc>
        <w:tc>
          <w:tcPr>
            <w:tcW w:w="1033" w:type="pc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首都儿科研究所</w:t>
            </w:r>
          </w:p>
        </w:tc>
      </w:tr>
      <w:tr w:rsidR="00E754FB">
        <w:trPr>
          <w:trHeight w:val="661"/>
        </w:trPr>
        <w:tc>
          <w:tcPr>
            <w:tcW w:w="928" w:type="pct"/>
            <w:vMerge/>
            <w:vAlign w:val="center"/>
          </w:tcPr>
          <w:p w:rsidR="00E754FB" w:rsidRDefault="00E754FB">
            <w:pPr>
              <w:pStyle w:val="TableParagraph"/>
              <w:spacing w:before="0"/>
              <w:ind w:left="82"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Arial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13:30-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15;00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智力发育落后的早期发现</w:t>
            </w:r>
          </w:p>
          <w:p w:rsidR="00E754FB" w:rsidRDefault="00DA5FBB">
            <w:pPr>
              <w:widowControl/>
              <w:jc w:val="center"/>
              <w:rPr>
                <w:rFonts w:ascii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智力发育落后的早期干预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spacing w:before="0"/>
              <w:ind w:left="82" w:right="106"/>
              <w:rPr>
                <w:rFonts w:ascii="Arial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吴菊英</w:t>
            </w:r>
          </w:p>
        </w:tc>
        <w:tc>
          <w:tcPr>
            <w:tcW w:w="1033" w:type="pct"/>
            <w:vAlign w:val="center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</w:p>
        </w:tc>
      </w:tr>
      <w:tr w:rsidR="00E754FB">
        <w:trPr>
          <w:trHeight w:val="736"/>
        </w:trPr>
        <w:tc>
          <w:tcPr>
            <w:tcW w:w="928" w:type="pct"/>
            <w:vMerge/>
            <w:vAlign w:val="center"/>
          </w:tcPr>
          <w:p w:rsidR="00E754FB" w:rsidRDefault="00E754FB">
            <w:pPr>
              <w:pStyle w:val="TableParagraph"/>
              <w:spacing w:before="0"/>
              <w:ind w:left="82"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15:00-17:00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0-6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月早期综合干预操作</w:t>
            </w: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朱晓雯</w:t>
            </w:r>
          </w:p>
          <w:p w:rsidR="00E754FB" w:rsidRDefault="00DA5FBB">
            <w:pPr>
              <w:pStyle w:val="TableParagraph"/>
              <w:spacing w:before="1"/>
              <w:ind w:righ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黄琳琳</w:t>
            </w:r>
          </w:p>
        </w:tc>
        <w:tc>
          <w:tcPr>
            <w:tcW w:w="1033" w:type="pct"/>
            <w:vAlign w:val="center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</w:p>
        </w:tc>
      </w:tr>
      <w:tr w:rsidR="00E754FB">
        <w:trPr>
          <w:trHeight w:val="674"/>
        </w:trPr>
        <w:tc>
          <w:tcPr>
            <w:tcW w:w="928" w:type="pct"/>
            <w:vMerge w:val="restar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753" w:type="pc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Arial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:30-1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686" w:type="pct"/>
            <w:vAlign w:val="center"/>
          </w:tcPr>
          <w:p w:rsidR="00E754FB" w:rsidRDefault="00DA5F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发育障碍儿的早期评定及</w:t>
            </w:r>
          </w:p>
          <w:p w:rsidR="00E754FB" w:rsidRDefault="00DA5FBB">
            <w:pPr>
              <w:widowControl/>
              <w:jc w:val="center"/>
              <w:rPr>
                <w:rFonts w:ascii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促进姿势控制训练</w:t>
            </w:r>
          </w:p>
        </w:tc>
        <w:tc>
          <w:tcPr>
            <w:tcW w:w="598" w:type="pct"/>
          </w:tcPr>
          <w:p w:rsidR="00E754FB" w:rsidRDefault="00DA5FBB">
            <w:pPr>
              <w:pStyle w:val="TableParagraph"/>
              <w:spacing w:before="116"/>
              <w:ind w:left="82" w:right="75"/>
              <w:rPr>
                <w:rFonts w:ascii="Arial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庞红</w:t>
            </w:r>
          </w:p>
        </w:tc>
        <w:tc>
          <w:tcPr>
            <w:tcW w:w="1033" w:type="pct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</w:p>
        </w:tc>
      </w:tr>
      <w:tr w:rsidR="00E754FB">
        <w:trPr>
          <w:trHeight w:val="410"/>
        </w:trPr>
        <w:tc>
          <w:tcPr>
            <w:tcW w:w="928" w:type="pct"/>
            <w:vMerge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Merge w:val="restart"/>
            <w:vAlign w:val="center"/>
          </w:tcPr>
          <w:p w:rsidR="00E754FB" w:rsidRDefault="00DA5FBB">
            <w:pPr>
              <w:pStyle w:val="TableParagraph"/>
              <w:spacing w:before="0" w:line="440" w:lineRule="exact"/>
              <w:ind w:right="75"/>
              <w:rPr>
                <w:rFonts w:ascii="Arial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13:30-17: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686" w:type="pct"/>
            <w:vMerge w:val="restar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原始反射检查姿势控制操作</w:t>
            </w: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Arial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庞红</w:t>
            </w:r>
          </w:p>
        </w:tc>
        <w:tc>
          <w:tcPr>
            <w:tcW w:w="1033" w:type="pc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中国康复研究中心</w:t>
            </w:r>
          </w:p>
        </w:tc>
      </w:tr>
      <w:tr w:rsidR="00E754FB">
        <w:trPr>
          <w:trHeight w:val="711"/>
        </w:trPr>
        <w:tc>
          <w:tcPr>
            <w:tcW w:w="928" w:type="pct"/>
            <w:vMerge/>
            <w:vAlign w:val="center"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Merge/>
            <w:vAlign w:val="center"/>
          </w:tcPr>
          <w:p w:rsidR="00E754FB" w:rsidRDefault="00E754FB">
            <w:pPr>
              <w:pStyle w:val="TableParagraph"/>
              <w:spacing w:before="0" w:line="440" w:lineRule="exact"/>
              <w:ind w:right="75"/>
              <w:rPr>
                <w:rFonts w:ascii="Arial"/>
                <w:sz w:val="18"/>
                <w:szCs w:val="18"/>
              </w:rPr>
            </w:pPr>
          </w:p>
        </w:tc>
        <w:tc>
          <w:tcPr>
            <w:tcW w:w="1686" w:type="pct"/>
            <w:vMerge/>
          </w:tcPr>
          <w:p w:rsidR="00E754FB" w:rsidRDefault="00E754FB">
            <w:pPr>
              <w:pStyle w:val="TableParagraph"/>
              <w:spacing w:before="1"/>
              <w:ind w:right="75"/>
              <w:rPr>
                <w:rFonts w:ascii="Arial"/>
                <w:sz w:val="21"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Arial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王珍</w:t>
            </w:r>
          </w:p>
        </w:tc>
        <w:tc>
          <w:tcPr>
            <w:tcW w:w="1033" w:type="pct"/>
            <w:vAlign w:val="center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宝秀兰儿童早期</w:t>
            </w:r>
          </w:p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发展优化中心</w:t>
            </w:r>
          </w:p>
        </w:tc>
      </w:tr>
      <w:tr w:rsidR="00E754FB">
        <w:trPr>
          <w:trHeight w:val="585"/>
        </w:trPr>
        <w:tc>
          <w:tcPr>
            <w:tcW w:w="928" w:type="pct"/>
            <w:vMerge/>
            <w:vAlign w:val="center"/>
          </w:tcPr>
          <w:p w:rsidR="00E754FB" w:rsidRDefault="00E754FB">
            <w:pPr>
              <w:pStyle w:val="TableParagraph"/>
              <w:spacing w:before="0"/>
              <w:ind w:left="82" w:right="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53" w:type="pct"/>
            <w:vMerge/>
            <w:vAlign w:val="center"/>
          </w:tcPr>
          <w:p w:rsidR="00E754FB" w:rsidRDefault="00E754FB">
            <w:pPr>
              <w:pStyle w:val="TableParagraph"/>
              <w:spacing w:before="0" w:line="440" w:lineRule="exact"/>
              <w:ind w:right="75"/>
              <w:rPr>
                <w:rFonts w:ascii="Arial"/>
                <w:sz w:val="18"/>
                <w:szCs w:val="18"/>
                <w:lang w:eastAsia="zh-CN"/>
              </w:rPr>
            </w:pPr>
          </w:p>
        </w:tc>
        <w:tc>
          <w:tcPr>
            <w:tcW w:w="1686" w:type="pc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Arial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结业仪式</w:t>
            </w:r>
          </w:p>
        </w:tc>
        <w:tc>
          <w:tcPr>
            <w:tcW w:w="598" w:type="pct"/>
            <w:vAlign w:val="center"/>
          </w:tcPr>
          <w:p w:rsidR="00E754FB" w:rsidRDefault="00DA5FBB">
            <w:pPr>
              <w:pStyle w:val="TableParagraph"/>
              <w:spacing w:before="1"/>
              <w:ind w:right="75"/>
              <w:rPr>
                <w:rFonts w:ascii="Arial" w:eastAsia="宋体" w:hint="eastAsia"/>
                <w:sz w:val="21"/>
                <w:szCs w:val="21"/>
                <w:lang w:eastAsia="zh-CN"/>
              </w:rPr>
            </w:pPr>
            <w:r>
              <w:rPr>
                <w:rFonts w:ascii="Arial" w:eastAsia="宋体" w:hint="eastAsia"/>
                <w:sz w:val="21"/>
                <w:szCs w:val="21"/>
                <w:lang w:eastAsia="zh-CN"/>
              </w:rPr>
              <w:t>孙淑英</w:t>
            </w:r>
          </w:p>
        </w:tc>
        <w:tc>
          <w:tcPr>
            <w:tcW w:w="1033" w:type="pct"/>
            <w:vAlign w:val="center"/>
          </w:tcPr>
          <w:p w:rsidR="00E754FB" w:rsidRDefault="00DA5FBB">
            <w:pPr>
              <w:pStyle w:val="TableParagraph"/>
              <w:spacing w:line="180" w:lineRule="exact"/>
              <w:ind w:left="79" w:right="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首都儿科研究所</w:t>
            </w:r>
          </w:p>
        </w:tc>
      </w:tr>
    </w:tbl>
    <w:p w:rsidR="00E754FB" w:rsidRDefault="00E754FB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E754FB" w:rsidRDefault="00DA5FB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</w:p>
    <w:p w:rsidR="00E754FB" w:rsidRDefault="00E754FB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E754FB" w:rsidRDefault="00DA5FBB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参会人员信息回执表</w:t>
      </w: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ab/>
      </w:r>
    </w:p>
    <w:tbl>
      <w:tblPr>
        <w:tblStyle w:val="a7"/>
        <w:tblpPr w:leftFromText="180" w:rightFromText="180" w:vertAnchor="text" w:horzAnchor="page" w:tblpX="1415" w:tblpY="558"/>
        <w:tblOverlap w:val="never"/>
        <w:tblW w:w="9535" w:type="dxa"/>
        <w:tblLayout w:type="fixed"/>
        <w:tblLook w:val="04A0"/>
      </w:tblPr>
      <w:tblGrid>
        <w:gridCol w:w="1900"/>
        <w:gridCol w:w="1455"/>
        <w:gridCol w:w="1025"/>
        <w:gridCol w:w="1199"/>
        <w:gridCol w:w="589"/>
        <w:gridCol w:w="1095"/>
        <w:gridCol w:w="2272"/>
      </w:tblGrid>
      <w:tr w:rsidR="00E754FB">
        <w:trPr>
          <w:trHeight w:val="647"/>
        </w:trPr>
        <w:tc>
          <w:tcPr>
            <w:tcW w:w="1900" w:type="dxa"/>
            <w:vAlign w:val="center"/>
          </w:tcPr>
          <w:p w:rsidR="00E754FB" w:rsidRDefault="00DA5FB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姓名</w:t>
            </w:r>
          </w:p>
        </w:tc>
        <w:tc>
          <w:tcPr>
            <w:tcW w:w="2480" w:type="dxa"/>
            <w:gridSpan w:val="2"/>
            <w:vAlign w:val="center"/>
          </w:tcPr>
          <w:p w:rsidR="00E754FB" w:rsidRDefault="00E754F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E754FB" w:rsidRDefault="00DA5FB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性别</w:t>
            </w:r>
          </w:p>
        </w:tc>
        <w:tc>
          <w:tcPr>
            <w:tcW w:w="3956" w:type="dxa"/>
            <w:gridSpan w:val="3"/>
            <w:vAlign w:val="center"/>
          </w:tcPr>
          <w:p w:rsidR="00E754FB" w:rsidRDefault="00E754F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</w:p>
        </w:tc>
      </w:tr>
      <w:tr w:rsidR="00E754FB">
        <w:trPr>
          <w:trHeight w:val="527"/>
        </w:trPr>
        <w:tc>
          <w:tcPr>
            <w:tcW w:w="1900" w:type="dxa"/>
            <w:vAlign w:val="center"/>
          </w:tcPr>
          <w:p w:rsidR="00E754FB" w:rsidRDefault="00DA5FB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联系方式</w:t>
            </w:r>
          </w:p>
        </w:tc>
        <w:tc>
          <w:tcPr>
            <w:tcW w:w="2480" w:type="dxa"/>
            <w:gridSpan w:val="2"/>
            <w:vAlign w:val="center"/>
          </w:tcPr>
          <w:p w:rsidR="00E754FB" w:rsidRDefault="00E754F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E754FB" w:rsidRDefault="00DA5FB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身份证号</w:t>
            </w:r>
          </w:p>
        </w:tc>
        <w:tc>
          <w:tcPr>
            <w:tcW w:w="3956" w:type="dxa"/>
            <w:gridSpan w:val="3"/>
            <w:vAlign w:val="center"/>
          </w:tcPr>
          <w:p w:rsidR="00E754FB" w:rsidRDefault="00E754F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</w:p>
        </w:tc>
      </w:tr>
      <w:tr w:rsidR="00E754FB">
        <w:trPr>
          <w:trHeight w:val="459"/>
        </w:trPr>
        <w:tc>
          <w:tcPr>
            <w:tcW w:w="1900" w:type="dxa"/>
          </w:tcPr>
          <w:p w:rsidR="00E754FB" w:rsidRDefault="00DA5FB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职称</w:t>
            </w:r>
          </w:p>
        </w:tc>
        <w:tc>
          <w:tcPr>
            <w:tcW w:w="1455" w:type="dxa"/>
          </w:tcPr>
          <w:p w:rsidR="00E754FB" w:rsidRDefault="00E754FB">
            <w:pPr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</w:p>
        </w:tc>
        <w:tc>
          <w:tcPr>
            <w:tcW w:w="1025" w:type="dxa"/>
          </w:tcPr>
          <w:p w:rsidR="00E754FB" w:rsidRDefault="00DA5FBB">
            <w:pPr>
              <w:ind w:firstLineChars="100" w:firstLine="240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职务</w:t>
            </w:r>
          </w:p>
        </w:tc>
        <w:tc>
          <w:tcPr>
            <w:tcW w:w="1788" w:type="dxa"/>
            <w:gridSpan w:val="2"/>
          </w:tcPr>
          <w:p w:rsidR="00E754FB" w:rsidRDefault="00E754FB">
            <w:pPr>
              <w:ind w:firstLineChars="200" w:firstLine="480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</w:p>
        </w:tc>
        <w:tc>
          <w:tcPr>
            <w:tcW w:w="1095" w:type="dxa"/>
          </w:tcPr>
          <w:p w:rsidR="00E754FB" w:rsidRDefault="00DA5FBB">
            <w:pPr>
              <w:ind w:firstLineChars="100" w:firstLine="240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邮箱</w:t>
            </w:r>
          </w:p>
        </w:tc>
        <w:tc>
          <w:tcPr>
            <w:tcW w:w="2272" w:type="dxa"/>
            <w:vAlign w:val="center"/>
          </w:tcPr>
          <w:p w:rsidR="00E754FB" w:rsidRDefault="00E754FB">
            <w:pPr>
              <w:ind w:firstLineChars="200" w:firstLine="480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</w:p>
        </w:tc>
      </w:tr>
      <w:tr w:rsidR="00E754FB">
        <w:trPr>
          <w:trHeight w:val="454"/>
        </w:trPr>
        <w:tc>
          <w:tcPr>
            <w:tcW w:w="1900" w:type="dxa"/>
            <w:vAlign w:val="center"/>
          </w:tcPr>
          <w:p w:rsidR="00E754FB" w:rsidRDefault="00DA5FB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单位名称</w:t>
            </w:r>
          </w:p>
        </w:tc>
        <w:tc>
          <w:tcPr>
            <w:tcW w:w="7635" w:type="dxa"/>
            <w:gridSpan w:val="6"/>
          </w:tcPr>
          <w:p w:rsidR="00E754FB" w:rsidRDefault="00E754FB">
            <w:pPr>
              <w:ind w:firstLineChars="200" w:firstLine="480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</w:p>
        </w:tc>
      </w:tr>
      <w:tr w:rsidR="00E754FB">
        <w:trPr>
          <w:trHeight w:val="602"/>
        </w:trPr>
        <w:tc>
          <w:tcPr>
            <w:tcW w:w="1900" w:type="dxa"/>
            <w:vAlign w:val="center"/>
          </w:tcPr>
          <w:p w:rsidR="00E754FB" w:rsidRDefault="00DA5FB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住宿信息</w:t>
            </w:r>
          </w:p>
        </w:tc>
        <w:tc>
          <w:tcPr>
            <w:tcW w:w="7635" w:type="dxa"/>
            <w:gridSpan w:val="6"/>
            <w:vAlign w:val="center"/>
          </w:tcPr>
          <w:p w:rsidR="00E754FB" w:rsidRDefault="00DA5FBB">
            <w:pPr>
              <w:ind w:firstLineChars="200" w:firstLine="480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单住（</w:t>
            </w: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 xml:space="preserve">   </w:t>
            </w: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）间</w:t>
            </w: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 xml:space="preserve">    </w:t>
            </w: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合住（</w:t>
            </w: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 xml:space="preserve">    </w:t>
            </w: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）间</w:t>
            </w:r>
          </w:p>
        </w:tc>
      </w:tr>
      <w:tr w:rsidR="00E754FB">
        <w:trPr>
          <w:trHeight w:val="692"/>
        </w:trPr>
        <w:tc>
          <w:tcPr>
            <w:tcW w:w="1900" w:type="dxa"/>
            <w:vAlign w:val="center"/>
          </w:tcPr>
          <w:p w:rsidR="00E754FB" w:rsidRDefault="00DA5FB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入住、退房时间</w:t>
            </w:r>
          </w:p>
        </w:tc>
        <w:tc>
          <w:tcPr>
            <w:tcW w:w="7635" w:type="dxa"/>
            <w:gridSpan w:val="6"/>
            <w:vAlign w:val="center"/>
          </w:tcPr>
          <w:p w:rsidR="00E754FB" w:rsidRDefault="00E754FB">
            <w:pPr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</w:p>
        </w:tc>
      </w:tr>
    </w:tbl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rPr>
          <w:rFonts w:ascii="方正书宋简体" w:eastAsia="方正书宋简体" w:hAnsi="方正书宋简体" w:cs="方正书宋简体"/>
          <w:sz w:val="24"/>
          <w:szCs w:val="24"/>
        </w:rPr>
      </w:pPr>
    </w:p>
    <w:p w:rsidR="00E754FB" w:rsidRDefault="00DA5FBB">
      <w:pPr>
        <w:spacing w:line="360" w:lineRule="auto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b/>
          <w:bCs/>
          <w:sz w:val="24"/>
          <w:szCs w:val="24"/>
        </w:rPr>
        <w:t>注：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请于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2021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年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11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月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18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日前填好回执发微信至会务组。</w:t>
      </w:r>
    </w:p>
    <w:p w:rsidR="00E754FB" w:rsidRDefault="00DA5FBB">
      <w:pPr>
        <w:spacing w:line="360" w:lineRule="auto"/>
        <w:jc w:val="left"/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会务联系人、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 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联系电话、微信号：吴萨如拉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 18911608463 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方诗惠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13810412274</w:t>
      </w:r>
    </w:p>
    <w:p w:rsidR="00E754FB" w:rsidRDefault="00E754FB">
      <w:pPr>
        <w:tabs>
          <w:tab w:val="right" w:pos="9072"/>
        </w:tabs>
        <w:spacing w:line="360" w:lineRule="auto"/>
        <w:ind w:right="1123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tabs>
          <w:tab w:val="right" w:pos="9072"/>
        </w:tabs>
        <w:spacing w:line="500" w:lineRule="exact"/>
        <w:ind w:right="1123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E754F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</w:p>
    <w:p w:rsidR="00E754FB" w:rsidRDefault="00DA5FBB">
      <w:pPr>
        <w:tabs>
          <w:tab w:val="right" w:pos="9072"/>
        </w:tabs>
        <w:spacing w:line="500" w:lineRule="exact"/>
        <w:ind w:right="112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</w:p>
    <w:p w:rsidR="00E754FB" w:rsidRDefault="00DA5FBB">
      <w:pPr>
        <w:tabs>
          <w:tab w:val="right" w:pos="9072"/>
        </w:tabs>
        <w:spacing w:line="500" w:lineRule="exact"/>
        <w:ind w:right="1123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线下课程交通路线图</w:t>
      </w:r>
    </w:p>
    <w:p w:rsidR="00E754FB" w:rsidRDefault="00DA5FBB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宝秀兰</w:t>
      </w:r>
      <w:r>
        <w:rPr>
          <w:rFonts w:asciiTheme="majorEastAsia" w:eastAsiaTheme="majorEastAsia" w:hAnsiTheme="majorEastAsia"/>
          <w:sz w:val="24"/>
          <w:szCs w:val="24"/>
        </w:rPr>
        <w:t>儿童早期</w:t>
      </w:r>
      <w:r>
        <w:rPr>
          <w:rFonts w:asciiTheme="majorEastAsia" w:eastAsiaTheme="majorEastAsia" w:hAnsiTheme="majorEastAsia" w:hint="eastAsia"/>
          <w:sz w:val="24"/>
          <w:szCs w:val="24"/>
        </w:rPr>
        <w:t>发展优化</w:t>
      </w:r>
      <w:r>
        <w:rPr>
          <w:rFonts w:asciiTheme="majorEastAsia" w:eastAsiaTheme="majorEastAsia" w:hAnsiTheme="majorEastAsia"/>
          <w:sz w:val="24"/>
          <w:szCs w:val="24"/>
        </w:rPr>
        <w:t>中心</w:t>
      </w:r>
    </w:p>
    <w:p w:rsidR="00E754FB" w:rsidRDefault="00DA5FBB">
      <w:pPr>
        <w:tabs>
          <w:tab w:val="right" w:pos="9072"/>
        </w:tabs>
        <w:spacing w:line="340" w:lineRule="exact"/>
        <w:ind w:right="11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地址：北京市丰台区外环西路</w:t>
      </w:r>
      <w:r>
        <w:rPr>
          <w:rFonts w:asciiTheme="majorEastAsia" w:eastAsiaTheme="majorEastAsia" w:hAnsiTheme="majorEastAsia" w:hint="eastAsia"/>
          <w:sz w:val="24"/>
          <w:szCs w:val="24"/>
        </w:rPr>
        <w:t>26</w:t>
      </w:r>
      <w:r>
        <w:rPr>
          <w:rFonts w:asciiTheme="majorEastAsia" w:eastAsiaTheme="majorEastAsia" w:hAnsiTheme="majorEastAsia" w:hint="eastAsia"/>
          <w:sz w:val="24"/>
          <w:szCs w:val="24"/>
        </w:rPr>
        <w:t>号院</w:t>
      </w: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号楼</w:t>
      </w:r>
    </w:p>
    <w:p w:rsidR="00E754FB" w:rsidRDefault="00DA5FBB">
      <w:pPr>
        <w:tabs>
          <w:tab w:val="right" w:pos="9072"/>
        </w:tabs>
        <w:spacing w:line="370" w:lineRule="exact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-5080</wp:posOffset>
            </wp:positionH>
            <wp:positionV relativeFrom="paragraph">
              <wp:posOffset>145415</wp:posOffset>
            </wp:positionV>
            <wp:extent cx="5068570" cy="2079625"/>
            <wp:effectExtent l="0" t="0" r="55880" b="53975"/>
            <wp:wrapThrough wrapText="bothSides">
              <wp:wrapPolygon edited="0">
                <wp:start x="0" y="0"/>
                <wp:lineTo x="0" y="21369"/>
                <wp:lineTo x="21513" y="21369"/>
                <wp:lineTo x="21513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4FB" w:rsidRDefault="00DA5FBB">
      <w:pPr>
        <w:tabs>
          <w:tab w:val="right" w:pos="9072"/>
        </w:tabs>
        <w:spacing w:line="37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北京站：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出地铁口在花市口南站乘坐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137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路，看丹桥站下车，换乘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470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路在海鹰路口站下车，步行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78</w:t>
      </w:r>
      <w:r>
        <w:rPr>
          <w:rFonts w:asciiTheme="minorEastAsia" w:hAnsiTheme="minorEastAsia"/>
          <w:bCs/>
          <w:color w:val="000000" w:themeColor="text1"/>
          <w:szCs w:val="21"/>
        </w:rPr>
        <w:t>0</w:t>
      </w:r>
      <w:r>
        <w:rPr>
          <w:rFonts w:asciiTheme="minorEastAsia" w:hAnsiTheme="minorEastAsia"/>
          <w:bCs/>
          <w:color w:val="000000" w:themeColor="text1"/>
          <w:szCs w:val="21"/>
        </w:rPr>
        <w:t>米至宝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秀兰</w:t>
      </w:r>
      <w:r>
        <w:rPr>
          <w:rFonts w:asciiTheme="minorEastAsia" w:hAnsiTheme="minorEastAsia"/>
          <w:bCs/>
          <w:color w:val="000000" w:themeColor="text1"/>
          <w:szCs w:val="21"/>
        </w:rPr>
        <w:t>儿童早期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发展优化</w:t>
      </w:r>
      <w:r>
        <w:rPr>
          <w:rFonts w:asciiTheme="minorEastAsia" w:hAnsiTheme="minorEastAsia"/>
          <w:bCs/>
          <w:color w:val="000000" w:themeColor="text1"/>
          <w:szCs w:val="21"/>
        </w:rPr>
        <w:t>中心。（打车费约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62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元</w:t>
      </w:r>
      <w:r>
        <w:rPr>
          <w:rFonts w:asciiTheme="minorEastAsia" w:hAnsiTheme="minorEastAsia"/>
          <w:bCs/>
          <w:color w:val="000000" w:themeColor="text1"/>
          <w:szCs w:val="21"/>
        </w:rPr>
        <w:t>）</w:t>
      </w:r>
    </w:p>
    <w:p w:rsidR="00E754FB" w:rsidRDefault="00DA5FBB">
      <w:pPr>
        <w:tabs>
          <w:tab w:val="right" w:pos="9072"/>
        </w:tabs>
        <w:spacing w:line="370" w:lineRule="exact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北京西站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：地铁站里面换乘九号线（往郭公庄方向），在丰台科技园站下车，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A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口出，步行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270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米，换乘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470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路，在海鹰路口下车，步行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780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米至宝秀兰儿童早期发展优化中心（打车约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33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元）</w:t>
      </w:r>
    </w:p>
    <w:p w:rsidR="00E754FB" w:rsidRDefault="00DA5FBB">
      <w:pPr>
        <w:tabs>
          <w:tab w:val="right" w:pos="9072"/>
        </w:tabs>
        <w:spacing w:line="370" w:lineRule="exact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北京北站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：地铁站里换乘四号线（安河桥北方向），在国家图书馆站下车，换乘地铁九号线，在丰台科技园站下车，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A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口出步行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270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米，换乘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470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路，在海鹰路口下车，步行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780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米至宝秀兰儿童早期发展优化中心，（打车约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58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元）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 </w:t>
      </w:r>
    </w:p>
    <w:p w:rsidR="00E754FB" w:rsidRDefault="00DA5FBB">
      <w:pPr>
        <w:tabs>
          <w:tab w:val="right" w:pos="9072"/>
        </w:tabs>
        <w:spacing w:line="370" w:lineRule="exact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北京南站：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地铁里换乘四号线（往天宫院方向），在西红门站下车，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A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口出步行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80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米，在西红门站乘坐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470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路，在海鹰路口下车，步行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780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米至宝秀兰儿童早期发展优化中心（打车约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36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元）</w:t>
      </w:r>
    </w:p>
    <w:p w:rsidR="00E754FB" w:rsidRDefault="00DA5FBB">
      <w:pPr>
        <w:tabs>
          <w:tab w:val="right" w:pos="9072"/>
        </w:tabs>
        <w:spacing w:line="370" w:lineRule="exact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机场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T1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：步行至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号航站楼出口，乘坐机场大巴（北京西客站线），在广安门站下车，步行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70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米，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在达官营站乘坐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477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路，在六圈下车，步行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1.1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公里至秀兰儿童早期发展优化中心（打车约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155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元）</w:t>
      </w:r>
    </w:p>
    <w:p w:rsidR="00E754FB" w:rsidRDefault="00DA5FBB">
      <w:pPr>
        <w:tabs>
          <w:tab w:val="right" w:pos="9072"/>
        </w:tabs>
        <w:spacing w:line="370" w:lineRule="exact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机场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T2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：步行至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2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号航站楼出口，乘坐机场大巴（北京西客站线），在广安门站下车，步行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70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米，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在达官营站乘坐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477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路，在六圈下车，步行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1.1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公里至宝秀兰儿童早期发展优化中心（打车约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155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元）</w:t>
      </w:r>
    </w:p>
    <w:p w:rsidR="00E754FB" w:rsidRDefault="00DA5FBB">
      <w:pPr>
        <w:tabs>
          <w:tab w:val="right" w:pos="9072"/>
        </w:tabs>
        <w:spacing w:line="370" w:lineRule="exact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机场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T3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：步行至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3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号航站楼出口，乘坐机场大巴（北京西客站线），在广安门站下车，步行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70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米，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在达官营站乘坐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477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路，在六圈下车，步行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1.1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公里至宝秀兰儿童早期发展优化中心（打车约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155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元）。</w:t>
      </w:r>
    </w:p>
    <w:p w:rsidR="00E754FB" w:rsidRDefault="00DA5FBB">
      <w:pPr>
        <w:tabs>
          <w:tab w:val="right" w:pos="9072"/>
        </w:tabs>
        <w:spacing w:line="370" w:lineRule="exact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大兴机场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：地铁大兴机场线到草桥，换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成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10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号线（纪家庙方向），在六里桥下车换成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9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号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lastRenderedPageBreak/>
        <w:t>线（七里庄方向），到郭公庄站，下车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A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口出，换成公交（富丰桥西方向），在海鹰路口下车步行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708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米。</w:t>
      </w:r>
    </w:p>
    <w:sectPr w:rsidR="00E754FB" w:rsidSect="00E7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BB" w:rsidRDefault="00DA5FBB" w:rsidP="0029449A">
      <w:r>
        <w:separator/>
      </w:r>
    </w:p>
  </w:endnote>
  <w:endnote w:type="continuationSeparator" w:id="0">
    <w:p w:rsidR="00DA5FBB" w:rsidRDefault="00DA5FBB" w:rsidP="0029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0BDC525-CB07-4872-8F0C-3382CAE7BFB3}"/>
    <w:embedBold r:id="rId2" w:subsetted="1" w:fontKey="{79228AFE-223D-4615-8BC0-CE67A6C81D6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Segoe Print"/>
    <w:charset w:val="00"/>
    <w:family w:val="swiss"/>
    <w:pitch w:val="default"/>
    <w:sig w:usb0="00000000" w:usb1="00000000" w:usb2="00000000" w:usb3="00000000" w:csb0="00000000" w:csb1="00000000"/>
    <w:embedRegular r:id="rId3" w:subsetted="1" w:fontKey="{E7003E67-E2A3-46DE-9CEE-B2C21807529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CEED106-B26F-469C-B9A4-085277EB56A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公文小标宋">
    <w:charset w:val="86"/>
    <w:family w:val="auto"/>
    <w:pitch w:val="default"/>
    <w:sig w:usb0="00000000" w:usb1="00000000" w:usb2="00000000" w:usb3="00000000" w:csb0="00000000" w:csb1="00000000"/>
    <w:embedRegular r:id="rId5" w:subsetted="1" w:fontKey="{D254F7B4-8362-4DC4-B5E7-CC4F9FF4BC40}"/>
  </w:font>
  <w:font w:name="方正书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BB" w:rsidRDefault="00DA5FBB" w:rsidP="0029449A">
      <w:r>
        <w:separator/>
      </w:r>
    </w:p>
  </w:footnote>
  <w:footnote w:type="continuationSeparator" w:id="0">
    <w:p w:rsidR="00DA5FBB" w:rsidRDefault="00DA5FBB" w:rsidP="00294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0795"/>
    <w:multiLevelType w:val="singleLevel"/>
    <w:tmpl w:val="7C89079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EC3"/>
    <w:rsid w:val="00013A6C"/>
    <w:rsid w:val="00026E2F"/>
    <w:rsid w:val="00037CC9"/>
    <w:rsid w:val="000C192C"/>
    <w:rsid w:val="000E775F"/>
    <w:rsid w:val="00123A84"/>
    <w:rsid w:val="00124AC2"/>
    <w:rsid w:val="00183572"/>
    <w:rsid w:val="001930BC"/>
    <w:rsid w:val="00207349"/>
    <w:rsid w:val="00220D75"/>
    <w:rsid w:val="00240E89"/>
    <w:rsid w:val="00244D56"/>
    <w:rsid w:val="00246EEA"/>
    <w:rsid w:val="002470D7"/>
    <w:rsid w:val="00263D9B"/>
    <w:rsid w:val="00290B2C"/>
    <w:rsid w:val="0029449A"/>
    <w:rsid w:val="003008E3"/>
    <w:rsid w:val="003176D1"/>
    <w:rsid w:val="00331E90"/>
    <w:rsid w:val="003422E2"/>
    <w:rsid w:val="00342398"/>
    <w:rsid w:val="00345B65"/>
    <w:rsid w:val="003C5C86"/>
    <w:rsid w:val="004672EB"/>
    <w:rsid w:val="004D4A72"/>
    <w:rsid w:val="004F272C"/>
    <w:rsid w:val="0055688D"/>
    <w:rsid w:val="00557CD9"/>
    <w:rsid w:val="005868CA"/>
    <w:rsid w:val="005958B5"/>
    <w:rsid w:val="005B67F0"/>
    <w:rsid w:val="005C1668"/>
    <w:rsid w:val="005D2B79"/>
    <w:rsid w:val="005F4EF1"/>
    <w:rsid w:val="00623AB9"/>
    <w:rsid w:val="00636045"/>
    <w:rsid w:val="006C4E88"/>
    <w:rsid w:val="006D52EE"/>
    <w:rsid w:val="00716532"/>
    <w:rsid w:val="007236A4"/>
    <w:rsid w:val="00744024"/>
    <w:rsid w:val="007636DC"/>
    <w:rsid w:val="0078375D"/>
    <w:rsid w:val="00787778"/>
    <w:rsid w:val="007C5289"/>
    <w:rsid w:val="007E5059"/>
    <w:rsid w:val="00800BE1"/>
    <w:rsid w:val="00823BB9"/>
    <w:rsid w:val="00847D53"/>
    <w:rsid w:val="00865460"/>
    <w:rsid w:val="008813BD"/>
    <w:rsid w:val="00895723"/>
    <w:rsid w:val="008A28ED"/>
    <w:rsid w:val="00905043"/>
    <w:rsid w:val="00974706"/>
    <w:rsid w:val="009A1222"/>
    <w:rsid w:val="009A3651"/>
    <w:rsid w:val="009B51E0"/>
    <w:rsid w:val="009D357D"/>
    <w:rsid w:val="009F436C"/>
    <w:rsid w:val="00A41C36"/>
    <w:rsid w:val="00A56EEE"/>
    <w:rsid w:val="00AB1A55"/>
    <w:rsid w:val="00AB3C40"/>
    <w:rsid w:val="00AC6607"/>
    <w:rsid w:val="00AD76EF"/>
    <w:rsid w:val="00B37CE5"/>
    <w:rsid w:val="00B37DBB"/>
    <w:rsid w:val="00B702E1"/>
    <w:rsid w:val="00B84215"/>
    <w:rsid w:val="00BD7CEC"/>
    <w:rsid w:val="00BE426D"/>
    <w:rsid w:val="00C12C23"/>
    <w:rsid w:val="00C146A9"/>
    <w:rsid w:val="00C32EA7"/>
    <w:rsid w:val="00C44FC5"/>
    <w:rsid w:val="00C76D00"/>
    <w:rsid w:val="00C8146B"/>
    <w:rsid w:val="00C841EF"/>
    <w:rsid w:val="00CC1716"/>
    <w:rsid w:val="00CF0CC7"/>
    <w:rsid w:val="00CF1C78"/>
    <w:rsid w:val="00D22E5C"/>
    <w:rsid w:val="00DA5FBB"/>
    <w:rsid w:val="00DA7B58"/>
    <w:rsid w:val="00DE158E"/>
    <w:rsid w:val="00DE3EC3"/>
    <w:rsid w:val="00E03959"/>
    <w:rsid w:val="00E12D93"/>
    <w:rsid w:val="00E20E75"/>
    <w:rsid w:val="00E47638"/>
    <w:rsid w:val="00E57DEE"/>
    <w:rsid w:val="00E67E97"/>
    <w:rsid w:val="00E754FB"/>
    <w:rsid w:val="00E80DD6"/>
    <w:rsid w:val="00EC3565"/>
    <w:rsid w:val="00F123D0"/>
    <w:rsid w:val="00F15526"/>
    <w:rsid w:val="00F35B3E"/>
    <w:rsid w:val="00F43D9F"/>
    <w:rsid w:val="00F53319"/>
    <w:rsid w:val="00F56FBD"/>
    <w:rsid w:val="00F712C9"/>
    <w:rsid w:val="00F746CF"/>
    <w:rsid w:val="00F828D8"/>
    <w:rsid w:val="00FA4A19"/>
    <w:rsid w:val="00FB519D"/>
    <w:rsid w:val="00FD53CD"/>
    <w:rsid w:val="00FE2959"/>
    <w:rsid w:val="00FF4A06"/>
    <w:rsid w:val="00FF7C6C"/>
    <w:rsid w:val="01213903"/>
    <w:rsid w:val="0146545E"/>
    <w:rsid w:val="01765A4D"/>
    <w:rsid w:val="01D80860"/>
    <w:rsid w:val="03881431"/>
    <w:rsid w:val="060A14F3"/>
    <w:rsid w:val="065A1DB6"/>
    <w:rsid w:val="068458F8"/>
    <w:rsid w:val="07B2061C"/>
    <w:rsid w:val="07F877A9"/>
    <w:rsid w:val="082B408B"/>
    <w:rsid w:val="087371EE"/>
    <w:rsid w:val="08FD08A8"/>
    <w:rsid w:val="09B60CF6"/>
    <w:rsid w:val="09DD1BFB"/>
    <w:rsid w:val="0A107FEB"/>
    <w:rsid w:val="0ABB2606"/>
    <w:rsid w:val="0B0C521B"/>
    <w:rsid w:val="0B50529D"/>
    <w:rsid w:val="0BF57F97"/>
    <w:rsid w:val="0BF80BD4"/>
    <w:rsid w:val="0C703322"/>
    <w:rsid w:val="0CE11D4B"/>
    <w:rsid w:val="0D1424F5"/>
    <w:rsid w:val="0D39619C"/>
    <w:rsid w:val="0D572887"/>
    <w:rsid w:val="0DE45125"/>
    <w:rsid w:val="0E2F6C24"/>
    <w:rsid w:val="0E6A3687"/>
    <w:rsid w:val="0F697FC4"/>
    <w:rsid w:val="0F971A87"/>
    <w:rsid w:val="114A7E36"/>
    <w:rsid w:val="122E651E"/>
    <w:rsid w:val="122F0F48"/>
    <w:rsid w:val="12506E11"/>
    <w:rsid w:val="125A2BD2"/>
    <w:rsid w:val="12AE245D"/>
    <w:rsid w:val="14302835"/>
    <w:rsid w:val="14437D5A"/>
    <w:rsid w:val="1514565C"/>
    <w:rsid w:val="15D15802"/>
    <w:rsid w:val="165F34C4"/>
    <w:rsid w:val="168A3CAE"/>
    <w:rsid w:val="18AB5F8C"/>
    <w:rsid w:val="19413BA3"/>
    <w:rsid w:val="1C7347A0"/>
    <w:rsid w:val="1DC97FC1"/>
    <w:rsid w:val="1E5F61EC"/>
    <w:rsid w:val="1F3F5154"/>
    <w:rsid w:val="1FC95BAD"/>
    <w:rsid w:val="203240B4"/>
    <w:rsid w:val="205C009A"/>
    <w:rsid w:val="20E40075"/>
    <w:rsid w:val="22CF6D76"/>
    <w:rsid w:val="23997094"/>
    <w:rsid w:val="23E4563C"/>
    <w:rsid w:val="245A48CD"/>
    <w:rsid w:val="25E65EFB"/>
    <w:rsid w:val="261A2BD2"/>
    <w:rsid w:val="265116D7"/>
    <w:rsid w:val="27C83DF4"/>
    <w:rsid w:val="2867168E"/>
    <w:rsid w:val="289F2F0C"/>
    <w:rsid w:val="2A735005"/>
    <w:rsid w:val="2BA8491F"/>
    <w:rsid w:val="2BDD2CCB"/>
    <w:rsid w:val="2C4B75CC"/>
    <w:rsid w:val="2DCD4389"/>
    <w:rsid w:val="2EC84F93"/>
    <w:rsid w:val="2F490E40"/>
    <w:rsid w:val="2F603908"/>
    <w:rsid w:val="2FB02885"/>
    <w:rsid w:val="2FF63061"/>
    <w:rsid w:val="314D336A"/>
    <w:rsid w:val="319B7BD7"/>
    <w:rsid w:val="324979D1"/>
    <w:rsid w:val="32640563"/>
    <w:rsid w:val="32920089"/>
    <w:rsid w:val="329B48BB"/>
    <w:rsid w:val="33B26288"/>
    <w:rsid w:val="34056205"/>
    <w:rsid w:val="344866FB"/>
    <w:rsid w:val="3542645B"/>
    <w:rsid w:val="35BE3F8B"/>
    <w:rsid w:val="370522D6"/>
    <w:rsid w:val="372B3141"/>
    <w:rsid w:val="37C662C6"/>
    <w:rsid w:val="38227D9B"/>
    <w:rsid w:val="38960CFA"/>
    <w:rsid w:val="393E6E10"/>
    <w:rsid w:val="39661630"/>
    <w:rsid w:val="39AB1EC1"/>
    <w:rsid w:val="3A312F4A"/>
    <w:rsid w:val="3B9778EE"/>
    <w:rsid w:val="3BB861DC"/>
    <w:rsid w:val="3DD26BD5"/>
    <w:rsid w:val="3E1528A7"/>
    <w:rsid w:val="3EAE1E46"/>
    <w:rsid w:val="3FE043BC"/>
    <w:rsid w:val="40592B26"/>
    <w:rsid w:val="40FA417E"/>
    <w:rsid w:val="41E05166"/>
    <w:rsid w:val="4333706F"/>
    <w:rsid w:val="45046655"/>
    <w:rsid w:val="45263B7C"/>
    <w:rsid w:val="454D7CAA"/>
    <w:rsid w:val="45663014"/>
    <w:rsid w:val="45FB2D03"/>
    <w:rsid w:val="4634074A"/>
    <w:rsid w:val="4656626B"/>
    <w:rsid w:val="46C00E4C"/>
    <w:rsid w:val="47990A6F"/>
    <w:rsid w:val="48311760"/>
    <w:rsid w:val="4B27410F"/>
    <w:rsid w:val="4C4B522A"/>
    <w:rsid w:val="4DB03FB3"/>
    <w:rsid w:val="4DB33524"/>
    <w:rsid w:val="4FD74050"/>
    <w:rsid w:val="50474D7A"/>
    <w:rsid w:val="509300A5"/>
    <w:rsid w:val="516611A0"/>
    <w:rsid w:val="51697D92"/>
    <w:rsid w:val="51BE4130"/>
    <w:rsid w:val="53CF7E3D"/>
    <w:rsid w:val="53FD2501"/>
    <w:rsid w:val="54104DE6"/>
    <w:rsid w:val="54E40A9C"/>
    <w:rsid w:val="55567891"/>
    <w:rsid w:val="558122B4"/>
    <w:rsid w:val="57033790"/>
    <w:rsid w:val="577B01B1"/>
    <w:rsid w:val="57AE16C7"/>
    <w:rsid w:val="5828273E"/>
    <w:rsid w:val="589D380C"/>
    <w:rsid w:val="59EE6C82"/>
    <w:rsid w:val="5AAD2BA3"/>
    <w:rsid w:val="5AEE645F"/>
    <w:rsid w:val="5B1C77A6"/>
    <w:rsid w:val="5B586AEA"/>
    <w:rsid w:val="5B6D0DE8"/>
    <w:rsid w:val="5D794D27"/>
    <w:rsid w:val="5DF656C4"/>
    <w:rsid w:val="5E7456A1"/>
    <w:rsid w:val="5E9630D3"/>
    <w:rsid w:val="5FE01467"/>
    <w:rsid w:val="612C2675"/>
    <w:rsid w:val="617947D8"/>
    <w:rsid w:val="61867B6C"/>
    <w:rsid w:val="61C95A80"/>
    <w:rsid w:val="63612FCD"/>
    <w:rsid w:val="65523289"/>
    <w:rsid w:val="65FE0FF9"/>
    <w:rsid w:val="66CF0858"/>
    <w:rsid w:val="679D0FAB"/>
    <w:rsid w:val="68445691"/>
    <w:rsid w:val="69E22269"/>
    <w:rsid w:val="6AF710FD"/>
    <w:rsid w:val="6BAE0F9B"/>
    <w:rsid w:val="6BEA7689"/>
    <w:rsid w:val="6BF93B5F"/>
    <w:rsid w:val="6C887746"/>
    <w:rsid w:val="6C8A7AAB"/>
    <w:rsid w:val="6D411B00"/>
    <w:rsid w:val="6DE3403E"/>
    <w:rsid w:val="6FCD150C"/>
    <w:rsid w:val="703655F3"/>
    <w:rsid w:val="71182F56"/>
    <w:rsid w:val="71DC7B7F"/>
    <w:rsid w:val="71EF306B"/>
    <w:rsid w:val="730443A0"/>
    <w:rsid w:val="732B55E5"/>
    <w:rsid w:val="73C85419"/>
    <w:rsid w:val="74945105"/>
    <w:rsid w:val="74A32D7F"/>
    <w:rsid w:val="756400C0"/>
    <w:rsid w:val="757C5FD1"/>
    <w:rsid w:val="76D24135"/>
    <w:rsid w:val="76EF041C"/>
    <w:rsid w:val="76F11E0B"/>
    <w:rsid w:val="76F8222F"/>
    <w:rsid w:val="778C7288"/>
    <w:rsid w:val="795037DD"/>
    <w:rsid w:val="7B6641D0"/>
    <w:rsid w:val="7B710632"/>
    <w:rsid w:val="7BFC5C25"/>
    <w:rsid w:val="7C261215"/>
    <w:rsid w:val="7C763201"/>
    <w:rsid w:val="7C8F39F3"/>
    <w:rsid w:val="7C9D4AE5"/>
    <w:rsid w:val="7DA345D8"/>
    <w:rsid w:val="7DCB2D61"/>
    <w:rsid w:val="7DF4159D"/>
    <w:rsid w:val="7E6B283F"/>
    <w:rsid w:val="7E6C0FD3"/>
    <w:rsid w:val="7EAD2548"/>
    <w:rsid w:val="7FDE35EB"/>
    <w:rsid w:val="7FF21519"/>
    <w:rsid w:val="7FFD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Message Header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54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unhideWhenUsed/>
    <w:qFormat/>
    <w:rsid w:val="00E754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E754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75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7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E75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7">
    <w:name w:val="Table Grid"/>
    <w:basedOn w:val="a2"/>
    <w:uiPriority w:val="59"/>
    <w:qFormat/>
    <w:rsid w:val="00E75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1"/>
    <w:link w:val="a4"/>
    <w:uiPriority w:val="99"/>
    <w:semiHidden/>
    <w:qFormat/>
    <w:rsid w:val="00E754FB"/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E754FB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754FB"/>
    <w:rPr>
      <w:sz w:val="18"/>
      <w:szCs w:val="18"/>
    </w:rPr>
  </w:style>
  <w:style w:type="character" w:customStyle="1" w:styleId="HTMLChar">
    <w:name w:val="HTML 预设格式 Char"/>
    <w:basedOn w:val="a1"/>
    <w:link w:val="HTML"/>
    <w:uiPriority w:val="99"/>
    <w:qFormat/>
    <w:rsid w:val="00E754FB"/>
    <w:rPr>
      <w:rFonts w:ascii="宋体" w:eastAsia="宋体" w:hAnsi="宋体" w:cs="Times New Roman"/>
      <w:sz w:val="24"/>
      <w:szCs w:val="24"/>
    </w:rPr>
  </w:style>
  <w:style w:type="paragraph" w:customStyle="1" w:styleId="1">
    <w:name w:val="列出段落1"/>
    <w:basedOn w:val="a"/>
    <w:uiPriority w:val="34"/>
    <w:unhideWhenUsed/>
    <w:qFormat/>
    <w:rsid w:val="00E754FB"/>
    <w:pPr>
      <w:ind w:firstLineChars="200" w:firstLine="420"/>
    </w:pPr>
  </w:style>
  <w:style w:type="paragraph" w:customStyle="1" w:styleId="10">
    <w:name w:val="普通(网站)1"/>
    <w:qFormat/>
    <w:rsid w:val="00E754FB"/>
    <w:pPr>
      <w:framePr w:wrap="around" w:hAnchor="text" w:y="1"/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paragraph" w:styleId="a8">
    <w:name w:val="List Paragraph"/>
    <w:basedOn w:val="a"/>
    <w:uiPriority w:val="99"/>
    <w:qFormat/>
    <w:rsid w:val="00E754FB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754FB"/>
    <w:pPr>
      <w:autoSpaceDE w:val="0"/>
      <w:autoSpaceDN w:val="0"/>
      <w:spacing w:before="113"/>
      <w:jc w:val="center"/>
    </w:pPr>
    <w:rPr>
      <w:rFonts w:ascii="Droid Sans Fallback" w:eastAsia="Droid Sans Fallback" w:hAnsi="Droid Sans Fallback" w:cs="Droid Sans Fallback"/>
      <w:kern w:val="0"/>
      <w:sz w:val="22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rsid w:val="00E754F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DB8D2-C1E0-46F2-BC68-3058C330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2021-09-14T03:23:00Z</cp:lastPrinted>
  <dcterms:created xsi:type="dcterms:W3CDTF">2021-09-26T01:51:00Z</dcterms:created>
  <dcterms:modified xsi:type="dcterms:W3CDTF">2021-09-26T01:51:00Z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D11FFF33AAC642DBB3BB93FC03B1EBAE</vt:lpwstr>
  </property>
</Properties>
</file>