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宋体" w:hAnsi="宋体" w:cs="宋体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spacing w:line="640" w:lineRule="exact"/>
        <w:jc w:val="center"/>
        <w:rPr>
          <w:rFonts w:hint="eastAsia" w:ascii="宋体" w:hAnsi="宋体" w:cs="宋体"/>
          <w:sz w:val="36"/>
          <w:szCs w:val="36"/>
          <w:lang w:bidi="ar"/>
        </w:rPr>
      </w:pPr>
      <w:r>
        <w:rPr>
          <w:rFonts w:hint="eastAsia" w:ascii="宋体" w:hAnsi="宋体" w:cs="宋体"/>
          <w:sz w:val="36"/>
          <w:szCs w:val="36"/>
          <w:lang w:bidi="ar"/>
        </w:rPr>
        <w:t>2021年儿童发展评估师培训班课程安排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</w:p>
    <w:tbl>
      <w:tblPr>
        <w:tblStyle w:val="2"/>
        <w:tblW w:w="808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25"/>
        <w:gridCol w:w="6"/>
        <w:gridCol w:w="1801"/>
        <w:gridCol w:w="3046"/>
        <w:gridCol w:w="1225"/>
        <w:gridCol w:w="78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0" w:hRule="exact"/>
          <w:jc w:val="center"/>
        </w:trPr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培训议程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授课形式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学时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10月28日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8:00-8:30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签到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8:30-9:00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开班仪式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0" w:hRule="exac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9:00-12:30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儿童生长发育与保健 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2：0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0-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5：0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TW"/>
              </w:rPr>
              <w:t>发展心理学基本理论介绍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5" w:hRule="exact"/>
          <w:jc w:val="center"/>
        </w:trPr>
        <w:tc>
          <w:tcPr>
            <w:tcW w:w="1231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10</w:t>
            </w:r>
            <w:r>
              <w:rPr>
                <w:rFonts w:ascii="宋体" w:cs="宋体"/>
                <w:kern w:val="0"/>
                <w:szCs w:val="21"/>
              </w:rPr>
              <w:t>月</w:t>
            </w:r>
            <w:r>
              <w:rPr>
                <w:rFonts w:hint="eastAsia" w:ascii="宋体" w:cs="宋体"/>
                <w:kern w:val="0"/>
                <w:szCs w:val="21"/>
              </w:rPr>
              <w:t>29</w:t>
            </w:r>
            <w:r>
              <w:rPr>
                <w:rFonts w:ascii="宋体" w:cs="宋体"/>
                <w:kern w:val="0"/>
                <w:szCs w:val="21"/>
              </w:rPr>
              <w:t>日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8：3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0-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12：0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儿童发展评估指导系统的理论和方法：体格评价与生长监测，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TW"/>
              </w:rPr>
              <w:t>气质及评价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exac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2：0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0-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5：3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儿童发展评估指导系统的理论和方法：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TW"/>
              </w:rPr>
              <w:t>发展评价的内容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TW"/>
              </w:rPr>
              <w:t>发展评价的量表、工具和概念介绍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10月30</w:t>
            </w:r>
            <w:r>
              <w:rPr>
                <w:rFonts w:ascii="宋体" w:cs="宋体"/>
                <w:kern w:val="0"/>
                <w:szCs w:val="21"/>
              </w:rPr>
              <w:t>日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8：0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0-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10：3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评估的操作过程：手册、纸质操作过程的介绍 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10：30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-12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：3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评估的操作过程：数字化产品的应用：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2:00-5:00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操作练习：线上、线下操作练习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晚上6：30-9:00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理论及实操复习（自我复习）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10月31日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:00-10:30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一致性测验 线下2例；线上3例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现场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10:30-12:00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答疑解惑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5" w:hRule="exac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2:00-5:00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理论及操作考核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8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40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备注：培训人数45人，公益课程，不收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费用。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A7966"/>
    <w:rsid w:val="4D1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2021-10-01T04:07:00Z</dcterms:created>
  <dc:creator>诺一妈</dc:creator>
  <cp:lastModifiedBy>诺一妈</cp:lastModifiedBy>
  <dcterms:modified xsi:type="dcterms:W3CDTF">2021-10-01T04:08:14Z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905C4C6FA2A04CB1806BD670B8FEFEDA</vt:lpwstr>
  </property>
</Properties>
</file>