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EFFA0">
      <w:pP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附件2：</w:t>
      </w:r>
    </w:p>
    <w:p w14:paraId="03AF32F2">
      <w:pPr>
        <w:spacing w:line="520" w:lineRule="exact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第十届五次常务理事会暨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会展行业经验交流会</w:t>
      </w:r>
    </w:p>
    <w:p w14:paraId="7342225C">
      <w:pPr>
        <w:spacing w:line="520" w:lineRule="exact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回 执 表</w:t>
      </w:r>
    </w:p>
    <w:p w14:paraId="4B2D2952">
      <w:pPr>
        <w:spacing w:line="520" w:lineRule="exact"/>
        <w:ind w:firstLine="562" w:firstLineChars="200"/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（20</w:t>
      </w:r>
      <w:r>
        <w:rPr>
          <w:rFonts w:ascii="仿宋_GB2312" w:hAnsi="宋体" w:eastAsia="仿宋_GB2312" w:cs="宋体"/>
          <w:b/>
          <w:bCs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07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月1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 xml:space="preserve">日 </w:t>
      </w:r>
      <w:r>
        <w:rPr>
          <w:rFonts w:ascii="仿宋_GB2312" w:hAnsi="宋体" w:eastAsia="仿宋_GB2312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西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宁）</w:t>
      </w:r>
    </w:p>
    <w:tbl>
      <w:tblPr>
        <w:tblStyle w:val="3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3000"/>
        <w:gridCol w:w="1125"/>
        <w:gridCol w:w="750"/>
        <w:gridCol w:w="1312"/>
        <w:gridCol w:w="1688"/>
      </w:tblGrid>
      <w:tr w14:paraId="265E8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6F9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CF51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2270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004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C24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CD18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</w:tr>
      <w:tr w14:paraId="473D5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6D15A">
            <w:pPr>
              <w:rPr>
                <w:szCs w:val="21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A2783">
            <w:pPr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AA0CF">
            <w:pPr>
              <w:rPr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80555">
            <w:pPr>
              <w:rPr>
                <w:szCs w:val="21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16970">
            <w:pPr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6EC8A">
            <w:pPr>
              <w:rPr>
                <w:szCs w:val="21"/>
              </w:rPr>
            </w:pPr>
          </w:p>
        </w:tc>
      </w:tr>
      <w:tr w14:paraId="75BA4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216BB">
            <w:pPr>
              <w:rPr>
                <w:szCs w:val="21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EC74C">
            <w:pPr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06D66">
            <w:pPr>
              <w:rPr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1C423">
            <w:pPr>
              <w:rPr>
                <w:szCs w:val="21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E43A2">
            <w:pPr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5A4A7">
            <w:pPr>
              <w:rPr>
                <w:szCs w:val="21"/>
              </w:rPr>
            </w:pPr>
          </w:p>
        </w:tc>
      </w:tr>
      <w:tr w14:paraId="0D882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7421E">
            <w:pPr>
              <w:rPr>
                <w:szCs w:val="21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03DC2">
            <w:pPr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E128B">
            <w:pPr>
              <w:rPr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A3AE2">
            <w:pPr>
              <w:rPr>
                <w:szCs w:val="21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1C884">
            <w:pPr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656AD">
            <w:pPr>
              <w:rPr>
                <w:szCs w:val="21"/>
              </w:rPr>
            </w:pPr>
          </w:p>
        </w:tc>
      </w:tr>
      <w:tr w14:paraId="7CD2B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38175">
            <w:pPr>
              <w:rPr>
                <w:szCs w:val="21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A2771">
            <w:pPr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7EDE5">
            <w:pPr>
              <w:rPr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E4DD8">
            <w:pPr>
              <w:rPr>
                <w:szCs w:val="21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D47A3">
            <w:pPr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20EE9">
            <w:pPr>
              <w:rPr>
                <w:szCs w:val="21"/>
              </w:rPr>
            </w:pPr>
          </w:p>
        </w:tc>
      </w:tr>
      <w:tr w14:paraId="48A75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DB0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行程安排：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、抵达航班：     日   时   分（航班号：           ）</w:t>
            </w:r>
          </w:p>
        </w:tc>
      </w:tr>
      <w:tr w14:paraId="515C6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83880">
            <w:pPr>
              <w:rPr>
                <w:szCs w:val="21"/>
              </w:rPr>
            </w:pPr>
            <w:r>
              <w:rPr>
                <w:szCs w:val="21"/>
              </w:rPr>
              <w:t xml:space="preserve">          2</w:t>
            </w:r>
            <w:r>
              <w:rPr>
                <w:rFonts w:hint="eastAsia"/>
                <w:szCs w:val="21"/>
              </w:rPr>
              <w:t>、返程航班：     日   时   分（航班号：           ）</w:t>
            </w:r>
          </w:p>
        </w:tc>
      </w:tr>
      <w:tr w14:paraId="4F0C7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CF554">
            <w:pPr>
              <w:rPr>
                <w:szCs w:val="21"/>
              </w:rPr>
            </w:pPr>
            <w:r>
              <w:rPr>
                <w:szCs w:val="21"/>
              </w:rPr>
              <w:t xml:space="preserve">          3</w:t>
            </w:r>
            <w:r>
              <w:rPr>
                <w:rFonts w:hint="eastAsia"/>
                <w:szCs w:val="21"/>
              </w:rPr>
              <w:t xml:space="preserve">、是否需要接机：                  </w:t>
            </w:r>
            <w:r>
              <w:rPr>
                <w:rFonts w:hint="eastAsia" w:ascii="宋体" w:hAnsi="宋体"/>
                <w:szCs w:val="21"/>
              </w:rPr>
              <w:t>□是     □否</w:t>
            </w:r>
          </w:p>
        </w:tc>
      </w:tr>
      <w:tr w14:paraId="46C8A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A7EA1">
            <w:pPr>
              <w:rPr>
                <w:szCs w:val="21"/>
              </w:rPr>
            </w:pPr>
          </w:p>
        </w:tc>
      </w:tr>
      <w:tr w14:paraId="6EB11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  <w:jc w:val="center"/>
        </w:trPr>
        <w:tc>
          <w:tcPr>
            <w:tcW w:w="9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30F3F"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报到时间：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  <w:lang w:val="en-US" w:eastAsia="zh-CN"/>
              </w:rPr>
              <w:t>25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  <w:lang w:val="en-US" w:eastAsia="zh-CN"/>
              </w:rPr>
              <w:t>07</w:t>
            </w:r>
            <w:r>
              <w:rPr>
                <w:rFonts w:hint="eastAsia"/>
                <w:b/>
                <w:szCs w:val="21"/>
              </w:rPr>
              <w:t xml:space="preserve"> 月 1</w:t>
            </w:r>
            <w:r>
              <w:rPr>
                <w:rFonts w:hint="eastAsia"/>
                <w:b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Cs w:val="21"/>
              </w:rPr>
              <w:t>日（10:00--20:00）</w:t>
            </w:r>
          </w:p>
          <w:p w14:paraId="2B0CA7D9"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参会时间：</w:t>
            </w:r>
            <w:r>
              <w:rPr>
                <w:b/>
                <w:szCs w:val="21"/>
              </w:rPr>
              <w:t>202</w:t>
            </w:r>
            <w:r>
              <w:rPr>
                <w:rFonts w:hint="eastAsia"/>
                <w:b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  <w:lang w:val="en-US" w:eastAsia="zh-CN"/>
              </w:rPr>
              <w:t>07</w:t>
            </w:r>
            <w:r>
              <w:rPr>
                <w:rFonts w:hint="eastAsia"/>
                <w:b/>
                <w:szCs w:val="21"/>
              </w:rPr>
              <w:t xml:space="preserve"> 月 1</w:t>
            </w:r>
            <w:r>
              <w:rPr>
                <w:rFonts w:hint="eastAsia"/>
                <w:b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Cs w:val="21"/>
              </w:rPr>
              <w:t>日（09:00--18:00）</w:t>
            </w:r>
          </w:p>
          <w:p w14:paraId="524B0BDF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住宿安排： 青海宾馆（青海省西宁市城西区黄河路 158 号），会议协议价（大床房/标准间）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元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间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天（含早）；</w:t>
            </w:r>
          </w:p>
          <w:p w14:paraId="146099E0">
            <w:pPr>
              <w:rPr>
                <w:szCs w:val="21"/>
              </w:rPr>
            </w:pPr>
          </w:p>
          <w:p w14:paraId="40B13834"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酒店可开具住宿费发票专票；请各参会代表报名后，</w:t>
            </w:r>
            <w:r>
              <w:rPr>
                <w:rFonts w:hint="eastAsia"/>
                <w:b/>
                <w:szCs w:val="21"/>
              </w:rPr>
              <w:t>自行与酒店确认预定房间，并提前支付房费</w:t>
            </w:r>
            <w:r>
              <w:rPr>
                <w:rFonts w:hint="eastAsia"/>
                <w:szCs w:val="21"/>
              </w:rPr>
              <w:t>。</w:t>
            </w:r>
          </w:p>
          <w:p w14:paraId="57F56AC9">
            <w:pPr>
              <w:ind w:firstLine="630" w:firstLineChars="300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bookmarkStart w:id="0" w:name="_GoBack"/>
            <w:r>
              <w:rPr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3902075</wp:posOffset>
                  </wp:positionH>
                  <wp:positionV relativeFrom="paragraph">
                    <wp:posOffset>185420</wp:posOffset>
                  </wp:positionV>
                  <wp:extent cx="1562100" cy="1562100"/>
                  <wp:effectExtent l="0" t="0" r="0" b="0"/>
                  <wp:wrapSquare wrapText="bothSides"/>
                  <wp:docPr id="601336588" name="图片 1" descr="C:/Users/liuli/Desktop/微信截图_20250617100109.png微信截图_20250617100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336588" name="图片 1" descr="C:/Users/liuli/Desktop/微信截图_20250617100109.png微信截图_20250617100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541" r="2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/>
                <w:szCs w:val="21"/>
              </w:rPr>
              <w:t>住宿请联系：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（扫描下方二维码添加酒店负责人微信预定）</w:t>
            </w:r>
          </w:p>
          <w:p w14:paraId="1F900002">
            <w:pPr>
              <w:pStyle w:val="5"/>
              <w:ind w:left="990"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客户经理：</w:t>
            </w:r>
            <w:r>
              <w:rPr>
                <w:rFonts w:hint="eastAsia"/>
                <w:szCs w:val="21"/>
                <w:lang w:val="en-US" w:eastAsia="zh-CN"/>
              </w:rPr>
              <w:t>杨</w:t>
            </w:r>
            <w:r>
              <w:rPr>
                <w:rFonts w:hint="eastAsia"/>
                <w:szCs w:val="21"/>
              </w:rPr>
              <w:t>经理18597016561</w:t>
            </w:r>
          </w:p>
          <w:p w14:paraId="015A028E">
            <w:pPr>
              <w:rPr>
                <w:szCs w:val="21"/>
              </w:rPr>
            </w:pPr>
          </w:p>
          <w:p w14:paraId="725D0DD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4.</w:t>
            </w:r>
            <w:r>
              <w:rPr>
                <w:rFonts w:hint="eastAsia"/>
                <w:szCs w:val="21"/>
              </w:rPr>
              <w:t>用餐安排：秘书处为参会代表提供 07 月 17 日工作自助午餐和晚餐，其他用餐请自理。</w:t>
            </w:r>
          </w:p>
          <w:p w14:paraId="76E8C50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5.</w:t>
            </w:r>
            <w:r>
              <w:rPr>
                <w:rFonts w:hint="eastAsia"/>
                <w:szCs w:val="21"/>
              </w:rPr>
              <w:t>机场接机：请在</w:t>
            </w:r>
            <w:r>
              <w:rPr>
                <w:rFonts w:hint="eastAsia"/>
                <w:szCs w:val="21"/>
                <w:lang w:val="en-US" w:eastAsia="zh-CN"/>
              </w:rPr>
              <w:t>07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07</w:t>
            </w:r>
            <w:r>
              <w:rPr>
                <w:rFonts w:hint="eastAsia"/>
                <w:szCs w:val="21"/>
              </w:rPr>
              <w:t>日之前回传回执表注明航班，会务组将统一安排接机。</w:t>
            </w:r>
          </w:p>
          <w:p w14:paraId="762339A2">
            <w:pPr>
              <w:ind w:firstLine="1265" w:firstLineChars="60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逾期恕无法安排，请自行抵达会场。</w:t>
            </w:r>
          </w:p>
          <w:p w14:paraId="4067050C">
            <w:pPr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>6</w:t>
            </w:r>
            <w:r>
              <w:rPr>
                <w:szCs w:val="21"/>
                <w:u w:val="single"/>
              </w:rPr>
              <w:t>.</w:t>
            </w:r>
            <w:r>
              <w:rPr>
                <w:rFonts w:hint="eastAsia"/>
                <w:szCs w:val="21"/>
                <w:u w:val="single"/>
              </w:rPr>
              <w:t>请于</w:t>
            </w:r>
            <w:r>
              <w:rPr>
                <w:rFonts w:hint="eastAsia"/>
                <w:b/>
                <w:i/>
                <w:sz w:val="28"/>
                <w:szCs w:val="28"/>
                <w:u w:val="single"/>
                <w:lang w:val="en-US" w:eastAsia="zh-CN"/>
              </w:rPr>
              <w:t>07</w:t>
            </w:r>
            <w:r>
              <w:rPr>
                <w:rFonts w:hint="eastAsia"/>
                <w:b/>
                <w:i/>
                <w:sz w:val="28"/>
                <w:szCs w:val="28"/>
                <w:u w:val="single"/>
              </w:rPr>
              <w:t>月</w:t>
            </w:r>
            <w:r>
              <w:rPr>
                <w:rFonts w:hint="eastAsia"/>
                <w:b/>
                <w:i/>
                <w:sz w:val="28"/>
                <w:szCs w:val="28"/>
                <w:u w:val="single"/>
                <w:lang w:val="en-US" w:eastAsia="zh-CN"/>
              </w:rPr>
              <w:t>07</w:t>
            </w:r>
            <w:r>
              <w:rPr>
                <w:rFonts w:hint="eastAsia"/>
                <w:b/>
                <w:i/>
                <w:sz w:val="28"/>
                <w:szCs w:val="28"/>
                <w:u w:val="single"/>
              </w:rPr>
              <w:t>日</w:t>
            </w:r>
            <w:r>
              <w:rPr>
                <w:rFonts w:hint="eastAsia"/>
                <w:szCs w:val="21"/>
                <w:u w:val="single"/>
              </w:rPr>
              <w:t>将回执表</w:t>
            </w:r>
            <w:r>
              <w:rPr>
                <w:szCs w:val="21"/>
                <w:u w:val="single"/>
              </w:rPr>
              <w:t>EMAIL</w:t>
            </w:r>
            <w:r>
              <w:rPr>
                <w:rFonts w:hint="eastAsia"/>
                <w:szCs w:val="21"/>
                <w:u w:val="single"/>
              </w:rPr>
              <w:t>至</w:t>
            </w:r>
            <w:r>
              <w:rPr>
                <w:rFonts w:hint="eastAsia"/>
                <w:szCs w:val="21"/>
              </w:rPr>
              <w:t>：</w:t>
            </w:r>
          </w:p>
          <w:p w14:paraId="743D4C9D">
            <w:pPr>
              <w:ind w:firstLine="718" w:firstLineChars="342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中国展览馆协会EMAIL：</w:t>
            </w:r>
            <w:r>
              <w:rPr>
                <w:b/>
                <w:szCs w:val="21"/>
              </w:rPr>
              <w:t>caec2011@126.com</w:t>
            </w:r>
          </w:p>
        </w:tc>
      </w:tr>
      <w:tr w14:paraId="265CA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4AA0D"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展协秘书处联系人：高天诺</w:t>
            </w:r>
            <w:r>
              <w:rPr>
                <w:rFonts w:hint="eastAsia"/>
                <w:szCs w:val="21"/>
                <w:lang w:val="en-US" w:eastAsia="zh-CN"/>
              </w:rPr>
              <w:t xml:space="preserve"> 李娜娜</w:t>
            </w:r>
            <w:r>
              <w:rPr>
                <w:rFonts w:hint="eastAsia"/>
                <w:szCs w:val="21"/>
              </w:rPr>
              <w:t xml:space="preserve"> 电话：</w:t>
            </w:r>
            <w:r>
              <w:rPr>
                <w:szCs w:val="21"/>
              </w:rPr>
              <w:t>010-5108 500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500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</w:tr>
    </w:tbl>
    <w:p w14:paraId="66E1A576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b/>
          <w:sz w:val="32"/>
          <w:szCs w:val="32"/>
        </w:rPr>
        <w:t>填表人                        单位盖章</w:t>
      </w:r>
    </w:p>
    <w:p w14:paraId="49EF05D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2369998"/>
    </w:sdtPr>
    <w:sdtContent>
      <w:p w14:paraId="7700B3E2"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101ED3E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DABCEE"/>
    <w:multiLevelType w:val="singleLevel"/>
    <w:tmpl w:val="45DABCE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2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2025-06-17T02:17:30Z</dcterms:created>
  <dc:creator>liuli</dc:creator>
  <cp:lastModifiedBy>WPS_1571229680</cp:lastModifiedBy>
  <dcterms:modified xsi:type="dcterms:W3CDTF">2025-06-17T02:17:33Z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eyJoZGlkIjoiN2U1YTc5ODgwNmU2NjU3MWE5ZWIwYWIwMjM3ZjU5NTIiLCJ1c2VySWQiOiI2OTI2MTIyODUifQ==</vt:lpwstr>
  </property>
  <property fmtid="{D5CDD505-2E9C-101B-9397-08002B2CF9AE}" pid="4" name="ICV">
    <vt:lpwstr>B34DC7281F47433EB762EDC024A5B986_12</vt:lpwstr>
  </property>
</Properties>
</file>