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548E" w14:textId="77777777" w:rsidR="000F67C8" w:rsidRDefault="000F67C8" w:rsidP="000F67C8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附件1：</w:t>
      </w:r>
    </w:p>
    <w:p w14:paraId="7FE52AF6" w14:textId="77777777" w:rsidR="001C3A5A" w:rsidRDefault="000F67C8" w:rsidP="001C3A5A">
      <w:pPr>
        <w:tabs>
          <w:tab w:val="left" w:pos="2317"/>
          <w:tab w:val="center" w:pos="4153"/>
        </w:tabs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ab/>
      </w:r>
      <w:r w:rsidR="001C3A5A">
        <w:rPr>
          <w:rFonts w:ascii="仿宋_GB2312" w:eastAsia="仿宋_GB2312" w:hAnsi="宋体"/>
          <w:b/>
          <w:sz w:val="32"/>
          <w:szCs w:val="32"/>
        </w:rPr>
        <w:tab/>
      </w:r>
      <w:r w:rsidR="001C3A5A">
        <w:rPr>
          <w:rFonts w:ascii="仿宋_GB2312" w:eastAsia="仿宋_GB2312" w:hAnsi="宋体" w:hint="eastAsia"/>
          <w:b/>
          <w:sz w:val="32"/>
          <w:szCs w:val="32"/>
        </w:rPr>
        <w:t>第八期培训报名回执表</w:t>
      </w:r>
    </w:p>
    <w:p w14:paraId="15AE1D79" w14:textId="77777777" w:rsidR="001C3A5A" w:rsidRDefault="001C3A5A" w:rsidP="001C3A5A">
      <w:pPr>
        <w:ind w:firstLineChars="200" w:firstLine="643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（202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日—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 广州）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002"/>
        <w:gridCol w:w="1270"/>
        <w:gridCol w:w="851"/>
        <w:gridCol w:w="1068"/>
        <w:gridCol w:w="2052"/>
      </w:tblGrid>
      <w:tr w:rsidR="001C3A5A" w14:paraId="4D54A8D7" w14:textId="77777777" w:rsidTr="00B045FE">
        <w:trPr>
          <w:trHeight w:val="28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7968" w14:textId="77777777" w:rsidR="001C3A5A" w:rsidRDefault="001C3A5A" w:rsidP="00B045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B70" w14:textId="77777777" w:rsidR="001C3A5A" w:rsidRDefault="001C3A5A" w:rsidP="00B045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DAA" w14:textId="77777777" w:rsidR="001C3A5A" w:rsidRDefault="001C3A5A" w:rsidP="00B045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94C4" w14:textId="77777777" w:rsidR="001C3A5A" w:rsidRDefault="001C3A5A" w:rsidP="00B045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ED28" w14:textId="77777777" w:rsidR="001C3A5A" w:rsidRDefault="001C3A5A" w:rsidP="00B045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FC16" w14:textId="77777777" w:rsidR="001C3A5A" w:rsidRDefault="001C3A5A" w:rsidP="00B045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1C3A5A" w14:paraId="2CEA701C" w14:textId="77777777" w:rsidTr="00B045F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992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B3C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46F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C50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66D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382" w14:textId="77777777" w:rsidR="001C3A5A" w:rsidRDefault="001C3A5A" w:rsidP="00B045FE">
            <w:pPr>
              <w:rPr>
                <w:szCs w:val="21"/>
              </w:rPr>
            </w:pPr>
          </w:p>
        </w:tc>
      </w:tr>
      <w:tr w:rsidR="001C3A5A" w14:paraId="209591D1" w14:textId="77777777" w:rsidTr="00B045F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BA5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8A1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176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811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2BF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033" w14:textId="77777777" w:rsidR="001C3A5A" w:rsidRDefault="001C3A5A" w:rsidP="00B045FE">
            <w:pPr>
              <w:rPr>
                <w:szCs w:val="21"/>
              </w:rPr>
            </w:pPr>
          </w:p>
        </w:tc>
      </w:tr>
      <w:tr w:rsidR="001C3A5A" w14:paraId="66F4EF94" w14:textId="77777777" w:rsidTr="00B045F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7E0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1A6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CC4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E69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FBB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687" w14:textId="77777777" w:rsidR="001C3A5A" w:rsidRDefault="001C3A5A" w:rsidP="00B045FE">
            <w:pPr>
              <w:rPr>
                <w:szCs w:val="21"/>
              </w:rPr>
            </w:pPr>
          </w:p>
        </w:tc>
      </w:tr>
      <w:tr w:rsidR="001C3A5A" w14:paraId="57F3C533" w14:textId="77777777" w:rsidTr="00B045FE">
        <w:trPr>
          <w:trHeight w:val="42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3B4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2A8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30F2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C8F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8DA" w14:textId="77777777" w:rsidR="001C3A5A" w:rsidRDefault="001C3A5A" w:rsidP="00B045FE">
            <w:pPr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829" w14:textId="77777777" w:rsidR="001C3A5A" w:rsidRDefault="001C3A5A" w:rsidP="00B045FE">
            <w:pPr>
              <w:rPr>
                <w:szCs w:val="21"/>
              </w:rPr>
            </w:pPr>
          </w:p>
        </w:tc>
      </w:tr>
      <w:tr w:rsidR="001C3A5A" w14:paraId="56E5FDD3" w14:textId="77777777" w:rsidTr="00B045FE">
        <w:trPr>
          <w:trHeight w:val="42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A3B" w14:textId="77777777" w:rsidR="001C3A5A" w:rsidRDefault="001C3A5A" w:rsidP="00B045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住宿安排：入住日期：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离开日期：</w:t>
            </w:r>
          </w:p>
          <w:p w14:paraId="7FB82811" w14:textId="77777777" w:rsidR="001C3A5A" w:rsidRDefault="001C3A5A" w:rsidP="00B045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标准间数：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大床房数：</w:t>
            </w:r>
          </w:p>
        </w:tc>
      </w:tr>
      <w:tr w:rsidR="001C3A5A" w14:paraId="4B741F33" w14:textId="77777777" w:rsidTr="00B045FE">
        <w:trPr>
          <w:trHeight w:val="4290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5FD" w14:textId="77777777" w:rsidR="001C3A5A" w:rsidRDefault="001C3A5A" w:rsidP="00B045F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报到时间：</w:t>
            </w:r>
            <w:r>
              <w:rPr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14:paraId="5E2068AF" w14:textId="77777777" w:rsidR="001C3A5A" w:rsidRDefault="001C3A5A" w:rsidP="00B045FE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培训时间：</w:t>
            </w:r>
            <w:r>
              <w:rPr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每天上午</w:t>
            </w: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00—11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；每天下午</w:t>
            </w:r>
            <w:r>
              <w:rPr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30—17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00</w:t>
            </w:r>
          </w:p>
          <w:p w14:paraId="1C5CF03F" w14:textId="77777777" w:rsidR="001C3A5A" w:rsidRDefault="001C3A5A" w:rsidP="00B045F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培训地点：</w:t>
            </w:r>
            <w:r w:rsidRPr="00EE67FB">
              <w:rPr>
                <w:rFonts w:hint="eastAsia"/>
                <w:szCs w:val="21"/>
              </w:rPr>
              <w:t>广州大厦（</w:t>
            </w:r>
            <w:r w:rsidRPr="00EE67FB">
              <w:rPr>
                <w:szCs w:val="21"/>
              </w:rPr>
              <w:t>广州越秀区北京路374号</w:t>
            </w:r>
            <w:r w:rsidRPr="00EE67FB">
              <w:rPr>
                <w:rFonts w:hint="eastAsia"/>
                <w:szCs w:val="21"/>
              </w:rPr>
              <w:t>）</w:t>
            </w:r>
          </w:p>
          <w:p w14:paraId="34795F3A" w14:textId="77777777" w:rsidR="001C3A5A" w:rsidRDefault="001C3A5A" w:rsidP="00B045F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用餐安排：午餐、晚餐自理。</w:t>
            </w:r>
          </w:p>
          <w:p w14:paraId="2F4712B5" w14:textId="77777777" w:rsidR="001C3A5A" w:rsidRDefault="001C3A5A" w:rsidP="00B045F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培训安排：会务组提供培训教室，负责组织培训教学和考核。</w:t>
            </w:r>
          </w:p>
          <w:p w14:paraId="54A56D0A" w14:textId="77777777" w:rsidR="001C3A5A" w:rsidRDefault="001C3A5A" w:rsidP="00B045F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住宿安排：为便于管理和学员之间沟通交流，请学员统一在培训地点住宿。住宿费用自理，协会为学员与酒店协商协议价格，并保留房间，大床3</w:t>
            </w: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元/间/含早，</w:t>
            </w:r>
            <w:proofErr w:type="gramStart"/>
            <w:r>
              <w:rPr>
                <w:rFonts w:hint="eastAsia"/>
                <w:szCs w:val="21"/>
              </w:rPr>
              <w:t>标间4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元</w:t>
            </w:r>
            <w:proofErr w:type="gramEnd"/>
            <w:r>
              <w:rPr>
                <w:rFonts w:hint="eastAsia"/>
                <w:szCs w:val="21"/>
              </w:rPr>
              <w:t>/间/含早。</w:t>
            </w:r>
            <w:r>
              <w:rPr>
                <w:szCs w:val="21"/>
              </w:rPr>
              <w:t xml:space="preserve"> </w:t>
            </w:r>
          </w:p>
          <w:p w14:paraId="6954F6D1" w14:textId="77777777" w:rsidR="001C3A5A" w:rsidRPr="009542EB" w:rsidRDefault="001C3A5A" w:rsidP="00B045FE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b/>
                <w:i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27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将回执表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</w:p>
          <w:p w14:paraId="7B8D9620" w14:textId="77777777" w:rsidR="001C3A5A" w:rsidRDefault="001C3A5A" w:rsidP="00B045FE">
            <w:pPr>
              <w:ind w:firstLineChars="342" w:firstLine="718"/>
              <w:rPr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中国展览馆协会</w:t>
            </w:r>
            <w:r>
              <w:rPr>
                <w:rFonts w:ascii="宋体" w:hAnsi="宋体" w:hint="eastAsia"/>
                <w:szCs w:val="18"/>
              </w:rPr>
              <w:t>EMAIL</w:t>
            </w:r>
            <w:r>
              <w:rPr>
                <w:rFonts w:ascii="宋体" w:hAnsi="宋体" w:hint="eastAsia"/>
                <w:szCs w:val="18"/>
              </w:rPr>
              <w:t>：</w:t>
            </w:r>
            <w:r>
              <w:rPr>
                <w:b/>
                <w:szCs w:val="21"/>
              </w:rPr>
              <w:t>caec2011@126.com</w:t>
            </w:r>
          </w:p>
          <w:p w14:paraId="01C5408A" w14:textId="77777777" w:rsidR="001C3A5A" w:rsidRDefault="001C3A5A" w:rsidP="00B045FE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b/>
                <w:i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b/>
                <w:i/>
                <w:sz w:val="28"/>
                <w:szCs w:val="28"/>
                <w:u w:val="single"/>
              </w:rPr>
              <w:t>27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日前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将培训费用汇入中国展览馆协会账户：</w:t>
            </w:r>
          </w:p>
          <w:p w14:paraId="0749ABCD" w14:textId="77777777" w:rsidR="001C3A5A" w:rsidRDefault="001C3A5A" w:rsidP="00B045FE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培训费用：会员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人，非会员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3300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</w:t>
            </w:r>
          </w:p>
          <w:p w14:paraId="30509DC2" w14:textId="77777777" w:rsidR="001C3A5A" w:rsidRDefault="001C3A5A" w:rsidP="00B045FE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开户名称：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中国展览馆协会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中国工商银行北京国展支行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银行帐号：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542EB">
              <w:rPr>
                <w:rFonts w:ascii="宋体" w:hAnsi="宋体" w:hint="eastAsia"/>
                <w:color w:val="000000"/>
                <w:sz w:val="20"/>
                <w:szCs w:val="20"/>
              </w:rPr>
              <w:t>0200253009024900859</w:t>
            </w:r>
          </w:p>
          <w:p w14:paraId="1FC0F47C" w14:textId="77777777" w:rsidR="001C3A5A" w:rsidRDefault="001C3A5A" w:rsidP="00B045FE">
            <w:pPr>
              <w:pStyle w:val="a3"/>
              <w:ind w:leftChars="200" w:left="42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542EB">
              <w:rPr>
                <w:rFonts w:ascii="宋体" w:hAnsi="宋体" w:hint="eastAsia"/>
                <w:color w:val="000000"/>
                <w:sz w:val="20"/>
                <w:szCs w:val="20"/>
              </w:rPr>
              <w:t>9666</w:t>
            </w:r>
          </w:p>
          <w:p w14:paraId="486FFB8C" w14:textId="77777777" w:rsidR="001C3A5A" w:rsidRDefault="001C3A5A" w:rsidP="00B045FE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采用网银转账</w:t>
            </w:r>
            <w:proofErr w:type="gramEnd"/>
            <w:r>
              <w:rPr>
                <w:rFonts w:hint="eastAsia"/>
                <w:szCs w:val="21"/>
              </w:rPr>
              <w:t>时，</w:t>
            </w:r>
            <w:proofErr w:type="gramStart"/>
            <w:r>
              <w:rPr>
                <w:rFonts w:hint="eastAsia"/>
                <w:szCs w:val="21"/>
              </w:rPr>
              <w:t>部分网银可能</w:t>
            </w:r>
            <w:proofErr w:type="gramEnd"/>
            <w:r>
              <w:rPr>
                <w:rFonts w:hint="eastAsia"/>
                <w:szCs w:val="21"/>
              </w:rPr>
              <w:t>在选择开户银行时无法</w:t>
            </w:r>
            <w:proofErr w:type="gramStart"/>
            <w:r>
              <w:rPr>
                <w:rFonts w:hint="eastAsia"/>
                <w:szCs w:val="21"/>
              </w:rPr>
              <w:t>找到国</w:t>
            </w:r>
            <w:proofErr w:type="gramEnd"/>
            <w:r>
              <w:rPr>
                <w:rFonts w:hint="eastAsia"/>
                <w:szCs w:val="21"/>
              </w:rPr>
              <w:t>展支行。如遇此种情况，可选择望京支行，两种选择均可保证款项顺利到达协会。）根据国税现行条例，增值税普票需提供单位名称、税号或开票代码，如汇款请在汇款备注注明单位名称、税号或开票代码。</w:t>
            </w:r>
          </w:p>
          <w:p w14:paraId="0B11F86D" w14:textId="77777777" w:rsidR="001C3A5A" w:rsidRDefault="001C3A5A" w:rsidP="00B045FE">
            <w:pPr>
              <w:ind w:firstLineChars="250" w:firstLine="525"/>
              <w:rPr>
                <w:rFonts w:ascii="宋体" w:hAnsi="宋体"/>
                <w:szCs w:val="18"/>
              </w:rPr>
            </w:pPr>
          </w:p>
        </w:tc>
      </w:tr>
      <w:tr w:rsidR="001C3A5A" w14:paraId="5D7DE3E7" w14:textId="77777777" w:rsidTr="00B045FE">
        <w:trPr>
          <w:trHeight w:val="664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ACF" w14:textId="77777777" w:rsidR="001C3A5A" w:rsidRDefault="001C3A5A" w:rsidP="00B045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报名联系人：李娜娜、王晓华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szCs w:val="21"/>
              </w:rPr>
              <w:t>51085006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51085007</w:t>
            </w:r>
          </w:p>
          <w:p w14:paraId="17BA3487" w14:textId="77777777" w:rsidR="001C3A5A" w:rsidRDefault="001C3A5A" w:rsidP="00B045FE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潘毅乔（财务）电话：</w:t>
            </w:r>
            <w:r>
              <w:rPr>
                <w:szCs w:val="21"/>
              </w:rPr>
              <w:t>010-51085003</w:t>
            </w:r>
          </w:p>
        </w:tc>
      </w:tr>
    </w:tbl>
    <w:p w14:paraId="419CEBFC" w14:textId="77777777" w:rsidR="001C3A5A" w:rsidRDefault="001C3A5A" w:rsidP="001C3A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填表人：           邮箱：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单位盖章</w:t>
      </w:r>
    </w:p>
    <w:p w14:paraId="693B899A" w14:textId="3C15FEEF" w:rsidR="00941735" w:rsidRPr="001C3A5A" w:rsidRDefault="00941735" w:rsidP="001C3A5A">
      <w:pPr>
        <w:tabs>
          <w:tab w:val="left" w:pos="2317"/>
          <w:tab w:val="center" w:pos="4153"/>
        </w:tabs>
        <w:jc w:val="left"/>
      </w:pPr>
    </w:p>
    <w:sectPr w:rsidR="00941735" w:rsidRPr="001C3A5A" w:rsidSect="004A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52FA" w14:textId="77777777" w:rsidR="00FD2FC3" w:rsidRDefault="00FD2FC3" w:rsidP="00903DA4">
      <w:r>
        <w:separator/>
      </w:r>
    </w:p>
  </w:endnote>
  <w:endnote w:type="continuationSeparator" w:id="0">
    <w:p w14:paraId="1D38BE71" w14:textId="77777777" w:rsidR="00FD2FC3" w:rsidRDefault="00FD2FC3" w:rsidP="0090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2BF3" w14:textId="77777777" w:rsidR="00FD2FC3" w:rsidRDefault="00FD2FC3" w:rsidP="00903DA4">
      <w:r>
        <w:separator/>
      </w:r>
    </w:p>
  </w:footnote>
  <w:footnote w:type="continuationSeparator" w:id="0">
    <w:p w14:paraId="4CC5C18D" w14:textId="77777777" w:rsidR="00FD2FC3" w:rsidRDefault="00FD2FC3" w:rsidP="0090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655"/>
    <w:multiLevelType w:val="multilevel"/>
    <w:tmpl w:val="6C8F665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58227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5"/>
    <w:rsid w:val="00081EE4"/>
    <w:rsid w:val="000F67C8"/>
    <w:rsid w:val="00192BFC"/>
    <w:rsid w:val="001C3A5A"/>
    <w:rsid w:val="0030585A"/>
    <w:rsid w:val="00383698"/>
    <w:rsid w:val="003D5C9E"/>
    <w:rsid w:val="0055292E"/>
    <w:rsid w:val="005D626E"/>
    <w:rsid w:val="005E066C"/>
    <w:rsid w:val="00607B41"/>
    <w:rsid w:val="0074177B"/>
    <w:rsid w:val="00903DA4"/>
    <w:rsid w:val="00904C16"/>
    <w:rsid w:val="00941735"/>
    <w:rsid w:val="009D7BD6"/>
    <w:rsid w:val="00B87D17"/>
    <w:rsid w:val="00C8246A"/>
    <w:rsid w:val="00CF77E6"/>
    <w:rsid w:val="00D6094B"/>
    <w:rsid w:val="00DE1054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ECA7"/>
  <w15:chartTrackingRefBased/>
  <w15:docId w15:val="{FF4BADFD-9CCA-40F8-838E-F35CD2D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DA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0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DA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linana@caec.org.cn</dc:creator>
  <cp:keywords/>
  <dc:description/>
  <cp:lastModifiedBy>linana@caec.org.cn</cp:lastModifiedBy>
  <cp:revision>12</cp:revision>
  <dcterms:created xsi:type="dcterms:W3CDTF">2023-07-03T01:08:00Z</dcterms:created>
  <dcterms:modified xsi:type="dcterms:W3CDTF">2023-12-13T01:01:00Z</dcterms:modified>
</cp:coreProperties>
</file>