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F910" w14:textId="77777777" w:rsidR="00144F66" w:rsidRDefault="00C560C5">
      <w:pPr>
        <w:pStyle w:val="ad"/>
        <w:spacing w:after="652"/>
        <w:jc w:val="both"/>
        <w:rPr>
          <w:rFonts w:ascii="方正公文小标宋" w:eastAsia="方正公文小标宋" w:hAnsi="方正公文小标宋" w:cs="方正公文小标宋" w:hint="eastAsia"/>
          <w:b w:val="0"/>
          <w:bCs/>
          <w:sz w:val="96"/>
          <w:szCs w:val="96"/>
        </w:rPr>
      </w:pPr>
      <w:r>
        <w:rPr>
          <w:rFonts w:ascii="方正公文小标宋" w:eastAsia="方正公文小标宋" w:hAnsi="方正公文小标宋" w:cs="方正公文小标宋" w:hint="eastAsia"/>
          <w:noProof/>
          <w:sz w:val="9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D6F1C8" wp14:editId="30068436">
                <wp:simplePos x="0" y="0"/>
                <wp:positionH relativeFrom="column">
                  <wp:posOffset>-10795</wp:posOffset>
                </wp:positionH>
                <wp:positionV relativeFrom="paragraph">
                  <wp:posOffset>865505</wp:posOffset>
                </wp:positionV>
                <wp:extent cx="5564505" cy="8890"/>
                <wp:effectExtent l="0" t="15875" r="17145" b="32385"/>
                <wp:wrapNone/>
                <wp:docPr id="1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4505" cy="8889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016DE" id="直接连接符 5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85pt,68.15pt" to="437.3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" strokecolor="red" strokeweight="2.5pt">
                <v:stroke miterlimit="0" joinstyle="miter"/>
              </v:line>
            </w:pict>
          </mc:Fallback>
        </mc:AlternateContent>
      </w:r>
      <w:r>
        <w:rPr>
          <w:rFonts w:ascii="方正公文小标宋" w:eastAsia="方正公文小标宋" w:hAnsi="方正公文小标宋" w:cs="方正公文小标宋" w:hint="eastAsia"/>
          <w:b w:val="0"/>
          <w:bCs/>
          <w:sz w:val="96"/>
          <w:szCs w:val="96"/>
        </w:rPr>
        <w:t>中国民族学学会民族服饰研究分会</w:t>
      </w:r>
    </w:p>
    <w:p w14:paraId="424CBBFF" w14:textId="77777777" w:rsidR="00144F66" w:rsidRDefault="00144F66">
      <w:pPr>
        <w:spacing w:line="240" w:lineRule="auto"/>
        <w:ind w:firstLineChars="0" w:firstLine="0"/>
        <w:rPr>
          <w:rFonts w:ascii="方正公文小标宋" w:eastAsia="方正公文小标宋" w:hAnsi="方正公文小标宋" w:cs="方正公文小标宋" w:hint="eastAsia"/>
          <w:bCs/>
          <w:color w:val="FF0000"/>
          <w:sz w:val="44"/>
          <w:szCs w:val="44"/>
        </w:rPr>
      </w:pPr>
    </w:p>
    <w:p w14:paraId="14D4EFBE" w14:textId="5CC16C03" w:rsidR="00144F66" w:rsidRDefault="00C560C5">
      <w:pPr>
        <w:spacing w:line="240" w:lineRule="auto"/>
        <w:ind w:firstLineChars="0" w:firstLine="0"/>
        <w:jc w:val="center"/>
        <w:rPr>
          <w:rFonts w:ascii="宋体" w:hAnsi="宋体" w:cs="方正公文小标宋" w:hint="eastAsia"/>
          <w:bCs/>
          <w:sz w:val="44"/>
          <w:szCs w:val="44"/>
        </w:rPr>
      </w:pPr>
      <w:r>
        <w:rPr>
          <w:rFonts w:ascii="宋体" w:hAnsi="宋体" w:cs="方正公文小标宋" w:hint="eastAsia"/>
          <w:bCs/>
          <w:sz w:val="44"/>
          <w:szCs w:val="44"/>
        </w:rPr>
        <w:t>关于举办中国民族学学会民族服饰研究分会2025年年会暨中国式现代化与文化</w:t>
      </w:r>
      <w:r w:rsidR="005A5B4D">
        <w:rPr>
          <w:rFonts w:ascii="宋体" w:hAnsi="宋体" w:cs="方正公文小标宋" w:hint="eastAsia"/>
          <w:bCs/>
          <w:sz w:val="44"/>
          <w:szCs w:val="44"/>
        </w:rPr>
        <w:t>强国战略</w:t>
      </w:r>
      <w:r>
        <w:rPr>
          <w:rFonts w:ascii="宋体" w:hAnsi="宋体" w:cs="方正公文小标宋" w:hint="eastAsia"/>
          <w:bCs/>
          <w:sz w:val="44"/>
          <w:szCs w:val="44"/>
        </w:rPr>
        <w:t>下的民族服饰发展论坛的通知</w:t>
      </w:r>
    </w:p>
    <w:p w14:paraId="47FE1827" w14:textId="77777777" w:rsidR="00144F66" w:rsidRDefault="00144F66">
      <w:pPr>
        <w:spacing w:line="240" w:lineRule="auto"/>
        <w:ind w:firstLineChars="0" w:firstLine="0"/>
        <w:rPr>
          <w:rFonts w:ascii="方正公文小标宋" w:eastAsia="方正公文小标宋" w:hAnsi="方正公文小标宋" w:cs="方正公文小标宋" w:hint="eastAsia"/>
          <w:b/>
          <w:sz w:val="44"/>
          <w:szCs w:val="44"/>
        </w:rPr>
      </w:pPr>
    </w:p>
    <w:p w14:paraId="79F1589F" w14:textId="7138A001" w:rsidR="00144F66" w:rsidRDefault="00C560C5">
      <w:pPr>
        <w:widowControl/>
        <w:spacing w:line="240" w:lineRule="auto"/>
        <w:ind w:firstLine="640"/>
        <w:rPr>
          <w:rFonts w:ascii="宋体" w:hAnsi="宋体" w:cs="仿宋_GB2312" w:hint="eastAsia"/>
          <w:bCs/>
          <w:sz w:val="32"/>
          <w:szCs w:val="32"/>
        </w:rPr>
      </w:pPr>
      <w:r>
        <w:rPr>
          <w:rFonts w:ascii="宋体" w:hAnsi="宋体" w:cs="仿宋_GB2312" w:hint="eastAsia"/>
          <w:bCs/>
          <w:sz w:val="32"/>
          <w:szCs w:val="32"/>
        </w:rPr>
        <w:t>为深入</w:t>
      </w:r>
      <w:proofErr w:type="gramStart"/>
      <w:r>
        <w:rPr>
          <w:rFonts w:ascii="宋体" w:hAnsi="宋体" w:cs="仿宋_GB2312" w:hint="eastAsia"/>
          <w:bCs/>
          <w:sz w:val="32"/>
          <w:szCs w:val="32"/>
        </w:rPr>
        <w:t>践行</w:t>
      </w:r>
      <w:proofErr w:type="gramEnd"/>
      <w:r>
        <w:rPr>
          <w:rFonts w:ascii="宋体" w:hAnsi="宋体" w:cs="仿宋_GB2312" w:hint="eastAsia"/>
          <w:bCs/>
          <w:sz w:val="32"/>
          <w:szCs w:val="32"/>
        </w:rPr>
        <w:t>新时代党的民族工作主线，学习贯彻习近平</w:t>
      </w:r>
      <w:r w:rsidR="005A5B4D">
        <w:rPr>
          <w:rFonts w:ascii="宋体" w:hAnsi="宋体" w:cs="仿宋_GB2312" w:hint="eastAsia"/>
          <w:bCs/>
          <w:sz w:val="32"/>
          <w:szCs w:val="32"/>
        </w:rPr>
        <w:t>文化思想</w:t>
      </w:r>
      <w:r>
        <w:rPr>
          <w:rFonts w:ascii="宋体" w:hAnsi="宋体" w:cs="仿宋_GB2312" w:hint="eastAsia"/>
          <w:bCs/>
          <w:sz w:val="32"/>
          <w:szCs w:val="32"/>
        </w:rPr>
        <w:t>，聚焦铸牢中华民族共同体意识，</w:t>
      </w:r>
      <w:r w:rsidR="005A5B4D">
        <w:rPr>
          <w:rFonts w:ascii="宋体" w:hAnsi="宋体" w:cs="仿宋_GB2312" w:hint="eastAsia"/>
          <w:bCs/>
          <w:sz w:val="32"/>
          <w:szCs w:val="32"/>
        </w:rPr>
        <w:t>推动</w:t>
      </w:r>
      <w:r>
        <w:rPr>
          <w:rFonts w:ascii="宋体" w:hAnsi="宋体" w:cs="仿宋_GB2312" w:hint="eastAsia"/>
          <w:bCs/>
          <w:sz w:val="32"/>
          <w:szCs w:val="32"/>
        </w:rPr>
        <w:t>民族服饰文化创造性转化、创新性发展与时尚产业新质生产力深度融合，助力</w:t>
      </w:r>
      <w:r w:rsidR="005A5B4D">
        <w:rPr>
          <w:rFonts w:ascii="宋体" w:hAnsi="宋体" w:cs="仿宋_GB2312" w:hint="eastAsia"/>
          <w:bCs/>
          <w:sz w:val="32"/>
          <w:szCs w:val="32"/>
        </w:rPr>
        <w:t>跨区域多元</w:t>
      </w:r>
      <w:r>
        <w:rPr>
          <w:rFonts w:ascii="宋体" w:hAnsi="宋体" w:cs="仿宋_GB2312" w:hint="eastAsia"/>
          <w:bCs/>
          <w:sz w:val="32"/>
          <w:szCs w:val="32"/>
        </w:rPr>
        <w:t>民族服饰文化在</w:t>
      </w:r>
      <w:r w:rsidR="005A5B4D">
        <w:rPr>
          <w:rFonts w:ascii="宋体" w:hAnsi="宋体" w:cs="仿宋_GB2312" w:hint="eastAsia"/>
          <w:bCs/>
          <w:sz w:val="32"/>
          <w:szCs w:val="32"/>
        </w:rPr>
        <w:t>各民族</w:t>
      </w:r>
      <w:r>
        <w:rPr>
          <w:rFonts w:ascii="宋体" w:hAnsi="宋体" w:cs="仿宋_GB2312" w:hint="eastAsia"/>
          <w:bCs/>
          <w:sz w:val="32"/>
          <w:szCs w:val="32"/>
        </w:rPr>
        <w:t>交往交流交融中</w:t>
      </w:r>
      <w:r w:rsidR="005A5B4D">
        <w:rPr>
          <w:rFonts w:ascii="宋体" w:hAnsi="宋体" w:cs="仿宋_GB2312" w:hint="eastAsia"/>
          <w:bCs/>
          <w:sz w:val="32"/>
          <w:szCs w:val="32"/>
        </w:rPr>
        <w:t>实现现代化</w:t>
      </w:r>
      <w:r>
        <w:rPr>
          <w:rFonts w:ascii="宋体" w:hAnsi="宋体" w:cs="仿宋_GB2312" w:hint="eastAsia"/>
          <w:bCs/>
          <w:sz w:val="32"/>
          <w:szCs w:val="32"/>
        </w:rPr>
        <w:t>发展。中国民族学学会民族服饰研究分会2025年年会暨中国式现代化与文化</w:t>
      </w:r>
      <w:r w:rsidR="005A5B4D">
        <w:rPr>
          <w:rFonts w:ascii="宋体" w:hAnsi="宋体" w:cs="仿宋_GB2312" w:hint="eastAsia"/>
          <w:bCs/>
          <w:sz w:val="32"/>
          <w:szCs w:val="32"/>
        </w:rPr>
        <w:t>强国战略</w:t>
      </w:r>
      <w:r>
        <w:rPr>
          <w:rFonts w:ascii="宋体" w:hAnsi="宋体" w:cs="仿宋_GB2312" w:hint="eastAsia"/>
          <w:bCs/>
          <w:sz w:val="32"/>
          <w:szCs w:val="32"/>
        </w:rPr>
        <w:t>下的民族服饰发展论坛将于2025年</w:t>
      </w:r>
      <w:r>
        <w:rPr>
          <w:rFonts w:ascii="宋体" w:hAnsi="宋体" w:cs="Calibri" w:hint="eastAsia"/>
          <w:bCs/>
          <w:sz w:val="32"/>
          <w:szCs w:val="32"/>
        </w:rPr>
        <w:t>11</w:t>
      </w:r>
      <w:r>
        <w:rPr>
          <w:rFonts w:ascii="宋体" w:hAnsi="宋体" w:cs="仿宋_GB2312" w:hint="eastAsia"/>
          <w:bCs/>
          <w:sz w:val="32"/>
          <w:szCs w:val="32"/>
        </w:rPr>
        <w:t>月</w:t>
      </w:r>
      <w:r>
        <w:rPr>
          <w:rFonts w:ascii="宋体" w:hAnsi="宋体" w:cs="Calibri" w:hint="eastAsia"/>
          <w:bCs/>
          <w:sz w:val="32"/>
          <w:szCs w:val="32"/>
        </w:rPr>
        <w:t>14</w:t>
      </w:r>
      <w:r>
        <w:rPr>
          <w:rFonts w:ascii="宋体" w:hAnsi="宋体" w:cs="仿宋_GB2312" w:hint="eastAsia"/>
          <w:bCs/>
          <w:sz w:val="32"/>
          <w:szCs w:val="32"/>
        </w:rPr>
        <w:t>日至</w:t>
      </w:r>
      <w:r>
        <w:rPr>
          <w:rFonts w:ascii="宋体" w:hAnsi="宋体" w:cs="Calibri" w:hint="eastAsia"/>
          <w:bCs/>
          <w:sz w:val="32"/>
          <w:szCs w:val="32"/>
        </w:rPr>
        <w:t>16日</w:t>
      </w:r>
      <w:r>
        <w:rPr>
          <w:rFonts w:ascii="宋体" w:hAnsi="宋体" w:cs="仿宋_GB2312" w:hint="eastAsia"/>
          <w:bCs/>
          <w:sz w:val="32"/>
          <w:szCs w:val="32"/>
        </w:rPr>
        <w:t>在</w:t>
      </w:r>
      <w:r w:rsidR="00D25309" w:rsidRPr="000A00B4">
        <w:rPr>
          <w:rFonts w:ascii="宋体" w:hAnsi="宋体" w:cs="仿宋_GB2312" w:hint="eastAsia"/>
          <w:bCs/>
          <w:sz w:val="32"/>
          <w:szCs w:val="32"/>
        </w:rPr>
        <w:t>浙江省平湖市新仓镇</w:t>
      </w:r>
      <w:r w:rsidRPr="000A00B4">
        <w:rPr>
          <w:rFonts w:ascii="宋体" w:hAnsi="宋体" w:cs="仿宋_GB2312" w:hint="eastAsia"/>
          <w:bCs/>
          <w:sz w:val="32"/>
          <w:szCs w:val="32"/>
        </w:rPr>
        <w:t>举办，该活动由中国民族学学会、浙江理</w:t>
      </w:r>
      <w:r>
        <w:rPr>
          <w:rFonts w:ascii="宋体" w:hAnsi="宋体" w:cs="仿宋_GB2312" w:hint="eastAsia"/>
          <w:bCs/>
          <w:sz w:val="32"/>
          <w:szCs w:val="32"/>
        </w:rPr>
        <w:t>工大学主办，</w:t>
      </w:r>
      <w:r>
        <w:rPr>
          <w:rFonts w:ascii="宋体" w:hAnsi="宋体" w:cs="仿宋_GB2312" w:hint="eastAsia"/>
          <w:sz w:val="32"/>
          <w:szCs w:val="32"/>
        </w:rPr>
        <w:t>中国民族学学会民族服饰研究分会、浙江理工大学服装学院承办，</w:t>
      </w:r>
      <w:r>
        <w:rPr>
          <w:rFonts w:ascii="宋体" w:hAnsi="宋体" w:cs="仿宋_GB2312" w:hint="eastAsia"/>
          <w:bCs/>
          <w:sz w:val="32"/>
          <w:szCs w:val="32"/>
        </w:rPr>
        <w:t>主要包括学术论坛、中国民族服饰文化创新展、调研考察等活动内容。</w:t>
      </w:r>
    </w:p>
    <w:p w14:paraId="3AE1BE67" w14:textId="77777777" w:rsidR="00144F66" w:rsidRDefault="00C560C5">
      <w:pPr>
        <w:spacing w:line="520" w:lineRule="exact"/>
        <w:ind w:firstLine="643"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sz w:val="32"/>
          <w:szCs w:val="32"/>
        </w:rPr>
        <w:lastRenderedPageBreak/>
        <w:t>一、会议名称</w:t>
      </w:r>
    </w:p>
    <w:p w14:paraId="01524BF7" w14:textId="015CB593" w:rsidR="00144F66" w:rsidRDefault="00C560C5">
      <w:pPr>
        <w:spacing w:line="520" w:lineRule="exact"/>
        <w:ind w:firstLine="640"/>
        <w:rPr>
          <w:rFonts w:ascii="宋体" w:hAnsi="宋体" w:cs="Times New Roman" w:hint="eastAsia"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中国民族学学会民族服饰研究分会2025年年会暨中国式现代化与文化</w:t>
      </w:r>
      <w:r w:rsidR="005A5B4D">
        <w:rPr>
          <w:rFonts w:ascii="宋体" w:hAnsi="宋体" w:cs="Times New Roman" w:hint="eastAsia"/>
          <w:color w:val="000000"/>
          <w:sz w:val="32"/>
          <w:szCs w:val="32"/>
        </w:rPr>
        <w:t>强国战略</w:t>
      </w:r>
      <w:r>
        <w:rPr>
          <w:rFonts w:ascii="宋体" w:hAnsi="宋体" w:cs="Times New Roman" w:hint="eastAsia"/>
          <w:color w:val="000000"/>
          <w:sz w:val="32"/>
          <w:szCs w:val="32"/>
        </w:rPr>
        <w:t>下的民族服饰发展论坛</w:t>
      </w:r>
    </w:p>
    <w:p w14:paraId="4D38EE57" w14:textId="77777777" w:rsidR="00144F66" w:rsidRDefault="00C560C5">
      <w:pPr>
        <w:spacing w:line="520" w:lineRule="exact"/>
        <w:ind w:leftChars="266" w:left="638" w:firstLineChars="0" w:firstLine="0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二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、会议主要内容</w:t>
      </w:r>
    </w:p>
    <w:p w14:paraId="1C1C4E82" w14:textId="21816E41" w:rsidR="00144F66" w:rsidRPr="00AC4039" w:rsidRDefault="00C560C5" w:rsidP="00AC4039">
      <w:pPr>
        <w:spacing w:line="520" w:lineRule="exact"/>
        <w:ind w:firstLine="640"/>
        <w:jc w:val="left"/>
        <w:rPr>
          <w:rFonts w:hint="eastAsia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（一）</w:t>
      </w:r>
      <w:bookmarkStart w:id="0" w:name="_Hlk206144283"/>
      <w:r w:rsidR="00AC4039">
        <w:rPr>
          <w:rFonts w:ascii="宋体" w:hAnsi="宋体" w:cs="Times New Roman" w:hint="eastAsia"/>
          <w:color w:val="000000"/>
          <w:sz w:val="32"/>
          <w:szCs w:val="32"/>
        </w:rPr>
        <w:t>民族服饰文化体系与中华民族共同体三大理论体系关系研究</w:t>
      </w:r>
      <w:bookmarkEnd w:id="0"/>
    </w:p>
    <w:p w14:paraId="04FC9A6F" w14:textId="59D52884" w:rsidR="00144F66" w:rsidRDefault="00C560C5">
      <w:pPr>
        <w:spacing w:line="520" w:lineRule="exact"/>
        <w:ind w:firstLine="640"/>
        <w:jc w:val="left"/>
        <w:rPr>
          <w:rFonts w:ascii="宋体" w:hAnsi="宋体" w:cs="Times New Roman" w:hint="eastAsia"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（二）</w:t>
      </w:r>
      <w:r w:rsidR="005A5B4D">
        <w:rPr>
          <w:rFonts w:ascii="宋体" w:hAnsi="宋体" w:cs="Times New Roman" w:hint="eastAsia"/>
          <w:color w:val="000000"/>
          <w:sz w:val="32"/>
          <w:szCs w:val="32"/>
        </w:rPr>
        <w:t>民族服饰的文化传承与“双创”发展研究</w:t>
      </w:r>
    </w:p>
    <w:p w14:paraId="69BD598E" w14:textId="79828372" w:rsidR="00144F66" w:rsidRDefault="00C560C5">
      <w:pPr>
        <w:spacing w:line="520" w:lineRule="exact"/>
        <w:ind w:firstLine="640"/>
        <w:jc w:val="left"/>
        <w:rPr>
          <w:rFonts w:ascii="宋体" w:hAnsi="宋体" w:cs="Times New Roman" w:hint="eastAsia"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（三）</w:t>
      </w:r>
      <w:proofErr w:type="gramStart"/>
      <w:r w:rsidR="005A5B4D">
        <w:rPr>
          <w:rFonts w:ascii="宋体" w:hAnsi="宋体" w:cs="Times New Roman" w:hint="eastAsia"/>
          <w:color w:val="000000"/>
          <w:sz w:val="32"/>
          <w:szCs w:val="32"/>
        </w:rPr>
        <w:t>数智化</w:t>
      </w:r>
      <w:proofErr w:type="gramEnd"/>
      <w:r w:rsidR="005A5B4D">
        <w:rPr>
          <w:rFonts w:ascii="宋体" w:hAnsi="宋体" w:cs="Times New Roman" w:hint="eastAsia"/>
          <w:color w:val="000000"/>
          <w:sz w:val="32"/>
          <w:szCs w:val="32"/>
        </w:rPr>
        <w:t>赋能民族传统技艺与时尚产业融合发展与实践</w:t>
      </w:r>
    </w:p>
    <w:p w14:paraId="2021967F" w14:textId="4D28ADAF" w:rsidR="00144F66" w:rsidRDefault="00C560C5">
      <w:pPr>
        <w:spacing w:line="520" w:lineRule="exact"/>
        <w:ind w:firstLine="640"/>
        <w:jc w:val="left"/>
        <w:rPr>
          <w:rFonts w:ascii="宋体" w:hAnsi="宋体" w:cs="Times New Roman" w:hint="eastAsia"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（四）</w:t>
      </w:r>
      <w:r w:rsidR="005A5B4D">
        <w:rPr>
          <w:rFonts w:ascii="宋体" w:hAnsi="宋体" w:cs="Times New Roman" w:hint="eastAsia"/>
          <w:color w:val="000000"/>
          <w:sz w:val="32"/>
          <w:szCs w:val="32"/>
        </w:rPr>
        <w:t>民族服饰文化之于中华时尚文化体系构建研究</w:t>
      </w:r>
    </w:p>
    <w:p w14:paraId="43974DEB" w14:textId="5AE5F7CC" w:rsidR="00144F66" w:rsidRDefault="00C560C5">
      <w:pPr>
        <w:spacing w:line="520" w:lineRule="exact"/>
        <w:ind w:firstLine="640"/>
        <w:jc w:val="left"/>
        <w:rPr>
          <w:rFonts w:ascii="宋体" w:hAnsi="宋体" w:cs="Times New Roman" w:hint="eastAsia"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（五）丝绸在民族</w:t>
      </w:r>
      <w:r w:rsidR="00D51051">
        <w:rPr>
          <w:rFonts w:ascii="宋体" w:hAnsi="宋体" w:cs="Times New Roman" w:hint="eastAsia"/>
          <w:color w:val="000000"/>
          <w:sz w:val="32"/>
          <w:szCs w:val="32"/>
        </w:rPr>
        <w:t>地区</w:t>
      </w:r>
      <w:r>
        <w:rPr>
          <w:rFonts w:ascii="宋体" w:hAnsi="宋体" w:cs="Times New Roman" w:hint="eastAsia"/>
          <w:color w:val="000000"/>
          <w:sz w:val="32"/>
          <w:szCs w:val="32"/>
        </w:rPr>
        <w:t>发展中的价值</w:t>
      </w:r>
      <w:r w:rsidR="00D51051">
        <w:rPr>
          <w:rFonts w:ascii="宋体" w:hAnsi="宋体" w:cs="Times New Roman" w:hint="eastAsia"/>
          <w:color w:val="000000"/>
          <w:sz w:val="32"/>
          <w:szCs w:val="32"/>
        </w:rPr>
        <w:t>与路径</w:t>
      </w:r>
      <w:r>
        <w:rPr>
          <w:rFonts w:ascii="宋体" w:hAnsi="宋体" w:cs="Times New Roman" w:hint="eastAsia"/>
          <w:color w:val="000000"/>
          <w:sz w:val="32"/>
          <w:szCs w:val="32"/>
        </w:rPr>
        <w:t>研究</w:t>
      </w:r>
    </w:p>
    <w:p w14:paraId="1E950AA9" w14:textId="77777777" w:rsidR="00144F66" w:rsidRDefault="00C560C5">
      <w:pPr>
        <w:spacing w:line="520" w:lineRule="exact"/>
        <w:ind w:firstLine="643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三、会议时间与地点</w:t>
      </w:r>
    </w:p>
    <w:p w14:paraId="56C6CA83" w14:textId="77777777" w:rsidR="00144F66" w:rsidRDefault="00C560C5">
      <w:pPr>
        <w:spacing w:line="520" w:lineRule="exact"/>
        <w:ind w:firstLine="640"/>
        <w:rPr>
          <w:rFonts w:ascii="宋体" w:hAnsi="宋体" w:cs="Times New Roman" w:hint="eastAsia"/>
          <w:bCs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时间：2025年11</w:t>
      </w:r>
      <w:r>
        <w:rPr>
          <w:rFonts w:ascii="宋体" w:hAnsi="宋体" w:cs="Times New Roman" w:hint="eastAsia"/>
          <w:bCs/>
          <w:color w:val="000000"/>
          <w:sz w:val="32"/>
          <w:szCs w:val="32"/>
        </w:rPr>
        <w:t>月14日至16日</w:t>
      </w:r>
    </w:p>
    <w:p w14:paraId="2353EA9E" w14:textId="77BD3CCD" w:rsidR="00144F66" w:rsidRPr="000A00B4" w:rsidRDefault="00C560C5">
      <w:pPr>
        <w:spacing w:line="520" w:lineRule="exact"/>
        <w:ind w:rightChars="20" w:right="48" w:firstLine="640"/>
        <w:rPr>
          <w:rFonts w:ascii="宋体" w:hAnsi="宋体" w:cs="Times New Roman" w:hint="eastAsia"/>
          <w:color w:val="000000"/>
          <w:sz w:val="32"/>
          <w:szCs w:val="32"/>
        </w:rPr>
      </w:pPr>
      <w:r w:rsidRPr="000A00B4">
        <w:rPr>
          <w:rFonts w:ascii="宋体" w:hAnsi="宋体" w:cs="Times New Roman" w:hint="eastAsia"/>
          <w:color w:val="000000"/>
          <w:sz w:val="32"/>
          <w:szCs w:val="32"/>
        </w:rPr>
        <w:t>地点：</w:t>
      </w:r>
      <w:r w:rsidR="00D25309" w:rsidRPr="000A00B4">
        <w:rPr>
          <w:rFonts w:ascii="宋体" w:hAnsi="宋体" w:cs="仿宋_GB2312" w:hint="eastAsia"/>
          <w:sz w:val="32"/>
          <w:szCs w:val="32"/>
        </w:rPr>
        <w:t>浙江省平湖市新仓镇</w:t>
      </w:r>
    </w:p>
    <w:p w14:paraId="655C7FDF" w14:textId="22F7DF9E" w:rsidR="00144F66" w:rsidRPr="000A00B4" w:rsidRDefault="00C560C5">
      <w:pPr>
        <w:spacing w:line="520" w:lineRule="exact"/>
        <w:ind w:firstLine="640"/>
        <w:rPr>
          <w:rFonts w:ascii="宋体" w:hAnsi="宋体" w:cs="Times New Roman" w:hint="eastAsia"/>
          <w:color w:val="000000"/>
          <w:sz w:val="32"/>
          <w:szCs w:val="32"/>
        </w:rPr>
      </w:pPr>
      <w:r w:rsidRPr="000A00B4">
        <w:rPr>
          <w:rFonts w:ascii="宋体" w:hAnsi="宋体" w:cs="Times New Roman" w:hint="eastAsia"/>
          <w:color w:val="000000"/>
          <w:sz w:val="32"/>
          <w:szCs w:val="32"/>
        </w:rPr>
        <w:t>11月14日：全天报到，浙江</w:t>
      </w:r>
      <w:r w:rsidRPr="000A00B4">
        <w:rPr>
          <w:rFonts w:ascii="宋体" w:hAnsi="宋体" w:cs="Calibri" w:hint="eastAsia"/>
          <w:color w:val="000000"/>
          <w:sz w:val="32"/>
          <w:szCs w:val="32"/>
        </w:rPr>
        <w:t>省</w:t>
      </w:r>
      <w:r w:rsidR="00D25309" w:rsidRPr="000A00B4">
        <w:rPr>
          <w:rFonts w:ascii="宋体" w:hAnsi="宋体" w:cs="微软雅黑" w:hint="eastAsia"/>
          <w:color w:val="000000"/>
          <w:sz w:val="32"/>
          <w:szCs w:val="32"/>
        </w:rPr>
        <w:t>平湖市新仓镇</w:t>
      </w:r>
      <w:proofErr w:type="gramStart"/>
      <w:r w:rsidR="00D25309" w:rsidRPr="000A00B4">
        <w:rPr>
          <w:rFonts w:ascii="宋体" w:hAnsi="宋体" w:cs="微软雅黑" w:hint="eastAsia"/>
          <w:color w:val="000000"/>
          <w:sz w:val="32"/>
          <w:szCs w:val="32"/>
        </w:rPr>
        <w:t>龙都嘉华</w:t>
      </w:r>
      <w:proofErr w:type="gramEnd"/>
      <w:r w:rsidR="00D25309" w:rsidRPr="000A00B4">
        <w:rPr>
          <w:rFonts w:ascii="宋体" w:hAnsi="宋体" w:cs="微软雅黑" w:hint="eastAsia"/>
          <w:color w:val="000000"/>
          <w:sz w:val="32"/>
          <w:szCs w:val="32"/>
        </w:rPr>
        <w:t>国际酒店</w:t>
      </w:r>
      <w:r w:rsidR="00C96C97" w:rsidRPr="000A00B4">
        <w:rPr>
          <w:rFonts w:ascii="宋体" w:hAnsi="宋体" w:cs="微软雅黑" w:hint="eastAsia"/>
          <w:color w:val="000000"/>
          <w:sz w:val="32"/>
          <w:szCs w:val="32"/>
        </w:rPr>
        <w:t>（</w:t>
      </w:r>
      <w:r w:rsidR="009B014A" w:rsidRPr="000A00B4">
        <w:rPr>
          <w:rFonts w:ascii="宋体" w:hAnsi="宋体" w:cs="微软雅黑" w:hint="eastAsia"/>
          <w:color w:val="000000"/>
          <w:sz w:val="32"/>
          <w:szCs w:val="32"/>
        </w:rPr>
        <w:t>地址：</w:t>
      </w:r>
      <w:r w:rsidR="00C96C97" w:rsidRPr="000A00B4">
        <w:rPr>
          <w:rFonts w:ascii="宋体" w:hAnsi="宋体" w:cs="Times New Roman" w:hint="eastAsia"/>
          <w:color w:val="000000"/>
          <w:sz w:val="32"/>
          <w:szCs w:val="32"/>
        </w:rPr>
        <w:t>浙江</w:t>
      </w:r>
      <w:r w:rsidR="00C96C97" w:rsidRPr="000A00B4">
        <w:rPr>
          <w:rFonts w:ascii="宋体" w:hAnsi="宋体" w:cs="Calibri" w:hint="eastAsia"/>
          <w:color w:val="000000"/>
          <w:sz w:val="32"/>
          <w:szCs w:val="32"/>
        </w:rPr>
        <w:t>省</w:t>
      </w:r>
      <w:r w:rsidR="00C96C97" w:rsidRPr="000A00B4">
        <w:rPr>
          <w:rFonts w:ascii="宋体" w:hAnsi="宋体" w:cs="微软雅黑" w:hint="eastAsia"/>
          <w:color w:val="000000"/>
          <w:sz w:val="32"/>
          <w:szCs w:val="32"/>
        </w:rPr>
        <w:t>平湖市新仓镇建新路555号）</w:t>
      </w:r>
    </w:p>
    <w:p w14:paraId="28A26B00" w14:textId="77777777" w:rsidR="00144F66" w:rsidRDefault="00C560C5">
      <w:pPr>
        <w:spacing w:line="520" w:lineRule="exact"/>
        <w:ind w:firstLine="640"/>
        <w:rPr>
          <w:rFonts w:ascii="宋体" w:hAnsi="宋体" w:cs="Times New Roman" w:hint="eastAsia"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11</w:t>
      </w:r>
      <w:r>
        <w:rPr>
          <w:rFonts w:ascii="宋体" w:hAnsi="宋体" w:cs="Times New Roman" w:hint="eastAsia"/>
          <w:bCs/>
          <w:color w:val="000000"/>
          <w:sz w:val="32"/>
          <w:szCs w:val="32"/>
        </w:rPr>
        <w:t>月15日：上午开幕式及大会主题发言，下午分组讨论及闭幕式</w:t>
      </w:r>
    </w:p>
    <w:p w14:paraId="79EFA26F" w14:textId="77777777" w:rsidR="00144F66" w:rsidRDefault="00C560C5">
      <w:pPr>
        <w:spacing w:line="520" w:lineRule="exact"/>
        <w:ind w:firstLine="640"/>
        <w:rPr>
          <w:rFonts w:ascii="宋体" w:hAnsi="宋体" w:cs="Times New Roman" w:hint="eastAsia"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11</w:t>
      </w:r>
      <w:r>
        <w:rPr>
          <w:rFonts w:ascii="宋体" w:hAnsi="宋体" w:cs="Times New Roman" w:hint="eastAsia"/>
          <w:bCs/>
          <w:color w:val="000000"/>
          <w:sz w:val="32"/>
          <w:szCs w:val="32"/>
        </w:rPr>
        <w:t>月16日：研讨活动</w:t>
      </w:r>
    </w:p>
    <w:p w14:paraId="79376871" w14:textId="77777777" w:rsidR="00144F66" w:rsidRDefault="00C560C5">
      <w:pPr>
        <w:spacing w:line="520" w:lineRule="exact"/>
        <w:ind w:firstLine="643"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sz w:val="32"/>
          <w:szCs w:val="32"/>
        </w:rPr>
        <w:t>四、会议费用</w:t>
      </w:r>
    </w:p>
    <w:p w14:paraId="5DAEBB73" w14:textId="77777777" w:rsidR="00144F66" w:rsidRDefault="00C560C5">
      <w:pPr>
        <w:spacing w:line="520" w:lineRule="exact"/>
        <w:ind w:firstLine="640"/>
        <w:rPr>
          <w:rFonts w:ascii="宋体" w:hAnsi="宋体" w:cs="Times New Roman" w:hint="eastAsia"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本次会议不收取会务费，与会人员往返交通、食宿自理（特邀嘉宾除外）。</w:t>
      </w:r>
    </w:p>
    <w:p w14:paraId="135A031F" w14:textId="77777777" w:rsidR="00144F66" w:rsidRDefault="00C560C5">
      <w:pPr>
        <w:spacing w:line="520" w:lineRule="exact"/>
        <w:ind w:firstLine="643"/>
        <w:rPr>
          <w:rFonts w:ascii="宋体" w:hAnsi="宋体" w:cs="Times New Roman" w:hint="eastAsia"/>
          <w:b/>
          <w:bCs/>
          <w:color w:val="00000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sz w:val="32"/>
          <w:szCs w:val="32"/>
        </w:rPr>
        <w:t>五、注意事项</w:t>
      </w:r>
    </w:p>
    <w:p w14:paraId="7F3675A7" w14:textId="77777777" w:rsidR="00144F66" w:rsidRDefault="00C560C5">
      <w:pPr>
        <w:spacing w:line="520" w:lineRule="exact"/>
        <w:ind w:firstLine="640"/>
        <w:rPr>
          <w:rFonts w:ascii="宋体" w:hAnsi="宋体" w:cs="Times New Roman" w:hint="eastAsia"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（一）确认参会回执</w:t>
      </w:r>
    </w:p>
    <w:p w14:paraId="674C8D1D" w14:textId="51EABDF5" w:rsidR="00144F66" w:rsidRDefault="00C560C5">
      <w:pPr>
        <w:spacing w:line="520" w:lineRule="exact"/>
        <w:ind w:firstLine="640"/>
        <w:rPr>
          <w:rFonts w:ascii="宋体" w:hAnsi="宋体" w:cs="Times New Roman" w:hint="eastAsia"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lastRenderedPageBreak/>
        <w:t>为确保会议的顺利召开，尽可能做好会议的服务工作，请各位代表于2025年</w:t>
      </w:r>
      <w:r w:rsidR="008B08B4">
        <w:rPr>
          <w:rFonts w:ascii="宋体" w:hAnsi="宋体" w:cs="Calibri"/>
          <w:color w:val="000000"/>
          <w:sz w:val="32"/>
          <w:szCs w:val="32"/>
        </w:rPr>
        <w:t>9</w:t>
      </w:r>
      <w:r>
        <w:rPr>
          <w:rFonts w:ascii="宋体" w:hAnsi="宋体" w:cs="Times New Roman" w:hint="eastAsia"/>
          <w:color w:val="000000"/>
          <w:sz w:val="32"/>
          <w:szCs w:val="32"/>
        </w:rPr>
        <w:t>月30日前填写“确认参会回执”【详见附件</w:t>
      </w:r>
      <w:r>
        <w:rPr>
          <w:rFonts w:ascii="宋体" w:hAnsi="宋体" w:cs="Times New Roman"/>
          <w:color w:val="000000"/>
          <w:sz w:val="32"/>
          <w:szCs w:val="32"/>
        </w:rPr>
        <w:t>2</w:t>
      </w:r>
      <w:r>
        <w:rPr>
          <w:rFonts w:ascii="宋体" w:hAnsi="宋体" w:cs="Times New Roman" w:hint="eastAsia"/>
          <w:color w:val="000000"/>
          <w:sz w:val="32"/>
          <w:szCs w:val="32"/>
        </w:rPr>
        <w:t>】并发到本次会议电子邮箱：315942581@qq.com。“确认参会回执”填写务必完整清楚、准确无误。</w:t>
      </w:r>
    </w:p>
    <w:p w14:paraId="7ECE7EB4" w14:textId="3A8271CD" w:rsidR="00144F66" w:rsidRDefault="00C560C5">
      <w:pPr>
        <w:spacing w:line="520" w:lineRule="exact"/>
        <w:ind w:firstLine="640"/>
        <w:rPr>
          <w:rFonts w:ascii="宋体" w:hAnsi="宋体" w:cs="Times New Roman" w:hint="eastAsia"/>
          <w:color w:val="000000"/>
          <w:sz w:val="32"/>
          <w:szCs w:val="32"/>
        </w:rPr>
      </w:pPr>
      <w:r>
        <w:rPr>
          <w:rFonts w:ascii="宋体" w:hAnsi="宋体" w:cs="Times New Roman" w:hint="eastAsia"/>
          <w:color w:val="000000"/>
          <w:sz w:val="32"/>
          <w:szCs w:val="32"/>
        </w:rPr>
        <w:t>（二）参会形式：以文参会。请诸位参会者在2025年</w:t>
      </w:r>
      <w:r w:rsidR="008B08B4">
        <w:rPr>
          <w:rFonts w:ascii="宋体" w:hAnsi="宋体" w:cs="Times New Roman"/>
          <w:color w:val="000000"/>
          <w:sz w:val="32"/>
          <w:szCs w:val="32"/>
        </w:rPr>
        <w:t>10</w:t>
      </w:r>
      <w:r>
        <w:rPr>
          <w:rFonts w:ascii="宋体" w:hAnsi="宋体" w:cs="Times New Roman" w:hint="eastAsia"/>
          <w:color w:val="000000"/>
          <w:sz w:val="32"/>
          <w:szCs w:val="32"/>
        </w:rPr>
        <w:t>月30日前将参会回执和论文全文一并发送到指定邮箱：315942581@qq.com。我们将对论文进行评选，并通过电子邮箱寄发正式会议邀请函。</w:t>
      </w:r>
    </w:p>
    <w:p w14:paraId="52DFB22E" w14:textId="77777777" w:rsidR="00144F66" w:rsidRDefault="00C560C5">
      <w:pPr>
        <w:widowControl/>
        <w:spacing w:line="240" w:lineRule="auto"/>
        <w:ind w:firstLine="640"/>
        <w:rPr>
          <w:rFonts w:ascii="宋体" w:hAnsi="宋体" w:cs="仿宋_GB2312" w:hint="eastAsia"/>
          <w:bCs/>
          <w:sz w:val="32"/>
          <w:szCs w:val="32"/>
        </w:rPr>
      </w:pPr>
      <w:r>
        <w:rPr>
          <w:rFonts w:ascii="宋体" w:hAnsi="宋体" w:cs="仿宋_GB2312" w:hint="eastAsia"/>
          <w:bCs/>
          <w:sz w:val="32"/>
          <w:szCs w:val="32"/>
        </w:rPr>
        <w:t>论文格式详见附件</w:t>
      </w:r>
      <w:r>
        <w:rPr>
          <w:rFonts w:ascii="宋体" w:hAnsi="宋体" w:cs="仿宋_GB2312"/>
          <w:bCs/>
          <w:sz w:val="32"/>
          <w:szCs w:val="32"/>
        </w:rPr>
        <w:t>3</w:t>
      </w:r>
      <w:r>
        <w:rPr>
          <w:rFonts w:ascii="宋体" w:hAnsi="宋体" w:cs="仿宋_GB2312" w:hint="eastAsia"/>
          <w:bCs/>
          <w:sz w:val="32"/>
          <w:szCs w:val="32"/>
        </w:rPr>
        <w:t>。</w:t>
      </w:r>
    </w:p>
    <w:p w14:paraId="6AC3730A" w14:textId="77777777" w:rsidR="00144F66" w:rsidRDefault="00C560C5">
      <w:pPr>
        <w:widowControl/>
        <w:spacing w:line="240" w:lineRule="auto"/>
        <w:ind w:firstLine="643"/>
        <w:rPr>
          <w:rFonts w:ascii="宋体" w:hAnsi="宋体" w:cs="仿宋_GB2312" w:hint="eastAsia"/>
          <w:b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六、联系方式</w:t>
      </w:r>
    </w:p>
    <w:p w14:paraId="672128C9" w14:textId="1A155B05" w:rsidR="00144F66" w:rsidRDefault="00C560C5">
      <w:pPr>
        <w:widowControl/>
        <w:spacing w:line="240" w:lineRule="auto"/>
        <w:ind w:firstLine="640"/>
        <w:rPr>
          <w:rFonts w:ascii="宋体" w:hAnsi="宋体" w:cs="仿宋_GB2312" w:hint="eastAsia"/>
          <w:bCs/>
          <w:sz w:val="32"/>
          <w:szCs w:val="32"/>
        </w:rPr>
      </w:pPr>
      <w:r>
        <w:rPr>
          <w:rFonts w:ascii="宋体" w:hAnsi="宋体" w:cs="仿宋_GB2312" w:hint="eastAsia"/>
          <w:bCs/>
          <w:sz w:val="32"/>
          <w:szCs w:val="32"/>
        </w:rPr>
        <w:t>联系人：胡扬</w:t>
      </w:r>
      <w:r w:rsidR="00FF3936">
        <w:rPr>
          <w:rFonts w:ascii="宋体" w:hAnsi="宋体" w:cs="仿宋_GB2312" w:hint="eastAsia"/>
          <w:bCs/>
          <w:sz w:val="32"/>
          <w:szCs w:val="32"/>
        </w:rPr>
        <w:t>、朱</w:t>
      </w:r>
      <w:r w:rsidR="00FF3936" w:rsidRPr="00FF3936">
        <w:rPr>
          <w:rFonts w:ascii="宋体" w:hAnsi="宋体" w:cs="仿宋_GB2312" w:hint="eastAsia"/>
          <w:bCs/>
          <w:sz w:val="32"/>
          <w:szCs w:val="32"/>
        </w:rPr>
        <w:t>翊</w:t>
      </w:r>
      <w:r w:rsidR="00FF3936">
        <w:rPr>
          <w:rFonts w:ascii="宋体" w:hAnsi="宋体" w:cs="仿宋_GB2312" w:hint="eastAsia"/>
          <w:bCs/>
          <w:sz w:val="32"/>
          <w:szCs w:val="32"/>
        </w:rPr>
        <w:t>叶</w:t>
      </w:r>
    </w:p>
    <w:p w14:paraId="7E26A545" w14:textId="1264E465" w:rsidR="00144F66" w:rsidRDefault="00C560C5">
      <w:pPr>
        <w:widowControl/>
        <w:spacing w:line="240" w:lineRule="auto"/>
        <w:ind w:firstLine="640"/>
        <w:rPr>
          <w:rFonts w:ascii="宋体" w:hAnsi="宋体" w:cs="仿宋_GB2312" w:hint="eastAsia"/>
          <w:bCs/>
          <w:sz w:val="32"/>
          <w:szCs w:val="32"/>
        </w:rPr>
      </w:pPr>
      <w:r>
        <w:rPr>
          <w:rFonts w:ascii="宋体" w:hAnsi="宋体" w:cs="仿宋_GB2312" w:hint="eastAsia"/>
          <w:bCs/>
          <w:sz w:val="32"/>
          <w:szCs w:val="32"/>
        </w:rPr>
        <w:t>联系电话：13699245710</w:t>
      </w:r>
      <w:r w:rsidR="00FF3936">
        <w:rPr>
          <w:rFonts w:ascii="宋体" w:hAnsi="宋体" w:cs="仿宋_GB2312" w:hint="eastAsia"/>
          <w:bCs/>
          <w:sz w:val="32"/>
          <w:szCs w:val="32"/>
        </w:rPr>
        <w:t>、</w:t>
      </w:r>
      <w:r w:rsidR="00FF3936" w:rsidRPr="00FF3936">
        <w:rPr>
          <w:rFonts w:ascii="宋体" w:hAnsi="宋体" w:cs="仿宋_GB2312"/>
          <w:bCs/>
          <w:sz w:val="32"/>
          <w:szCs w:val="32"/>
        </w:rPr>
        <w:t>18751576133</w:t>
      </w:r>
    </w:p>
    <w:p w14:paraId="2B9F4ABE" w14:textId="77777777" w:rsidR="00144F66" w:rsidRDefault="00C560C5">
      <w:pPr>
        <w:widowControl/>
        <w:spacing w:line="240" w:lineRule="auto"/>
        <w:ind w:firstLine="640"/>
        <w:rPr>
          <w:rFonts w:ascii="宋体" w:hAnsi="宋体" w:cs="仿宋_GB2312" w:hint="eastAsia"/>
          <w:bCs/>
          <w:sz w:val="32"/>
          <w:szCs w:val="32"/>
        </w:rPr>
      </w:pPr>
      <w:r>
        <w:rPr>
          <w:rFonts w:ascii="宋体" w:hAnsi="宋体" w:cs="仿宋_GB2312" w:hint="eastAsia"/>
          <w:bCs/>
          <w:sz w:val="32"/>
          <w:szCs w:val="32"/>
        </w:rPr>
        <w:t>电子邮箱：315942581@qq.com</w:t>
      </w:r>
    </w:p>
    <w:p w14:paraId="19032C79" w14:textId="77777777" w:rsidR="00144F66" w:rsidRDefault="00C560C5">
      <w:pPr>
        <w:widowControl/>
        <w:spacing w:line="240" w:lineRule="auto"/>
        <w:ind w:firstLine="640"/>
        <w:rPr>
          <w:rFonts w:ascii="宋体" w:hAnsi="宋体" w:cs="仿宋_GB2312" w:hint="eastAsia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会议参会</w:t>
      </w:r>
      <w:proofErr w:type="gramStart"/>
      <w:r>
        <w:rPr>
          <w:rFonts w:ascii="宋体" w:hAnsi="宋体" w:cs="仿宋_GB2312" w:hint="eastAsia"/>
          <w:sz w:val="32"/>
          <w:szCs w:val="32"/>
        </w:rPr>
        <w:t>微信群请</w:t>
      </w:r>
      <w:proofErr w:type="gramEnd"/>
      <w:r>
        <w:rPr>
          <w:rFonts w:ascii="宋体" w:hAnsi="宋体" w:cs="仿宋_GB2312" w:hint="eastAsia"/>
          <w:sz w:val="32"/>
          <w:szCs w:val="32"/>
        </w:rPr>
        <w:t>加</w:t>
      </w:r>
      <w:proofErr w:type="gramStart"/>
      <w:r>
        <w:rPr>
          <w:rFonts w:ascii="宋体" w:hAnsi="宋体" w:cs="仿宋_GB2312" w:hint="eastAsia"/>
          <w:sz w:val="32"/>
          <w:szCs w:val="32"/>
        </w:rPr>
        <w:t>胡扬微信</w:t>
      </w:r>
      <w:proofErr w:type="gramEnd"/>
      <w:r>
        <w:rPr>
          <w:rFonts w:ascii="宋体" w:hAnsi="宋体" w:cs="仿宋_GB2312" w:hint="eastAsia"/>
          <w:sz w:val="32"/>
          <w:szCs w:val="32"/>
        </w:rPr>
        <w:t>：13699245710，诚邀您进入活动嘉宾群，以便会议联络。</w:t>
      </w:r>
    </w:p>
    <w:p w14:paraId="29CDE271" w14:textId="77777777" w:rsidR="00144F66" w:rsidRDefault="00144F66">
      <w:pPr>
        <w:widowControl/>
        <w:spacing w:line="240" w:lineRule="auto"/>
        <w:ind w:firstLineChars="0" w:firstLine="0"/>
        <w:rPr>
          <w:rFonts w:ascii="宋体" w:hAnsi="宋体" w:cs="仿宋_GB2312" w:hint="eastAsia"/>
          <w:sz w:val="32"/>
          <w:szCs w:val="32"/>
        </w:rPr>
      </w:pPr>
    </w:p>
    <w:p w14:paraId="5A74E3A3" w14:textId="77777777" w:rsidR="00144F66" w:rsidRDefault="00C560C5">
      <w:pPr>
        <w:widowControl/>
        <w:spacing w:line="240" w:lineRule="auto"/>
        <w:ind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附件1：</w:t>
      </w:r>
      <w:r>
        <w:rPr>
          <w:rFonts w:ascii="宋体" w:hAnsi="宋体" w:hint="eastAsia"/>
          <w:color w:val="000000"/>
          <w:sz w:val="32"/>
          <w:szCs w:val="32"/>
        </w:rPr>
        <w:t>会议日程</w:t>
      </w:r>
    </w:p>
    <w:p w14:paraId="514DD535" w14:textId="77777777" w:rsidR="00144F66" w:rsidRDefault="00C560C5">
      <w:pPr>
        <w:widowControl/>
        <w:spacing w:line="240" w:lineRule="auto"/>
        <w:ind w:firstLine="640"/>
        <w:rPr>
          <w:rFonts w:ascii="宋体" w:hAnsi="宋体" w:cs="仿宋_GB2312" w:hint="eastAsia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附件2：参会回执</w:t>
      </w:r>
    </w:p>
    <w:p w14:paraId="3E9EEC15" w14:textId="3412D421" w:rsidR="00144F66" w:rsidRPr="00E47A57" w:rsidRDefault="00C560C5" w:rsidP="00E47A57">
      <w:pPr>
        <w:widowControl/>
        <w:spacing w:line="240" w:lineRule="auto"/>
        <w:ind w:firstLine="640"/>
        <w:rPr>
          <w:rFonts w:ascii="宋体" w:hAnsi="宋体" w:cs="仿宋_GB2312" w:hint="eastAsia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附件3：论文格式</w:t>
      </w:r>
    </w:p>
    <w:p w14:paraId="2FBAE697" w14:textId="77777777" w:rsidR="00AC4039" w:rsidRDefault="00AC4039">
      <w:pPr>
        <w:widowControl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07CDC0E0" w14:textId="77777777" w:rsidR="00F7493E" w:rsidRDefault="00F7493E">
      <w:pPr>
        <w:widowControl/>
        <w:spacing w:line="240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C27E757" w14:textId="3B726C8B" w:rsidR="00144F66" w:rsidRDefault="00C560C5">
      <w:pPr>
        <w:widowControl/>
        <w:spacing w:line="240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附件1：</w:t>
      </w:r>
    </w:p>
    <w:p w14:paraId="61E2CFCB" w14:textId="77777777" w:rsidR="00144F66" w:rsidRDefault="00C560C5">
      <w:pPr>
        <w:spacing w:line="520" w:lineRule="exact"/>
        <w:ind w:firstLine="643"/>
        <w:jc w:val="center"/>
        <w:rPr>
          <w:rFonts w:eastAsia="仿宋_GB2312" w:cs="Times New Roman" w:hint="eastAsia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会议日程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635"/>
        <w:gridCol w:w="6161"/>
      </w:tblGrid>
      <w:tr w:rsidR="00144F66" w14:paraId="7A1DDC68" w14:textId="77777777" w:rsidTr="00AD4907">
        <w:trPr>
          <w:trHeight w:val="366"/>
        </w:trPr>
        <w:tc>
          <w:tcPr>
            <w:tcW w:w="1305" w:type="dxa"/>
            <w:vMerge w:val="restart"/>
            <w:vAlign w:val="center"/>
          </w:tcPr>
          <w:p w14:paraId="4FC4CC7D" w14:textId="77777777" w:rsidR="00AD4907" w:rsidRDefault="00C560C5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14</w:t>
            </w:r>
          </w:p>
          <w:p w14:paraId="554A7AC2" w14:textId="5D779610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星期五</w:t>
            </w:r>
          </w:p>
        </w:tc>
        <w:tc>
          <w:tcPr>
            <w:tcW w:w="1635" w:type="dxa"/>
            <w:vAlign w:val="center"/>
          </w:tcPr>
          <w:p w14:paraId="2554406A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14:00-17:00</w:t>
            </w:r>
          </w:p>
        </w:tc>
        <w:tc>
          <w:tcPr>
            <w:tcW w:w="6161" w:type="dxa"/>
            <w:vAlign w:val="center"/>
          </w:tcPr>
          <w:p w14:paraId="2C37F77A" w14:textId="7C0E875E" w:rsidR="00144F66" w:rsidRPr="000A00B4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 w:rsidRPr="000A00B4">
              <w:rPr>
                <w:rFonts w:ascii="宋体" w:hAnsi="宋体" w:cs="Times New Roman" w:hint="eastAsia"/>
                <w:color w:val="000000"/>
                <w:szCs w:val="21"/>
              </w:rPr>
              <w:t>地点：浙江省</w:t>
            </w:r>
            <w:r w:rsidR="00D25309" w:rsidRPr="000A00B4">
              <w:rPr>
                <w:rFonts w:ascii="宋体" w:hAnsi="宋体" w:cs="微软雅黑" w:hint="eastAsia"/>
                <w:color w:val="000000"/>
                <w:szCs w:val="21"/>
              </w:rPr>
              <w:t>平湖市新仓镇</w:t>
            </w:r>
            <w:proofErr w:type="gramStart"/>
            <w:r w:rsidR="00D25309" w:rsidRPr="000A00B4">
              <w:rPr>
                <w:rFonts w:ascii="宋体" w:hAnsi="宋体" w:cs="微软雅黑" w:hint="eastAsia"/>
                <w:color w:val="000000"/>
                <w:szCs w:val="21"/>
              </w:rPr>
              <w:t>龙都嘉华</w:t>
            </w:r>
            <w:proofErr w:type="gramEnd"/>
            <w:r w:rsidR="00D25309" w:rsidRPr="000A00B4">
              <w:rPr>
                <w:rFonts w:ascii="宋体" w:hAnsi="宋体" w:cs="微软雅黑" w:hint="eastAsia"/>
                <w:color w:val="000000"/>
                <w:szCs w:val="21"/>
              </w:rPr>
              <w:t>国际酒店</w:t>
            </w:r>
          </w:p>
        </w:tc>
      </w:tr>
      <w:tr w:rsidR="00144F66" w14:paraId="2608F27C" w14:textId="77777777" w:rsidTr="00AD4907">
        <w:trPr>
          <w:trHeight w:val="90"/>
        </w:trPr>
        <w:tc>
          <w:tcPr>
            <w:tcW w:w="1305" w:type="dxa"/>
            <w:vMerge/>
            <w:vAlign w:val="center"/>
          </w:tcPr>
          <w:p w14:paraId="669D80DC" w14:textId="77777777" w:rsidR="00144F66" w:rsidRDefault="00144F66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3655429" w14:textId="7B21CAD3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17:30-19:</w:t>
            </w:r>
            <w:r w:rsidR="00872056">
              <w:rPr>
                <w:rFonts w:ascii="宋体" w:hAnsi="宋体" w:cs="Times New Roman" w:hint="eastAsia"/>
                <w:color w:val="000000"/>
                <w:szCs w:val="21"/>
              </w:rPr>
              <w:t>0</w:t>
            </w:r>
            <w:r>
              <w:rPr>
                <w:rFonts w:ascii="宋体" w:hAnsi="宋体" w:cs="Times New Roman"/>
                <w:color w:val="000000"/>
                <w:szCs w:val="21"/>
              </w:rPr>
              <w:t>0</w:t>
            </w:r>
          </w:p>
        </w:tc>
        <w:tc>
          <w:tcPr>
            <w:tcW w:w="6161" w:type="dxa"/>
            <w:vAlign w:val="center"/>
          </w:tcPr>
          <w:p w14:paraId="215A7360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晚餐</w:t>
            </w:r>
          </w:p>
        </w:tc>
      </w:tr>
      <w:tr w:rsidR="00144F66" w14:paraId="540D793B" w14:textId="77777777" w:rsidTr="00AD4907">
        <w:trPr>
          <w:trHeight w:val="904"/>
        </w:trPr>
        <w:tc>
          <w:tcPr>
            <w:tcW w:w="1305" w:type="dxa"/>
            <w:vMerge/>
            <w:vAlign w:val="center"/>
          </w:tcPr>
          <w:p w14:paraId="404B32E6" w14:textId="77777777" w:rsidR="00144F66" w:rsidRDefault="00144F66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FEC6FB5" w14:textId="01A932FA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19:</w:t>
            </w:r>
            <w:r w:rsidR="00872056">
              <w:rPr>
                <w:rFonts w:ascii="宋体" w:hAnsi="宋体" w:cs="Times New Roman" w:hint="eastAsia"/>
                <w:color w:val="000000"/>
                <w:szCs w:val="21"/>
              </w:rPr>
              <w:t>0</w:t>
            </w:r>
            <w:r>
              <w:rPr>
                <w:rFonts w:ascii="宋体" w:hAnsi="宋体" w:cs="Times New Roman"/>
                <w:color w:val="000000"/>
                <w:szCs w:val="21"/>
              </w:rPr>
              <w:t>0-20:00</w:t>
            </w:r>
          </w:p>
        </w:tc>
        <w:tc>
          <w:tcPr>
            <w:tcW w:w="6161" w:type="dxa"/>
            <w:vAlign w:val="center"/>
          </w:tcPr>
          <w:p w14:paraId="4C86378A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民族服饰研究分会会员代表会议</w:t>
            </w:r>
          </w:p>
        </w:tc>
      </w:tr>
      <w:tr w:rsidR="00144F66" w14:paraId="7B3D981A" w14:textId="77777777" w:rsidTr="00AD4907">
        <w:trPr>
          <w:trHeight w:val="904"/>
        </w:trPr>
        <w:tc>
          <w:tcPr>
            <w:tcW w:w="1305" w:type="dxa"/>
            <w:vMerge w:val="restart"/>
            <w:vAlign w:val="center"/>
          </w:tcPr>
          <w:p w14:paraId="0275D2CA" w14:textId="77777777" w:rsidR="00AD4907" w:rsidRDefault="00C560C5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15</w:t>
            </w:r>
          </w:p>
          <w:p w14:paraId="23F0ACF1" w14:textId="46E60C61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星期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六</w:t>
            </w:r>
          </w:p>
        </w:tc>
        <w:tc>
          <w:tcPr>
            <w:tcW w:w="7796" w:type="dxa"/>
            <w:gridSpan w:val="2"/>
            <w:vAlign w:val="center"/>
          </w:tcPr>
          <w:p w14:paraId="7127E343" w14:textId="77777777" w:rsidR="00AE3863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中国民族学学会民族服饰研究分会2025年年会暨中国式现代化与</w:t>
            </w:r>
          </w:p>
          <w:p w14:paraId="63277197" w14:textId="43F6E123" w:rsidR="00144F66" w:rsidRDefault="00C1581B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文化强国战略下</w:t>
            </w:r>
            <w:r w:rsidR="00C560C5">
              <w:rPr>
                <w:rFonts w:ascii="宋体" w:hAnsi="宋体" w:cs="Times New Roman" w:hint="eastAsia"/>
                <w:color w:val="000000"/>
                <w:szCs w:val="21"/>
              </w:rPr>
              <w:t>的民族服饰发展论坛</w:t>
            </w:r>
          </w:p>
        </w:tc>
      </w:tr>
      <w:tr w:rsidR="00144F66" w14:paraId="18475CB9" w14:textId="77777777" w:rsidTr="00AD4907">
        <w:trPr>
          <w:trHeight w:val="425"/>
        </w:trPr>
        <w:tc>
          <w:tcPr>
            <w:tcW w:w="1305" w:type="dxa"/>
            <w:vMerge/>
            <w:vAlign w:val="center"/>
          </w:tcPr>
          <w:p w14:paraId="05010D04" w14:textId="77777777" w:rsidR="00144F66" w:rsidRDefault="00144F66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45D17C4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8:30-9:00</w:t>
            </w:r>
          </w:p>
        </w:tc>
        <w:tc>
          <w:tcPr>
            <w:tcW w:w="6161" w:type="dxa"/>
            <w:vAlign w:val="center"/>
          </w:tcPr>
          <w:p w14:paraId="52656E5A" w14:textId="295DD442" w:rsidR="00144F66" w:rsidRPr="000A00B4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 w:rsidRPr="000A00B4">
              <w:rPr>
                <w:rFonts w:ascii="宋体" w:hAnsi="宋体" w:cs="Times New Roman"/>
                <w:color w:val="000000"/>
                <w:szCs w:val="21"/>
              </w:rPr>
              <w:t>入场签到：</w:t>
            </w:r>
            <w:r w:rsidR="00D25309" w:rsidRPr="000A00B4">
              <w:rPr>
                <w:rFonts w:ascii="宋体" w:hAnsi="宋体" w:cs="Times New Roman" w:hint="eastAsia"/>
                <w:color w:val="000000"/>
                <w:szCs w:val="21"/>
              </w:rPr>
              <w:t>浙江省平湖市新仓镇新仓大礼堂</w:t>
            </w:r>
          </w:p>
        </w:tc>
      </w:tr>
      <w:tr w:rsidR="00144F66" w14:paraId="17F8DFA1" w14:textId="77777777" w:rsidTr="00AD4907">
        <w:trPr>
          <w:trHeight w:val="882"/>
        </w:trPr>
        <w:tc>
          <w:tcPr>
            <w:tcW w:w="1305" w:type="dxa"/>
            <w:vMerge/>
            <w:vAlign w:val="center"/>
          </w:tcPr>
          <w:p w14:paraId="04BCD983" w14:textId="77777777" w:rsidR="00144F66" w:rsidRDefault="00144F66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BF121D2" w14:textId="68D57178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9:00-9:</w:t>
            </w:r>
            <w:r w:rsidR="00885D4E">
              <w:rPr>
                <w:rFonts w:ascii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宋体" w:hAnsi="宋体" w:cs="Times New Roman"/>
                <w:color w:val="000000"/>
                <w:szCs w:val="21"/>
              </w:rPr>
              <w:t>0</w:t>
            </w:r>
          </w:p>
        </w:tc>
        <w:tc>
          <w:tcPr>
            <w:tcW w:w="6161" w:type="dxa"/>
            <w:vAlign w:val="center"/>
          </w:tcPr>
          <w:p w14:paraId="4CAB6E13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1、主持人介绍领导、嘉宾</w:t>
            </w:r>
          </w:p>
          <w:p w14:paraId="67AAA13F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2、领导致辞</w:t>
            </w:r>
          </w:p>
        </w:tc>
      </w:tr>
      <w:tr w:rsidR="00144F66" w14:paraId="51779242" w14:textId="77777777" w:rsidTr="00AD4907">
        <w:trPr>
          <w:trHeight w:val="288"/>
        </w:trPr>
        <w:tc>
          <w:tcPr>
            <w:tcW w:w="1305" w:type="dxa"/>
            <w:vMerge/>
            <w:vAlign w:val="center"/>
          </w:tcPr>
          <w:p w14:paraId="41A7F2FD" w14:textId="77777777" w:rsidR="00144F66" w:rsidRDefault="00144F66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321A308" w14:textId="30CD43B4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9:</w:t>
            </w:r>
            <w:r w:rsidR="00885D4E">
              <w:rPr>
                <w:rFonts w:ascii="宋体" w:hAnsi="宋体" w:cs="Times New Roman" w:hint="eastAsia"/>
                <w:color w:val="000000"/>
                <w:szCs w:val="21"/>
              </w:rPr>
              <w:t>3</w:t>
            </w:r>
            <w:r>
              <w:rPr>
                <w:rFonts w:ascii="宋体" w:hAnsi="宋体" w:cs="Times New Roman"/>
                <w:color w:val="000000"/>
                <w:szCs w:val="21"/>
              </w:rPr>
              <w:t>0-10:</w:t>
            </w:r>
            <w:r w:rsidR="009461AB">
              <w:rPr>
                <w:rFonts w:ascii="宋体" w:hAnsi="宋体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6161" w:type="dxa"/>
            <w:vAlign w:val="center"/>
          </w:tcPr>
          <w:p w14:paraId="1C7862EB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中国民族学学会民族服饰研究分会2025年年会</w:t>
            </w:r>
          </w:p>
        </w:tc>
      </w:tr>
      <w:tr w:rsidR="00144F66" w14:paraId="3B71A9FC" w14:textId="77777777" w:rsidTr="00AD4907">
        <w:trPr>
          <w:trHeight w:val="288"/>
        </w:trPr>
        <w:tc>
          <w:tcPr>
            <w:tcW w:w="1305" w:type="dxa"/>
            <w:vMerge/>
            <w:vAlign w:val="center"/>
          </w:tcPr>
          <w:p w14:paraId="7332D35A" w14:textId="77777777" w:rsidR="00144F66" w:rsidRDefault="00144F66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FE31AAE" w14:textId="533B5270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10:</w:t>
            </w:r>
            <w:r w:rsidR="009461AB">
              <w:rPr>
                <w:rFonts w:ascii="宋体" w:hAnsi="宋体" w:cs="Times New Roman" w:hint="eastAsia"/>
                <w:color w:val="000000"/>
                <w:szCs w:val="21"/>
              </w:rPr>
              <w:t>15</w:t>
            </w:r>
            <w:r>
              <w:rPr>
                <w:rFonts w:ascii="宋体" w:hAnsi="宋体" w:cs="Times New Roman"/>
                <w:color w:val="000000"/>
                <w:szCs w:val="21"/>
              </w:rPr>
              <w:t>-10:</w:t>
            </w:r>
            <w:r w:rsidR="009461AB">
              <w:rPr>
                <w:rFonts w:ascii="宋体" w:hAnsi="宋体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6161" w:type="dxa"/>
            <w:vAlign w:val="center"/>
          </w:tcPr>
          <w:p w14:paraId="46837022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集体合影</w:t>
            </w:r>
          </w:p>
        </w:tc>
      </w:tr>
      <w:tr w:rsidR="00144F66" w14:paraId="0852EE15" w14:textId="77777777" w:rsidTr="00AD4907">
        <w:trPr>
          <w:trHeight w:val="288"/>
        </w:trPr>
        <w:tc>
          <w:tcPr>
            <w:tcW w:w="1305" w:type="dxa"/>
            <w:vMerge/>
            <w:vAlign w:val="center"/>
          </w:tcPr>
          <w:p w14:paraId="1292F607" w14:textId="77777777" w:rsidR="00144F66" w:rsidRDefault="00144F66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AF516FA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1</w:t>
            </w:r>
            <w:r>
              <w:rPr>
                <w:rFonts w:ascii="宋体" w:hAnsi="宋体" w:cs="Times New Roman"/>
                <w:color w:val="000000"/>
                <w:szCs w:val="21"/>
              </w:rPr>
              <w:t>0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:</w:t>
            </w:r>
            <w:r>
              <w:rPr>
                <w:rFonts w:ascii="宋体" w:hAnsi="宋体" w:cs="Times New Roman"/>
                <w:color w:val="000000"/>
                <w:szCs w:val="21"/>
              </w:rPr>
              <w:t>30-12:00</w:t>
            </w:r>
          </w:p>
        </w:tc>
        <w:tc>
          <w:tcPr>
            <w:tcW w:w="6161" w:type="dxa"/>
            <w:vAlign w:val="center"/>
          </w:tcPr>
          <w:p w14:paraId="177F43A6" w14:textId="19A61122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中国式现代化与</w:t>
            </w:r>
            <w:r w:rsidR="00C1581B">
              <w:rPr>
                <w:rFonts w:ascii="宋体" w:hAnsi="宋体" w:cs="Times New Roman" w:hint="eastAsia"/>
                <w:color w:val="000000"/>
                <w:szCs w:val="21"/>
              </w:rPr>
              <w:t>文化强国战略下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的民族服饰发展论坛</w:t>
            </w:r>
          </w:p>
        </w:tc>
      </w:tr>
      <w:tr w:rsidR="00144F66" w14:paraId="69245815" w14:textId="77777777" w:rsidTr="00AD4907">
        <w:trPr>
          <w:trHeight w:val="288"/>
        </w:trPr>
        <w:tc>
          <w:tcPr>
            <w:tcW w:w="1305" w:type="dxa"/>
            <w:vMerge/>
            <w:vAlign w:val="center"/>
          </w:tcPr>
          <w:p w14:paraId="708446A3" w14:textId="77777777" w:rsidR="00144F66" w:rsidRDefault="00144F66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D96BF19" w14:textId="7144D639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1</w:t>
            </w:r>
            <w:r w:rsidR="00875071">
              <w:rPr>
                <w:rFonts w:ascii="宋体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hAnsi="宋体" w:cs="Times New Roman"/>
                <w:color w:val="000000"/>
                <w:szCs w:val="21"/>
              </w:rPr>
              <w:t>:</w:t>
            </w:r>
            <w:r w:rsidR="00875071">
              <w:rPr>
                <w:rFonts w:ascii="宋体" w:hAnsi="宋体" w:cs="Times New Roman" w:hint="eastAsia"/>
                <w:color w:val="000000"/>
                <w:szCs w:val="21"/>
              </w:rPr>
              <w:t>00</w:t>
            </w:r>
          </w:p>
        </w:tc>
        <w:tc>
          <w:tcPr>
            <w:tcW w:w="6161" w:type="dxa"/>
            <w:vAlign w:val="center"/>
          </w:tcPr>
          <w:p w14:paraId="3B2DDA81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午餐</w:t>
            </w:r>
          </w:p>
        </w:tc>
      </w:tr>
      <w:tr w:rsidR="00144F66" w14:paraId="53759D67" w14:textId="77777777" w:rsidTr="00AD4907">
        <w:trPr>
          <w:trHeight w:val="248"/>
        </w:trPr>
        <w:tc>
          <w:tcPr>
            <w:tcW w:w="1305" w:type="dxa"/>
            <w:vMerge/>
            <w:vAlign w:val="center"/>
          </w:tcPr>
          <w:p w14:paraId="325419F0" w14:textId="77777777" w:rsidR="00144F66" w:rsidRDefault="00144F66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F73CCC6" w14:textId="0F9A239E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14:00-1</w:t>
            </w:r>
            <w:r w:rsidR="00875071">
              <w:rPr>
                <w:rFonts w:ascii="宋体" w:hAnsi="宋体" w:cs="Times New Roman" w:hint="eastAsia"/>
                <w:color w:val="000000"/>
                <w:szCs w:val="21"/>
              </w:rPr>
              <w:t>6</w:t>
            </w:r>
            <w:r>
              <w:rPr>
                <w:rFonts w:ascii="宋体" w:hAnsi="宋体" w:cs="Times New Roman"/>
                <w:color w:val="000000"/>
                <w:szCs w:val="21"/>
              </w:rPr>
              <w:t>:00</w:t>
            </w:r>
          </w:p>
        </w:tc>
        <w:tc>
          <w:tcPr>
            <w:tcW w:w="6161" w:type="dxa"/>
            <w:vAlign w:val="center"/>
          </w:tcPr>
          <w:p w14:paraId="7883B7CB" w14:textId="7C7155AD" w:rsidR="00144F66" w:rsidRDefault="00C560C5">
            <w:pPr>
              <w:numPr>
                <w:ilvl w:val="0"/>
                <w:numId w:val="1"/>
              </w:num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中国式现代化与</w:t>
            </w:r>
            <w:r w:rsidR="00C1581B">
              <w:rPr>
                <w:rFonts w:ascii="宋体" w:hAnsi="宋体" w:cs="Times New Roman" w:hint="eastAsia"/>
                <w:color w:val="000000"/>
                <w:szCs w:val="21"/>
              </w:rPr>
              <w:t>文化强国战略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下的民族服饰发展论坛</w:t>
            </w:r>
          </w:p>
          <w:p w14:paraId="702EEE37" w14:textId="08FE52FE" w:rsidR="00144F66" w:rsidRDefault="00C560C5">
            <w:pPr>
              <w:numPr>
                <w:ilvl w:val="0"/>
                <w:numId w:val="1"/>
              </w:num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中国式现代化与</w:t>
            </w:r>
            <w:r w:rsidR="00C1581B">
              <w:rPr>
                <w:rFonts w:ascii="宋体" w:hAnsi="宋体" w:cs="Times New Roman" w:hint="eastAsia"/>
                <w:color w:val="000000"/>
                <w:szCs w:val="21"/>
              </w:rPr>
              <w:t>文化强国战略下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的民族服饰发展青年论坛</w:t>
            </w:r>
          </w:p>
        </w:tc>
      </w:tr>
      <w:tr w:rsidR="00144F66" w14:paraId="4897E219" w14:textId="77777777" w:rsidTr="00AD4907">
        <w:trPr>
          <w:trHeight w:val="248"/>
        </w:trPr>
        <w:tc>
          <w:tcPr>
            <w:tcW w:w="1305" w:type="dxa"/>
            <w:vMerge/>
            <w:vAlign w:val="center"/>
          </w:tcPr>
          <w:p w14:paraId="62246822" w14:textId="77777777" w:rsidR="00144F66" w:rsidRDefault="00144F66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9BBD9E3" w14:textId="36203A8B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</w:t>
            </w:r>
            <w:r w:rsidR="00875071">
              <w:rPr>
                <w:rFonts w:ascii="宋体" w:hAnsi="宋体" w:cs="Times New Roman" w:hint="eastAsia"/>
                <w:color w:val="000000"/>
                <w:szCs w:val="21"/>
              </w:rPr>
              <w:t>6</w:t>
            </w:r>
            <w:r>
              <w:rPr>
                <w:rFonts w:ascii="宋体" w:hAnsi="宋体" w:cs="Times New Roman"/>
                <w:color w:val="000000"/>
                <w:szCs w:val="21"/>
              </w:rPr>
              <w:t>:00-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1</w:t>
            </w:r>
            <w:r w:rsidR="00875071">
              <w:rPr>
                <w:rFonts w:ascii="宋体" w:hAnsi="宋体" w:cs="Times New Roman" w:hint="eastAsia"/>
                <w:color w:val="000000"/>
                <w:szCs w:val="21"/>
              </w:rPr>
              <w:t>6</w:t>
            </w:r>
            <w:r>
              <w:rPr>
                <w:rFonts w:ascii="宋体" w:hAnsi="宋体" w:cs="Times New Roman"/>
                <w:color w:val="000000"/>
                <w:szCs w:val="21"/>
              </w:rPr>
              <w:t>:30</w:t>
            </w:r>
          </w:p>
        </w:tc>
        <w:tc>
          <w:tcPr>
            <w:tcW w:w="6161" w:type="dxa"/>
            <w:vAlign w:val="center"/>
          </w:tcPr>
          <w:p w14:paraId="26A2A4C5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闭幕式</w:t>
            </w:r>
          </w:p>
        </w:tc>
      </w:tr>
      <w:tr w:rsidR="00144F66" w14:paraId="6D2E885D" w14:textId="77777777" w:rsidTr="00AD4907">
        <w:trPr>
          <w:trHeight w:val="248"/>
        </w:trPr>
        <w:tc>
          <w:tcPr>
            <w:tcW w:w="1305" w:type="dxa"/>
            <w:vMerge/>
            <w:vAlign w:val="center"/>
          </w:tcPr>
          <w:p w14:paraId="05C9AC55" w14:textId="77777777" w:rsidR="00144F66" w:rsidRDefault="00144F66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4E4E4CA" w14:textId="7E728DB8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1</w:t>
            </w:r>
            <w:r w:rsidR="00640D04">
              <w:rPr>
                <w:rFonts w:ascii="宋体" w:hAnsi="宋体" w:cs="Times New Roman" w:hint="eastAsia"/>
                <w:color w:val="000000"/>
                <w:szCs w:val="21"/>
              </w:rPr>
              <w:t>7</w:t>
            </w:r>
            <w:r>
              <w:rPr>
                <w:rFonts w:ascii="宋体" w:hAnsi="宋体" w:cs="Times New Roman"/>
                <w:color w:val="000000"/>
                <w:szCs w:val="21"/>
              </w:rPr>
              <w:t>:</w:t>
            </w:r>
            <w:r w:rsidR="002A7632">
              <w:rPr>
                <w:rFonts w:ascii="宋体" w:hAnsi="宋体" w:cs="Times New Roman" w:hint="eastAsia"/>
                <w:color w:val="000000"/>
                <w:szCs w:val="21"/>
              </w:rPr>
              <w:t>00</w:t>
            </w:r>
          </w:p>
        </w:tc>
        <w:tc>
          <w:tcPr>
            <w:tcW w:w="6161" w:type="dxa"/>
            <w:vAlign w:val="center"/>
          </w:tcPr>
          <w:p w14:paraId="7C29DDCA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晚餐</w:t>
            </w:r>
          </w:p>
        </w:tc>
      </w:tr>
      <w:tr w:rsidR="00144F66" w14:paraId="7495A792" w14:textId="77777777" w:rsidTr="00AD4907">
        <w:trPr>
          <w:trHeight w:val="405"/>
        </w:trPr>
        <w:tc>
          <w:tcPr>
            <w:tcW w:w="1305" w:type="dxa"/>
            <w:vAlign w:val="center"/>
          </w:tcPr>
          <w:p w14:paraId="709C20D2" w14:textId="77777777" w:rsidR="00AD4907" w:rsidRDefault="00C560C5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5-11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16</w:t>
            </w:r>
          </w:p>
          <w:p w14:paraId="2D324CE6" w14:textId="7D2431EC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星期日</w:t>
            </w:r>
          </w:p>
        </w:tc>
        <w:tc>
          <w:tcPr>
            <w:tcW w:w="1635" w:type="dxa"/>
            <w:vAlign w:val="center"/>
          </w:tcPr>
          <w:p w14:paraId="7DBCE9CB" w14:textId="77777777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9:00-17:00</w:t>
            </w:r>
          </w:p>
        </w:tc>
        <w:tc>
          <w:tcPr>
            <w:tcW w:w="6161" w:type="dxa"/>
            <w:vAlign w:val="center"/>
          </w:tcPr>
          <w:p w14:paraId="53621392" w14:textId="72979650" w:rsidR="00144F66" w:rsidRDefault="00C560C5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与会者参加民族</w:t>
            </w:r>
            <w:proofErr w:type="gramStart"/>
            <w:r w:rsidR="00B817CD">
              <w:rPr>
                <w:rFonts w:ascii="宋体" w:hAnsi="宋体" w:cs="Times New Roman" w:hint="eastAsia"/>
                <w:color w:val="000000"/>
                <w:szCs w:val="21"/>
              </w:rPr>
              <w:t>艺术乡</w:t>
            </w:r>
            <w:proofErr w:type="gramEnd"/>
            <w:r w:rsidR="00B817CD">
              <w:rPr>
                <w:rFonts w:ascii="宋体" w:hAnsi="宋体" w:cs="Times New Roman" w:hint="eastAsia"/>
                <w:color w:val="000000"/>
                <w:szCs w:val="21"/>
              </w:rPr>
              <w:t>建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研讨活动</w:t>
            </w:r>
          </w:p>
        </w:tc>
      </w:tr>
      <w:tr w:rsidR="00072551" w14:paraId="0DF3E0C2" w14:textId="77777777" w:rsidTr="00AD4907">
        <w:trPr>
          <w:trHeight w:val="405"/>
        </w:trPr>
        <w:tc>
          <w:tcPr>
            <w:tcW w:w="1305" w:type="dxa"/>
            <w:vAlign w:val="center"/>
          </w:tcPr>
          <w:p w14:paraId="2188F451" w14:textId="77777777" w:rsidR="00AD4907" w:rsidRDefault="00072551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5-11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7</w:t>
            </w:r>
          </w:p>
          <w:p w14:paraId="6B134349" w14:textId="30A41366" w:rsidR="00072551" w:rsidRDefault="00072551">
            <w:pPr>
              <w:spacing w:line="52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星期一</w:t>
            </w:r>
          </w:p>
        </w:tc>
        <w:tc>
          <w:tcPr>
            <w:tcW w:w="1635" w:type="dxa"/>
            <w:vAlign w:val="center"/>
          </w:tcPr>
          <w:p w14:paraId="5D092E9F" w14:textId="11A6AAF0" w:rsidR="00072551" w:rsidRDefault="00072551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9:</w:t>
            </w:r>
            <w:r>
              <w:rPr>
                <w:rFonts w:ascii="宋体" w:hAnsi="宋体" w:cs="Times New Roman"/>
                <w:color w:val="000000"/>
                <w:szCs w:val="21"/>
              </w:rPr>
              <w:t>00</w:t>
            </w:r>
          </w:p>
        </w:tc>
        <w:tc>
          <w:tcPr>
            <w:tcW w:w="6161" w:type="dxa"/>
            <w:vAlign w:val="center"/>
          </w:tcPr>
          <w:p w14:paraId="444E6134" w14:textId="452DF668" w:rsidR="00072551" w:rsidRDefault="00072551">
            <w:pPr>
              <w:spacing w:line="520" w:lineRule="exact"/>
              <w:ind w:firstLineChars="0" w:firstLine="0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早餐后返程</w:t>
            </w:r>
          </w:p>
        </w:tc>
      </w:tr>
    </w:tbl>
    <w:p w14:paraId="409A3360" w14:textId="77777777" w:rsidR="00144F66" w:rsidRDefault="00144F66">
      <w:pPr>
        <w:widowControl/>
        <w:spacing w:line="240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6B1BC25" w14:textId="77777777" w:rsidR="00144F66" w:rsidRDefault="00C560C5">
      <w:pPr>
        <w:widowControl/>
        <w:spacing w:line="240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1B8BC237" w14:textId="77777777" w:rsidR="00144F66" w:rsidRDefault="00C560C5">
      <w:pPr>
        <w:widowControl/>
        <w:spacing w:line="240" w:lineRule="auto"/>
        <w:ind w:firstLineChars="0" w:firstLine="0"/>
        <w:jc w:val="center"/>
        <w:rPr>
          <w:rFonts w:ascii="宋体" w:hAnsi="宋体" w:cs="仿宋_GB2312" w:hint="eastAsia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参会回执</w:t>
      </w:r>
    </w:p>
    <w:tbl>
      <w:tblPr>
        <w:tblStyle w:val="aa"/>
        <w:tblW w:w="9053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961"/>
        <w:gridCol w:w="1421"/>
        <w:gridCol w:w="1552"/>
        <w:gridCol w:w="1194"/>
        <w:gridCol w:w="1003"/>
      </w:tblGrid>
      <w:tr w:rsidR="00144F66" w14:paraId="586529B9" w14:textId="77777777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  <w:vAlign w:val="center"/>
          </w:tcPr>
          <w:p w14:paraId="5BA68BAD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参会论文题目</w:t>
            </w:r>
          </w:p>
        </w:tc>
        <w:tc>
          <w:tcPr>
            <w:tcW w:w="7131" w:type="dxa"/>
            <w:gridSpan w:val="5"/>
            <w:tcMar>
              <w:left w:w="108" w:type="dxa"/>
              <w:right w:w="108" w:type="dxa"/>
            </w:tcMar>
            <w:vAlign w:val="center"/>
          </w:tcPr>
          <w:p w14:paraId="1F494191" w14:textId="77777777" w:rsidR="00144F66" w:rsidRDefault="00144F66">
            <w:pPr>
              <w:widowControl/>
              <w:spacing w:line="240" w:lineRule="auto"/>
              <w:ind w:firstLineChars="0" w:firstLine="0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144F66" w14:paraId="3C26B93B" w14:textId="77777777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  <w:vAlign w:val="center"/>
          </w:tcPr>
          <w:p w14:paraId="3BFE7413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1961" w:type="dxa"/>
            <w:tcMar>
              <w:left w:w="108" w:type="dxa"/>
              <w:right w:w="108" w:type="dxa"/>
            </w:tcMar>
            <w:vAlign w:val="center"/>
          </w:tcPr>
          <w:p w14:paraId="2BB7DCE3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tcMar>
              <w:left w:w="108" w:type="dxa"/>
              <w:right w:w="108" w:type="dxa"/>
            </w:tcMar>
            <w:vAlign w:val="center"/>
          </w:tcPr>
          <w:p w14:paraId="47A1BE17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52" w:type="dxa"/>
            <w:tcMar>
              <w:left w:w="108" w:type="dxa"/>
              <w:right w:w="108" w:type="dxa"/>
            </w:tcMar>
            <w:vAlign w:val="center"/>
          </w:tcPr>
          <w:p w14:paraId="23065917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108" w:type="dxa"/>
              <w:right w:w="108" w:type="dxa"/>
            </w:tcMar>
            <w:vAlign w:val="center"/>
          </w:tcPr>
          <w:p w14:paraId="45948DF0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03" w:type="dxa"/>
            <w:tcMar>
              <w:left w:w="108" w:type="dxa"/>
              <w:right w:w="108" w:type="dxa"/>
            </w:tcMar>
            <w:vAlign w:val="center"/>
          </w:tcPr>
          <w:p w14:paraId="6F160E12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144F66" w14:paraId="1238B38A" w14:textId="77777777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  <w:vAlign w:val="center"/>
          </w:tcPr>
          <w:p w14:paraId="349CED77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1961" w:type="dxa"/>
            <w:tcMar>
              <w:left w:w="108" w:type="dxa"/>
              <w:right w:w="108" w:type="dxa"/>
            </w:tcMar>
            <w:vAlign w:val="center"/>
          </w:tcPr>
          <w:p w14:paraId="034ED0B1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tcMar>
              <w:left w:w="108" w:type="dxa"/>
              <w:right w:w="108" w:type="dxa"/>
            </w:tcMar>
            <w:vAlign w:val="center"/>
          </w:tcPr>
          <w:p w14:paraId="01A8BD58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院系(所)</w:t>
            </w:r>
          </w:p>
        </w:tc>
        <w:tc>
          <w:tcPr>
            <w:tcW w:w="1552" w:type="dxa"/>
            <w:tcMar>
              <w:left w:w="108" w:type="dxa"/>
              <w:right w:w="108" w:type="dxa"/>
            </w:tcMar>
            <w:vAlign w:val="center"/>
          </w:tcPr>
          <w:p w14:paraId="41747E6F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108" w:type="dxa"/>
              <w:right w:w="108" w:type="dxa"/>
            </w:tcMar>
            <w:vAlign w:val="center"/>
          </w:tcPr>
          <w:p w14:paraId="2D235245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003" w:type="dxa"/>
            <w:tcMar>
              <w:left w:w="108" w:type="dxa"/>
              <w:right w:w="108" w:type="dxa"/>
            </w:tcMar>
            <w:vAlign w:val="center"/>
          </w:tcPr>
          <w:p w14:paraId="3F17E1A8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144F66" w14:paraId="053E14DB" w14:textId="77777777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  <w:vAlign w:val="center"/>
          </w:tcPr>
          <w:p w14:paraId="244C6FE1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职称、职务</w:t>
            </w:r>
          </w:p>
        </w:tc>
        <w:tc>
          <w:tcPr>
            <w:tcW w:w="1961" w:type="dxa"/>
            <w:tcMar>
              <w:left w:w="108" w:type="dxa"/>
              <w:right w:w="108" w:type="dxa"/>
            </w:tcMar>
            <w:vAlign w:val="center"/>
          </w:tcPr>
          <w:p w14:paraId="236CCDCD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tcMar>
              <w:left w:w="108" w:type="dxa"/>
              <w:right w:w="108" w:type="dxa"/>
            </w:tcMar>
            <w:vAlign w:val="center"/>
          </w:tcPr>
          <w:p w14:paraId="201FFAC1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74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5E38A52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144F66" w14:paraId="0B8682F7" w14:textId="77777777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  <w:vAlign w:val="center"/>
          </w:tcPr>
          <w:p w14:paraId="39B2B75A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961" w:type="dxa"/>
            <w:tcMar>
              <w:left w:w="108" w:type="dxa"/>
              <w:right w:w="108" w:type="dxa"/>
            </w:tcMar>
            <w:vAlign w:val="center"/>
          </w:tcPr>
          <w:p w14:paraId="1830CE77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tcMar>
              <w:left w:w="108" w:type="dxa"/>
              <w:right w:w="108" w:type="dxa"/>
            </w:tcMar>
            <w:vAlign w:val="center"/>
          </w:tcPr>
          <w:p w14:paraId="236D6BBF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374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7CB40ED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144F66" w14:paraId="30AD05C7" w14:textId="77777777">
        <w:trPr>
          <w:jc w:val="center"/>
        </w:trPr>
        <w:tc>
          <w:tcPr>
            <w:tcW w:w="1922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25B006B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是否住宿</w:t>
            </w:r>
          </w:p>
          <w:p w14:paraId="382BD5AC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（异地代表）</w:t>
            </w:r>
          </w:p>
        </w:tc>
        <w:tc>
          <w:tcPr>
            <w:tcW w:w="196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4B1084C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是/否</w:t>
            </w:r>
          </w:p>
        </w:tc>
        <w:tc>
          <w:tcPr>
            <w:tcW w:w="142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697F2CD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住宿时间</w:t>
            </w:r>
          </w:p>
        </w:tc>
        <w:tc>
          <w:tcPr>
            <w:tcW w:w="1552" w:type="dxa"/>
            <w:tcMar>
              <w:left w:w="108" w:type="dxa"/>
              <w:right w:w="108" w:type="dxa"/>
            </w:tcMar>
            <w:vAlign w:val="center"/>
          </w:tcPr>
          <w:p w14:paraId="5E4A55DF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11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月</w:t>
            </w:r>
            <w:r>
              <w:rPr>
                <w:rFonts w:ascii="宋体" w:hAnsi="宋体" w:cs="仿宋_GB2312"/>
                <w:sz w:val="28"/>
                <w:szCs w:val="28"/>
              </w:rPr>
              <w:t>14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219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4CD3D14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是/否</w:t>
            </w:r>
          </w:p>
        </w:tc>
      </w:tr>
      <w:tr w:rsidR="00144F66" w14:paraId="1E4CFEC0" w14:textId="77777777">
        <w:trPr>
          <w:trHeight w:val="480"/>
          <w:jc w:val="center"/>
        </w:trPr>
        <w:tc>
          <w:tcPr>
            <w:tcW w:w="1922" w:type="dxa"/>
            <w:vMerge/>
            <w:tcMar>
              <w:left w:w="108" w:type="dxa"/>
              <w:right w:w="108" w:type="dxa"/>
            </w:tcMar>
            <w:vAlign w:val="center"/>
          </w:tcPr>
          <w:p w14:paraId="78C37124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61" w:type="dxa"/>
            <w:vMerge/>
            <w:tcMar>
              <w:left w:w="108" w:type="dxa"/>
              <w:right w:w="108" w:type="dxa"/>
            </w:tcMar>
            <w:vAlign w:val="center"/>
          </w:tcPr>
          <w:p w14:paraId="7CD867B6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vMerge/>
            <w:tcMar>
              <w:left w:w="108" w:type="dxa"/>
              <w:right w:w="108" w:type="dxa"/>
            </w:tcMar>
            <w:vAlign w:val="center"/>
          </w:tcPr>
          <w:p w14:paraId="150FB837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552" w:type="dxa"/>
            <w:tcMar>
              <w:left w:w="108" w:type="dxa"/>
              <w:right w:w="108" w:type="dxa"/>
            </w:tcMar>
            <w:vAlign w:val="center"/>
          </w:tcPr>
          <w:p w14:paraId="171ADCA4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11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月</w:t>
            </w:r>
            <w:r>
              <w:rPr>
                <w:rFonts w:ascii="宋体" w:hAnsi="宋体" w:cs="仿宋_GB2312"/>
                <w:sz w:val="28"/>
                <w:szCs w:val="28"/>
              </w:rPr>
              <w:t>15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219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C8F3E11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是/否</w:t>
            </w:r>
          </w:p>
        </w:tc>
      </w:tr>
      <w:tr w:rsidR="00144F66" w14:paraId="69D73E28" w14:textId="77777777">
        <w:trPr>
          <w:trHeight w:val="168"/>
          <w:jc w:val="center"/>
        </w:trPr>
        <w:tc>
          <w:tcPr>
            <w:tcW w:w="1922" w:type="dxa"/>
            <w:vMerge/>
            <w:tcMar>
              <w:left w:w="108" w:type="dxa"/>
              <w:right w:w="108" w:type="dxa"/>
            </w:tcMar>
            <w:vAlign w:val="center"/>
          </w:tcPr>
          <w:p w14:paraId="0AD5C6DF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61" w:type="dxa"/>
            <w:vMerge/>
            <w:tcMar>
              <w:left w:w="108" w:type="dxa"/>
              <w:right w:w="108" w:type="dxa"/>
            </w:tcMar>
            <w:vAlign w:val="center"/>
          </w:tcPr>
          <w:p w14:paraId="463B188D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vMerge/>
            <w:tcMar>
              <w:left w:w="108" w:type="dxa"/>
              <w:right w:w="108" w:type="dxa"/>
            </w:tcMar>
            <w:vAlign w:val="center"/>
          </w:tcPr>
          <w:p w14:paraId="6429B442" w14:textId="77777777" w:rsidR="00144F66" w:rsidRDefault="00144F6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552" w:type="dxa"/>
            <w:tcMar>
              <w:left w:w="108" w:type="dxa"/>
              <w:right w:w="108" w:type="dxa"/>
            </w:tcMar>
            <w:vAlign w:val="center"/>
          </w:tcPr>
          <w:p w14:paraId="2EF53C6B" w14:textId="77777777" w:rsidR="00144F66" w:rsidRDefault="00C560C5">
            <w:pPr>
              <w:spacing w:line="240" w:lineRule="auto"/>
              <w:ind w:firstLineChars="0" w:firstLine="0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11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月</w:t>
            </w:r>
            <w:r>
              <w:rPr>
                <w:rFonts w:ascii="宋体" w:hAnsi="宋体" w:cs="仿宋_GB2312"/>
                <w:sz w:val="28"/>
                <w:szCs w:val="28"/>
              </w:rPr>
              <w:t>16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219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11B92B1" w14:textId="77777777" w:rsidR="00144F66" w:rsidRDefault="00C560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是/否</w:t>
            </w:r>
          </w:p>
        </w:tc>
      </w:tr>
      <w:tr w:rsidR="00144F66" w14:paraId="3898A7FD" w14:textId="77777777">
        <w:trPr>
          <w:jc w:val="center"/>
        </w:trPr>
        <w:tc>
          <w:tcPr>
            <w:tcW w:w="9053" w:type="dxa"/>
            <w:gridSpan w:val="6"/>
            <w:tcMar>
              <w:left w:w="108" w:type="dxa"/>
              <w:right w:w="108" w:type="dxa"/>
            </w:tcMar>
            <w:vAlign w:val="center"/>
          </w:tcPr>
          <w:p w14:paraId="017864AB" w14:textId="77777777" w:rsidR="00144F66" w:rsidRDefault="00C560C5">
            <w:pPr>
              <w:widowControl/>
              <w:spacing w:line="240" w:lineRule="auto"/>
              <w:ind w:firstLineChars="0" w:firstLine="0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备注：</w:t>
            </w:r>
          </w:p>
          <w:p w14:paraId="02BAA953" w14:textId="77777777" w:rsidR="00144F66" w:rsidRDefault="00C560C5">
            <w:pPr>
              <w:widowControl/>
              <w:spacing w:line="240" w:lineRule="auto"/>
              <w:ind w:firstLineChars="0" w:firstLine="0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1.因参会人员较多，宾馆房间紧张，主办方可协助预订协议酒店（标准间合住），但住宿费用需参会者自理。​</w:t>
            </w:r>
          </w:p>
          <w:p w14:paraId="4DFE8748" w14:textId="77777777" w:rsidR="00144F66" w:rsidRDefault="00C560C5">
            <w:pPr>
              <w:widowControl/>
              <w:spacing w:line="240" w:lineRule="auto"/>
              <w:ind w:firstLineChars="0" w:firstLine="0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2.请您提前准备论文发言PPT，是否安排发言</w:t>
            </w:r>
            <w:proofErr w:type="gramStart"/>
            <w:r>
              <w:rPr>
                <w:rFonts w:ascii="宋体" w:hAnsi="宋体" w:cs="仿宋_GB2312" w:hint="eastAsia"/>
                <w:sz w:val="28"/>
                <w:szCs w:val="28"/>
              </w:rPr>
              <w:t>详</w:t>
            </w:r>
            <w:proofErr w:type="gramEnd"/>
            <w:r>
              <w:rPr>
                <w:rFonts w:ascii="宋体" w:hAnsi="宋体" w:cs="仿宋_GB2312" w:hint="eastAsia"/>
                <w:sz w:val="28"/>
                <w:szCs w:val="28"/>
              </w:rPr>
              <w:t>见到会时发的会议手册。</w:t>
            </w:r>
          </w:p>
        </w:tc>
      </w:tr>
    </w:tbl>
    <w:p w14:paraId="5371636F" w14:textId="0F52C754" w:rsidR="00144F66" w:rsidRDefault="00144F66">
      <w:pPr>
        <w:widowControl/>
        <w:spacing w:line="240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5B5A94B" w14:textId="552CA2E6" w:rsidR="00072551" w:rsidRDefault="00072551">
      <w:pPr>
        <w:widowControl/>
        <w:spacing w:line="240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C7226C0" w14:textId="32455B62" w:rsidR="00072551" w:rsidRDefault="00072551">
      <w:pPr>
        <w:widowControl/>
        <w:spacing w:line="240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9CF8AF5" w14:textId="1A129001" w:rsidR="00072551" w:rsidRDefault="00072551">
      <w:pPr>
        <w:widowControl/>
        <w:spacing w:line="240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52B3647" w14:textId="77777777" w:rsidR="00072551" w:rsidRDefault="00072551">
      <w:pPr>
        <w:widowControl/>
        <w:spacing w:line="240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CE5E5D4" w14:textId="77777777" w:rsidR="00144F66" w:rsidRDefault="00C560C5">
      <w:pPr>
        <w:widowControl/>
        <w:spacing w:line="240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14:paraId="5AAECB6F" w14:textId="77777777" w:rsidR="00144F66" w:rsidRDefault="00C560C5">
      <w:pPr>
        <w:widowControl/>
        <w:spacing w:line="240" w:lineRule="auto"/>
        <w:ind w:firstLineChars="0" w:firstLine="0"/>
        <w:jc w:val="center"/>
        <w:rPr>
          <w:rFonts w:ascii="宋体" w:hAnsi="宋体" w:cs="仿宋_GB2312" w:hint="eastAsia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论文格式</w:t>
      </w:r>
    </w:p>
    <w:p w14:paraId="7EBF3DDB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中英文标题</w:t>
      </w:r>
    </w:p>
    <w:p w14:paraId="09B50747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中文标题应与英译相互对应。</w:t>
      </w:r>
    </w:p>
    <w:p w14:paraId="00E4E711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摘要</w:t>
      </w:r>
    </w:p>
    <w:p w14:paraId="68813A76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写成报道性文摘，集中凝练地涵盖全文主旨，</w:t>
      </w:r>
      <w:r>
        <w:rPr>
          <w:sz w:val="28"/>
          <w:szCs w:val="28"/>
        </w:rPr>
        <w:t>300</w:t>
      </w:r>
      <w:r>
        <w:rPr>
          <w:sz w:val="28"/>
          <w:szCs w:val="28"/>
        </w:rPr>
        <w:t>字以内。</w:t>
      </w:r>
    </w:p>
    <w:p w14:paraId="40AC9F0E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关键词</w:t>
      </w:r>
    </w:p>
    <w:p w14:paraId="395EA764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选取</w:t>
      </w:r>
      <w:r>
        <w:rPr>
          <w:sz w:val="28"/>
          <w:szCs w:val="28"/>
        </w:rPr>
        <w:t>3—5</w:t>
      </w:r>
      <w:r>
        <w:rPr>
          <w:sz w:val="28"/>
          <w:szCs w:val="28"/>
        </w:rPr>
        <w:t>个集中反映内容主旨的名词术语。</w:t>
      </w:r>
    </w:p>
    <w:p w14:paraId="7F486FDB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正文撰写要求</w:t>
      </w:r>
    </w:p>
    <w:p w14:paraId="18F81E2C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）各级标题应简洁凝练，反映主题；</w:t>
      </w:r>
    </w:p>
    <w:p w14:paraId="01AA29F9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）各级标题序号按照：一、</w:t>
      </w:r>
      <w:r>
        <w:rPr>
          <w:sz w:val="28"/>
          <w:szCs w:val="28"/>
        </w:rPr>
        <w:t>/(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)/1./(1)/①/A /a</w:t>
      </w:r>
      <w:r>
        <w:rPr>
          <w:sz w:val="28"/>
          <w:szCs w:val="28"/>
        </w:rPr>
        <w:t>等的顺序编排；</w:t>
      </w:r>
    </w:p>
    <w:p w14:paraId="7818DA78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）正文用规范汉字进行撰写，除涉及的古文字和参考文献中引用的外文文献之外，均采用简体中文撰写；</w:t>
      </w:r>
    </w:p>
    <w:p w14:paraId="6C822374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）除各级标题外，正文统一使用五号宋体。</w:t>
      </w:r>
    </w:p>
    <w:p w14:paraId="57971A3E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参考文献或注释</w:t>
      </w:r>
    </w:p>
    <w:p w14:paraId="5AD6952A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）一律采用页下注格式，文末不再出现参考文献；</w:t>
      </w:r>
    </w:p>
    <w:p w14:paraId="75254186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）注码采用</w:t>
      </w:r>
      <w:r>
        <w:rPr>
          <w:sz w:val="28"/>
          <w:szCs w:val="28"/>
        </w:rPr>
        <w:t>“①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②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③……”</w:t>
      </w:r>
      <w:r>
        <w:rPr>
          <w:sz w:val="28"/>
          <w:szCs w:val="28"/>
        </w:rPr>
        <w:t>形式，标注在所注文字的右上角；</w:t>
      </w:r>
    </w:p>
    <w:p w14:paraId="314FA6A5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）若是对具体文字的注释，注码要紧随其后；若是对一句话的注释，</w:t>
      </w:r>
      <w:proofErr w:type="gramStart"/>
      <w:r>
        <w:rPr>
          <w:sz w:val="28"/>
          <w:szCs w:val="28"/>
        </w:rPr>
        <w:t>注码要标注</w:t>
      </w:r>
      <w:proofErr w:type="gramEnd"/>
      <w:r>
        <w:rPr>
          <w:sz w:val="28"/>
          <w:szCs w:val="28"/>
        </w:rPr>
        <w:t>在句末标点后；</w:t>
      </w:r>
    </w:p>
    <w:p w14:paraId="57B8D03F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</w:t>
      </w:r>
      <w:proofErr w:type="gramStart"/>
      <w:r>
        <w:rPr>
          <w:sz w:val="28"/>
          <w:szCs w:val="28"/>
        </w:rPr>
        <w:t>页下脚注</w:t>
      </w:r>
      <w:proofErr w:type="gramEnd"/>
      <w:r>
        <w:rPr>
          <w:sz w:val="28"/>
          <w:szCs w:val="28"/>
        </w:rPr>
        <w:t>文字使用小五号宋体；</w:t>
      </w:r>
    </w:p>
    <w:p w14:paraId="6819E597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sz w:val="28"/>
          <w:szCs w:val="28"/>
        </w:rPr>
        <w:t>）不同文献标注内容与格式：</w:t>
      </w:r>
    </w:p>
    <w:p w14:paraId="4489B07D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中文著作著（编）者姓名：《图书名称》，出版社出版年，第</w:t>
      </w:r>
      <w:r>
        <w:rPr>
          <w:sz w:val="28"/>
          <w:szCs w:val="28"/>
        </w:rPr>
        <w:t>X</w:t>
      </w:r>
      <w:r>
        <w:rPr>
          <w:sz w:val="28"/>
          <w:szCs w:val="28"/>
        </w:rPr>
        <w:t>页。</w:t>
      </w:r>
    </w:p>
    <w:p w14:paraId="7144950E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古代文献</w:t>
      </w:r>
      <w:r>
        <w:rPr>
          <w:sz w:val="28"/>
          <w:szCs w:val="28"/>
        </w:rPr>
        <w:t>[</w:t>
      </w:r>
      <w:r>
        <w:rPr>
          <w:sz w:val="28"/>
          <w:szCs w:val="28"/>
        </w:rPr>
        <w:t>朝代</w:t>
      </w:r>
      <w:r>
        <w:rPr>
          <w:sz w:val="28"/>
          <w:szCs w:val="28"/>
        </w:rPr>
        <w:t>]</w:t>
      </w:r>
      <w:r>
        <w:rPr>
          <w:sz w:val="28"/>
          <w:szCs w:val="28"/>
        </w:rPr>
        <w:t>著作姓名，校注者：《图书名称》，出版社出版年，第</w:t>
      </w:r>
      <w:r>
        <w:rPr>
          <w:sz w:val="28"/>
          <w:szCs w:val="28"/>
        </w:rPr>
        <w:t>X</w:t>
      </w:r>
      <w:r>
        <w:rPr>
          <w:sz w:val="28"/>
          <w:szCs w:val="28"/>
        </w:rPr>
        <w:t>页。</w:t>
      </w:r>
    </w:p>
    <w:p w14:paraId="6F173EA2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译著图书</w:t>
      </w:r>
      <w:r>
        <w:rPr>
          <w:sz w:val="28"/>
          <w:szCs w:val="28"/>
        </w:rPr>
        <w:t>[</w:t>
      </w:r>
      <w:r>
        <w:rPr>
          <w:sz w:val="28"/>
          <w:szCs w:val="28"/>
        </w:rPr>
        <w:t>国籍</w:t>
      </w:r>
      <w:r>
        <w:rPr>
          <w:sz w:val="28"/>
          <w:szCs w:val="28"/>
        </w:rPr>
        <w:t>]</w:t>
      </w:r>
      <w:r>
        <w:rPr>
          <w:sz w:val="28"/>
          <w:szCs w:val="28"/>
        </w:rPr>
        <w:t>著者姓名，译者：《图书名称》，出版社出版年，第</w:t>
      </w:r>
      <w:r>
        <w:rPr>
          <w:sz w:val="28"/>
          <w:szCs w:val="28"/>
        </w:rPr>
        <w:t>X</w:t>
      </w:r>
      <w:r>
        <w:rPr>
          <w:sz w:val="28"/>
          <w:szCs w:val="28"/>
        </w:rPr>
        <w:t>页。</w:t>
      </w:r>
    </w:p>
    <w:p w14:paraId="69CAB320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中文期刊作者姓名：《论文名称》，《期刊名称》</w:t>
      </w:r>
      <w:r>
        <w:rPr>
          <w:sz w:val="28"/>
          <w:szCs w:val="28"/>
        </w:rPr>
        <w:t>XXXX</w:t>
      </w:r>
      <w:r>
        <w:rPr>
          <w:sz w:val="28"/>
          <w:szCs w:val="28"/>
        </w:rPr>
        <w:t>年第</w:t>
      </w:r>
      <w:r>
        <w:rPr>
          <w:sz w:val="28"/>
          <w:szCs w:val="28"/>
        </w:rPr>
        <w:t>X</w:t>
      </w:r>
      <w:r>
        <w:rPr>
          <w:sz w:val="28"/>
          <w:szCs w:val="28"/>
        </w:rPr>
        <w:t>期。</w:t>
      </w:r>
    </w:p>
    <w:p w14:paraId="2046D095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国外出版的中文期刊</w:t>
      </w:r>
      <w:r>
        <w:rPr>
          <w:sz w:val="28"/>
          <w:szCs w:val="28"/>
        </w:rPr>
        <w:t>[</w:t>
      </w:r>
      <w:r>
        <w:rPr>
          <w:sz w:val="28"/>
          <w:szCs w:val="28"/>
        </w:rPr>
        <w:t>国籍</w:t>
      </w:r>
      <w:r>
        <w:rPr>
          <w:sz w:val="28"/>
          <w:szCs w:val="28"/>
        </w:rPr>
        <w:t>]</w:t>
      </w:r>
      <w:r>
        <w:rPr>
          <w:sz w:val="28"/>
          <w:szCs w:val="28"/>
        </w:rPr>
        <w:t>姓名：《论文名称》，《期刊名称》</w:t>
      </w:r>
      <w:r>
        <w:rPr>
          <w:sz w:val="28"/>
          <w:szCs w:val="28"/>
        </w:rPr>
        <w:t>XXXX</w:t>
      </w:r>
      <w:r>
        <w:rPr>
          <w:sz w:val="28"/>
          <w:szCs w:val="28"/>
        </w:rPr>
        <w:t>年第</w:t>
      </w:r>
      <w:r>
        <w:rPr>
          <w:sz w:val="28"/>
          <w:szCs w:val="28"/>
        </w:rPr>
        <w:t>X</w:t>
      </w:r>
      <w:r>
        <w:rPr>
          <w:sz w:val="28"/>
          <w:szCs w:val="28"/>
        </w:rPr>
        <w:t>期。</w:t>
      </w:r>
    </w:p>
    <w:p w14:paraId="57BCA491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外文著作或期刊：著录内容、顺序同上，但著作名或题名要用斜体。</w:t>
      </w:r>
    </w:p>
    <w:p w14:paraId="7B02309B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如著作：</w:t>
      </w:r>
      <w:r>
        <w:rPr>
          <w:sz w:val="28"/>
          <w:szCs w:val="28"/>
        </w:rPr>
        <w:t xml:space="preserve">Alfred </w:t>
      </w:r>
      <w:proofErr w:type="spellStart"/>
      <w:proofErr w:type="gramStart"/>
      <w:r>
        <w:rPr>
          <w:sz w:val="28"/>
          <w:szCs w:val="28"/>
        </w:rPr>
        <w:t>Gell,Art</w:t>
      </w:r>
      <w:proofErr w:type="spellEnd"/>
      <w:proofErr w:type="gramEnd"/>
      <w:r>
        <w:rPr>
          <w:sz w:val="28"/>
          <w:szCs w:val="28"/>
        </w:rPr>
        <w:t xml:space="preserve"> and </w:t>
      </w:r>
      <w:proofErr w:type="spellStart"/>
      <w:proofErr w:type="gramStart"/>
      <w:r>
        <w:rPr>
          <w:sz w:val="28"/>
          <w:szCs w:val="28"/>
        </w:rPr>
        <w:t>agency:An</w:t>
      </w:r>
      <w:proofErr w:type="spellEnd"/>
      <w:proofErr w:type="gramEnd"/>
      <w:r>
        <w:rPr>
          <w:sz w:val="28"/>
          <w:szCs w:val="28"/>
        </w:rPr>
        <w:t xml:space="preserve"> Anthropology </w:t>
      </w:r>
      <w:proofErr w:type="spellStart"/>
      <w:proofErr w:type="gramStart"/>
      <w:r>
        <w:rPr>
          <w:sz w:val="28"/>
          <w:szCs w:val="28"/>
        </w:rPr>
        <w:t>Theory,Oxford</w:t>
      </w:r>
      <w:proofErr w:type="spellEnd"/>
      <w:r>
        <w:rPr>
          <w:sz w:val="28"/>
          <w:szCs w:val="28"/>
        </w:rPr>
        <w:t xml:space="preserve"> :Clarendon</w:t>
      </w:r>
      <w:proofErr w:type="gramEnd"/>
      <w:r>
        <w:rPr>
          <w:sz w:val="28"/>
          <w:szCs w:val="28"/>
        </w:rPr>
        <w:t xml:space="preserve"> Press,</w:t>
      </w:r>
      <w:proofErr w:type="gramStart"/>
      <w:r>
        <w:rPr>
          <w:sz w:val="28"/>
          <w:szCs w:val="28"/>
        </w:rPr>
        <w:t>1998,pp.</w:t>
      </w:r>
      <w:proofErr w:type="gramEnd"/>
      <w:r>
        <w:rPr>
          <w:sz w:val="28"/>
          <w:szCs w:val="28"/>
        </w:rPr>
        <w:t xml:space="preserve"> 97-</w:t>
      </w:r>
      <w:proofErr w:type="gramStart"/>
      <w:r>
        <w:rPr>
          <w:sz w:val="28"/>
          <w:szCs w:val="28"/>
        </w:rPr>
        <w:t>99.</w:t>
      </w:r>
      <w:r>
        <w:rPr>
          <w:sz w:val="28"/>
          <w:szCs w:val="28"/>
        </w:rPr>
        <w:t>（</w:t>
      </w:r>
      <w:proofErr w:type="gramEnd"/>
      <w:r>
        <w:rPr>
          <w:sz w:val="28"/>
          <w:szCs w:val="28"/>
        </w:rPr>
        <w:t>单页用</w:t>
      </w:r>
      <w:r>
        <w:rPr>
          <w:sz w:val="28"/>
          <w:szCs w:val="28"/>
        </w:rPr>
        <w:t>p.</w:t>
      </w:r>
      <w:r>
        <w:rPr>
          <w:sz w:val="28"/>
          <w:szCs w:val="28"/>
        </w:rPr>
        <w:t>）</w:t>
      </w:r>
    </w:p>
    <w:p w14:paraId="1E0F93A9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文章：</w:t>
      </w:r>
      <w:proofErr w:type="spellStart"/>
      <w:r>
        <w:rPr>
          <w:sz w:val="28"/>
          <w:szCs w:val="28"/>
        </w:rPr>
        <w:t>M.J.Herskovits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F.S.Herskovits</w:t>
      </w:r>
      <w:proofErr w:type="spellEnd"/>
      <w:r>
        <w:rPr>
          <w:sz w:val="28"/>
          <w:szCs w:val="28"/>
        </w:rPr>
        <w:t xml:space="preserve">, “ The Art of </w:t>
      </w:r>
      <w:proofErr w:type="spellStart"/>
      <w:r>
        <w:rPr>
          <w:sz w:val="28"/>
          <w:szCs w:val="28"/>
        </w:rPr>
        <w:t>Dahomey:Wood,Carving”,American</w:t>
      </w:r>
      <w:proofErr w:type="spellEnd"/>
      <w:r>
        <w:rPr>
          <w:sz w:val="28"/>
          <w:szCs w:val="28"/>
        </w:rPr>
        <w:t xml:space="preserve"> Magazine of Art ,27,1934,pp.124-131</w:t>
      </w:r>
      <w:r>
        <w:rPr>
          <w:sz w:val="28"/>
          <w:szCs w:val="28"/>
        </w:rPr>
        <w:t>（期刊名用斜体；</w:t>
      </w:r>
      <w:r>
        <w:rPr>
          <w:sz w:val="28"/>
          <w:szCs w:val="28"/>
        </w:rPr>
        <w:t>27</w:t>
      </w:r>
      <w:r>
        <w:rPr>
          <w:sz w:val="28"/>
          <w:szCs w:val="28"/>
        </w:rPr>
        <w:t>表示卷号）</w:t>
      </w:r>
    </w:p>
    <w:p w14:paraId="56A07CDB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报纸文章或报道《题目》，《报纸名称》年月日第</w:t>
      </w:r>
      <w:r>
        <w:rPr>
          <w:sz w:val="28"/>
          <w:szCs w:val="28"/>
        </w:rPr>
        <w:t>X</w:t>
      </w:r>
      <w:r>
        <w:rPr>
          <w:sz w:val="28"/>
          <w:szCs w:val="28"/>
        </w:rPr>
        <w:t>版。若为国外出版的中文报纸，可在报纸名称前用</w:t>
      </w:r>
      <w:r>
        <w:rPr>
          <w:sz w:val="28"/>
          <w:szCs w:val="28"/>
        </w:rPr>
        <w:t>[ ]</w:t>
      </w:r>
      <w:r>
        <w:rPr>
          <w:sz w:val="28"/>
          <w:szCs w:val="28"/>
        </w:rPr>
        <w:t>注明期刊出版国家。</w:t>
      </w:r>
    </w:p>
    <w:p w14:paraId="65E2BBD1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引用著作或文集中的文章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文章作者：《文章题目》，转引自著者或主编：《著作或文集名称》（卷次），出版社出版年，第</w:t>
      </w:r>
      <w:r>
        <w:rPr>
          <w:sz w:val="28"/>
          <w:szCs w:val="28"/>
        </w:rPr>
        <w:t>X</w:t>
      </w:r>
      <w:r>
        <w:rPr>
          <w:sz w:val="28"/>
          <w:szCs w:val="28"/>
        </w:rPr>
        <w:t>页。</w:t>
      </w:r>
    </w:p>
    <w:p w14:paraId="464C2E19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作者简介</w:t>
      </w:r>
    </w:p>
    <w:p w14:paraId="73914182" w14:textId="77777777" w:rsidR="00144F66" w:rsidRDefault="00C560C5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姓名、出生年、性别、籍贯、工作单位、职务、职称、学位、邮箱地址、手机电话等信息。（置于文末）</w:t>
      </w:r>
    </w:p>
    <w:p w14:paraId="268AFC8F" w14:textId="77777777" w:rsidR="00144F66" w:rsidRDefault="00144F66">
      <w:pPr>
        <w:pStyle w:val="a7"/>
        <w:widowControl/>
        <w:spacing w:beforeAutospacing="0" w:afterAutospacing="0" w:line="240" w:lineRule="auto"/>
        <w:ind w:firstLine="560"/>
        <w:rPr>
          <w:rFonts w:hint="eastAsia"/>
          <w:sz w:val="28"/>
          <w:szCs w:val="28"/>
        </w:rPr>
      </w:pPr>
    </w:p>
    <w:p w14:paraId="3D07B5D1" w14:textId="77777777" w:rsidR="00144F66" w:rsidRDefault="00144F66">
      <w:pPr>
        <w:widowControl/>
        <w:spacing w:line="240" w:lineRule="auto"/>
        <w:ind w:firstLineChars="0" w:firstLine="0"/>
        <w:jc w:val="center"/>
        <w:rPr>
          <w:rFonts w:ascii="宋体" w:hAnsi="宋体" w:cs="仿宋_GB2312" w:hint="eastAsia"/>
          <w:sz w:val="28"/>
          <w:szCs w:val="28"/>
        </w:rPr>
      </w:pPr>
    </w:p>
    <w:sectPr w:rsidR="00144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pgNumType w:fmt="numberInDash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F8DB" w14:textId="77777777" w:rsidR="000C2F83" w:rsidRDefault="000C2F83">
      <w:pPr>
        <w:spacing w:line="240" w:lineRule="auto"/>
        <w:ind w:firstLine="480"/>
        <w:rPr>
          <w:rFonts w:hint="eastAsia"/>
        </w:rPr>
      </w:pPr>
      <w:r>
        <w:separator/>
      </w:r>
    </w:p>
  </w:endnote>
  <w:endnote w:type="continuationSeparator" w:id="0">
    <w:p w14:paraId="499F67D7" w14:textId="77777777" w:rsidR="000C2F83" w:rsidRDefault="000C2F83">
      <w:pPr>
        <w:spacing w:line="240" w:lineRule="auto"/>
        <w:ind w:firstLine="48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2799" w14:textId="77777777" w:rsidR="00144F66" w:rsidRDefault="00C560C5">
    <w:pPr>
      <w:pStyle w:val="a3"/>
      <w:spacing w:line="240" w:lineRule="auto"/>
      <w:ind w:firstLineChars="0" w:firstLine="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8ED9A88" wp14:editId="5E4E28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85520" cy="480695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5519" cy="480695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6F5BD8D0" w14:textId="77777777" w:rsidR="00144F66" w:rsidRDefault="00C560C5">
                          <w:pPr>
                            <w:pStyle w:val="a3"/>
                            <w:ind w:firstLineChars="100" w:firstLine="280"/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ED9A88" id="文本框 4" o:spid="_x0000_s1026" style="position:absolute;margin-left:0;margin-top:0;width:77.6pt;height:37.85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" filled="f" stroked="f" strokeweight="1pt">
              <v:textbox inset="0,0,0,0">
                <w:txbxContent>
                  <w:p w14:paraId="6F5BD8D0" w14:textId="77777777" w:rsidR="00144F66" w:rsidRDefault="00C560C5">
                    <w:pPr>
                      <w:pStyle w:val="a3"/>
                      <w:ind w:firstLineChars="100" w:firstLine="28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CC13" w14:textId="77777777" w:rsidR="00144F66" w:rsidRDefault="00C560C5">
    <w:pPr>
      <w:pStyle w:val="a3"/>
      <w:ind w:firstLine="360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64447B" wp14:editId="5CA40B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1C68B7D8" w14:textId="77777777" w:rsidR="00144F66" w:rsidRDefault="00C560C5">
                          <w:pPr>
                            <w:pStyle w:val="a3"/>
                            <w:ind w:leftChars="100" w:left="240" w:rightChars="100" w:right="240" w:firstLineChars="0" w:firstLine="0"/>
                            <w:jc w:val="right"/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14:paraId="78618BAB" w14:textId="77777777" w:rsidR="00144F66" w:rsidRDefault="00144F66">
                          <w:pPr>
                            <w:ind w:firstLine="480"/>
                            <w:jc w:val="righ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764447B" id="文本框 3" o:spid="_x0000_s1027" style="position:absolute;left:0;text-align:left;margin-left:0;margin-top:0;width:2in;height:2in;z-index:25165824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" filled="f" stroked="f" strokeweight="1pt">
              <v:textbox style="mso-fit-shape-to-text:t" inset="0,0,0,0">
                <w:txbxContent>
                  <w:p w14:paraId="1C68B7D8" w14:textId="77777777" w:rsidR="00144F66" w:rsidRDefault="00C560C5">
                    <w:pPr>
                      <w:pStyle w:val="a3"/>
                      <w:ind w:leftChars="100" w:left="240" w:rightChars="100" w:right="240" w:firstLineChars="0" w:firstLine="0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 </w:t>
                    </w:r>
                  </w:p>
                  <w:p w14:paraId="78618BAB" w14:textId="77777777" w:rsidR="00144F66" w:rsidRDefault="00144F66">
                    <w:pPr>
                      <w:ind w:firstLine="480"/>
                      <w:jc w:val="right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3D9ED02A" w14:textId="77777777" w:rsidR="00144F66" w:rsidRDefault="00144F66">
    <w:pPr>
      <w:pStyle w:val="a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85D3" w14:textId="77777777" w:rsidR="00353884" w:rsidRDefault="00353884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5FF0" w14:textId="77777777" w:rsidR="000C2F83" w:rsidRDefault="000C2F83">
      <w:pPr>
        <w:spacing w:line="240" w:lineRule="auto"/>
        <w:ind w:firstLine="480"/>
        <w:rPr>
          <w:rFonts w:hint="eastAsia"/>
        </w:rPr>
      </w:pPr>
      <w:r>
        <w:separator/>
      </w:r>
    </w:p>
  </w:footnote>
  <w:footnote w:type="continuationSeparator" w:id="0">
    <w:p w14:paraId="127A9640" w14:textId="77777777" w:rsidR="000C2F83" w:rsidRDefault="000C2F83">
      <w:pPr>
        <w:spacing w:line="240" w:lineRule="auto"/>
        <w:ind w:firstLine="48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A497" w14:textId="77777777" w:rsidR="00144F66" w:rsidRDefault="00C560C5">
    <w:pPr>
      <w:pStyle w:val="a5"/>
      <w:pBdr>
        <w:bottom w:val="none" w:sz="0" w:space="1" w:color="auto"/>
      </w:pBdr>
      <w:ind w:firstLine="360"/>
      <w:rPr>
        <w:rFonts w:hint="eastAsia"/>
      </w:rPr>
    </w:pPr>
    <w:r>
      <w:rPr>
        <w:rFonts w:hint="eastAsia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6FF4" w14:textId="77777777" w:rsidR="00144F66" w:rsidRDefault="00144F66">
    <w:pPr>
      <w:pStyle w:val="a5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301FB" w14:textId="77777777" w:rsidR="00144F66" w:rsidRDefault="00144F66">
    <w:pPr>
      <w:pStyle w:val="a5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836DB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 w16cid:durableId="86818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VerticalSpacing w:val="163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66"/>
    <w:rsid w:val="00032CB3"/>
    <w:rsid w:val="00072551"/>
    <w:rsid w:val="000A00B4"/>
    <w:rsid w:val="000C2F83"/>
    <w:rsid w:val="00135065"/>
    <w:rsid w:val="00144F66"/>
    <w:rsid w:val="001A7C89"/>
    <w:rsid w:val="00250064"/>
    <w:rsid w:val="00250738"/>
    <w:rsid w:val="00277B88"/>
    <w:rsid w:val="002A7632"/>
    <w:rsid w:val="002B147C"/>
    <w:rsid w:val="00353884"/>
    <w:rsid w:val="00431E02"/>
    <w:rsid w:val="005A5B4D"/>
    <w:rsid w:val="005E74B6"/>
    <w:rsid w:val="005F5F63"/>
    <w:rsid w:val="0063046E"/>
    <w:rsid w:val="00640D04"/>
    <w:rsid w:val="006432EC"/>
    <w:rsid w:val="006E0B6B"/>
    <w:rsid w:val="00733AE0"/>
    <w:rsid w:val="00872056"/>
    <w:rsid w:val="00875071"/>
    <w:rsid w:val="00885D4E"/>
    <w:rsid w:val="008B08B4"/>
    <w:rsid w:val="00916F85"/>
    <w:rsid w:val="009461AB"/>
    <w:rsid w:val="009741B4"/>
    <w:rsid w:val="00974653"/>
    <w:rsid w:val="009871BE"/>
    <w:rsid w:val="009B014A"/>
    <w:rsid w:val="00AC4039"/>
    <w:rsid w:val="00AD4907"/>
    <w:rsid w:val="00AE3863"/>
    <w:rsid w:val="00B3023D"/>
    <w:rsid w:val="00B61661"/>
    <w:rsid w:val="00B817CD"/>
    <w:rsid w:val="00C1581B"/>
    <w:rsid w:val="00C560C5"/>
    <w:rsid w:val="00C569F0"/>
    <w:rsid w:val="00C76663"/>
    <w:rsid w:val="00C96C97"/>
    <w:rsid w:val="00D25309"/>
    <w:rsid w:val="00D51051"/>
    <w:rsid w:val="00D5381C"/>
    <w:rsid w:val="00DC2929"/>
    <w:rsid w:val="00E47A57"/>
    <w:rsid w:val="00F7493E"/>
    <w:rsid w:val="00FA3376"/>
    <w:rsid w:val="00FC2E5D"/>
    <w:rsid w:val="00FF3936"/>
    <w:rsid w:val="013A7D67"/>
    <w:rsid w:val="079C0106"/>
    <w:rsid w:val="106432D0"/>
    <w:rsid w:val="14D16A80"/>
    <w:rsid w:val="3FD44D7F"/>
    <w:rsid w:val="4D0F1621"/>
    <w:rsid w:val="7D034477"/>
    <w:rsid w:val="7DE26BE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D880C6"/>
  <w15:docId w15:val="{F242A1C1-A8FC-4D04-8AEE-79ED6DD5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等线" w:hAnsi="等线" w:cs="宋体"/>
      <w:kern w:val="2"/>
      <w:sz w:val="24"/>
      <w:szCs w:val="22"/>
    </w:rPr>
  </w:style>
  <w:style w:type="paragraph" w:styleId="1">
    <w:name w:val="heading 1"/>
    <w:basedOn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uiPriority w:val="9"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uiPriority w:val="9"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uiPriority w:val="99"/>
    <w:qFormat/>
    <w:pPr>
      <w:spacing w:after="120"/>
    </w:pPr>
    <w:rPr>
      <w:sz w:val="16"/>
      <w:szCs w:val="16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</w:rPr>
  </w:style>
  <w:style w:type="paragraph" w:styleId="a8">
    <w:name w:val="Title"/>
    <w:basedOn w:val="a"/>
    <w:link w:val="a9"/>
    <w:uiPriority w:val="10"/>
    <w:qFormat/>
    <w:pPr>
      <w:spacing w:before="240" w:after="60" w:line="720" w:lineRule="auto"/>
      <w:jc w:val="center"/>
      <w:outlineLvl w:val="0"/>
    </w:pPr>
    <w:rPr>
      <w:rFonts w:ascii="等线 Light" w:eastAsia="黑体" w:hAnsi="等线 Light"/>
      <w:b/>
      <w:bCs/>
      <w:sz w:val="36"/>
      <w:szCs w:val="3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9">
    <w:name w:val="标题 字符"/>
    <w:basedOn w:val="a0"/>
    <w:link w:val="a8"/>
    <w:uiPriority w:val="10"/>
    <w:qFormat/>
    <w:rPr>
      <w:rFonts w:ascii="等线 Light" w:eastAsia="黑体" w:hAnsi="等线 Light" w:cs="宋体"/>
      <w:b/>
      <w:bCs/>
      <w:sz w:val="36"/>
      <w:szCs w:val="32"/>
    </w:rPr>
  </w:style>
  <w:style w:type="paragraph" w:styleId="ac">
    <w:name w:val="List Paragraph"/>
    <w:basedOn w:val="a"/>
    <w:uiPriority w:val="34"/>
    <w:qFormat/>
    <w:pPr>
      <w:ind w:firstLine="420"/>
    </w:p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kern w:val="0"/>
      <w:szCs w:val="24"/>
    </w:rPr>
  </w:style>
  <w:style w:type="paragraph" w:customStyle="1" w:styleId="ad">
    <w:name w:val="发文机关"/>
    <w:qFormat/>
    <w:pPr>
      <w:adjustRightInd w:val="0"/>
      <w:snapToGrid w:val="0"/>
      <w:spacing w:afterLines="200" w:after="624"/>
      <w:jc w:val="center"/>
    </w:pPr>
    <w:rPr>
      <w:rFonts w:ascii="Calibri" w:hAnsi="Calibri"/>
      <w:b/>
      <w:color w:val="FF0000"/>
      <w:w w:val="60"/>
      <w:kern w:val="2"/>
      <w:sz w:val="130"/>
      <w:szCs w:val="130"/>
    </w:rPr>
  </w:style>
  <w:style w:type="paragraph" w:customStyle="1" w:styleId="ae">
    <w:name w:val="发文字号"/>
    <w:qFormat/>
    <w:pPr>
      <w:pBdr>
        <w:bottom w:val="single" w:sz="18" w:space="1" w:color="FF0000"/>
      </w:pBdr>
      <w:jc w:val="center"/>
    </w:pPr>
    <w:rPr>
      <w:rFonts w:ascii="Calibri" w:eastAsia="仿宋" w:hAnsi="Calibri"/>
      <w:kern w:val="2"/>
      <w:sz w:val="32"/>
      <w:szCs w:val="21"/>
    </w:rPr>
  </w:style>
  <w:style w:type="paragraph" w:customStyle="1" w:styleId="af">
    <w:name w:val="公文标题"/>
    <w:qFormat/>
    <w:pPr>
      <w:adjustRightInd w:val="0"/>
      <w:snapToGrid w:val="0"/>
      <w:spacing w:beforeLines="200" w:before="624" w:afterLines="200" w:after="624"/>
      <w:jc w:val="center"/>
    </w:pPr>
    <w:rPr>
      <w:rFonts w:ascii="Calibri" w:hAnsi="Calibri"/>
      <w:kern w:val="2"/>
      <w:sz w:val="44"/>
      <w:szCs w:val="21"/>
    </w:rPr>
  </w:style>
  <w:style w:type="paragraph" w:customStyle="1" w:styleId="af0">
    <w:name w:val="成文日期"/>
    <w:qFormat/>
    <w:pPr>
      <w:ind w:rightChars="400" w:right="1280"/>
      <w:jc w:val="right"/>
    </w:pPr>
    <w:rPr>
      <w:rFonts w:ascii="Calibri" w:eastAsia="仿宋" w:hAnsi="Calibri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1267</Words>
  <Characters>1547</Characters>
  <Application>Microsoft Office Word</Application>
  <DocSecurity>0</DocSecurity>
  <Lines>128</Lines>
  <Paragraphs>140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胡扬</dc:creator>
  <cp:keywords/>
  <dc:description/>
  <cp:lastModifiedBy>禹 张</cp:lastModifiedBy>
  <cp:revision>8</cp:revision>
  <dcterms:created xsi:type="dcterms:W3CDTF">2025-09-11T04:40:00Z</dcterms:created>
  <dcterms:modified xsi:type="dcterms:W3CDTF">2025-09-11T12:45:00Z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caaef83839094969b28262c5f0fb3a3d_23</vt:lpwstr>
  </property>
  <property fmtid="{D5CDD505-2E9C-101B-9397-08002B2CF9AE}" pid="4" name="KSOTemplateUUID">
    <vt:lpwstr>v1.0_mb_itXB0O2o2+h3yA1DRGgX0A==</vt:lpwstr>
  </property>
  <property fmtid="{D5CDD505-2E9C-101B-9397-08002B2CF9AE}" pid="5" name="KSOTemplateDocerSaveRecord">
    <vt:lpwstr>eyJoZGlkIjoiNTc5ZmZmMjZmMWI2NmZiYTkwMTFhNzk3MDgxMGJjZjAiLCJ1c2VySWQiOiI2NjM4NTEwMTkifQ==</vt:lpwstr>
  </property>
</Properties>
</file>