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FC5" w:rsidRDefault="00F71FC5" w:rsidP="00F71FC5">
      <w:pPr>
        <w:widowControl w:val="0"/>
        <w:spacing w:line="560" w:lineRule="exact"/>
        <w:ind w:rightChars="600" w:right="168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F71FC5" w:rsidRPr="00AB0BF3" w:rsidRDefault="00F71FC5" w:rsidP="00F71FC5">
      <w:pPr>
        <w:jc w:val="center"/>
        <w:rPr>
          <w:rFonts w:eastAsia="小标宋"/>
          <w:sz w:val="44"/>
          <w:szCs w:val="44"/>
        </w:rPr>
      </w:pPr>
      <w:bookmarkStart w:id="0" w:name="_GoBack"/>
      <w:r w:rsidRPr="00AB0BF3">
        <w:rPr>
          <w:rFonts w:eastAsia="小标宋"/>
          <w:sz w:val="44"/>
          <w:szCs w:val="44"/>
        </w:rPr>
        <w:t>亚太工程组织联合会简况</w:t>
      </w:r>
    </w:p>
    <w:bookmarkEnd w:id="0"/>
    <w:p w:rsidR="00F71FC5" w:rsidRPr="00F71FC5" w:rsidRDefault="00F71FC5" w:rsidP="00F71FC5">
      <w:pPr>
        <w:pStyle w:val="af0"/>
        <w:spacing w:line="560" w:lineRule="exact"/>
        <w:ind w:firstLineChars="200" w:firstLine="636"/>
        <w:rPr>
          <w:rFonts w:ascii="Times New Roman" w:eastAsia="仿宋_GB2312" w:hAnsi="Times New Roman"/>
          <w:bCs/>
          <w:color w:val="000000"/>
          <w:sz w:val="32"/>
          <w:szCs w:val="32"/>
        </w:rPr>
      </w:pPr>
      <w:r w:rsidRPr="00AB0BF3">
        <w:rPr>
          <w:rFonts w:ascii="Times New Roman" w:eastAsia="仿宋_GB2312" w:hAnsi="Times New Roman"/>
          <w:color w:val="000000"/>
          <w:spacing w:val="-2"/>
          <w:sz w:val="32"/>
          <w:szCs w:val="32"/>
        </w:rPr>
        <w:t>亚太工程</w:t>
      </w:r>
      <w:r w:rsidRPr="00970566">
        <w:rPr>
          <w:rFonts w:ascii="仿宋_GB2312" w:eastAsia="仿宋_GB2312" w:hAnsi="Times New Roman" w:hint="eastAsia"/>
          <w:color w:val="000000"/>
          <w:spacing w:val="-2"/>
          <w:sz w:val="32"/>
          <w:szCs w:val="32"/>
        </w:rPr>
        <w:t>组织联合会</w:t>
      </w:r>
      <w:r w:rsidRPr="00F71FC5">
        <w:rPr>
          <w:rFonts w:ascii="Times New Roman" w:eastAsia="仿宋_GB2312" w:hAnsi="Times New Roman"/>
          <w:color w:val="000000"/>
          <w:spacing w:val="-2"/>
          <w:sz w:val="32"/>
          <w:szCs w:val="32"/>
        </w:rPr>
        <w:t>（</w:t>
      </w:r>
      <w:r w:rsidRPr="00F71FC5">
        <w:rPr>
          <w:rFonts w:ascii="Times New Roman" w:eastAsia="仿宋_GB2312" w:hAnsi="Times New Roman"/>
          <w:color w:val="000000"/>
          <w:spacing w:val="-2"/>
          <w:sz w:val="32"/>
          <w:szCs w:val="32"/>
        </w:rPr>
        <w:t>The Federation of Engineering Institutions of Asia and the Pacific</w:t>
      </w:r>
      <w:r>
        <w:rPr>
          <w:rFonts w:ascii="Times New Roman" w:eastAsia="仿宋_GB2312" w:hAnsi="Times New Roman" w:hint="eastAsia"/>
          <w:color w:val="000000"/>
          <w:spacing w:val="-2"/>
          <w:sz w:val="32"/>
          <w:szCs w:val="32"/>
        </w:rPr>
        <w:t>，</w:t>
      </w:r>
      <w:r w:rsidRPr="00F71FC5">
        <w:rPr>
          <w:rFonts w:ascii="Times New Roman" w:eastAsia="仿宋_GB2312" w:hAnsi="Times New Roman"/>
          <w:color w:val="000000"/>
          <w:spacing w:val="-2"/>
          <w:sz w:val="32"/>
          <w:szCs w:val="32"/>
        </w:rPr>
        <w:t>简称</w:t>
      </w:r>
      <w:r w:rsidRPr="00F71FC5">
        <w:rPr>
          <w:rFonts w:ascii="Times New Roman" w:eastAsia="仿宋_GB2312" w:hAnsi="Times New Roman"/>
          <w:color w:val="000000"/>
          <w:spacing w:val="-2"/>
          <w:sz w:val="32"/>
          <w:szCs w:val="32"/>
        </w:rPr>
        <w:t>FEIAP</w:t>
      </w:r>
      <w:r w:rsidRPr="00F71FC5">
        <w:rPr>
          <w:rFonts w:ascii="Times New Roman" w:eastAsia="仿宋_GB2312" w:hAnsi="Times New Roman"/>
          <w:color w:val="000000"/>
          <w:spacing w:val="-2"/>
          <w:sz w:val="32"/>
          <w:szCs w:val="32"/>
        </w:rPr>
        <w:t>）是在联合国教科文组织（</w:t>
      </w:r>
      <w:r w:rsidRPr="00F71FC5">
        <w:rPr>
          <w:rFonts w:ascii="Times New Roman" w:eastAsia="仿宋_GB2312" w:hAnsi="Times New Roman"/>
          <w:color w:val="000000"/>
          <w:spacing w:val="-2"/>
          <w:sz w:val="32"/>
          <w:szCs w:val="32"/>
        </w:rPr>
        <w:t>UNESCO</w:t>
      </w:r>
      <w:r w:rsidRPr="00F71FC5">
        <w:rPr>
          <w:rFonts w:ascii="Times New Roman" w:eastAsia="仿宋_GB2312" w:hAnsi="Times New Roman"/>
          <w:color w:val="000000"/>
          <w:spacing w:val="-2"/>
          <w:sz w:val="32"/>
          <w:szCs w:val="32"/>
        </w:rPr>
        <w:t>）、世界工程组织联合会（</w:t>
      </w:r>
      <w:r w:rsidRPr="00F71FC5">
        <w:rPr>
          <w:rFonts w:ascii="Times New Roman" w:eastAsia="仿宋_GB2312" w:hAnsi="Times New Roman"/>
          <w:color w:val="000000"/>
          <w:sz w:val="32"/>
          <w:szCs w:val="32"/>
        </w:rPr>
        <w:t>WFEO</w:t>
      </w:r>
      <w:r w:rsidRPr="00F71FC5">
        <w:rPr>
          <w:rFonts w:ascii="Times New Roman" w:eastAsia="仿宋_GB2312" w:hAnsi="Times New Roman"/>
          <w:color w:val="000000"/>
          <w:spacing w:val="-2"/>
          <w:sz w:val="32"/>
          <w:szCs w:val="32"/>
        </w:rPr>
        <w:t>）等</w:t>
      </w:r>
      <w:r w:rsidRPr="00970566">
        <w:rPr>
          <w:rFonts w:ascii="仿宋_GB2312" w:eastAsia="仿宋_GB2312" w:hAnsi="Times New Roman" w:hint="eastAsia"/>
          <w:color w:val="000000"/>
          <w:spacing w:val="-2"/>
          <w:sz w:val="32"/>
          <w:szCs w:val="32"/>
        </w:rPr>
        <w:t>国际组织的支持下于1978年成立的区域性国际组织,原名为东南亚及太平洋工程学会联合会</w:t>
      </w:r>
      <w:r w:rsidRPr="00F71FC5">
        <w:rPr>
          <w:rFonts w:ascii="Times New Roman" w:eastAsia="仿宋_GB2312" w:hAnsi="Times New Roman"/>
          <w:color w:val="000000"/>
          <w:spacing w:val="-2"/>
          <w:sz w:val="32"/>
          <w:szCs w:val="32"/>
        </w:rPr>
        <w:t>（</w:t>
      </w:r>
      <w:r w:rsidRPr="00F71FC5">
        <w:rPr>
          <w:rFonts w:ascii="Times New Roman" w:eastAsia="仿宋_GB2312" w:hAnsi="Times New Roman"/>
          <w:color w:val="000000"/>
          <w:sz w:val="32"/>
          <w:szCs w:val="32"/>
        </w:rPr>
        <w:t>FEISEAP</w:t>
      </w:r>
      <w:r w:rsidRPr="00F71FC5">
        <w:rPr>
          <w:rFonts w:ascii="Times New Roman" w:eastAsia="仿宋_GB2312" w:hAnsi="Times New Roman"/>
          <w:color w:val="000000"/>
          <w:spacing w:val="-2"/>
          <w:sz w:val="32"/>
          <w:szCs w:val="32"/>
        </w:rPr>
        <w:t>）</w:t>
      </w:r>
      <w:r w:rsidRPr="00970566">
        <w:rPr>
          <w:rFonts w:ascii="仿宋_GB2312" w:eastAsia="仿宋_GB2312" w:hAnsi="Times New Roman" w:hint="eastAsia"/>
          <w:color w:val="000000"/>
          <w:spacing w:val="-2"/>
          <w:sz w:val="32"/>
          <w:szCs w:val="32"/>
        </w:rPr>
        <w:t>，</w:t>
      </w:r>
      <w:r w:rsidRPr="00970566">
        <w:rPr>
          <w:rFonts w:ascii="仿宋_GB2312" w:eastAsia="仿宋_GB2312" w:hAnsi="Times New Roman" w:hint="eastAsia"/>
          <w:color w:val="000000"/>
          <w:sz w:val="32"/>
          <w:szCs w:val="32"/>
        </w:rPr>
        <w:t>2008年6</w:t>
      </w:r>
      <w:r w:rsidRPr="00970566">
        <w:rPr>
          <w:rFonts w:ascii="仿宋_GB2312" w:eastAsia="仿宋_GB2312" w:hAnsi="Times New Roman" w:hint="eastAsia"/>
          <w:color w:val="000000"/>
          <w:spacing w:val="-2"/>
          <w:sz w:val="32"/>
          <w:szCs w:val="32"/>
        </w:rPr>
        <w:t>月正式更名为亚太工程学会联合会</w:t>
      </w:r>
      <w:r w:rsidRPr="00F71FC5">
        <w:rPr>
          <w:rFonts w:ascii="Times New Roman" w:eastAsia="仿宋_GB2312" w:hAnsi="Times New Roman"/>
          <w:color w:val="000000"/>
          <w:sz w:val="32"/>
          <w:szCs w:val="32"/>
        </w:rPr>
        <w:t>（</w:t>
      </w:r>
      <w:r w:rsidRPr="00F71FC5">
        <w:rPr>
          <w:rFonts w:ascii="Times New Roman" w:eastAsia="仿宋_GB2312" w:hAnsi="Times New Roman"/>
          <w:color w:val="000000"/>
          <w:sz w:val="32"/>
          <w:szCs w:val="32"/>
        </w:rPr>
        <w:t>FEIAP</w:t>
      </w:r>
      <w:r w:rsidRPr="00F71FC5">
        <w:rPr>
          <w:rFonts w:ascii="Times New Roman" w:eastAsia="仿宋_GB2312" w:hAnsi="Times New Roman"/>
          <w:color w:val="000000"/>
          <w:sz w:val="32"/>
          <w:szCs w:val="32"/>
        </w:rPr>
        <w:t>）。</w:t>
      </w:r>
    </w:p>
    <w:p w:rsidR="00F71FC5" w:rsidRPr="00970566" w:rsidRDefault="00F71FC5" w:rsidP="00F71FC5">
      <w:pPr>
        <w:pStyle w:val="af0"/>
        <w:adjustRightInd w:val="0"/>
        <w:snapToGrid w:val="0"/>
        <w:spacing w:line="560" w:lineRule="exact"/>
        <w:ind w:firstLineChars="200" w:firstLine="636"/>
        <w:rPr>
          <w:rFonts w:ascii="仿宋_GB2312" w:eastAsia="仿宋_GB2312" w:hAnsi="Times New Roman"/>
          <w:color w:val="000000"/>
          <w:spacing w:val="-2"/>
          <w:sz w:val="32"/>
          <w:szCs w:val="32"/>
        </w:rPr>
      </w:pPr>
      <w:r w:rsidRPr="00970566">
        <w:rPr>
          <w:rFonts w:ascii="仿宋_GB2312" w:eastAsia="仿宋_GB2312" w:hAnsi="Times New Roman" w:hint="eastAsia"/>
          <w:color w:val="000000"/>
          <w:spacing w:val="-2"/>
          <w:sz w:val="32"/>
          <w:szCs w:val="32"/>
        </w:rPr>
        <w:t>该组织旨在促进会员组织之间的科技合作和信息交流；促进本地区不同国家工程师会员资格的互认；鼓励和加强会员组织工程活力；支持工程相关会议；学习有关工程职业继续教育及工程师资格认证相关的内容；加强国际、地区、政府与非政府组织之间的交流与合作；鼓励工程师为本地区及各国社会和经济的发展做出贡献。</w:t>
      </w:r>
    </w:p>
    <w:p w:rsidR="00F71FC5" w:rsidRPr="00F71FC5" w:rsidRDefault="00F71FC5" w:rsidP="00F71FC5">
      <w:pPr>
        <w:pStyle w:val="ae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28"/>
        <w:jc w:val="both"/>
        <w:rPr>
          <w:rFonts w:ascii="仿宋_GB2312" w:eastAsia="仿宋_GB2312" w:hAnsi="Times New Roman" w:cs="Times New Roman"/>
          <w:color w:val="000000"/>
          <w:spacing w:val="-6"/>
          <w:sz w:val="32"/>
          <w:szCs w:val="32"/>
        </w:rPr>
      </w:pPr>
      <w:r w:rsidRPr="00F71FC5">
        <w:rPr>
          <w:rFonts w:ascii="Times New Roman" w:eastAsia="仿宋_GB2312" w:hAnsi="Times New Roman" w:cs="Times New Roman"/>
          <w:color w:val="000000"/>
          <w:spacing w:val="-6"/>
          <w:sz w:val="32"/>
          <w:szCs w:val="32"/>
        </w:rPr>
        <w:t>FEIAP</w:t>
      </w:r>
      <w:r w:rsidRPr="00F71FC5">
        <w:rPr>
          <w:rFonts w:ascii="Times New Roman" w:eastAsia="仿宋_GB2312" w:hAnsi="Times New Roman" w:cs="Times New Roman"/>
          <w:color w:val="000000"/>
          <w:spacing w:val="-6"/>
          <w:sz w:val="32"/>
          <w:szCs w:val="32"/>
        </w:rPr>
        <w:t>正与</w:t>
      </w:r>
      <w:r w:rsidRPr="00F71FC5">
        <w:rPr>
          <w:rFonts w:ascii="Times New Roman" w:eastAsia="仿宋_GB2312" w:hAnsi="Times New Roman" w:cs="Times New Roman"/>
          <w:color w:val="000000"/>
          <w:spacing w:val="-6"/>
          <w:sz w:val="32"/>
          <w:szCs w:val="32"/>
        </w:rPr>
        <w:t>UNESCO</w:t>
      </w:r>
      <w:r w:rsidRPr="00F71FC5">
        <w:rPr>
          <w:rFonts w:ascii="Times New Roman" w:eastAsia="仿宋_GB2312" w:hAnsi="Times New Roman" w:cs="Times New Roman"/>
          <w:color w:val="000000"/>
          <w:spacing w:val="-6"/>
          <w:sz w:val="32"/>
          <w:szCs w:val="32"/>
        </w:rPr>
        <w:t>合作致力于提高本地区大学和工程教育机构的资格标准，目前正在亚太地区推行</w:t>
      </w:r>
      <w:r w:rsidRPr="00F71FC5">
        <w:rPr>
          <w:rFonts w:ascii="Times New Roman" w:eastAsia="仿宋_GB2312" w:hAnsi="Times New Roman" w:cs="Times New Roman"/>
          <w:color w:val="000000"/>
          <w:spacing w:val="-6"/>
          <w:sz w:val="32"/>
          <w:szCs w:val="32"/>
        </w:rPr>
        <w:t>FEIAP</w:t>
      </w:r>
      <w:r w:rsidRPr="00F71FC5">
        <w:rPr>
          <w:rFonts w:ascii="Times New Roman" w:eastAsia="仿宋_GB2312" w:hAnsi="Times New Roman" w:cs="Times New Roman"/>
          <w:color w:val="000000"/>
          <w:spacing w:val="-6"/>
          <w:sz w:val="32"/>
          <w:szCs w:val="32"/>
        </w:rPr>
        <w:t>工程</w:t>
      </w:r>
      <w:r w:rsidRPr="00F71FC5">
        <w:rPr>
          <w:rFonts w:ascii="仿宋_GB2312" w:eastAsia="仿宋_GB2312" w:hAnsi="Times New Roman" w:cs="Times New Roman" w:hint="eastAsia"/>
          <w:color w:val="000000"/>
          <w:spacing w:val="-6"/>
          <w:sz w:val="32"/>
          <w:szCs w:val="32"/>
        </w:rPr>
        <w:t>教育指南。</w:t>
      </w:r>
    </w:p>
    <w:p w:rsidR="00F71FC5" w:rsidRPr="00F71FC5" w:rsidRDefault="00F71FC5" w:rsidP="00F71FC5">
      <w:pPr>
        <w:pStyle w:val="af0"/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F71FC5">
        <w:rPr>
          <w:rFonts w:ascii="Times New Roman" w:eastAsia="仿宋_GB2312" w:hAnsi="Times New Roman"/>
          <w:color w:val="000000"/>
          <w:sz w:val="32"/>
          <w:szCs w:val="32"/>
        </w:rPr>
        <w:t>FEIAP</w:t>
      </w:r>
      <w:r w:rsidRPr="00970566">
        <w:rPr>
          <w:rFonts w:ascii="仿宋_GB2312" w:eastAsia="仿宋_GB2312" w:hAnsi="Times New Roman" w:hint="eastAsia"/>
          <w:color w:val="000000"/>
          <w:sz w:val="32"/>
          <w:szCs w:val="32"/>
        </w:rPr>
        <w:t>现有21个正式会员，最高权利机构是全体大会，每年举行一次全体会议。全体大会休会期间具体事务由执委会执行。执委会由主席、副主席、前任主席、秘书长及6个国家会员的代表组成。日常工作由秘书处承担，秘书处每5年轮换一次，由秘书长所在国承担。该组织下设4个专业委员会：1、工程教育委员会；2、工程与环境委员会；3、信息通信技术委员会；4、减灾委员会。</w:t>
      </w:r>
    </w:p>
    <w:p w:rsidR="00FD0299" w:rsidRPr="00115198" w:rsidRDefault="00FD0299" w:rsidP="00920E81">
      <w:pPr>
        <w:widowControl w:val="0"/>
        <w:overflowPunct/>
        <w:autoSpaceDE/>
        <w:autoSpaceDN/>
        <w:adjustRightInd/>
        <w:spacing w:line="20" w:lineRule="exact"/>
        <w:ind w:firstLineChars="200" w:firstLine="560"/>
        <w:textAlignment w:val="auto"/>
        <w:rPr>
          <w:rFonts w:ascii="仿宋_GB2312" w:eastAsia="仿宋_GB2312" w:hAnsi="Garamond"/>
          <w:szCs w:val="28"/>
        </w:rPr>
      </w:pPr>
    </w:p>
    <w:sectPr w:rsidR="00FD0299" w:rsidRPr="00115198" w:rsidSect="00E047D7">
      <w:footerReference w:type="even" r:id="rId7"/>
      <w:footerReference w:type="default" r:id="rId8"/>
      <w:pgSz w:w="11907" w:h="16840" w:code="9"/>
      <w:pgMar w:top="1701" w:right="1474" w:bottom="992" w:left="1588" w:header="0" w:footer="1644" w:gutter="0"/>
      <w:cols w:space="425"/>
      <w:titlePg/>
      <w:docGrid w:linePitch="381" w:charSpace="-57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6D6" w:rsidRDefault="009306D6">
      <w:r>
        <w:separator/>
      </w:r>
    </w:p>
  </w:endnote>
  <w:endnote w:type="continuationSeparator" w:id="0">
    <w:p w:rsidR="009306D6" w:rsidRDefault="00930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CD6" w:rsidRDefault="00764135">
    <w:pPr>
      <w:pStyle w:val="a5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937CD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37CD6" w:rsidRDefault="00937CD6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5C6" w:rsidRPr="009057EA" w:rsidRDefault="001A25C6" w:rsidP="001A25C6">
    <w:pPr>
      <w:pStyle w:val="a5"/>
      <w:framePr w:wrap="around" w:vAnchor="text" w:hAnchor="margin" w:xAlign="outside" w:y="1"/>
      <w:rPr>
        <w:rStyle w:val="a6"/>
        <w:sz w:val="28"/>
        <w:szCs w:val="28"/>
      </w:rPr>
    </w:pPr>
    <w:r>
      <w:rPr>
        <w:rStyle w:val="a6"/>
        <w:rFonts w:hint="eastAsia"/>
        <w:sz w:val="28"/>
        <w:szCs w:val="28"/>
      </w:rPr>
      <w:t>—</w:t>
    </w:r>
    <w:r>
      <w:rPr>
        <w:rStyle w:val="a6"/>
        <w:rFonts w:hint="eastAsia"/>
        <w:sz w:val="28"/>
        <w:szCs w:val="28"/>
      </w:rPr>
      <w:t xml:space="preserve"> </w:t>
    </w:r>
    <w:r w:rsidR="00764135" w:rsidRPr="009057EA">
      <w:rPr>
        <w:rStyle w:val="a6"/>
        <w:sz w:val="28"/>
        <w:szCs w:val="28"/>
      </w:rPr>
      <w:fldChar w:fldCharType="begin"/>
    </w:r>
    <w:r w:rsidRPr="009057EA">
      <w:rPr>
        <w:rStyle w:val="a6"/>
        <w:sz w:val="28"/>
        <w:szCs w:val="28"/>
      </w:rPr>
      <w:instrText xml:space="preserve">PAGE  </w:instrText>
    </w:r>
    <w:r w:rsidR="00764135" w:rsidRPr="009057EA">
      <w:rPr>
        <w:rStyle w:val="a6"/>
        <w:sz w:val="28"/>
        <w:szCs w:val="28"/>
      </w:rPr>
      <w:fldChar w:fldCharType="separate"/>
    </w:r>
    <w:r w:rsidR="00843D06">
      <w:rPr>
        <w:rStyle w:val="a6"/>
        <w:noProof/>
        <w:sz w:val="28"/>
        <w:szCs w:val="28"/>
      </w:rPr>
      <w:t>2</w:t>
    </w:r>
    <w:r w:rsidR="00764135" w:rsidRPr="009057EA">
      <w:rPr>
        <w:rStyle w:val="a6"/>
        <w:sz w:val="28"/>
        <w:szCs w:val="28"/>
      </w:rPr>
      <w:fldChar w:fldCharType="end"/>
    </w:r>
    <w:r>
      <w:rPr>
        <w:rStyle w:val="a6"/>
        <w:rFonts w:hint="eastAsia"/>
        <w:sz w:val="28"/>
        <w:szCs w:val="28"/>
      </w:rPr>
      <w:t xml:space="preserve"> </w:t>
    </w:r>
    <w:r>
      <w:rPr>
        <w:rStyle w:val="a6"/>
        <w:rFonts w:hint="eastAsia"/>
        <w:sz w:val="28"/>
        <w:szCs w:val="28"/>
      </w:rPr>
      <w:t>—</w:t>
    </w:r>
  </w:p>
  <w:p w:rsidR="00937CD6" w:rsidRDefault="00937CD6" w:rsidP="001A25C6">
    <w:pPr>
      <w:pStyle w:val="a5"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6D6" w:rsidRDefault="009306D6">
      <w:r>
        <w:separator/>
      </w:r>
    </w:p>
  </w:footnote>
  <w:footnote w:type="continuationSeparator" w:id="0">
    <w:p w:rsidR="009306D6" w:rsidRDefault="00930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F5E81"/>
    <w:multiLevelType w:val="hybridMultilevel"/>
    <w:tmpl w:val="C63EDB56"/>
    <w:lvl w:ilvl="0" w:tplc="2286C5FC">
      <w:start w:val="1"/>
      <w:numFmt w:val="decimal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61900C98"/>
    <w:multiLevelType w:val="hybridMultilevel"/>
    <w:tmpl w:val="89727AC6"/>
    <w:lvl w:ilvl="0" w:tplc="22208C40">
      <w:start w:val="1"/>
      <w:numFmt w:val="decimal"/>
      <w:lvlText w:val="%1."/>
      <w:lvlJc w:val="left"/>
      <w:pPr>
        <w:ind w:left="1420" w:hanging="360"/>
      </w:pPr>
      <w:rPr>
        <w:rFonts w:asciiTheme="minorHAnsi" w:eastAsiaTheme="minorEastAsia" w:hint="default"/>
        <w:sz w:val="21"/>
      </w:rPr>
    </w:lvl>
    <w:lvl w:ilvl="1" w:tplc="0409000F">
      <w:start w:val="1"/>
      <w:numFmt w:val="decimal"/>
      <w:lvlText w:val="%2.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70C913EB"/>
    <w:multiLevelType w:val="hybridMultilevel"/>
    <w:tmpl w:val="4A505770"/>
    <w:lvl w:ilvl="0" w:tplc="27AAE936">
      <w:start w:val="1"/>
      <w:numFmt w:val="decimal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74756A88"/>
    <w:multiLevelType w:val="hybridMultilevel"/>
    <w:tmpl w:val="CD96B34A"/>
    <w:lvl w:ilvl="0" w:tplc="61A69BD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7F3F76C8"/>
    <w:multiLevelType w:val="hybridMultilevel"/>
    <w:tmpl w:val="6C86D1EE"/>
    <w:lvl w:ilvl="0" w:tplc="29ECA3E2">
      <w:start w:val="1"/>
      <w:numFmt w:val="japaneseCounting"/>
      <w:lvlText w:val="%1、"/>
      <w:lvlJc w:val="left"/>
      <w:pPr>
        <w:ind w:left="13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6"/>
  <w:drawingGridVerticalSpacing w:val="190"/>
  <w:displayHorizontalDrawingGridEvery w:val="0"/>
  <w:displayVerticalDrawingGridEvery w:val="2"/>
  <w:characterSpacingControl w:val="compressPunctuation"/>
  <w:noLineBreaksAfter w:lang="zh-CN" w:val="([{‘“〈《「『【〔〖（．０１２３４５６７８９［｛"/>
  <w:noLineBreaksBefore w:lang="zh-CN" w:val="!),.:;?]}¨·ˇˉ—‖’”…∶、。〃々〉》」』】〕〗！＂＇），．：；？］｀｜｝～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36A"/>
    <w:rsid w:val="00010E54"/>
    <w:rsid w:val="0002059C"/>
    <w:rsid w:val="00026AFB"/>
    <w:rsid w:val="00027F9F"/>
    <w:rsid w:val="00037E2B"/>
    <w:rsid w:val="000836C2"/>
    <w:rsid w:val="00084794"/>
    <w:rsid w:val="000925E2"/>
    <w:rsid w:val="000B1662"/>
    <w:rsid w:val="000C04A6"/>
    <w:rsid w:val="000C10C0"/>
    <w:rsid w:val="000E7AEC"/>
    <w:rsid w:val="000E7C31"/>
    <w:rsid w:val="00103380"/>
    <w:rsid w:val="001128E4"/>
    <w:rsid w:val="00115198"/>
    <w:rsid w:val="00115999"/>
    <w:rsid w:val="00127B92"/>
    <w:rsid w:val="0013127D"/>
    <w:rsid w:val="001332C2"/>
    <w:rsid w:val="00142D76"/>
    <w:rsid w:val="001515E2"/>
    <w:rsid w:val="00152D48"/>
    <w:rsid w:val="0016127C"/>
    <w:rsid w:val="001704EB"/>
    <w:rsid w:val="00174EB9"/>
    <w:rsid w:val="00181919"/>
    <w:rsid w:val="00184AFD"/>
    <w:rsid w:val="00191661"/>
    <w:rsid w:val="00193D28"/>
    <w:rsid w:val="001A25C6"/>
    <w:rsid w:val="001B3C42"/>
    <w:rsid w:val="001B4E1E"/>
    <w:rsid w:val="001B5A8C"/>
    <w:rsid w:val="001D120E"/>
    <w:rsid w:val="001D6B04"/>
    <w:rsid w:val="001E57BA"/>
    <w:rsid w:val="001F30AD"/>
    <w:rsid w:val="00205130"/>
    <w:rsid w:val="0020728C"/>
    <w:rsid w:val="00227AC4"/>
    <w:rsid w:val="00251B86"/>
    <w:rsid w:val="002528CC"/>
    <w:rsid w:val="002756FE"/>
    <w:rsid w:val="00287DE2"/>
    <w:rsid w:val="00291274"/>
    <w:rsid w:val="002A55F2"/>
    <w:rsid w:val="002B11B8"/>
    <w:rsid w:val="002B5C05"/>
    <w:rsid w:val="002C4E95"/>
    <w:rsid w:val="002D1CBE"/>
    <w:rsid w:val="00342442"/>
    <w:rsid w:val="00353CFF"/>
    <w:rsid w:val="003632FD"/>
    <w:rsid w:val="00376064"/>
    <w:rsid w:val="00387392"/>
    <w:rsid w:val="0039512A"/>
    <w:rsid w:val="003C070F"/>
    <w:rsid w:val="003C38C5"/>
    <w:rsid w:val="003D5CEA"/>
    <w:rsid w:val="003D6D24"/>
    <w:rsid w:val="003D7AB6"/>
    <w:rsid w:val="003F0FDD"/>
    <w:rsid w:val="003F11E7"/>
    <w:rsid w:val="00411824"/>
    <w:rsid w:val="00411A38"/>
    <w:rsid w:val="0042511E"/>
    <w:rsid w:val="00431BD5"/>
    <w:rsid w:val="0043402F"/>
    <w:rsid w:val="00456495"/>
    <w:rsid w:val="00463DC0"/>
    <w:rsid w:val="00474EEF"/>
    <w:rsid w:val="00494ABC"/>
    <w:rsid w:val="004A7B5E"/>
    <w:rsid w:val="004B591F"/>
    <w:rsid w:val="004C2306"/>
    <w:rsid w:val="004C4BD7"/>
    <w:rsid w:val="004C6A72"/>
    <w:rsid w:val="004D24A3"/>
    <w:rsid w:val="004E192A"/>
    <w:rsid w:val="00525796"/>
    <w:rsid w:val="00541F5E"/>
    <w:rsid w:val="00570840"/>
    <w:rsid w:val="005A4E66"/>
    <w:rsid w:val="005B4024"/>
    <w:rsid w:val="005D12FB"/>
    <w:rsid w:val="00615048"/>
    <w:rsid w:val="006203DF"/>
    <w:rsid w:val="0063016D"/>
    <w:rsid w:val="00633A87"/>
    <w:rsid w:val="00651E2B"/>
    <w:rsid w:val="00653915"/>
    <w:rsid w:val="006542E5"/>
    <w:rsid w:val="0066457C"/>
    <w:rsid w:val="00665CCE"/>
    <w:rsid w:val="0067120B"/>
    <w:rsid w:val="00676A77"/>
    <w:rsid w:val="00696045"/>
    <w:rsid w:val="006C05B9"/>
    <w:rsid w:val="006D0D38"/>
    <w:rsid w:val="006D4B46"/>
    <w:rsid w:val="006D6B74"/>
    <w:rsid w:val="006D6C8A"/>
    <w:rsid w:val="006E6170"/>
    <w:rsid w:val="006E7F70"/>
    <w:rsid w:val="00705C7A"/>
    <w:rsid w:val="0070676D"/>
    <w:rsid w:val="007432DF"/>
    <w:rsid w:val="00743D9E"/>
    <w:rsid w:val="007447EF"/>
    <w:rsid w:val="007469F1"/>
    <w:rsid w:val="00754867"/>
    <w:rsid w:val="00764135"/>
    <w:rsid w:val="007706A1"/>
    <w:rsid w:val="00782DA3"/>
    <w:rsid w:val="007A0D96"/>
    <w:rsid w:val="007A719C"/>
    <w:rsid w:val="007B10FA"/>
    <w:rsid w:val="007B3C28"/>
    <w:rsid w:val="007C39C1"/>
    <w:rsid w:val="007C51E7"/>
    <w:rsid w:val="007C55D8"/>
    <w:rsid w:val="007D47D2"/>
    <w:rsid w:val="007D545A"/>
    <w:rsid w:val="007E3D67"/>
    <w:rsid w:val="00816BB0"/>
    <w:rsid w:val="00827466"/>
    <w:rsid w:val="008302FD"/>
    <w:rsid w:val="00843D06"/>
    <w:rsid w:val="00850F86"/>
    <w:rsid w:val="00894E8A"/>
    <w:rsid w:val="008A1C74"/>
    <w:rsid w:val="008B46CE"/>
    <w:rsid w:val="008C2304"/>
    <w:rsid w:val="008D0EDA"/>
    <w:rsid w:val="008D3A75"/>
    <w:rsid w:val="008F2178"/>
    <w:rsid w:val="00900B96"/>
    <w:rsid w:val="00900C52"/>
    <w:rsid w:val="00915C30"/>
    <w:rsid w:val="00920803"/>
    <w:rsid w:val="00920E81"/>
    <w:rsid w:val="009306D6"/>
    <w:rsid w:val="00937CD6"/>
    <w:rsid w:val="00944771"/>
    <w:rsid w:val="00966D53"/>
    <w:rsid w:val="009812D8"/>
    <w:rsid w:val="00992E99"/>
    <w:rsid w:val="00996DC6"/>
    <w:rsid w:val="009A4093"/>
    <w:rsid w:val="009B36FE"/>
    <w:rsid w:val="009B7E59"/>
    <w:rsid w:val="009C1A4C"/>
    <w:rsid w:val="009C75A0"/>
    <w:rsid w:val="009E1FDC"/>
    <w:rsid w:val="009E3A08"/>
    <w:rsid w:val="00A17081"/>
    <w:rsid w:val="00A27ECF"/>
    <w:rsid w:val="00A32C74"/>
    <w:rsid w:val="00A35DD8"/>
    <w:rsid w:val="00A37817"/>
    <w:rsid w:val="00A4063E"/>
    <w:rsid w:val="00A41856"/>
    <w:rsid w:val="00A47685"/>
    <w:rsid w:val="00A6669B"/>
    <w:rsid w:val="00A773D3"/>
    <w:rsid w:val="00A8716B"/>
    <w:rsid w:val="00A92C79"/>
    <w:rsid w:val="00AA60F8"/>
    <w:rsid w:val="00AC1095"/>
    <w:rsid w:val="00AD44E8"/>
    <w:rsid w:val="00AE0989"/>
    <w:rsid w:val="00AF122A"/>
    <w:rsid w:val="00B13A1A"/>
    <w:rsid w:val="00B24C6E"/>
    <w:rsid w:val="00B767F2"/>
    <w:rsid w:val="00B76AE4"/>
    <w:rsid w:val="00B804A7"/>
    <w:rsid w:val="00B8737D"/>
    <w:rsid w:val="00B915D5"/>
    <w:rsid w:val="00B97B4C"/>
    <w:rsid w:val="00BA13F5"/>
    <w:rsid w:val="00BA75B6"/>
    <w:rsid w:val="00BB2D9A"/>
    <w:rsid w:val="00BB3D6D"/>
    <w:rsid w:val="00BB5E96"/>
    <w:rsid w:val="00BC7200"/>
    <w:rsid w:val="00BD22DD"/>
    <w:rsid w:val="00BD31DC"/>
    <w:rsid w:val="00BF5D06"/>
    <w:rsid w:val="00C01FA2"/>
    <w:rsid w:val="00C104B9"/>
    <w:rsid w:val="00C36603"/>
    <w:rsid w:val="00C40BB8"/>
    <w:rsid w:val="00C4702A"/>
    <w:rsid w:val="00C47B76"/>
    <w:rsid w:val="00C47D2E"/>
    <w:rsid w:val="00C501F5"/>
    <w:rsid w:val="00C56D26"/>
    <w:rsid w:val="00C75AB3"/>
    <w:rsid w:val="00C77CBE"/>
    <w:rsid w:val="00CB6384"/>
    <w:rsid w:val="00CC787F"/>
    <w:rsid w:val="00CD53A3"/>
    <w:rsid w:val="00D27364"/>
    <w:rsid w:val="00D35436"/>
    <w:rsid w:val="00D50152"/>
    <w:rsid w:val="00D55168"/>
    <w:rsid w:val="00D569F8"/>
    <w:rsid w:val="00D60494"/>
    <w:rsid w:val="00D626EA"/>
    <w:rsid w:val="00D62AD8"/>
    <w:rsid w:val="00D82335"/>
    <w:rsid w:val="00D84A76"/>
    <w:rsid w:val="00D97175"/>
    <w:rsid w:val="00DA2D80"/>
    <w:rsid w:val="00DB32B6"/>
    <w:rsid w:val="00DB3D94"/>
    <w:rsid w:val="00DE71CF"/>
    <w:rsid w:val="00DF5677"/>
    <w:rsid w:val="00E047D7"/>
    <w:rsid w:val="00E26511"/>
    <w:rsid w:val="00E27374"/>
    <w:rsid w:val="00E56EEA"/>
    <w:rsid w:val="00E71549"/>
    <w:rsid w:val="00E815B1"/>
    <w:rsid w:val="00E81EE7"/>
    <w:rsid w:val="00E831AE"/>
    <w:rsid w:val="00E87274"/>
    <w:rsid w:val="00E9417D"/>
    <w:rsid w:val="00E94FA6"/>
    <w:rsid w:val="00EB5C8D"/>
    <w:rsid w:val="00EB6CFD"/>
    <w:rsid w:val="00ED7BA5"/>
    <w:rsid w:val="00EE3923"/>
    <w:rsid w:val="00EE3BEA"/>
    <w:rsid w:val="00EE43F1"/>
    <w:rsid w:val="00EE621D"/>
    <w:rsid w:val="00F0706A"/>
    <w:rsid w:val="00F07137"/>
    <w:rsid w:val="00F12386"/>
    <w:rsid w:val="00F22E4C"/>
    <w:rsid w:val="00F234E0"/>
    <w:rsid w:val="00F258A9"/>
    <w:rsid w:val="00F30C4A"/>
    <w:rsid w:val="00F36200"/>
    <w:rsid w:val="00F3666D"/>
    <w:rsid w:val="00F42E5A"/>
    <w:rsid w:val="00F478CC"/>
    <w:rsid w:val="00F54110"/>
    <w:rsid w:val="00F57BE9"/>
    <w:rsid w:val="00F71FC5"/>
    <w:rsid w:val="00F7236A"/>
    <w:rsid w:val="00FA324C"/>
    <w:rsid w:val="00FA5695"/>
    <w:rsid w:val="00FA7FA6"/>
    <w:rsid w:val="00FD0299"/>
    <w:rsid w:val="00FD5B16"/>
    <w:rsid w:val="00FE0B4B"/>
    <w:rsid w:val="00FE3E74"/>
    <w:rsid w:val="00FF1751"/>
    <w:rsid w:val="00FF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9064ACF-5E9B-441D-8C87-311E16DBF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16D"/>
    <w:pPr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semiHidden/>
    <w:rsid w:val="0063016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</w:style>
  <w:style w:type="paragraph" w:styleId="a4">
    <w:name w:val="header"/>
    <w:basedOn w:val="a"/>
    <w:rsid w:val="0063016D"/>
    <w:pPr>
      <w:tabs>
        <w:tab w:val="center" w:pos="4153"/>
        <w:tab w:val="right" w:pos="8306"/>
      </w:tabs>
    </w:pPr>
    <w:rPr>
      <w:sz w:val="20"/>
    </w:rPr>
  </w:style>
  <w:style w:type="paragraph" w:styleId="a5">
    <w:name w:val="footer"/>
    <w:basedOn w:val="a"/>
    <w:link w:val="Char"/>
    <w:rsid w:val="0063016D"/>
    <w:pPr>
      <w:tabs>
        <w:tab w:val="center" w:pos="4153"/>
        <w:tab w:val="right" w:pos="8306"/>
      </w:tabs>
    </w:pPr>
    <w:rPr>
      <w:sz w:val="20"/>
    </w:rPr>
  </w:style>
  <w:style w:type="character" w:styleId="a6">
    <w:name w:val="page number"/>
    <w:basedOn w:val="a0"/>
    <w:rsid w:val="0063016D"/>
  </w:style>
  <w:style w:type="paragraph" w:styleId="a7">
    <w:name w:val="Body Text Indent"/>
    <w:basedOn w:val="a"/>
    <w:link w:val="Char0"/>
    <w:rsid w:val="0063016D"/>
    <w:pPr>
      <w:ind w:firstLine="555"/>
    </w:pPr>
    <w:rPr>
      <w:rFonts w:ascii="仿宋_GB2312" w:eastAsia="仿宋_GB2312"/>
      <w:sz w:val="32"/>
    </w:rPr>
  </w:style>
  <w:style w:type="paragraph" w:styleId="2">
    <w:name w:val="Body Text Indent 2"/>
    <w:basedOn w:val="a"/>
    <w:rsid w:val="0063016D"/>
    <w:pPr>
      <w:spacing w:line="560" w:lineRule="exact"/>
      <w:ind w:firstLineChars="210" w:firstLine="630"/>
      <w:textAlignment w:val="bottom"/>
    </w:pPr>
    <w:rPr>
      <w:rFonts w:eastAsia="仿宋_GB2312"/>
      <w:sz w:val="30"/>
    </w:rPr>
  </w:style>
  <w:style w:type="paragraph" w:styleId="a8">
    <w:name w:val="Date"/>
    <w:basedOn w:val="a"/>
    <w:next w:val="a"/>
    <w:rsid w:val="0063016D"/>
    <w:pPr>
      <w:ind w:leftChars="2500" w:left="100"/>
    </w:pPr>
    <w:rPr>
      <w:rFonts w:ascii="仿宋_GB2312" w:eastAsia="仿宋_GB2312"/>
      <w:sz w:val="30"/>
    </w:rPr>
  </w:style>
  <w:style w:type="paragraph" w:styleId="3">
    <w:name w:val="Body Text Indent 3"/>
    <w:basedOn w:val="a"/>
    <w:rsid w:val="0063016D"/>
    <w:pPr>
      <w:spacing w:line="580" w:lineRule="exact"/>
      <w:ind w:firstLineChars="200" w:firstLine="600"/>
    </w:pPr>
    <w:rPr>
      <w:rFonts w:ascii="仿宋_GB2312" w:eastAsia="仿宋_GB2312"/>
      <w:sz w:val="30"/>
    </w:rPr>
  </w:style>
  <w:style w:type="paragraph" w:styleId="a9">
    <w:name w:val="Body Text"/>
    <w:basedOn w:val="a"/>
    <w:rsid w:val="0063016D"/>
    <w:pPr>
      <w:spacing w:before="1200" w:line="20" w:lineRule="exact"/>
    </w:pPr>
    <w:rPr>
      <w:rFonts w:ascii="仿宋_GB2312" w:eastAsia="仿宋_GB2312"/>
      <w:sz w:val="30"/>
    </w:rPr>
  </w:style>
  <w:style w:type="character" w:styleId="aa">
    <w:name w:val="Hyperlink"/>
    <w:basedOn w:val="a0"/>
    <w:rsid w:val="00F07137"/>
    <w:rPr>
      <w:color w:val="0000FF"/>
      <w:u w:val="single"/>
    </w:rPr>
  </w:style>
  <w:style w:type="paragraph" w:styleId="ab">
    <w:name w:val="Balloon Text"/>
    <w:basedOn w:val="a"/>
    <w:link w:val="Char1"/>
    <w:rsid w:val="00C56D26"/>
    <w:rPr>
      <w:sz w:val="18"/>
      <w:szCs w:val="18"/>
    </w:rPr>
  </w:style>
  <w:style w:type="character" w:customStyle="1" w:styleId="Char1">
    <w:name w:val="批注框文本 Char"/>
    <w:basedOn w:val="a0"/>
    <w:link w:val="ab"/>
    <w:rsid w:val="00C56D26"/>
    <w:rPr>
      <w:sz w:val="18"/>
      <w:szCs w:val="18"/>
    </w:rPr>
  </w:style>
  <w:style w:type="table" w:styleId="ac">
    <w:name w:val="Table Grid"/>
    <w:basedOn w:val="a1"/>
    <w:rsid w:val="008302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">
    <w:name w:val="页脚 Char"/>
    <w:basedOn w:val="a0"/>
    <w:link w:val="a5"/>
    <w:rsid w:val="001A25C6"/>
  </w:style>
  <w:style w:type="character" w:styleId="ad">
    <w:name w:val="Strong"/>
    <w:basedOn w:val="a0"/>
    <w:uiPriority w:val="22"/>
    <w:qFormat/>
    <w:rsid w:val="00E831AE"/>
    <w:rPr>
      <w:b/>
      <w:bCs/>
    </w:rPr>
  </w:style>
  <w:style w:type="paragraph" w:styleId="ae">
    <w:name w:val="Normal (Web)"/>
    <w:basedOn w:val="a"/>
    <w:uiPriority w:val="99"/>
    <w:unhideWhenUsed/>
    <w:rsid w:val="00C40BB8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character" w:customStyle="1" w:styleId="Char0">
    <w:name w:val="正文文本缩进 Char"/>
    <w:basedOn w:val="a0"/>
    <w:link w:val="a7"/>
    <w:rsid w:val="00F54110"/>
    <w:rPr>
      <w:rFonts w:ascii="仿宋_GB2312" w:eastAsia="仿宋_GB2312"/>
      <w:sz w:val="32"/>
    </w:rPr>
  </w:style>
  <w:style w:type="paragraph" w:styleId="af">
    <w:name w:val="List Paragraph"/>
    <w:basedOn w:val="a"/>
    <w:uiPriority w:val="34"/>
    <w:qFormat/>
    <w:rsid w:val="00115198"/>
    <w:pPr>
      <w:widowControl w:val="0"/>
      <w:overflowPunct/>
      <w:autoSpaceDE/>
      <w:autoSpaceDN/>
      <w:adjustRightInd/>
      <w:ind w:firstLineChars="200" w:firstLine="420"/>
      <w:textAlignment w:val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0">
    <w:name w:val="Plain Text"/>
    <w:basedOn w:val="a"/>
    <w:link w:val="Char2"/>
    <w:rsid w:val="00F71FC5"/>
    <w:pPr>
      <w:widowControl w:val="0"/>
      <w:overflowPunct/>
      <w:autoSpaceDE/>
      <w:autoSpaceDN/>
      <w:adjustRightInd/>
      <w:textAlignment w:val="auto"/>
    </w:pPr>
    <w:rPr>
      <w:rFonts w:ascii="宋体" w:hAnsi="Courier New"/>
      <w:kern w:val="2"/>
      <w:sz w:val="21"/>
      <w:szCs w:val="21"/>
    </w:rPr>
  </w:style>
  <w:style w:type="character" w:customStyle="1" w:styleId="Char2">
    <w:name w:val="纯文本 Char"/>
    <w:basedOn w:val="a0"/>
    <w:link w:val="af0"/>
    <w:rsid w:val="00F71FC5"/>
    <w:rPr>
      <w:rFonts w:ascii="宋体" w:hAnsi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1185;&#21327;&#27169;&#29256;\&#32418;&#22836;&#20989;&#32440;1&#65288;&#31185;&#21327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红头函纸1（科协）.dot</Template>
  <TotalTime>1</TotalTime>
  <Pages>1</Pages>
  <Words>89</Words>
  <Characters>511</Characters>
  <Application>Microsoft Office Word</Application>
  <DocSecurity>0</DocSecurity>
  <Lines>4</Lines>
  <Paragraphs>1</Paragraphs>
  <ScaleCrop>false</ScaleCrop>
  <Company>中国科协办公厅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中国科协下行文模板</dc:title>
  <dc:creator>nfg</dc:creator>
  <cp:lastModifiedBy>骆岩峰</cp:lastModifiedBy>
  <cp:revision>2</cp:revision>
  <cp:lastPrinted>2017-01-11T23:38:00Z</cp:lastPrinted>
  <dcterms:created xsi:type="dcterms:W3CDTF">2017-03-09T01:46:00Z</dcterms:created>
  <dcterms:modified xsi:type="dcterms:W3CDTF">2017-03-09T01:46:00Z</dcterms:modified>
</cp:coreProperties>
</file>