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06E66">
      <w:pPr>
        <w:pStyle w:val="35"/>
        <w:ind w:firstLine="0"/>
        <w:rPr>
          <w:rFonts w:ascii="微软雅黑" w:hAnsi="微软雅黑" w:eastAsia="微软雅黑"/>
          <w:b/>
          <w:sz w:val="44"/>
          <w:lang w:val="en-GB" w:eastAsia="zh-CN"/>
        </w:rPr>
      </w:pPr>
      <w:r>
        <w:rPr>
          <w:rFonts w:hint="eastAsia" w:ascii="微软雅黑" w:hAnsi="微软雅黑" w:eastAsia="微软雅黑"/>
          <w:b/>
          <w:sz w:val="22"/>
          <w:lang w:eastAsia="zh-CN"/>
        </w:rPr>
        <w:t xml:space="preserve">                      </w:t>
      </w:r>
    </w:p>
    <w:p w14:paraId="781061CA">
      <w:pPr>
        <w:pStyle w:val="34"/>
        <w:spacing w:line="360" w:lineRule="auto"/>
        <w:ind w:left="0"/>
        <w:rPr>
          <w:rFonts w:ascii="微软雅黑" w:hAnsi="微软雅黑" w:eastAsia="微软雅黑"/>
          <w:sz w:val="20"/>
          <w:szCs w:val="22"/>
          <w:lang w:val="en-US" w:eastAsia="zh-CN"/>
        </w:rPr>
      </w:pPr>
    </w:p>
    <w:p w14:paraId="3FE7CD32">
      <w:pPr>
        <w:spacing w:line="360" w:lineRule="auto"/>
        <w:rPr>
          <w:rFonts w:ascii="微软雅黑" w:hAnsi="微软雅黑" w:eastAsia="微软雅黑"/>
          <w:b/>
          <w:sz w:val="20"/>
          <w:lang w:eastAsia="zh-CN"/>
        </w:rPr>
      </w:pPr>
    </w:p>
    <w:p w14:paraId="59261A98">
      <w:pPr>
        <w:jc w:val="center"/>
        <w:rPr>
          <w:rFonts w:hint="eastAsia" w:ascii="微软雅黑" w:hAnsi="微软雅黑" w:eastAsia="微软雅黑"/>
          <w:b/>
          <w:bCs/>
          <w:i/>
          <w:color w:val="4472C4" w:themeColor="accent1"/>
          <w:sz w:val="40"/>
          <w:szCs w:val="48"/>
          <w:lang w:val="en-GB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/>
          <w:b/>
          <w:bCs/>
          <w:i/>
          <w:color w:val="4472C4" w:themeColor="accent1"/>
          <w:sz w:val="40"/>
          <w:szCs w:val="48"/>
          <w:lang w:val="en-GB" w:eastAsia="zh-CN"/>
          <w14:textFill>
            <w14:solidFill>
              <w14:schemeClr w14:val="accent1"/>
            </w14:solidFill>
          </w14:textFill>
        </w:rPr>
        <w:t>测试报告</w:t>
      </w:r>
    </w:p>
    <w:p w14:paraId="00F215BC">
      <w:pPr>
        <w:jc w:val="both"/>
        <w:rPr>
          <w:rFonts w:hint="eastAsia" w:ascii="微软雅黑" w:hAnsi="微软雅黑" w:eastAsia="微软雅黑"/>
          <w:b/>
          <w:sz w:val="52"/>
        </w:rPr>
      </w:pPr>
      <w:r>
        <w:rPr>
          <w:rFonts w:ascii="微软雅黑" w:hAnsi="微软雅黑" w:eastAsia="微软雅黑"/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236220</wp:posOffset>
                </wp:positionV>
                <wp:extent cx="5250815" cy="69215"/>
                <wp:effectExtent l="0" t="0" r="45085" b="4508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0815" cy="69215"/>
                          <a:chOff x="1770" y="5130"/>
                          <a:chExt cx="8340" cy="120"/>
                        </a:xfrm>
                      </wpg:grpSpPr>
                      <wps:wsp>
                        <wps:cNvPr id="9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770" y="5130"/>
                            <a:ext cx="83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770" y="5250"/>
                            <a:ext cx="8340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.1pt;margin-top:18.6pt;height:5.45pt;width:413.45pt;z-index:251659264;mso-width-relative:page;mso-height-relative:page;" coordorigin="1770,5130" coordsize="8340,120" o:gfxdata="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EqR1DZAAAACAEAAA8AAAAAAAAAAQAgAAAAIgAAAGRycy9kb3ducmV2Lnht&#10;bFBLAQIUABQAAAAIAIdO4kDtOWJUagIAALMGAAAOAAAAAAAAAAEAIAAAACgBAABkcnMvZTJvRG9j&#10;LnhtbFBLBQYAAAAABgAGAFkBAAAEBgAAAAA=&#10;">
                <o:lock v:ext="edit" aspectratio="f"/>
                <v:line id="Line 3" o:spid="_x0000_s1026" o:spt="20" style="position:absolute;left:1770;top:5130;height:0;width:8340;" filled="f" stroked="t" coordsize="21600,21600" o:gfxdata="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F/6Z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4" o:spid="_x0000_s1026" o:spt="20" style="position:absolute;left:1770;top:5250;height:0;width:8340;" filled="f" stroked="t" coordsize="21600,21600" o:gfxdata="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sV9G&#10;wAAAANsAAAAPAAAAAAAAAAEAIAAAACIAAABkcnMvZG93bnJldi54bWxQSwECFAAUAAAACACHTuJA&#10;My8FnjsAAAA5AAAAEAAAAAAAAAABACAAAAAPAQAAZHJzL3NoYXBleG1sLnhtbFBLBQYAAAAABgAG&#10;AFsBAAC5AwAAAAA=&#10;">
                  <v:fill on="f" focussize="0,0"/>
                  <v:stroke weight="4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3324F0DE">
      <w:pPr>
        <w:jc w:val="center"/>
        <w:rPr>
          <w:rFonts w:hint="default" w:ascii="微软雅黑" w:hAnsi="微软雅黑" w:eastAsia="微软雅黑"/>
          <w:b/>
          <w:sz w:val="32"/>
          <w:szCs w:val="15"/>
          <w:lang w:val="en-US" w:eastAsia="zh-CN"/>
        </w:rPr>
      </w:pPr>
      <w:r>
        <w:rPr>
          <w:rFonts w:hint="eastAsia" w:ascii="微软雅黑" w:hAnsi="微软雅黑" w:eastAsia="微软雅黑"/>
          <w:b/>
          <w:sz w:val="32"/>
          <w:szCs w:val="15"/>
          <w:lang w:val="en-US" w:eastAsia="zh-CN"/>
        </w:rPr>
        <w:t>单位名称</w:t>
      </w:r>
    </w:p>
    <w:p w14:paraId="1B00F6DB">
      <w:pPr>
        <w:pStyle w:val="37"/>
        <w:spacing w:before="0" w:after="0" w:line="360" w:lineRule="auto"/>
        <w:jc w:val="center"/>
        <w:rPr>
          <w:rFonts w:ascii="微软雅黑" w:hAnsi="微软雅黑" w:eastAsia="微软雅黑"/>
          <w:sz w:val="36"/>
          <w:szCs w:val="22"/>
          <w:lang w:val="en-US" w:eastAsia="zh-CN"/>
        </w:rPr>
      </w:pPr>
      <w:r>
        <w:rPr>
          <w:rFonts w:ascii="微软雅黑" w:hAnsi="微软雅黑" w:eastAsia="微软雅黑"/>
          <w:b/>
          <w:sz w:val="36"/>
          <w:szCs w:val="22"/>
          <w:lang w:val="en-US" w:eastAsia="zh-CN"/>
        </w:rPr>
        <w:br w:type="textWrapping" w:clear="all"/>
      </w:r>
    </w:p>
    <w:tbl>
      <w:tblPr>
        <w:tblStyle w:val="1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3149"/>
        <w:gridCol w:w="1559"/>
        <w:gridCol w:w="2410"/>
      </w:tblGrid>
      <w:tr w14:paraId="23C8D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921" w:type="dxa"/>
            <w:vAlign w:val="center"/>
          </w:tcPr>
          <w:p w14:paraId="4BBF3BB9">
            <w:pPr>
              <w:jc w:val="center"/>
              <w:rPr>
                <w:rFonts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编 写</w:t>
            </w:r>
          </w:p>
        </w:tc>
        <w:tc>
          <w:tcPr>
            <w:tcW w:w="3149" w:type="dxa"/>
            <w:vAlign w:val="center"/>
          </w:tcPr>
          <w:p w14:paraId="596D5328">
            <w:pPr>
              <w:rPr>
                <w:rFonts w:ascii="微软雅黑" w:hAnsi="微软雅黑" w:eastAsia="微软雅黑"/>
                <w:i/>
                <w:color w:val="4472C4" w:themeColor="accent1"/>
                <w:sz w:val="16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 w14:paraId="224685EE">
            <w:pPr>
              <w:jc w:val="center"/>
              <w:rPr>
                <w:rFonts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编写 时间</w:t>
            </w:r>
          </w:p>
        </w:tc>
        <w:tc>
          <w:tcPr>
            <w:tcW w:w="2410" w:type="dxa"/>
            <w:vAlign w:val="center"/>
          </w:tcPr>
          <w:p w14:paraId="1EE6F4AF">
            <w:pPr>
              <w:rPr>
                <w:rFonts w:hint="default" w:ascii="微软雅黑" w:hAnsi="微软雅黑" w:eastAsia="微软雅黑"/>
                <w:sz w:val="16"/>
                <w:lang w:val="en-US" w:eastAsia="zh-CN"/>
              </w:rPr>
            </w:pPr>
          </w:p>
        </w:tc>
      </w:tr>
      <w:tr w14:paraId="7E81C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1" w:type="dxa"/>
            <w:vAlign w:val="center"/>
          </w:tcPr>
          <w:p w14:paraId="07D1A8B3">
            <w:pPr>
              <w:jc w:val="center"/>
              <w:rPr>
                <w:rFonts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审 批</w:t>
            </w:r>
          </w:p>
        </w:tc>
        <w:tc>
          <w:tcPr>
            <w:tcW w:w="3149" w:type="dxa"/>
            <w:vAlign w:val="center"/>
          </w:tcPr>
          <w:p w14:paraId="36A282A7">
            <w:pPr>
              <w:rPr>
                <w:rFonts w:ascii="微软雅黑" w:hAnsi="微软雅黑" w:eastAsia="微软雅黑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0A36A97C">
            <w:pPr>
              <w:jc w:val="center"/>
              <w:rPr>
                <w:rFonts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审批 时间</w:t>
            </w:r>
          </w:p>
        </w:tc>
        <w:tc>
          <w:tcPr>
            <w:tcW w:w="2410" w:type="dxa"/>
            <w:vAlign w:val="center"/>
          </w:tcPr>
          <w:p w14:paraId="3E93A176">
            <w:pPr>
              <w:rPr>
                <w:rFonts w:hint="eastAsia" w:ascii="微软雅黑" w:hAnsi="微软雅黑" w:eastAsia="微软雅黑"/>
                <w:sz w:val="16"/>
                <w:lang w:val="en-US" w:eastAsia="zh-CN"/>
              </w:rPr>
            </w:pPr>
          </w:p>
        </w:tc>
      </w:tr>
      <w:tr w14:paraId="22F05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921" w:type="dxa"/>
            <w:vMerge w:val="restart"/>
            <w:vAlign w:val="center"/>
          </w:tcPr>
          <w:p w14:paraId="0FF45E98">
            <w:pPr>
              <w:jc w:val="center"/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28"/>
              </w:rPr>
              <w:t>密级</w:t>
            </w:r>
          </w:p>
        </w:tc>
        <w:tc>
          <w:tcPr>
            <w:tcW w:w="3149" w:type="dxa"/>
            <w:vMerge w:val="restart"/>
            <w:vAlign w:val="center"/>
          </w:tcPr>
          <w:p w14:paraId="375075B2">
            <w:pPr>
              <w:pStyle w:val="13"/>
              <w:spacing w:before="0" w:beforeAutospacing="0" w:after="0" w:afterAutospacing="0"/>
              <w:jc w:val="center"/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38100</wp:posOffset>
                      </wp:positionV>
                      <wp:extent cx="1259840" cy="509270"/>
                      <wp:effectExtent l="0" t="0" r="16510" b="24130"/>
                      <wp:wrapNone/>
                      <wp:docPr id="18431" name="文本框 18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840" cy="509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19F3A7B">
                                  <w:pPr>
                                    <w:pStyle w:val="1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hint="eastAsia" w:cstheme="minorBidi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内部公开</w:t>
                                  </w:r>
                                </w:p>
                              </w:txbxContent>
                            </wps:txbx>
                            <wps:bodyPr vertOverflow="clip" wrap="square" lIns="0" tIns="0" rIns="0" bIns="0" anchor="ctr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.9pt;margin-top:3pt;height:40.1pt;width:99.2pt;z-index:251659264;v-text-anchor:middle;mso-width-relative:page;mso-height-relative:page;" fillcolor="#FFFFFF" filled="t" stroked="t" coordsize="21600,21600" o:gfxdata="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SaQfWAAAABwEAAA8AAAAAAAAAAQAgAAAAIgAAAGRycy9kb3du&#10;cmV2LnhtbFBLAQIUABQAAAAIAIdO4kAfiAyoOgIAAHQEAAAOAAAAAAAAAAEAIAAAACUBAABkcnMv&#10;ZTJvRG9jLnhtbFBLBQYAAAAABgAGAFkBAADRBQAAAAA=&#10;">
                      <v:fill on="t" focussize="0,0"/>
                      <v:stroke weight="2pt" color="#FF0000" miterlimit="8" joinstyle="miter"/>
                      <v:imagedata o:title=""/>
                      <o:lock v:ext="edit" aspectratio="f"/>
                      <v:textbox inset="0mm,0mm,0mm,0mm">
                        <w:txbxContent>
                          <w:p w14:paraId="119F3A7B">
                            <w:pPr>
                              <w:pStyle w:val="1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内部公开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69" w:type="dxa"/>
            <w:gridSpan w:val="2"/>
            <w:vAlign w:val="center"/>
          </w:tcPr>
          <w:p w14:paraId="0CA1F641">
            <w:pPr>
              <w:jc w:val="center"/>
              <w:rPr>
                <w:rFonts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</w:rPr>
              <w:t>保密范围：公司内部</w:t>
            </w:r>
          </w:p>
        </w:tc>
      </w:tr>
      <w:tr w14:paraId="0C8A1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21" w:type="dxa"/>
            <w:vMerge w:val="continue"/>
            <w:tcBorders>
              <w:bottom w:val="single" w:color="auto" w:sz="4" w:space="0"/>
            </w:tcBorders>
            <w:vAlign w:val="center"/>
          </w:tcPr>
          <w:p w14:paraId="3976CD59">
            <w:pPr>
              <w:jc w:val="center"/>
              <w:rPr>
                <w:rFonts w:ascii="微软雅黑" w:hAnsi="微软雅黑" w:eastAsia="微软雅黑"/>
                <w:sz w:val="16"/>
              </w:rPr>
            </w:pPr>
          </w:p>
        </w:tc>
        <w:tc>
          <w:tcPr>
            <w:tcW w:w="3149" w:type="dxa"/>
            <w:vMerge w:val="continue"/>
            <w:tcBorders>
              <w:bottom w:val="single" w:color="auto" w:sz="4" w:space="0"/>
            </w:tcBorders>
            <w:vAlign w:val="center"/>
          </w:tcPr>
          <w:p w14:paraId="162D29F7">
            <w:pPr>
              <w:pStyle w:val="13"/>
              <w:spacing w:before="0" w:beforeAutospacing="0" w:after="0" w:afterAutospacing="0"/>
              <w:jc w:val="center"/>
              <w:rPr>
                <w:rFonts w:ascii="微软雅黑" w:hAnsi="微软雅黑" w:eastAsia="微软雅黑"/>
                <w:sz w:val="21"/>
              </w:rPr>
            </w:pPr>
          </w:p>
        </w:tc>
        <w:tc>
          <w:tcPr>
            <w:tcW w:w="3969" w:type="dxa"/>
            <w:gridSpan w:val="2"/>
            <w:tcBorders>
              <w:bottom w:val="single" w:color="auto" w:sz="4" w:space="0"/>
            </w:tcBorders>
            <w:vAlign w:val="center"/>
          </w:tcPr>
          <w:p w14:paraId="14A26861">
            <w:pPr>
              <w:jc w:val="center"/>
              <w:rPr>
                <w:rFonts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</w:rPr>
              <w:t>解密日期：</w:t>
            </w: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</w:rPr>
              <w:t>年</w:t>
            </w: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</w:rPr>
              <w:t>月</w:t>
            </w: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</w:rPr>
              <w:t>日</w:t>
            </w:r>
          </w:p>
        </w:tc>
      </w:tr>
    </w:tbl>
    <w:p w14:paraId="4F1628AC">
      <w:pPr>
        <w:pStyle w:val="37"/>
        <w:spacing w:before="0" w:after="0" w:line="360" w:lineRule="auto"/>
        <w:jc w:val="center"/>
        <w:rPr>
          <w:rFonts w:ascii="微软雅黑" w:hAnsi="微软雅黑" w:eastAsia="微软雅黑"/>
          <w:sz w:val="36"/>
          <w:szCs w:val="22"/>
          <w:lang w:val="en-US" w:eastAsia="zh-CN"/>
        </w:rPr>
      </w:pPr>
    </w:p>
    <w:p w14:paraId="56FA1710">
      <w:pPr>
        <w:pStyle w:val="38"/>
        <w:spacing w:line="360" w:lineRule="auto"/>
        <w:rPr>
          <w:sz w:val="20"/>
        </w:rPr>
      </w:pPr>
      <w:r>
        <w:rPr>
          <w:sz w:val="20"/>
        </w:rPr>
        <w:br w:type="page"/>
      </w:r>
      <w:r>
        <w:rPr>
          <w:sz w:val="20"/>
        </w:rPr>
        <w:br w:type="textWrapping" w:clear="all"/>
      </w:r>
      <w:r>
        <w:rPr>
          <w:rFonts w:hint="eastAsia"/>
          <w:sz w:val="20"/>
        </w:rPr>
        <w:t>版本信息</w:t>
      </w:r>
    </w:p>
    <w:tbl>
      <w:tblPr>
        <w:tblStyle w:val="14"/>
        <w:tblW w:w="852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7"/>
        <w:gridCol w:w="2616"/>
        <w:gridCol w:w="1934"/>
        <w:gridCol w:w="1571"/>
      </w:tblGrid>
      <w:tr w14:paraId="6C801E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07" w:type="dxa"/>
          </w:tcPr>
          <w:p w14:paraId="5ED4333E">
            <w:pPr>
              <w:spacing w:line="360" w:lineRule="auto"/>
              <w:rPr>
                <w:rFonts w:ascii="微软雅黑" w:hAnsi="微软雅黑" w:eastAsia="微软雅黑"/>
                <w:b/>
                <w:sz w:val="20"/>
              </w:rPr>
            </w:pPr>
            <w:r>
              <w:rPr>
                <w:rFonts w:hint="eastAsia" w:ascii="微软雅黑" w:hAnsi="微软雅黑" w:eastAsia="微软雅黑"/>
                <w:b/>
                <w:sz w:val="20"/>
              </w:rPr>
              <w:t>文档名称</w:t>
            </w:r>
          </w:p>
        </w:tc>
        <w:tc>
          <w:tcPr>
            <w:tcW w:w="6121" w:type="dxa"/>
            <w:gridSpan w:val="3"/>
          </w:tcPr>
          <w:p w14:paraId="1C701C14">
            <w:pPr>
              <w:pStyle w:val="37"/>
              <w:spacing w:line="360" w:lineRule="auto"/>
              <w:rPr>
                <w:rFonts w:ascii="微软雅黑" w:hAnsi="微软雅黑" w:eastAsia="微软雅黑"/>
                <w:b/>
                <w:sz w:val="20"/>
                <w:szCs w:val="22"/>
                <w:lang w:val="en-US" w:eastAsia="zh-CN"/>
              </w:rPr>
            </w:pPr>
          </w:p>
        </w:tc>
      </w:tr>
      <w:tr w14:paraId="5D8713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07" w:type="dxa"/>
          </w:tcPr>
          <w:p w14:paraId="0B882849">
            <w:pPr>
              <w:spacing w:line="360" w:lineRule="auto"/>
              <w:rPr>
                <w:rFonts w:ascii="微软雅黑" w:hAnsi="微软雅黑" w:eastAsia="微软雅黑"/>
                <w:b/>
                <w:sz w:val="20"/>
              </w:rPr>
            </w:pPr>
            <w:r>
              <w:rPr>
                <w:rFonts w:hint="eastAsia" w:ascii="微软雅黑" w:hAnsi="微软雅黑" w:eastAsia="微软雅黑"/>
                <w:b/>
                <w:sz w:val="20"/>
              </w:rPr>
              <w:t>创建时间</w:t>
            </w:r>
          </w:p>
        </w:tc>
        <w:tc>
          <w:tcPr>
            <w:tcW w:w="2616" w:type="dxa"/>
          </w:tcPr>
          <w:p w14:paraId="0500469F">
            <w:pPr>
              <w:rPr>
                <w:rFonts w:hint="eastAsia" w:ascii="微软雅黑" w:hAnsi="微软雅黑" w:eastAsia="微软雅黑"/>
                <w:sz w:val="18"/>
                <w:lang w:val="en-US" w:eastAsia="zh-CN"/>
              </w:rPr>
            </w:pPr>
          </w:p>
        </w:tc>
        <w:tc>
          <w:tcPr>
            <w:tcW w:w="1934" w:type="dxa"/>
          </w:tcPr>
          <w:p w14:paraId="774F2DF5">
            <w:pPr>
              <w:spacing w:line="360" w:lineRule="auto"/>
              <w:rPr>
                <w:rFonts w:ascii="微软雅黑" w:hAnsi="微软雅黑" w:eastAsia="微软雅黑"/>
                <w:b/>
                <w:sz w:val="20"/>
              </w:rPr>
            </w:pPr>
            <w:r>
              <w:rPr>
                <w:rFonts w:hint="eastAsia" w:ascii="微软雅黑" w:hAnsi="微软雅黑" w:eastAsia="微软雅黑"/>
                <w:b/>
                <w:sz w:val="20"/>
              </w:rPr>
              <w:t>版本号</w:t>
            </w:r>
          </w:p>
        </w:tc>
        <w:tc>
          <w:tcPr>
            <w:tcW w:w="1571" w:type="dxa"/>
          </w:tcPr>
          <w:p w14:paraId="71B7A9F9">
            <w:pPr>
              <w:pStyle w:val="38"/>
              <w:spacing w:line="360" w:lineRule="auto"/>
              <w:rPr>
                <w:rFonts w:hint="eastAsia" w:eastAsia="微软雅黑"/>
                <w:sz w:val="20"/>
                <w:lang w:eastAsia="zh-CN"/>
              </w:rPr>
            </w:pPr>
          </w:p>
        </w:tc>
      </w:tr>
    </w:tbl>
    <w:p w14:paraId="0EFF90CB">
      <w:pPr>
        <w:spacing w:line="360" w:lineRule="auto"/>
        <w:rPr>
          <w:rFonts w:ascii="微软雅黑" w:hAnsi="微软雅黑" w:eastAsia="微软雅黑"/>
          <w:b/>
          <w:sz w:val="20"/>
        </w:rPr>
      </w:pPr>
    </w:p>
    <w:p w14:paraId="15D13C01">
      <w:pPr>
        <w:rPr>
          <w:rFonts w:ascii="微软雅黑" w:hAnsi="微软雅黑" w:eastAsia="微软雅黑" w:cs="宋体"/>
          <w:b/>
          <w:sz w:val="20"/>
        </w:rPr>
      </w:pPr>
      <w:r>
        <w:rPr>
          <w:rFonts w:ascii="微软雅黑" w:hAnsi="微软雅黑" w:eastAsia="微软雅黑"/>
          <w:b/>
          <w:sz w:val="20"/>
        </w:rPr>
        <w:br w:type="page"/>
      </w:r>
    </w:p>
    <w:sdt>
      <w:sdtPr>
        <w:rPr>
          <w:rFonts w:hint="eastAsia" w:ascii="微软雅黑" w:hAnsi="微软雅黑" w:eastAsia="微软雅黑" w:cs="微软雅黑"/>
          <w:b/>
          <w:bCs/>
          <w:kern w:val="0"/>
          <w:sz w:val="22"/>
          <w:szCs w:val="24"/>
          <w:lang w:val="en-US" w:eastAsia="en-US" w:bidi="en-US"/>
        </w:rPr>
        <w:id w:val="147473636"/>
        <w15:color w:val="DBDBDB"/>
        <w:docPartObj>
          <w:docPartGallery w:val="Table of Contents"/>
          <w:docPartUnique/>
        </w:docPartObj>
      </w:sdtPr>
      <w:sdtEndPr>
        <w:rPr>
          <w:rFonts w:hint="eastAsia" w:ascii="微软雅黑" w:hAnsi="微软雅黑" w:eastAsia="微软雅黑" w:cs="微软雅黑"/>
          <w:b/>
          <w:bCs/>
          <w:kern w:val="0"/>
          <w:sz w:val="22"/>
          <w:szCs w:val="24"/>
          <w:lang w:val="en-US" w:eastAsia="en-US" w:bidi="en-US"/>
        </w:rPr>
      </w:sdtEndPr>
      <w:sdtContent>
        <w:p w14:paraId="72F48BE6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微软雅黑" w:hAnsi="微软雅黑" w:eastAsia="微软雅黑" w:cs="微软雅黑"/>
              <w:b/>
              <w:bCs/>
              <w:sz w:val="24"/>
              <w:szCs w:val="24"/>
            </w:rPr>
          </w:pPr>
          <w:r>
            <w:rPr>
              <w:rFonts w:hint="eastAsia" w:ascii="微软雅黑" w:hAnsi="微软雅黑" w:eastAsia="微软雅黑" w:cs="微软雅黑"/>
              <w:b/>
              <w:bCs/>
              <w:sz w:val="22"/>
              <w:szCs w:val="24"/>
            </w:rPr>
            <w:t>目录</w:t>
          </w:r>
        </w:p>
        <w:p w14:paraId="3BE9159F">
          <w:pPr>
            <w:pStyle w:val="11"/>
            <w:tabs>
              <w:tab w:val="right" w:leader="dot" w:pos="8312"/>
            </w:tabs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_Toc5326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1.</w:t>
          </w:r>
          <w:r>
            <w:rPr>
              <w:rFonts w:hint="eastAsia" w:ascii="微软雅黑" w:hAnsi="微软雅黑" w:eastAsia="微软雅黑"/>
              <w:lang w:eastAsia="zh-CN"/>
            </w:rPr>
            <w:t>总则</w:t>
          </w:r>
          <w:r>
            <w:tab/>
          </w:r>
          <w:r>
            <w:fldChar w:fldCharType="begin"/>
          </w:r>
          <w:r>
            <w:instrText xml:space="preserve"> PAGEREF _Toc5326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0FA5979B">
          <w:pPr>
            <w:pStyle w:val="12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_Toc5945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1.1</w:t>
          </w:r>
          <w:r>
            <w:rPr>
              <w:rFonts w:hint="eastAsia" w:ascii="微软雅黑" w:hAnsi="微软雅黑" w:eastAsia="微软雅黑"/>
              <w:lang w:eastAsia="zh-CN"/>
            </w:rPr>
            <w:t>编写目的</w:t>
          </w:r>
          <w:r>
            <w:tab/>
          </w:r>
          <w:r>
            <w:fldChar w:fldCharType="begin"/>
          </w:r>
          <w:r>
            <w:instrText xml:space="preserve"> PAGEREF _Toc5945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87F2299">
          <w:pPr>
            <w:pStyle w:val="12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_Toc24598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1.2</w:t>
          </w:r>
          <w:r>
            <w:rPr>
              <w:rFonts w:hint="eastAsia" w:ascii="微软雅黑" w:hAnsi="微软雅黑" w:eastAsia="微软雅黑"/>
              <w:lang w:eastAsia="zh-CN"/>
            </w:rPr>
            <w:t>适用范围</w:t>
          </w:r>
          <w:r>
            <w:tab/>
          </w:r>
          <w:r>
            <w:fldChar w:fldCharType="begin"/>
          </w:r>
          <w:r>
            <w:instrText xml:space="preserve"> PAGEREF _Toc24598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5109317D">
          <w:pPr>
            <w:pStyle w:val="11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_Toc24785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2.</w:t>
          </w:r>
          <w:r>
            <w:rPr>
              <w:rFonts w:hint="eastAsia" w:ascii="微软雅黑" w:hAnsi="微软雅黑" w:eastAsia="微软雅黑"/>
            </w:rPr>
            <w:t>需求</w:t>
          </w:r>
          <w:r>
            <w:rPr>
              <w:rFonts w:ascii="微软雅黑" w:hAnsi="微软雅黑" w:eastAsia="微软雅黑"/>
            </w:rPr>
            <w:t>概述</w:t>
          </w:r>
          <w:r>
            <w:tab/>
          </w:r>
          <w:r>
            <w:fldChar w:fldCharType="begin"/>
          </w:r>
          <w:r>
            <w:instrText xml:space="preserve"> PAGEREF _Toc24785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28B7E81">
          <w:pPr>
            <w:pStyle w:val="11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_Toc10650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3.</w:t>
          </w:r>
          <w:r>
            <w:rPr>
              <w:rFonts w:hint="eastAsia" w:ascii="微软雅黑" w:hAnsi="微软雅黑" w:eastAsia="微软雅黑"/>
              <w:lang w:eastAsia="zh-CN"/>
            </w:rPr>
            <w:t>测试确认</w:t>
          </w:r>
          <w:r>
            <w:tab/>
          </w:r>
          <w:r>
            <w:fldChar w:fldCharType="begin"/>
          </w:r>
          <w:r>
            <w:instrText xml:space="preserve"> PAGEREF _Toc10650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CC0F05B">
          <w:pPr>
            <w:pStyle w:val="12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_Toc6021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3.1</w:t>
          </w:r>
          <w:r>
            <w:rPr>
              <w:rFonts w:hint="eastAsia" w:ascii="微软雅黑" w:hAnsi="微软雅黑" w:eastAsia="微软雅黑"/>
            </w:rPr>
            <w:t>软件环境</w:t>
          </w:r>
          <w:r>
            <w:tab/>
          </w:r>
          <w:r>
            <w:fldChar w:fldCharType="begin"/>
          </w:r>
          <w:r>
            <w:instrText xml:space="preserve"> PAGEREF _Toc6021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3CA0308">
          <w:pPr>
            <w:pStyle w:val="12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_Toc14690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3.2</w:t>
          </w:r>
          <w:r>
            <w:rPr>
              <w:rFonts w:hint="eastAsia" w:ascii="微软雅黑" w:hAnsi="微软雅黑" w:eastAsia="微软雅黑"/>
            </w:rPr>
            <w:t>测试时间与测试环境</w:t>
          </w:r>
          <w:r>
            <w:tab/>
          </w:r>
          <w:r>
            <w:fldChar w:fldCharType="begin"/>
          </w:r>
          <w:r>
            <w:instrText xml:space="preserve"> PAGEREF _Toc14690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EB4EADD">
          <w:pPr>
            <w:pStyle w:val="12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_Toc931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3.3</w:t>
          </w:r>
          <w:r>
            <w:rPr>
              <w:rFonts w:hint="eastAsia" w:ascii="微软雅黑" w:hAnsi="微软雅黑" w:eastAsia="微软雅黑"/>
              <w:lang w:eastAsia="zh-CN"/>
            </w:rPr>
            <w:t>参数DB变更</w:t>
          </w:r>
          <w:r>
            <w:tab/>
          </w:r>
          <w:r>
            <w:fldChar w:fldCharType="begin"/>
          </w:r>
          <w:r>
            <w:instrText xml:space="preserve"> PAGEREF _Toc931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B872B60">
          <w:pPr>
            <w:pStyle w:val="12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_Toc32067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3.4</w:t>
          </w:r>
          <w:r>
            <w:rPr>
              <w:rFonts w:hint="eastAsia" w:ascii="微软雅黑" w:hAnsi="微软雅黑" w:eastAsia="微软雅黑"/>
              <w:lang w:eastAsia="zh-CN"/>
            </w:rPr>
            <w:t>测试内容</w:t>
          </w:r>
          <w:r>
            <w:tab/>
          </w:r>
          <w:r>
            <w:fldChar w:fldCharType="begin"/>
          </w:r>
          <w:r>
            <w:instrText xml:space="preserve"> PAGEREF _Toc32067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3A55EFF2">
          <w:pPr>
            <w:pStyle w:val="12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_Toc3942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3.5</w:t>
          </w:r>
          <w:r>
            <w:rPr>
              <w:rFonts w:hint="eastAsia" w:ascii="微软雅黑" w:hAnsi="微软雅黑" w:eastAsia="微软雅黑"/>
              <w:lang w:eastAsia="zh-CN"/>
            </w:rPr>
            <w:t>测试</w:t>
          </w:r>
          <w:r>
            <w:rPr>
              <w:rFonts w:hint="eastAsia" w:ascii="微软雅黑" w:hAnsi="微软雅黑" w:eastAsia="微软雅黑"/>
              <w:lang w:val="en-US" w:eastAsia="zh-CN"/>
            </w:rPr>
            <w:t>案例</w:t>
          </w:r>
          <w:r>
            <w:tab/>
          </w:r>
          <w:r>
            <w:fldChar w:fldCharType="begin"/>
          </w:r>
          <w:r>
            <w:instrText xml:space="preserve"> PAGEREF _Toc3942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478465F7">
          <w:pPr>
            <w:pStyle w:val="12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_Toc870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3.6</w:t>
          </w:r>
          <w:r>
            <w:rPr>
              <w:rFonts w:hint="eastAsia" w:ascii="微软雅黑" w:hAnsi="微软雅黑" w:eastAsia="微软雅黑"/>
            </w:rPr>
            <w:t>测试</w:t>
          </w:r>
          <w:r>
            <w:rPr>
              <w:rFonts w:ascii="微软雅黑" w:hAnsi="微软雅黑" w:eastAsia="微软雅黑"/>
            </w:rPr>
            <w:t>结论</w:t>
          </w:r>
          <w:r>
            <w:tab/>
          </w:r>
          <w:r>
            <w:fldChar w:fldCharType="begin"/>
          </w:r>
          <w:r>
            <w:instrText xml:space="preserve"> PAGEREF _Toc870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fldChar w:fldCharType="end"/>
          </w:r>
        </w:p>
        <w:p w14:paraId="604EECEF">
          <w:pPr>
            <w:pStyle w:val="11"/>
            <w:tabs>
              <w:tab w:val="right" w:leader="dot" w:pos="8312"/>
            </w:tabs>
          </w:pPr>
          <w:r>
            <w:fldChar w:fldCharType="begin"/>
          </w:r>
          <w:r>
            <w:instrText xml:space="preserve"> HYPERLINK \l _Toc29153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lang w:val="en-US" w:eastAsia="zh-CN"/>
            </w:rPr>
            <w:t>4.</w:t>
          </w:r>
          <w:r>
            <w:rPr>
              <w:rFonts w:hint="eastAsia" w:ascii="微软雅黑" w:hAnsi="微软雅黑" w:eastAsia="微软雅黑"/>
            </w:rPr>
            <w:t>风险评估及规避措施</w:t>
          </w:r>
          <w:r>
            <w:tab/>
          </w:r>
          <w:r>
            <w:fldChar w:fldCharType="begin"/>
          </w:r>
          <w:r>
            <w:instrText xml:space="preserve"> PAGEREF _Toc29153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fldChar w:fldCharType="end"/>
          </w:r>
        </w:p>
        <w:p w14:paraId="1D4F8C3E">
          <w:pPr>
            <w:rPr>
              <w:b/>
            </w:rPr>
          </w:pPr>
          <w:r>
            <w:fldChar w:fldCharType="end"/>
          </w:r>
        </w:p>
      </w:sdtContent>
    </w:sdt>
    <w:p w14:paraId="01943074">
      <w:pPr>
        <w:rPr>
          <w:b/>
        </w:rPr>
      </w:pPr>
    </w:p>
    <w:p w14:paraId="7FC6773C">
      <w:pPr>
        <w:rPr>
          <w:b/>
        </w:rPr>
      </w:pPr>
    </w:p>
    <w:p w14:paraId="10A85B73">
      <w:pPr>
        <w:rPr>
          <w:b/>
        </w:rPr>
      </w:pPr>
    </w:p>
    <w:p w14:paraId="4135EA9F">
      <w:pPr>
        <w:rPr>
          <w:b/>
        </w:rPr>
      </w:pPr>
    </w:p>
    <w:p w14:paraId="2191A177">
      <w:pPr>
        <w:rPr>
          <w:b/>
        </w:rPr>
      </w:pPr>
    </w:p>
    <w:p w14:paraId="7FD0BCE5">
      <w:pPr>
        <w:pStyle w:val="2"/>
        <w:spacing w:before="120" w:after="120" w:line="360" w:lineRule="auto"/>
        <w:ind w:left="431" w:hanging="431"/>
        <w:rPr>
          <w:rFonts w:ascii="微软雅黑" w:hAnsi="微软雅黑" w:eastAsia="微软雅黑"/>
          <w:bCs w:val="0"/>
          <w:sz w:val="32"/>
          <w:lang w:eastAsia="zh-CN"/>
        </w:rPr>
      </w:pPr>
      <w:bookmarkStart w:id="0" w:name="_Toc5326"/>
      <w:r>
        <w:rPr>
          <w:rFonts w:hint="eastAsia" w:ascii="微软雅黑" w:hAnsi="微软雅黑" w:eastAsia="微软雅黑"/>
          <w:sz w:val="32"/>
          <w:lang w:val="en-US" w:eastAsia="zh-CN"/>
        </w:rPr>
        <w:t>1.</w:t>
      </w:r>
      <w:r>
        <w:rPr>
          <w:rFonts w:hint="eastAsia" w:ascii="微软雅黑" w:hAnsi="微软雅黑" w:eastAsia="微软雅黑"/>
          <w:sz w:val="32"/>
          <w:lang w:eastAsia="zh-CN"/>
        </w:rPr>
        <w:t>总则</w:t>
      </w:r>
      <w:bookmarkEnd w:id="0"/>
    </w:p>
    <w:p w14:paraId="37CD891F">
      <w:pPr>
        <w:pStyle w:val="3"/>
        <w:spacing w:before="120" w:after="120" w:line="360" w:lineRule="auto"/>
        <w:ind w:left="578" w:hanging="578"/>
        <w:rPr>
          <w:rFonts w:ascii="微软雅黑" w:hAnsi="微软雅黑" w:eastAsia="微软雅黑"/>
          <w:sz w:val="24"/>
          <w:lang w:eastAsia="zh-CN"/>
        </w:rPr>
      </w:pPr>
      <w:bookmarkStart w:id="1" w:name="_Toc5945"/>
      <w:bookmarkStart w:id="2" w:name="_Toc428517880"/>
      <w:bookmarkStart w:id="3" w:name="_Toc427774283"/>
      <w:r>
        <w:rPr>
          <w:rFonts w:hint="eastAsia" w:ascii="微软雅黑" w:hAnsi="微软雅黑" w:eastAsia="微软雅黑"/>
          <w:sz w:val="24"/>
          <w:lang w:val="en-US" w:eastAsia="zh-CN"/>
        </w:rPr>
        <w:t>1.1</w:t>
      </w:r>
      <w:r>
        <w:rPr>
          <w:rFonts w:hint="eastAsia" w:ascii="微软雅黑" w:hAnsi="微软雅黑" w:eastAsia="微软雅黑"/>
          <w:sz w:val="24"/>
          <w:lang w:eastAsia="zh-CN"/>
        </w:rPr>
        <w:t>编写目的</w:t>
      </w:r>
      <w:bookmarkEnd w:id="1"/>
      <w:bookmarkEnd w:id="2"/>
      <w:bookmarkEnd w:id="3"/>
    </w:p>
    <w:p w14:paraId="22361D00">
      <w:pPr>
        <w:pStyle w:val="3"/>
        <w:spacing w:before="120" w:after="120" w:line="360" w:lineRule="auto"/>
        <w:ind w:left="578" w:hanging="578"/>
        <w:rPr>
          <w:rFonts w:ascii="微软雅黑" w:hAnsi="微软雅黑" w:eastAsia="微软雅黑"/>
          <w:sz w:val="24"/>
          <w:lang w:eastAsia="zh-CN"/>
        </w:rPr>
      </w:pPr>
      <w:bookmarkStart w:id="4" w:name="_Toc24598"/>
      <w:bookmarkStart w:id="5" w:name="_Toc428517881"/>
      <w:bookmarkStart w:id="6" w:name="_Toc427774284"/>
      <w:r>
        <w:rPr>
          <w:rFonts w:hint="eastAsia" w:ascii="微软雅黑" w:hAnsi="微软雅黑" w:eastAsia="微软雅黑"/>
          <w:sz w:val="24"/>
          <w:lang w:val="en-US" w:eastAsia="zh-CN"/>
        </w:rPr>
        <w:t>1.2</w:t>
      </w:r>
      <w:r>
        <w:rPr>
          <w:rFonts w:hint="eastAsia" w:ascii="微软雅黑" w:hAnsi="微软雅黑" w:eastAsia="微软雅黑"/>
          <w:sz w:val="24"/>
          <w:lang w:eastAsia="zh-CN"/>
        </w:rPr>
        <w:t>适用范围</w:t>
      </w:r>
      <w:bookmarkEnd w:id="4"/>
      <w:bookmarkEnd w:id="5"/>
      <w:bookmarkEnd w:id="6"/>
    </w:p>
    <w:p w14:paraId="3326C438">
      <w:pPr>
        <w:pStyle w:val="4"/>
        <w:rPr>
          <w:rFonts w:ascii="微软雅黑" w:hAnsi="微软雅黑" w:eastAsia="微软雅黑"/>
          <w:szCs w:val="21"/>
        </w:rPr>
      </w:pPr>
    </w:p>
    <w:p w14:paraId="5DAF71A0">
      <w:pPr>
        <w:pStyle w:val="2"/>
        <w:spacing w:before="120" w:after="120" w:line="360" w:lineRule="auto"/>
        <w:ind w:left="431" w:hanging="431"/>
        <w:rPr>
          <w:rFonts w:ascii="微软雅黑" w:hAnsi="微软雅黑" w:eastAsia="微软雅黑"/>
          <w:bCs w:val="0"/>
          <w:sz w:val="32"/>
        </w:rPr>
      </w:pPr>
      <w:bookmarkStart w:id="7" w:name="_Toc428517882"/>
      <w:bookmarkStart w:id="8" w:name="_Toc24785"/>
      <w:bookmarkStart w:id="9" w:name="_Toc428280699"/>
      <w:bookmarkStart w:id="10" w:name="_Toc427774285"/>
      <w:r>
        <w:rPr>
          <w:rFonts w:hint="eastAsia" w:ascii="微软雅黑" w:hAnsi="微软雅黑" w:eastAsia="微软雅黑"/>
          <w:sz w:val="32"/>
          <w:lang w:val="en-US" w:eastAsia="zh-CN"/>
        </w:rPr>
        <w:t>2.</w:t>
      </w:r>
      <w:r>
        <w:rPr>
          <w:rFonts w:hint="eastAsia" w:ascii="微软雅黑" w:hAnsi="微软雅黑" w:eastAsia="微软雅黑"/>
          <w:sz w:val="32"/>
        </w:rPr>
        <w:t>需求</w:t>
      </w:r>
      <w:r>
        <w:rPr>
          <w:rFonts w:ascii="微软雅黑" w:hAnsi="微软雅黑" w:eastAsia="微软雅黑"/>
          <w:sz w:val="32"/>
        </w:rPr>
        <w:t>概述</w:t>
      </w:r>
      <w:bookmarkEnd w:id="7"/>
      <w:bookmarkEnd w:id="8"/>
      <w:bookmarkEnd w:id="9"/>
    </w:p>
    <w:tbl>
      <w:tblPr>
        <w:tblStyle w:val="1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93"/>
        <w:gridCol w:w="1234"/>
        <w:gridCol w:w="2914"/>
      </w:tblGrid>
      <w:tr w14:paraId="07C9B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55" w:type="dxa"/>
            <w:shd w:val="clear" w:color="auto" w:fill="ECECEC" w:themeFill="accent3" w:themeFillTint="33"/>
          </w:tcPr>
          <w:p w14:paraId="56922C45">
            <w:pPr>
              <w:jc w:val="center"/>
              <w:rPr>
                <w:rFonts w:ascii="微软雅黑" w:hAnsi="微软雅黑" w:eastAsia="微软雅黑" w:cs="宋体"/>
                <w:b/>
                <w:sz w:val="18"/>
                <w:szCs w:val="18"/>
              </w:rPr>
            </w:pP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>需求负责人</w:t>
            </w:r>
          </w:p>
        </w:tc>
        <w:tc>
          <w:tcPr>
            <w:tcW w:w="2593" w:type="dxa"/>
          </w:tcPr>
          <w:p w14:paraId="5E310812">
            <w:pPr>
              <w:rPr>
                <w:rFonts w:ascii="微软雅黑" w:hAnsi="微软雅黑" w:eastAsia="微软雅黑" w:cs="宋体"/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ECECEC" w:themeFill="accent3" w:themeFillTint="33"/>
          </w:tcPr>
          <w:p w14:paraId="5F92E66C">
            <w:pPr>
              <w:jc w:val="center"/>
              <w:rPr>
                <w:rFonts w:ascii="微软雅黑" w:hAnsi="微软雅黑" w:eastAsia="微软雅黑" w:cs="宋体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需求</w:t>
            </w: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>分析人</w:t>
            </w:r>
          </w:p>
        </w:tc>
        <w:tc>
          <w:tcPr>
            <w:tcW w:w="2914" w:type="dxa"/>
          </w:tcPr>
          <w:p w14:paraId="11F52560">
            <w:pPr>
              <w:rPr>
                <w:rFonts w:ascii="微软雅黑" w:hAnsi="微软雅黑" w:eastAsia="微软雅黑" w:cs="宋体"/>
                <w:sz w:val="18"/>
                <w:szCs w:val="18"/>
              </w:rPr>
            </w:pPr>
          </w:p>
        </w:tc>
      </w:tr>
      <w:tr w14:paraId="17F98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55" w:type="dxa"/>
            <w:shd w:val="clear" w:color="auto" w:fill="ECECEC" w:themeFill="accent3" w:themeFillTint="33"/>
          </w:tcPr>
          <w:p w14:paraId="3C4FC0F9">
            <w:pPr>
              <w:jc w:val="center"/>
              <w:rPr>
                <w:rFonts w:ascii="微软雅黑" w:hAnsi="微软雅黑" w:eastAsia="微软雅黑" w:cs="宋体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开发</w:t>
            </w: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>负责人</w:t>
            </w:r>
          </w:p>
        </w:tc>
        <w:tc>
          <w:tcPr>
            <w:tcW w:w="2593" w:type="dxa"/>
          </w:tcPr>
          <w:p w14:paraId="467B86F1">
            <w:pPr>
              <w:rPr>
                <w:rFonts w:ascii="微软雅黑" w:hAnsi="微软雅黑" w:eastAsia="微软雅黑" w:cs="宋体"/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ECECEC" w:themeFill="accent3" w:themeFillTint="33"/>
          </w:tcPr>
          <w:p w14:paraId="2CE95B3F">
            <w:pPr>
              <w:jc w:val="center"/>
              <w:rPr>
                <w:rFonts w:ascii="微软雅黑" w:hAnsi="微软雅黑" w:eastAsia="微软雅黑" w:cs="宋体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宋体"/>
                <w:b/>
                <w:sz w:val="18"/>
                <w:szCs w:val="18"/>
              </w:rPr>
              <w:t>测试</w:t>
            </w:r>
            <w:r>
              <w:rPr>
                <w:rFonts w:ascii="微软雅黑" w:hAnsi="微软雅黑" w:eastAsia="微软雅黑" w:cs="宋体"/>
                <w:b/>
                <w:sz w:val="18"/>
                <w:szCs w:val="18"/>
              </w:rPr>
              <w:t>负责人</w:t>
            </w:r>
          </w:p>
        </w:tc>
        <w:tc>
          <w:tcPr>
            <w:tcW w:w="2914" w:type="dxa"/>
          </w:tcPr>
          <w:p w14:paraId="461A52D1">
            <w:pPr>
              <w:rPr>
                <w:rFonts w:ascii="微软雅黑" w:hAnsi="微软雅黑" w:eastAsia="微软雅黑" w:cs="宋体"/>
                <w:sz w:val="18"/>
                <w:szCs w:val="18"/>
              </w:rPr>
            </w:pPr>
          </w:p>
        </w:tc>
      </w:tr>
      <w:tr w14:paraId="1D061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 w14:paraId="761BFA59">
            <w:pPr>
              <w:rPr>
                <w:rFonts w:ascii="微软雅黑" w:hAnsi="微软雅黑" w:eastAsia="微软雅黑" w:cs="宋体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sz w:val="18"/>
                <w:szCs w:val="18"/>
                <w:lang w:eastAsia="zh-CN"/>
              </w:rPr>
              <w:t>需求</w:t>
            </w:r>
            <w:r>
              <w:rPr>
                <w:rFonts w:ascii="微软雅黑" w:hAnsi="微软雅黑" w:eastAsia="微软雅黑" w:cs="宋体"/>
                <w:sz w:val="18"/>
                <w:szCs w:val="18"/>
                <w:lang w:eastAsia="zh-CN"/>
              </w:rPr>
              <w:t>描述：</w:t>
            </w:r>
          </w:p>
          <w:p w14:paraId="52E728C2">
            <w:pPr>
              <w:rPr>
                <w:rFonts w:ascii="微软雅黑" w:hAnsi="微软雅黑" w:eastAsia="微软雅黑" w:cs="宋体"/>
                <w:sz w:val="18"/>
                <w:szCs w:val="18"/>
                <w:lang w:eastAsia="zh-CN"/>
              </w:rPr>
            </w:pPr>
          </w:p>
        </w:tc>
      </w:tr>
    </w:tbl>
    <w:p w14:paraId="5384BCB1">
      <w:pPr>
        <w:rPr>
          <w:rFonts w:ascii="微软雅黑" w:hAnsi="微软雅黑" w:eastAsia="微软雅黑" w:cs="宋体"/>
          <w:b/>
          <w:bCs/>
          <w:i/>
          <w:color w:val="4472C4" w:themeColor="accent1"/>
          <w:sz w:val="15"/>
          <w:szCs w:val="15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i/>
          <w:color w:val="4472C4" w:themeColor="accent1"/>
          <w:sz w:val="15"/>
          <w:szCs w:val="15"/>
          <w:lang w:eastAsia="zh-CN"/>
          <w14:textFill>
            <w14:solidFill>
              <w14:schemeClr w14:val="accent1"/>
            </w14:solidFill>
          </w14:textFill>
        </w:rPr>
        <w:t>*注</w:t>
      </w:r>
      <w:r>
        <w:rPr>
          <w:rFonts w:ascii="微软雅黑" w:hAnsi="微软雅黑" w:eastAsia="微软雅黑" w:cs="宋体"/>
          <w:b/>
          <w:bCs/>
          <w:i/>
          <w:color w:val="4472C4" w:themeColor="accent1"/>
          <w:sz w:val="15"/>
          <w:szCs w:val="15"/>
          <w:lang w:eastAsia="zh-CN"/>
          <w14:textFill>
            <w14:solidFill>
              <w14:schemeClr w14:val="accent1"/>
            </w14:solidFill>
          </w14:textFill>
        </w:rPr>
        <w:t>：</w:t>
      </w:r>
      <w:r>
        <w:rPr>
          <w:rFonts w:hint="eastAsia" w:ascii="微软雅黑" w:hAnsi="微软雅黑" w:eastAsia="微软雅黑" w:cs="宋体"/>
          <w:b/>
          <w:bCs/>
          <w:i/>
          <w:color w:val="4472C4" w:themeColor="accent1"/>
          <w:sz w:val="15"/>
          <w:szCs w:val="15"/>
          <w:lang w:eastAsia="zh-CN"/>
          <w14:textFill>
            <w14:solidFill>
              <w14:schemeClr w14:val="accent1"/>
            </w14:solidFill>
          </w14:textFill>
        </w:rPr>
        <w:t>简要</w:t>
      </w:r>
      <w:r>
        <w:rPr>
          <w:rFonts w:ascii="微软雅黑" w:hAnsi="微软雅黑" w:eastAsia="微软雅黑" w:cs="宋体"/>
          <w:b/>
          <w:bCs/>
          <w:i/>
          <w:color w:val="4472C4" w:themeColor="accent1"/>
          <w:sz w:val="15"/>
          <w:szCs w:val="15"/>
          <w:lang w:eastAsia="zh-CN"/>
          <w14:textFill>
            <w14:solidFill>
              <w14:schemeClr w14:val="accent1"/>
            </w14:solidFill>
          </w14:textFill>
        </w:rPr>
        <w:t>描述需求内容</w:t>
      </w:r>
      <w:r>
        <w:rPr>
          <w:rFonts w:hint="eastAsia" w:ascii="微软雅黑" w:hAnsi="微软雅黑" w:eastAsia="微软雅黑" w:cs="宋体"/>
          <w:b/>
          <w:bCs/>
          <w:i/>
          <w:color w:val="4472C4" w:themeColor="accent1"/>
          <w:sz w:val="15"/>
          <w:szCs w:val="15"/>
          <w:lang w:eastAsia="zh-CN"/>
          <w14:textFill>
            <w14:solidFill>
              <w14:schemeClr w14:val="accent1"/>
            </w14:solidFill>
          </w14:textFill>
        </w:rPr>
        <w:t>与</w:t>
      </w:r>
      <w:r>
        <w:rPr>
          <w:rFonts w:ascii="微软雅黑" w:hAnsi="微软雅黑" w:eastAsia="微软雅黑" w:cs="宋体"/>
          <w:b/>
          <w:bCs/>
          <w:i/>
          <w:color w:val="4472C4" w:themeColor="accent1"/>
          <w:sz w:val="15"/>
          <w:szCs w:val="15"/>
          <w:lang w:eastAsia="zh-CN"/>
          <w14:textFill>
            <w14:solidFill>
              <w14:schemeClr w14:val="accent1"/>
            </w14:solidFill>
          </w14:textFill>
        </w:rPr>
        <w:t>改造点。</w:t>
      </w:r>
    </w:p>
    <w:p w14:paraId="385CE658">
      <w:pPr>
        <w:rPr>
          <w:rFonts w:ascii="微软雅黑" w:hAnsi="微软雅黑" w:eastAsia="微软雅黑" w:cs="宋体"/>
          <w:b/>
          <w:bCs/>
          <w:i/>
          <w:color w:val="4472C4" w:themeColor="accent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i/>
          <w:color w:val="4472C4" w:themeColor="accent1"/>
          <w:szCs w:val="21"/>
          <w:lang w:eastAsia="zh-CN"/>
          <w14:textFill>
            <w14:solidFill>
              <w14:schemeClr w14:val="accent1"/>
            </w14:solidFill>
          </w14:textFill>
        </w:rPr>
        <w:t>需求</w:t>
      </w:r>
      <w:r>
        <w:rPr>
          <w:rFonts w:ascii="微软雅黑" w:hAnsi="微软雅黑" w:eastAsia="微软雅黑" w:cs="宋体"/>
          <w:b/>
          <w:bCs/>
          <w:i/>
          <w:color w:val="4472C4" w:themeColor="accent1"/>
          <w:szCs w:val="21"/>
          <w:lang w:eastAsia="zh-CN"/>
          <w14:textFill>
            <w14:solidFill>
              <w14:schemeClr w14:val="accent1"/>
            </w14:solidFill>
          </w14:textFill>
        </w:rPr>
        <w:t>描述</w:t>
      </w:r>
      <w:r>
        <w:rPr>
          <w:rFonts w:hint="eastAsia" w:ascii="微软雅黑" w:hAnsi="微软雅黑" w:eastAsia="微软雅黑" w:cs="宋体"/>
          <w:b/>
          <w:bCs/>
          <w:i/>
          <w:color w:val="4472C4" w:themeColor="accent1"/>
          <w:szCs w:val="21"/>
          <w:lang w:eastAsia="zh-CN"/>
          <w14:textFill>
            <w14:solidFill>
              <w14:schemeClr w14:val="accent1"/>
            </w14:solidFill>
          </w14:textFill>
        </w:rPr>
        <w:t>。</w:t>
      </w:r>
    </w:p>
    <w:p w14:paraId="59E0A203">
      <w:pPr>
        <w:rPr>
          <w:lang w:eastAsia="zh-CN"/>
        </w:rPr>
      </w:pPr>
    </w:p>
    <w:p w14:paraId="2D9DF130">
      <w:pPr>
        <w:pStyle w:val="2"/>
        <w:spacing w:before="120" w:after="120" w:line="360" w:lineRule="auto"/>
        <w:ind w:left="431" w:hanging="431"/>
        <w:rPr>
          <w:rFonts w:ascii="微软雅黑" w:hAnsi="微软雅黑" w:eastAsia="微软雅黑"/>
          <w:bCs w:val="0"/>
          <w:sz w:val="32"/>
          <w:lang w:eastAsia="zh-CN"/>
        </w:rPr>
      </w:pPr>
      <w:bookmarkStart w:id="11" w:name="_Toc428517883"/>
      <w:bookmarkStart w:id="12" w:name="_Toc10650"/>
      <w:r>
        <w:rPr>
          <w:rFonts w:hint="eastAsia" w:ascii="微软雅黑" w:hAnsi="微软雅黑" w:eastAsia="微软雅黑"/>
          <w:sz w:val="32"/>
          <w:lang w:val="en-US" w:eastAsia="zh-CN"/>
        </w:rPr>
        <w:t>3.</w:t>
      </w:r>
      <w:r>
        <w:rPr>
          <w:rFonts w:hint="eastAsia" w:ascii="微软雅黑" w:hAnsi="微软雅黑" w:eastAsia="微软雅黑"/>
          <w:sz w:val="32"/>
          <w:lang w:eastAsia="zh-CN"/>
        </w:rPr>
        <w:t>测试确认</w:t>
      </w:r>
      <w:bookmarkEnd w:id="10"/>
      <w:bookmarkEnd w:id="11"/>
      <w:bookmarkEnd w:id="12"/>
    </w:p>
    <w:p w14:paraId="6BA9517C">
      <w:pPr>
        <w:pStyle w:val="36"/>
        <w:ind w:firstLine="420" w:firstLineChars="200"/>
        <w:rPr>
          <w:rFonts w:ascii="微软雅黑" w:hAnsi="微软雅黑" w:eastAsia="微软雅黑"/>
          <w:sz w:val="28"/>
          <w:szCs w:val="21"/>
        </w:rPr>
      </w:pPr>
      <w:r>
        <w:rPr>
          <w:rFonts w:ascii="微软雅黑" w:hAnsi="微软雅黑" w:eastAsia="微软雅黑"/>
          <w:b/>
          <w:sz w:val="21"/>
          <w:szCs w:val="18"/>
        </w:rPr>
        <w:t>测试方式：</w:t>
      </w:r>
    </w:p>
    <w:p w14:paraId="19073E33">
      <w:pPr>
        <w:pStyle w:val="3"/>
        <w:spacing w:before="120" w:after="120" w:line="360" w:lineRule="auto"/>
        <w:ind w:left="578" w:hanging="578"/>
        <w:rPr>
          <w:rFonts w:ascii="微软雅黑" w:hAnsi="微软雅黑" w:eastAsia="微软雅黑"/>
          <w:sz w:val="24"/>
        </w:rPr>
      </w:pPr>
      <w:bookmarkStart w:id="13" w:name="_Toc6021"/>
      <w:bookmarkStart w:id="14" w:name="_Toc428517884"/>
      <w:bookmarkStart w:id="15" w:name="_Toc427774291"/>
      <w:bookmarkStart w:id="16" w:name="_Toc427774286"/>
      <w:r>
        <w:rPr>
          <w:rFonts w:hint="eastAsia" w:ascii="微软雅黑" w:hAnsi="微软雅黑" w:eastAsia="微软雅黑"/>
          <w:sz w:val="24"/>
          <w:lang w:val="en-US" w:eastAsia="zh-CN"/>
        </w:rPr>
        <w:t>3.1</w:t>
      </w:r>
      <w:r>
        <w:rPr>
          <w:rFonts w:hint="eastAsia" w:ascii="微软雅黑" w:hAnsi="微软雅黑" w:eastAsia="微软雅黑"/>
          <w:sz w:val="24"/>
        </w:rPr>
        <w:t>软件环境</w:t>
      </w:r>
      <w:bookmarkEnd w:id="13"/>
      <w:bookmarkEnd w:id="14"/>
      <w:bookmarkEnd w:id="15"/>
    </w:p>
    <w:tbl>
      <w:tblPr>
        <w:tblStyle w:val="14"/>
        <w:tblW w:w="5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26"/>
        <w:gridCol w:w="1829"/>
      </w:tblGrid>
      <w:tr w14:paraId="0431E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80" w:type="dxa"/>
            <w:shd w:val="clear" w:color="auto" w:fill="B4C6E7" w:themeFill="accent1" w:themeFillTint="66"/>
          </w:tcPr>
          <w:p w14:paraId="0F8919CA">
            <w:pPr>
              <w:pStyle w:val="4"/>
              <w:ind w:firstLine="0" w:firstLineChars="0"/>
              <w:jc w:val="center"/>
              <w:rPr>
                <w:rFonts w:ascii="微软雅黑" w:hAnsi="微软雅黑" w:eastAsia="微软雅黑"/>
                <w:b/>
                <w:sz w:val="18"/>
                <w:szCs w:val="21"/>
              </w:rPr>
            </w:pPr>
            <w:r>
              <w:rPr>
                <w:rFonts w:ascii="微软雅黑" w:hAnsi="微软雅黑" w:eastAsia="微软雅黑"/>
                <w:b/>
                <w:sz w:val="18"/>
                <w:szCs w:val="21"/>
              </w:rPr>
              <w:t>软件项</w:t>
            </w:r>
          </w:p>
        </w:tc>
        <w:tc>
          <w:tcPr>
            <w:tcW w:w="2126" w:type="dxa"/>
            <w:shd w:val="clear" w:color="auto" w:fill="B4C6E7" w:themeFill="accent1" w:themeFillTint="66"/>
          </w:tcPr>
          <w:p w14:paraId="3030429B">
            <w:pPr>
              <w:pStyle w:val="4"/>
              <w:ind w:firstLine="0" w:firstLineChars="0"/>
              <w:jc w:val="center"/>
              <w:rPr>
                <w:rFonts w:ascii="微软雅黑" w:hAnsi="微软雅黑" w:eastAsia="微软雅黑"/>
                <w:b/>
                <w:sz w:val="18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21"/>
              </w:rPr>
              <w:t>用户</w:t>
            </w:r>
          </w:p>
        </w:tc>
        <w:tc>
          <w:tcPr>
            <w:tcW w:w="1829" w:type="dxa"/>
            <w:shd w:val="clear" w:color="auto" w:fill="B4C6E7" w:themeFill="accent1" w:themeFillTint="66"/>
          </w:tcPr>
          <w:p w14:paraId="294C7B74">
            <w:pPr>
              <w:jc w:val="center"/>
              <w:rPr>
                <w:rFonts w:ascii="微软雅黑" w:hAnsi="微软雅黑" w:eastAsia="微软雅黑"/>
                <w:b/>
                <w:sz w:val="18"/>
                <w:szCs w:val="21"/>
              </w:rPr>
            </w:pPr>
            <w:r>
              <w:rPr>
                <w:rFonts w:ascii="微软雅黑" w:hAnsi="微软雅黑" w:eastAsia="微软雅黑"/>
                <w:b/>
                <w:sz w:val="18"/>
                <w:szCs w:val="21"/>
              </w:rPr>
              <w:t>备注</w:t>
            </w:r>
          </w:p>
        </w:tc>
      </w:tr>
      <w:tr w14:paraId="680BB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80" w:type="dxa"/>
            <w:vAlign w:val="center"/>
          </w:tcPr>
          <w:p w14:paraId="5EFD36EF">
            <w:pPr>
              <w:pStyle w:val="4"/>
              <w:ind w:firstLine="0" w:firstLineChars="0"/>
              <w:rPr>
                <w:rFonts w:ascii="微软雅黑" w:hAnsi="微软雅黑" w:eastAsia="微软雅黑"/>
                <w:sz w:val="18"/>
                <w:szCs w:val="21"/>
              </w:rPr>
            </w:pPr>
            <w:r>
              <w:rPr>
                <w:rFonts w:ascii="微软雅黑" w:hAnsi="微软雅黑" w:eastAsia="微软雅黑"/>
                <w:sz w:val="18"/>
                <w:szCs w:val="21"/>
              </w:rPr>
              <w:t>数据库</w:t>
            </w:r>
          </w:p>
        </w:tc>
        <w:tc>
          <w:tcPr>
            <w:tcW w:w="2126" w:type="dxa"/>
          </w:tcPr>
          <w:p w14:paraId="74EACA0E">
            <w:pPr>
              <w:pStyle w:val="4"/>
              <w:ind w:firstLine="0" w:firstLineChars="0"/>
              <w:rPr>
                <w:rFonts w:hint="default" w:ascii="微软雅黑" w:hAnsi="微软雅黑" w:eastAsia="微软雅黑"/>
                <w:sz w:val="18"/>
                <w:szCs w:val="21"/>
                <w:lang w:val="en-US" w:eastAsia="zh-CN"/>
              </w:rPr>
            </w:pPr>
          </w:p>
        </w:tc>
        <w:tc>
          <w:tcPr>
            <w:tcW w:w="1829" w:type="dxa"/>
            <w:vAlign w:val="center"/>
          </w:tcPr>
          <w:p w14:paraId="39B1E1F1">
            <w:pPr>
              <w:ind w:left="420"/>
              <w:rPr>
                <w:rFonts w:ascii="微软雅黑" w:hAnsi="微软雅黑" w:eastAsia="微软雅黑"/>
                <w:sz w:val="18"/>
                <w:szCs w:val="21"/>
              </w:rPr>
            </w:pPr>
          </w:p>
        </w:tc>
      </w:tr>
      <w:tr w14:paraId="25D0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80" w:type="dxa"/>
            <w:vAlign w:val="center"/>
          </w:tcPr>
          <w:p w14:paraId="1A8C5711">
            <w:pPr>
              <w:pStyle w:val="4"/>
              <w:ind w:firstLine="0" w:firstLineChars="0"/>
              <w:rPr>
                <w:rFonts w:ascii="微软雅黑" w:hAnsi="微软雅黑" w:eastAsia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21"/>
                <w:lang w:val="en-US" w:eastAsia="zh-CN"/>
              </w:rPr>
              <w:t>应用</w:t>
            </w:r>
            <w:r>
              <w:rPr>
                <w:rFonts w:hint="eastAsia" w:ascii="微软雅黑" w:hAnsi="微软雅黑" w:eastAsia="微软雅黑"/>
                <w:sz w:val="18"/>
                <w:szCs w:val="21"/>
              </w:rPr>
              <w:t>服务器</w:t>
            </w:r>
          </w:p>
        </w:tc>
        <w:tc>
          <w:tcPr>
            <w:tcW w:w="2126" w:type="dxa"/>
          </w:tcPr>
          <w:p w14:paraId="194C296B">
            <w:pPr>
              <w:pStyle w:val="4"/>
              <w:ind w:firstLine="0" w:firstLineChars="0"/>
              <w:rPr>
                <w:rFonts w:ascii="微软雅黑" w:hAnsi="微软雅黑" w:eastAsia="微软雅黑"/>
                <w:sz w:val="18"/>
                <w:szCs w:val="21"/>
              </w:rPr>
            </w:pPr>
          </w:p>
        </w:tc>
        <w:tc>
          <w:tcPr>
            <w:tcW w:w="1829" w:type="dxa"/>
            <w:vAlign w:val="center"/>
          </w:tcPr>
          <w:p w14:paraId="44FE7883">
            <w:pPr>
              <w:ind w:left="420"/>
              <w:rPr>
                <w:rFonts w:ascii="微软雅黑" w:hAnsi="微软雅黑" w:eastAsia="微软雅黑"/>
                <w:sz w:val="18"/>
                <w:szCs w:val="21"/>
              </w:rPr>
            </w:pPr>
          </w:p>
        </w:tc>
      </w:tr>
      <w:tr w14:paraId="5B265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80" w:type="dxa"/>
            <w:vAlign w:val="center"/>
          </w:tcPr>
          <w:p w14:paraId="1C67435F">
            <w:pPr>
              <w:pStyle w:val="4"/>
              <w:ind w:firstLine="0" w:firstLineChars="0"/>
              <w:rPr>
                <w:rFonts w:hint="eastAsia" w:ascii="微软雅黑" w:hAnsi="微软雅黑" w:eastAsia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21"/>
              </w:rPr>
              <w:t>操作系统</w:t>
            </w:r>
          </w:p>
        </w:tc>
        <w:tc>
          <w:tcPr>
            <w:tcW w:w="2126" w:type="dxa"/>
          </w:tcPr>
          <w:p w14:paraId="6DC8124D">
            <w:pPr>
              <w:pStyle w:val="4"/>
              <w:ind w:firstLine="0" w:firstLineChars="0"/>
              <w:rPr>
                <w:rFonts w:ascii="微软雅黑" w:hAnsi="微软雅黑" w:eastAsia="微软雅黑"/>
                <w:sz w:val="18"/>
                <w:szCs w:val="21"/>
              </w:rPr>
            </w:pPr>
          </w:p>
        </w:tc>
        <w:tc>
          <w:tcPr>
            <w:tcW w:w="1829" w:type="dxa"/>
            <w:vAlign w:val="center"/>
          </w:tcPr>
          <w:p w14:paraId="388F4A0E">
            <w:pPr>
              <w:ind w:left="420"/>
              <w:rPr>
                <w:rFonts w:hint="eastAsia" w:ascii="微软雅黑" w:hAnsi="微软雅黑" w:eastAsia="微软雅黑"/>
                <w:sz w:val="18"/>
                <w:szCs w:val="21"/>
                <w:lang w:eastAsia="zh-CN"/>
              </w:rPr>
            </w:pPr>
          </w:p>
        </w:tc>
      </w:tr>
      <w:tr w14:paraId="5ED45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80" w:type="dxa"/>
            <w:vAlign w:val="center"/>
          </w:tcPr>
          <w:p w14:paraId="52793C5C">
            <w:pPr>
              <w:pStyle w:val="4"/>
              <w:ind w:firstLine="0" w:firstLineChars="0"/>
              <w:rPr>
                <w:rFonts w:hint="eastAsia" w:ascii="微软雅黑" w:hAnsi="微软雅黑" w:eastAsia="微软雅黑"/>
                <w:sz w:val="18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21"/>
                <w:lang w:val="en-US" w:eastAsia="zh-CN"/>
              </w:rPr>
              <w:t>开发语言</w:t>
            </w:r>
          </w:p>
        </w:tc>
        <w:tc>
          <w:tcPr>
            <w:tcW w:w="2126" w:type="dxa"/>
          </w:tcPr>
          <w:p w14:paraId="3DE7A7F7">
            <w:pPr>
              <w:pStyle w:val="4"/>
              <w:ind w:firstLine="0" w:firstLineChars="0"/>
              <w:rPr>
                <w:rFonts w:ascii="微软雅黑" w:hAnsi="微软雅黑" w:eastAsia="微软雅黑"/>
                <w:sz w:val="18"/>
                <w:szCs w:val="21"/>
              </w:rPr>
            </w:pPr>
          </w:p>
        </w:tc>
        <w:tc>
          <w:tcPr>
            <w:tcW w:w="1829" w:type="dxa"/>
            <w:vAlign w:val="center"/>
          </w:tcPr>
          <w:p w14:paraId="2EFC8787">
            <w:pPr>
              <w:ind w:left="420"/>
              <w:rPr>
                <w:rFonts w:hint="eastAsia" w:ascii="微软雅黑" w:hAnsi="微软雅黑" w:eastAsia="微软雅黑"/>
                <w:sz w:val="18"/>
                <w:szCs w:val="21"/>
              </w:rPr>
            </w:pPr>
          </w:p>
        </w:tc>
      </w:tr>
    </w:tbl>
    <w:p w14:paraId="6C0E5511"/>
    <w:p w14:paraId="7EDD6442">
      <w:pPr>
        <w:pStyle w:val="3"/>
        <w:spacing w:before="120" w:after="120" w:line="360" w:lineRule="auto"/>
        <w:ind w:left="578" w:hanging="578"/>
        <w:rPr>
          <w:rFonts w:ascii="微软雅黑" w:hAnsi="微软雅黑" w:eastAsia="微软雅黑"/>
          <w:sz w:val="24"/>
        </w:rPr>
      </w:pPr>
      <w:bookmarkStart w:id="17" w:name="_Toc14690"/>
      <w:bookmarkStart w:id="18" w:name="_Toc428517885"/>
      <w:r>
        <w:rPr>
          <w:rFonts w:hint="eastAsia" w:ascii="微软雅黑" w:hAnsi="微软雅黑" w:eastAsia="微软雅黑"/>
          <w:sz w:val="24"/>
          <w:lang w:val="en-US" w:eastAsia="zh-CN"/>
        </w:rPr>
        <w:t>3.2</w:t>
      </w:r>
      <w:r>
        <w:rPr>
          <w:rFonts w:hint="eastAsia" w:ascii="微软雅黑" w:hAnsi="微软雅黑" w:eastAsia="微软雅黑"/>
          <w:sz w:val="24"/>
        </w:rPr>
        <w:t>测试时间与测试环境</w:t>
      </w:r>
      <w:bookmarkEnd w:id="16"/>
      <w:bookmarkEnd w:id="17"/>
      <w:bookmarkEnd w:id="18"/>
    </w:p>
    <w:tbl>
      <w:tblPr>
        <w:tblStyle w:val="14"/>
        <w:tblW w:w="82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4167"/>
        <w:gridCol w:w="1928"/>
        <w:gridCol w:w="1418"/>
      </w:tblGrid>
      <w:tr w14:paraId="3372E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noWrap/>
            <w:vAlign w:val="center"/>
          </w:tcPr>
          <w:p w14:paraId="4397D631">
            <w:pPr>
              <w:pStyle w:val="4"/>
              <w:ind w:firstLine="0" w:firstLineChars="0"/>
              <w:jc w:val="center"/>
              <w:rPr>
                <w:rFonts w:ascii="微软雅黑" w:hAnsi="微软雅黑" w:eastAsia="微软雅黑"/>
                <w:b/>
                <w:sz w:val="18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21"/>
              </w:rPr>
              <w:t>序号</w:t>
            </w:r>
          </w:p>
        </w:tc>
        <w:tc>
          <w:tcPr>
            <w:tcW w:w="4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noWrap/>
            <w:vAlign w:val="center"/>
          </w:tcPr>
          <w:p w14:paraId="4C7C63FF">
            <w:pPr>
              <w:pStyle w:val="4"/>
              <w:ind w:firstLine="0" w:firstLineChars="0"/>
              <w:jc w:val="center"/>
              <w:rPr>
                <w:rFonts w:ascii="微软雅黑" w:hAnsi="微软雅黑" w:eastAsia="微软雅黑"/>
                <w:b/>
                <w:sz w:val="18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21"/>
              </w:rPr>
              <w:t>测试环境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noWrap/>
            <w:vAlign w:val="center"/>
          </w:tcPr>
          <w:p w14:paraId="7E9C3FB9">
            <w:pPr>
              <w:pStyle w:val="4"/>
              <w:ind w:firstLine="0" w:firstLineChars="0"/>
              <w:jc w:val="center"/>
              <w:rPr>
                <w:rFonts w:ascii="微软雅黑" w:hAnsi="微软雅黑" w:eastAsia="微软雅黑"/>
                <w:b/>
                <w:sz w:val="18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21"/>
              </w:rPr>
              <w:t>执行时间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noWrap/>
            <w:vAlign w:val="center"/>
          </w:tcPr>
          <w:p w14:paraId="32ED3A55">
            <w:pPr>
              <w:pStyle w:val="4"/>
              <w:ind w:firstLine="0" w:firstLineChars="0"/>
              <w:jc w:val="center"/>
              <w:rPr>
                <w:rFonts w:ascii="微软雅黑" w:hAnsi="微软雅黑" w:eastAsia="微软雅黑"/>
                <w:b/>
                <w:sz w:val="18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21"/>
              </w:rPr>
              <w:t>执行人</w:t>
            </w:r>
          </w:p>
        </w:tc>
      </w:tr>
      <w:tr w14:paraId="78618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4658C4">
            <w:pPr>
              <w:jc w:val="center"/>
              <w:rPr>
                <w:rFonts w:ascii="微软雅黑" w:hAnsi="微软雅黑" w:eastAsia="微软雅黑" w:cs="宋体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</w:rPr>
              <w:t>1</w:t>
            </w:r>
          </w:p>
        </w:tc>
        <w:tc>
          <w:tcPr>
            <w:tcW w:w="4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42C823">
            <w:pPr>
              <w:rPr>
                <w:rFonts w:ascii="微软雅黑" w:hAnsi="微软雅黑" w:eastAsia="微软雅黑" w:cs="宋体"/>
                <w:color w:val="000000"/>
                <w:sz w:val="20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lang w:eastAsia="zh-CN"/>
              </w:rPr>
              <w:t>■测试环境    □准生产环境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3B5051">
            <w:pPr>
              <w:jc w:val="both"/>
              <w:rPr>
                <w:rFonts w:ascii="微软雅黑" w:hAnsi="微软雅黑" w:eastAsia="微软雅黑" w:cs="宋体"/>
                <w:color w:val="000000"/>
                <w:sz w:val="20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lang w:eastAsia="zh-CN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8746B1">
            <w:pPr>
              <w:jc w:val="both"/>
              <w:rPr>
                <w:rFonts w:ascii="微软雅黑" w:hAnsi="微软雅黑" w:eastAsia="微软雅黑" w:cs="宋体"/>
                <w:color w:val="000000"/>
                <w:sz w:val="20"/>
                <w:lang w:eastAsia="zh-CN"/>
              </w:rPr>
            </w:pPr>
          </w:p>
        </w:tc>
      </w:tr>
      <w:tr w14:paraId="512B1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CB629F">
            <w:pPr>
              <w:jc w:val="center"/>
              <w:rPr>
                <w:rFonts w:ascii="微软雅黑" w:hAnsi="微软雅黑" w:eastAsia="微软雅黑" w:cs="宋体"/>
                <w:color w:val="000000"/>
                <w:sz w:val="20"/>
              </w:rPr>
            </w:pPr>
            <w:r>
              <w:rPr>
                <w:rFonts w:ascii="微软雅黑" w:hAnsi="微软雅黑" w:eastAsia="微软雅黑" w:cs="宋体"/>
                <w:color w:val="000000"/>
                <w:sz w:val="20"/>
              </w:rPr>
              <w:t>2</w:t>
            </w:r>
          </w:p>
        </w:tc>
        <w:tc>
          <w:tcPr>
            <w:tcW w:w="4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20B19F">
            <w:pPr>
              <w:rPr>
                <w:rFonts w:ascii="微软雅黑" w:hAnsi="微软雅黑" w:eastAsia="微软雅黑" w:cs="宋体"/>
                <w:color w:val="000000"/>
                <w:sz w:val="20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lang w:eastAsia="zh-CN"/>
              </w:rPr>
              <w:t>□测试环境    ■准生产环境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FE9ECC">
            <w:pPr>
              <w:jc w:val="both"/>
              <w:rPr>
                <w:rFonts w:hint="default" w:ascii="微软雅黑" w:hAnsi="微软雅黑" w:eastAsia="微软雅黑" w:cs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lang w:eastAsia="zh-CN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D83B95">
            <w:pPr>
              <w:jc w:val="both"/>
              <w:rPr>
                <w:rFonts w:ascii="微软雅黑" w:hAnsi="微软雅黑" w:eastAsia="微软雅黑" w:cs="宋体"/>
                <w:color w:val="000000"/>
                <w:sz w:val="20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lang w:eastAsia="zh-CN"/>
              </w:rPr>
              <w:t>　</w:t>
            </w:r>
          </w:p>
        </w:tc>
      </w:tr>
    </w:tbl>
    <w:p w14:paraId="1C34091D">
      <w:pPr>
        <w:rPr>
          <w:rFonts w:ascii="微软雅黑" w:hAnsi="微软雅黑" w:eastAsia="微软雅黑"/>
          <w:sz w:val="18"/>
          <w:lang w:eastAsia="zh-CN"/>
        </w:rPr>
      </w:pPr>
    </w:p>
    <w:p w14:paraId="22815457">
      <w:pPr>
        <w:pStyle w:val="3"/>
        <w:spacing w:before="120" w:after="120" w:line="360" w:lineRule="auto"/>
        <w:ind w:left="578" w:hanging="578"/>
        <w:rPr>
          <w:rFonts w:ascii="微软雅黑" w:hAnsi="微软雅黑" w:eastAsia="微软雅黑"/>
          <w:sz w:val="24"/>
          <w:lang w:eastAsia="zh-CN"/>
        </w:rPr>
      </w:pPr>
      <w:bookmarkStart w:id="19" w:name="_Toc931"/>
      <w:bookmarkStart w:id="20" w:name="_Toc428517886"/>
      <w:bookmarkStart w:id="21" w:name="_Toc427774292"/>
      <w:bookmarkStart w:id="22" w:name="_Toc427774287"/>
      <w:r>
        <w:rPr>
          <w:rFonts w:hint="eastAsia" w:ascii="微软雅黑" w:hAnsi="微软雅黑" w:eastAsia="微软雅黑"/>
          <w:sz w:val="24"/>
          <w:lang w:val="en-US" w:eastAsia="zh-CN"/>
        </w:rPr>
        <w:t>3.3</w:t>
      </w:r>
      <w:r>
        <w:rPr>
          <w:rFonts w:hint="eastAsia" w:ascii="微软雅黑" w:hAnsi="微软雅黑" w:eastAsia="微软雅黑"/>
          <w:sz w:val="24"/>
          <w:lang w:eastAsia="zh-CN"/>
        </w:rPr>
        <w:t>参数DB变更</w:t>
      </w:r>
      <w:bookmarkEnd w:id="19"/>
      <w:bookmarkEnd w:id="20"/>
      <w:bookmarkEnd w:id="21"/>
    </w:p>
    <w:p w14:paraId="29C7FA7E">
      <w:pPr>
        <w:ind w:firstLine="375" w:firstLineChars="250"/>
        <w:rPr>
          <w:rFonts w:ascii="微软雅黑" w:hAnsi="微软雅黑" w:eastAsia="微软雅黑" w:cs="宋体"/>
          <w:b/>
          <w:bCs/>
          <w:color w:val="4472C4" w:themeColor="accent1"/>
          <w:sz w:val="15"/>
          <w:szCs w:val="18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color w:val="4472C4" w:themeColor="accent1"/>
          <w:sz w:val="15"/>
          <w:szCs w:val="18"/>
          <w:lang w:eastAsia="zh-CN"/>
          <w14:textFill>
            <w14:solidFill>
              <w14:schemeClr w14:val="accent1"/>
            </w14:solidFill>
          </w14:textFill>
        </w:rPr>
        <w:t>填写相关的执行参数DB脚本。DB可以附带SQL脚本，但是参数需要列出来。重要</w:t>
      </w:r>
      <w:r>
        <w:rPr>
          <w:rFonts w:ascii="微软雅黑" w:hAnsi="微软雅黑" w:eastAsia="微软雅黑" w:cs="宋体"/>
          <w:b/>
          <w:bCs/>
          <w:color w:val="4472C4" w:themeColor="accent1"/>
          <w:sz w:val="15"/>
          <w:szCs w:val="18"/>
          <w:lang w:eastAsia="zh-CN"/>
          <w14:textFill>
            <w14:solidFill>
              <w14:schemeClr w14:val="accent1"/>
            </w14:solidFill>
          </w14:textFill>
        </w:rPr>
        <w:t>，必填。</w:t>
      </w:r>
    </w:p>
    <w:p w14:paraId="5CFC9DDD">
      <w:pPr>
        <w:ind w:firstLine="375" w:firstLineChars="250"/>
        <w:rPr>
          <w:rFonts w:ascii="微软雅黑" w:hAnsi="微软雅黑" w:eastAsia="微软雅黑" w:cs="宋体"/>
          <w:b/>
          <w:bCs/>
          <w:color w:val="4472C4" w:themeColor="accent1"/>
          <w:sz w:val="15"/>
          <w:szCs w:val="18"/>
          <w:lang w:eastAsia="zh-CN"/>
          <w14:textFill>
            <w14:solidFill>
              <w14:schemeClr w14:val="accent1"/>
            </w14:solidFill>
          </w14:textFill>
        </w:rPr>
      </w:pPr>
    </w:p>
    <w:p w14:paraId="6E8FF519">
      <w:pPr>
        <w:pStyle w:val="3"/>
        <w:spacing w:before="120" w:after="120" w:line="360" w:lineRule="auto"/>
        <w:ind w:left="578" w:hanging="578"/>
        <w:rPr>
          <w:rFonts w:hint="eastAsia" w:ascii="微软雅黑" w:hAnsi="微软雅黑" w:eastAsia="微软雅黑"/>
          <w:sz w:val="24"/>
          <w:lang w:eastAsia="zh-CN"/>
        </w:rPr>
      </w:pPr>
      <w:bookmarkStart w:id="23" w:name="_Toc32067"/>
      <w:bookmarkStart w:id="24" w:name="_Toc24401758"/>
      <w:r>
        <w:rPr>
          <w:rFonts w:hint="eastAsia" w:ascii="微软雅黑" w:hAnsi="微软雅黑" w:eastAsia="微软雅黑"/>
          <w:sz w:val="24"/>
          <w:lang w:val="en-US" w:eastAsia="zh-CN"/>
        </w:rPr>
        <w:t>3.4</w:t>
      </w:r>
      <w:r>
        <w:rPr>
          <w:rFonts w:hint="eastAsia" w:ascii="微软雅黑" w:hAnsi="微软雅黑" w:eastAsia="微软雅黑"/>
          <w:sz w:val="24"/>
          <w:lang w:eastAsia="zh-CN"/>
        </w:rPr>
        <w:t>测试内容</w:t>
      </w:r>
      <w:bookmarkEnd w:id="23"/>
      <w:bookmarkEnd w:id="24"/>
    </w:p>
    <w:tbl>
      <w:tblPr>
        <w:tblStyle w:val="14"/>
        <w:tblW w:w="807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240"/>
        <w:gridCol w:w="4095"/>
      </w:tblGrid>
      <w:tr w14:paraId="469FD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64F22A"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  <w:t>一级功能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24111"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  <w:t>二级功能</w:t>
            </w:r>
          </w:p>
        </w:tc>
        <w:tc>
          <w:tcPr>
            <w:tcW w:w="4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61CF46"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  <w:t>模块说明</w:t>
            </w:r>
          </w:p>
        </w:tc>
      </w:tr>
      <w:tr w14:paraId="345F6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49E2A6"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CD9EB"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1F2561"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3030F07C">
      <w:pPr>
        <w:ind w:firstLine="375" w:firstLineChars="250"/>
        <w:rPr>
          <w:rFonts w:ascii="微软雅黑" w:hAnsi="微软雅黑" w:eastAsia="微软雅黑" w:cs="宋体"/>
          <w:b/>
          <w:bCs/>
          <w:color w:val="4472C4" w:themeColor="accent1"/>
          <w:sz w:val="15"/>
          <w:szCs w:val="18"/>
          <w:lang w:eastAsia="zh-CN"/>
          <w14:textFill>
            <w14:solidFill>
              <w14:schemeClr w14:val="accent1"/>
            </w14:solidFill>
          </w14:textFill>
        </w:rPr>
      </w:pPr>
    </w:p>
    <w:bookmarkEnd w:id="22"/>
    <w:p w14:paraId="3FB93483">
      <w:pPr>
        <w:pStyle w:val="3"/>
        <w:spacing w:before="120" w:after="120" w:line="360" w:lineRule="auto"/>
        <w:ind w:left="578" w:hanging="578"/>
        <w:rPr>
          <w:rFonts w:hint="default" w:ascii="微软雅黑" w:hAnsi="微软雅黑" w:eastAsia="微软雅黑"/>
          <w:sz w:val="24"/>
          <w:lang w:val="en-US" w:eastAsia="zh-CN"/>
        </w:rPr>
      </w:pPr>
      <w:bookmarkStart w:id="25" w:name="_Toc428517887"/>
      <w:bookmarkStart w:id="26" w:name="_Toc427774288"/>
      <w:bookmarkStart w:id="27" w:name="_Toc3942"/>
      <w:r>
        <w:rPr>
          <w:rFonts w:hint="eastAsia" w:ascii="微软雅黑" w:hAnsi="微软雅黑" w:eastAsia="微软雅黑"/>
          <w:sz w:val="24"/>
          <w:lang w:val="en-US" w:eastAsia="zh-CN"/>
        </w:rPr>
        <w:t>3.5</w:t>
      </w:r>
      <w:r>
        <w:rPr>
          <w:rFonts w:hint="eastAsia" w:ascii="微软雅黑" w:hAnsi="微软雅黑" w:eastAsia="微软雅黑"/>
          <w:sz w:val="24"/>
          <w:lang w:eastAsia="zh-CN"/>
        </w:rPr>
        <w:t>测试</w:t>
      </w:r>
      <w:bookmarkEnd w:id="25"/>
      <w:bookmarkEnd w:id="26"/>
      <w:r>
        <w:rPr>
          <w:rFonts w:hint="eastAsia" w:ascii="微软雅黑" w:hAnsi="微软雅黑" w:eastAsia="微软雅黑"/>
          <w:sz w:val="24"/>
          <w:lang w:val="en-US" w:eastAsia="zh-CN"/>
        </w:rPr>
        <w:t>案例</w:t>
      </w:r>
      <w:bookmarkEnd w:id="27"/>
      <w:r>
        <w:rPr>
          <w:rFonts w:hint="eastAsia" w:ascii="微软雅黑" w:hAnsi="微软雅黑" w:eastAsia="微软雅黑"/>
          <w:sz w:val="24"/>
          <w:lang w:val="en-US" w:eastAsia="zh-CN"/>
        </w:rPr>
        <w:t>（多利举几个）</w:t>
      </w:r>
    </w:p>
    <w:p w14:paraId="7B5463A4">
      <w:pPr>
        <w:pStyle w:val="5"/>
        <w:keepNext w:val="0"/>
        <w:widowControl w:val="0"/>
        <w:tabs>
          <w:tab w:val="left" w:pos="1134"/>
        </w:tabs>
        <w:spacing w:before="0" w:line="360" w:lineRule="auto"/>
        <w:ind w:left="1134" w:hanging="1134"/>
        <w:jc w:val="both"/>
        <w:rPr>
          <w:rFonts w:hint="eastAsia" w:ascii="微软雅黑" w:hAnsi="微软雅黑" w:eastAsia="微软雅黑" w:cs="宋体"/>
          <w:szCs w:val="21"/>
          <w:lang w:eastAsia="zh-CN"/>
        </w:rPr>
      </w:pPr>
      <w:bookmarkStart w:id="28" w:name="_Toc427774289"/>
      <w:bookmarkStart w:id="29" w:name="_Toc428517888"/>
      <w:r>
        <w:rPr>
          <w:rFonts w:hint="eastAsia" w:ascii="微软雅黑" w:hAnsi="微软雅黑" w:eastAsia="微软雅黑" w:cs="宋体"/>
          <w:szCs w:val="21"/>
          <w:lang w:eastAsia="zh-CN"/>
        </w:rPr>
        <w:t>案例名称1</w:t>
      </w:r>
      <w:bookmarkEnd w:id="28"/>
      <w:bookmarkEnd w:id="29"/>
    </w:p>
    <w:tbl>
      <w:tblPr>
        <w:tblStyle w:val="14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252"/>
        <w:gridCol w:w="1559"/>
        <w:gridCol w:w="1560"/>
      </w:tblGrid>
      <w:tr w14:paraId="58699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65811048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测试功能点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62FB7B45">
            <w:pPr>
              <w:rPr>
                <w:rFonts w:hint="default" w:ascii="微软雅黑" w:hAnsi="微软雅黑" w:eastAsia="微软雅黑" w:cs="宋体"/>
                <w:sz w:val="18"/>
                <w:szCs w:val="21"/>
                <w:lang w:val="en-US" w:eastAsia="zh-C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37FE18">
            <w:pPr>
              <w:jc w:val="center"/>
              <w:rPr>
                <w:rFonts w:ascii="微软雅黑" w:hAnsi="微软雅黑" w:eastAsia="微软雅黑" w:cs="宋体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测试</w:t>
            </w:r>
            <w:r>
              <w:rPr>
                <w:rFonts w:ascii="微软雅黑" w:hAnsi="微软雅黑" w:eastAsia="微软雅黑" w:cs="宋体"/>
                <w:b/>
                <w:bCs/>
              </w:rPr>
              <w:t>结论</w:t>
            </w:r>
          </w:p>
        </w:tc>
        <w:sdt>
          <w:sdtPr>
            <w:rPr>
              <w:rFonts w:ascii="微软雅黑" w:hAnsi="微软雅黑" w:eastAsia="微软雅黑" w:cs="宋体"/>
              <w:b/>
              <w:color w:val="ED7D31" w:themeColor="accent2"/>
              <w14:textFill>
                <w14:solidFill>
                  <w14:schemeClr w14:val="accent2"/>
                </w14:solidFill>
              </w14:textFill>
            </w:rPr>
            <w:id w:val="1637836365"/>
            <w:placeholder>
              <w:docPart w:val="{002bc5b2-8fca-48c3-a89f-329087a50369}"/>
            </w:placeholder>
            <w:showingPlcHdr/>
            <w:comboBox>
              <w:listItem w:displayText="--请选择--" w:value="--请选择--"/>
              <w:listItem w:displayText="通过" w:value="通过"/>
              <w:listItem w:displayText="未通过" w:value="未通过"/>
              <w:listItem w:displayText="阻塞" w:value="阻塞"/>
              <w:listItem w:displayText="用例失效" w:value="用例失效"/>
            </w:comboBox>
          </w:sdtPr>
          <w:sdtEndPr>
            <w:rPr>
              <w:rFonts w:ascii="微软雅黑" w:hAnsi="微软雅黑" w:eastAsia="微软雅黑" w:cs="宋体"/>
              <w:b/>
              <w:color w:val="ED7D31" w:themeColor="accent2"/>
              <w14:textFill>
                <w14:solidFill>
                  <w14:schemeClr w14:val="accent2"/>
                </w14:solidFill>
              </w14:textFill>
            </w:rPr>
          </w:sdtEndPr>
          <w:sdtContent>
            <w:tc>
              <w:tcPr>
                <w:tcW w:w="1560" w:type="dxa"/>
                <w:shd w:val="clear" w:color="auto" w:fill="E2EFD9" w:themeFill="accent6" w:themeFillTint="33"/>
                <w:vAlign w:val="center"/>
              </w:tcPr>
              <w:p w14:paraId="2819FCCB">
                <w:pPr>
                  <w:jc w:val="center"/>
                  <w:rPr>
                    <w:rFonts w:ascii="微软雅黑" w:hAnsi="微软雅黑" w:eastAsia="微软雅黑" w:cs="宋体"/>
                    <w:sz w:val="18"/>
                    <w:szCs w:val="21"/>
                  </w:rPr>
                </w:pPr>
                <w:r>
                  <w:rPr>
                    <w:rStyle w:val="45"/>
                    <w:rFonts w:hint="eastAsia"/>
                  </w:rPr>
                  <w:t>选择一项。</w:t>
                </w:r>
              </w:p>
            </w:tc>
          </w:sdtContent>
        </w:sdt>
      </w:tr>
      <w:tr w14:paraId="2EEA4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1592EED9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测试数据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7B27245F">
            <w:pPr>
              <w:rPr>
                <w:rFonts w:hint="default" w:ascii="微软雅黑" w:hAnsi="微软雅黑" w:eastAsia="微软雅黑" w:cs="宋体"/>
                <w:sz w:val="18"/>
                <w:szCs w:val="21"/>
                <w:lang w:val="en-US" w:eastAsia="zh-CN"/>
              </w:rPr>
            </w:pPr>
          </w:p>
        </w:tc>
      </w:tr>
      <w:tr w14:paraId="2353B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69B95F20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业务数据准备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26FAD273">
            <w:pPr>
              <w:rPr>
                <w:rFonts w:ascii="微软雅黑" w:hAnsi="微软雅黑" w:eastAsia="微软雅黑" w:cs="宋体"/>
                <w:sz w:val="18"/>
                <w:szCs w:val="21"/>
                <w:lang w:eastAsia="zh-CN"/>
              </w:rPr>
            </w:pPr>
          </w:p>
        </w:tc>
      </w:tr>
      <w:tr w14:paraId="10E5C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65218993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预期结果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14307D15">
            <w:pPr>
              <w:numPr>
                <w:numId w:val="0"/>
              </w:numPr>
              <w:rPr>
                <w:rFonts w:hint="default" w:ascii="微软雅黑" w:hAnsi="微软雅黑" w:eastAsia="微软雅黑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1971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33DEB620">
            <w:pPr>
              <w:adjustRightInd w:val="0"/>
              <w:snapToGrid w:val="0"/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测试步骤及</w:t>
            </w:r>
            <w:r>
              <w:rPr>
                <w:rFonts w:ascii="微软雅黑" w:hAnsi="微软雅黑" w:eastAsia="微软雅黑" w:cs="宋体"/>
                <w:b/>
                <w:bCs/>
              </w:rPr>
              <w:t>数据验证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266FEC82">
            <w:pPr>
              <w:adjustRightInd w:val="0"/>
              <w:snapToGrid w:val="0"/>
              <w:rPr>
                <w:rFonts w:hint="default" w:ascii="微软雅黑" w:hAnsi="微软雅黑" w:eastAsia="微软雅黑" w:cs="宋体"/>
                <w:sz w:val="18"/>
                <w:szCs w:val="21"/>
                <w:lang w:val="en-US" w:eastAsia="zh-CN"/>
              </w:rPr>
            </w:pPr>
          </w:p>
        </w:tc>
      </w:tr>
      <w:tr w14:paraId="54369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4DD0C15D">
            <w:pPr>
              <w:adjustRightInd w:val="0"/>
              <w:snapToGrid w:val="0"/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涉及表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245098D6">
            <w:pPr>
              <w:adjustRightInd w:val="0"/>
              <w:snapToGrid w:val="0"/>
              <w:rPr>
                <w:rFonts w:ascii="微软雅黑" w:hAnsi="微软雅黑" w:eastAsia="微软雅黑" w:cs="宋体"/>
                <w:b/>
                <w:bCs/>
                <w:color w:val="4472C4" w:themeColor="accent1"/>
                <w:sz w:val="15"/>
                <w:szCs w:val="18"/>
                <w:lang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26971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146081CA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后台日志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11D277C8">
            <w:pPr>
              <w:rPr>
                <w:rFonts w:ascii="微软雅黑" w:hAnsi="微软雅黑" w:eastAsia="微软雅黑" w:cs="宋体"/>
                <w:sz w:val="18"/>
                <w:szCs w:val="21"/>
                <w:lang w:eastAsia="zh-CN"/>
              </w:rPr>
            </w:pPr>
            <w:bookmarkStart w:id="37" w:name="_GoBack"/>
            <w:bookmarkEnd w:id="37"/>
          </w:p>
        </w:tc>
      </w:tr>
    </w:tbl>
    <w:p w14:paraId="2AEA20A5">
      <w:pPr>
        <w:rPr>
          <w:rFonts w:ascii="微软雅黑" w:hAnsi="微软雅黑" w:eastAsia="微软雅黑"/>
          <w:sz w:val="18"/>
          <w:lang w:eastAsia="zh-CN"/>
        </w:rPr>
      </w:pPr>
    </w:p>
    <w:p w14:paraId="5249D672">
      <w:pPr>
        <w:pStyle w:val="5"/>
        <w:keepNext w:val="0"/>
        <w:widowControl w:val="0"/>
        <w:tabs>
          <w:tab w:val="left" w:pos="1134"/>
        </w:tabs>
        <w:spacing w:before="0" w:line="360" w:lineRule="auto"/>
        <w:ind w:left="1134" w:hanging="1134"/>
        <w:jc w:val="both"/>
        <w:rPr>
          <w:rFonts w:ascii="微软雅黑" w:hAnsi="微软雅黑" w:eastAsia="微软雅黑" w:cs="宋体"/>
          <w:szCs w:val="21"/>
        </w:rPr>
      </w:pPr>
      <w:bookmarkStart w:id="30" w:name="_Toc428517889"/>
      <w:r>
        <w:rPr>
          <w:rFonts w:hint="eastAsia" w:ascii="微软雅黑" w:hAnsi="微软雅黑" w:eastAsia="微软雅黑" w:cs="宋体"/>
          <w:szCs w:val="21"/>
        </w:rPr>
        <w:t>案例名称</w:t>
      </w:r>
      <w:r>
        <w:rPr>
          <w:rFonts w:ascii="微软雅黑" w:hAnsi="微软雅黑" w:eastAsia="微软雅黑" w:cs="宋体"/>
          <w:szCs w:val="21"/>
        </w:rPr>
        <w:t>2</w:t>
      </w:r>
      <w:bookmarkEnd w:id="30"/>
    </w:p>
    <w:tbl>
      <w:tblPr>
        <w:tblStyle w:val="14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252"/>
        <w:gridCol w:w="1559"/>
        <w:gridCol w:w="1560"/>
      </w:tblGrid>
      <w:tr w14:paraId="74572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0E5DE66A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测试功能点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2A2A50A1">
            <w:pPr>
              <w:rPr>
                <w:rFonts w:hint="default" w:ascii="微软雅黑" w:hAnsi="微软雅黑" w:eastAsia="微软雅黑" w:cs="宋体"/>
                <w:sz w:val="18"/>
                <w:szCs w:val="21"/>
                <w:lang w:val="en-US" w:eastAsia="zh-C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D94C9E">
            <w:pPr>
              <w:jc w:val="center"/>
              <w:rPr>
                <w:rFonts w:ascii="微软雅黑" w:hAnsi="微软雅黑" w:eastAsia="微软雅黑" w:cs="宋体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测试</w:t>
            </w:r>
            <w:r>
              <w:rPr>
                <w:rFonts w:ascii="微软雅黑" w:hAnsi="微软雅黑" w:eastAsia="微软雅黑" w:cs="宋体"/>
                <w:b/>
                <w:bCs/>
              </w:rPr>
              <w:t>结论</w:t>
            </w:r>
          </w:p>
        </w:tc>
        <w:sdt>
          <w:sdtPr>
            <w:rPr>
              <w:rFonts w:ascii="微软雅黑" w:hAnsi="微软雅黑" w:eastAsia="微软雅黑" w:cs="宋体"/>
              <w:b/>
              <w:color w:val="ED7D31" w:themeColor="accent2"/>
              <w14:textFill>
                <w14:solidFill>
                  <w14:schemeClr w14:val="accent2"/>
                </w14:solidFill>
              </w14:textFill>
            </w:rPr>
            <w:id w:val="-616833005"/>
            <w:placeholder>
              <w:docPart w:val="404C48C770774C9F8C86C2F42DC6C728"/>
            </w:placeholder>
            <w:showingPlcHdr/>
            <w:comboBox>
              <w:listItem w:displayText="--请选择--" w:value="--请选择--"/>
              <w:listItem w:displayText="通过" w:value="通过"/>
              <w:listItem w:displayText="未通过" w:value="未通过"/>
              <w:listItem w:displayText="阻塞" w:value="阻塞"/>
              <w:listItem w:displayText="用例失效" w:value="用例失效"/>
            </w:comboBox>
          </w:sdtPr>
          <w:sdtEndPr>
            <w:rPr>
              <w:rFonts w:ascii="微软雅黑" w:hAnsi="微软雅黑" w:eastAsia="微软雅黑" w:cs="宋体"/>
              <w:b/>
              <w:color w:val="ED7D31" w:themeColor="accent2"/>
              <w14:textFill>
                <w14:solidFill>
                  <w14:schemeClr w14:val="accent2"/>
                </w14:solidFill>
              </w14:textFill>
            </w:rPr>
          </w:sdtEndPr>
          <w:sdtContent>
            <w:tc>
              <w:tcPr>
                <w:tcW w:w="1560" w:type="dxa"/>
                <w:shd w:val="clear" w:color="auto" w:fill="E2EFD9" w:themeFill="accent6" w:themeFillTint="33"/>
                <w:vAlign w:val="center"/>
              </w:tcPr>
              <w:p w14:paraId="696720D8">
                <w:pPr>
                  <w:jc w:val="center"/>
                  <w:rPr>
                    <w:rFonts w:ascii="微软雅黑" w:hAnsi="微软雅黑" w:eastAsia="微软雅黑" w:cs="宋体"/>
                    <w:sz w:val="18"/>
                    <w:szCs w:val="21"/>
                  </w:rPr>
                </w:pPr>
                <w:r>
                  <w:rPr>
                    <w:rStyle w:val="45"/>
                    <w:rFonts w:hint="eastAsia"/>
                  </w:rPr>
                  <w:t>选择一项。</w:t>
                </w:r>
              </w:p>
            </w:tc>
          </w:sdtContent>
        </w:sdt>
      </w:tr>
      <w:tr w14:paraId="085B7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29A7E620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测试数据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21396B83">
            <w:pPr>
              <w:rPr>
                <w:rFonts w:ascii="微软雅黑" w:hAnsi="微软雅黑" w:eastAsia="微软雅黑" w:cs="宋体"/>
                <w:sz w:val="18"/>
                <w:szCs w:val="21"/>
                <w:lang w:eastAsia="zh-CN"/>
              </w:rPr>
            </w:pPr>
          </w:p>
        </w:tc>
      </w:tr>
      <w:tr w14:paraId="381F9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05306F88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业务数据准备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6B6749AD">
            <w:pPr>
              <w:rPr>
                <w:rFonts w:ascii="微软雅黑" w:hAnsi="微软雅黑" w:eastAsia="微软雅黑" w:cs="宋体"/>
                <w:b/>
                <w:bCs/>
                <w:color w:val="4472C4" w:themeColor="accent1"/>
                <w:sz w:val="15"/>
                <w:szCs w:val="18"/>
                <w:lang w:eastAsia="zh-CN"/>
                <w14:textFill>
                  <w14:solidFill>
                    <w14:schemeClr w14:val="accent1"/>
                  </w14:solidFill>
                </w14:textFill>
              </w:rPr>
            </w:pPr>
          </w:p>
          <w:p w14:paraId="22B20D27">
            <w:pPr>
              <w:rPr>
                <w:rFonts w:ascii="微软雅黑" w:hAnsi="微软雅黑" w:eastAsia="微软雅黑" w:cs="宋体"/>
                <w:sz w:val="18"/>
                <w:szCs w:val="21"/>
                <w:lang w:eastAsia="zh-CN"/>
              </w:rPr>
            </w:pPr>
          </w:p>
        </w:tc>
      </w:tr>
      <w:tr w14:paraId="5017D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0FE8A358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预期结果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397AE4C6">
            <w:pPr>
              <w:rPr>
                <w:rFonts w:ascii="微软雅黑" w:hAnsi="微软雅黑" w:eastAsia="微软雅黑" w:cs="宋体"/>
                <w:sz w:val="18"/>
                <w:szCs w:val="21"/>
                <w:lang w:eastAsia="zh-CN"/>
              </w:rPr>
            </w:pPr>
          </w:p>
        </w:tc>
      </w:tr>
      <w:tr w14:paraId="440E1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21D1C093">
            <w:pPr>
              <w:adjustRightInd w:val="0"/>
              <w:snapToGrid w:val="0"/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测试步骤及</w:t>
            </w:r>
            <w:r>
              <w:rPr>
                <w:rFonts w:ascii="微软雅黑" w:hAnsi="微软雅黑" w:eastAsia="微软雅黑" w:cs="宋体"/>
                <w:b/>
                <w:bCs/>
              </w:rPr>
              <w:t>数据验证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13AE689A">
            <w:pPr>
              <w:adjustRightInd w:val="0"/>
              <w:snapToGrid w:val="0"/>
              <w:rPr>
                <w:rFonts w:hint="default" w:ascii="微软雅黑" w:hAnsi="微软雅黑" w:eastAsia="微软雅黑" w:cs="宋体"/>
                <w:sz w:val="18"/>
                <w:szCs w:val="21"/>
                <w:lang w:val="en-US" w:eastAsia="zh-CN"/>
              </w:rPr>
            </w:pPr>
          </w:p>
        </w:tc>
      </w:tr>
      <w:tr w14:paraId="77845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3FADDE3F">
            <w:pPr>
              <w:adjustRightInd w:val="0"/>
              <w:snapToGrid w:val="0"/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涉及表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6C5C215F">
            <w:pPr>
              <w:adjustRightInd w:val="0"/>
              <w:snapToGrid w:val="0"/>
              <w:rPr>
                <w:rFonts w:ascii="微软雅黑" w:hAnsi="微软雅黑" w:eastAsia="微软雅黑" w:cs="宋体"/>
                <w:b/>
                <w:bCs/>
                <w:color w:val="4472C4" w:themeColor="accent1"/>
                <w:sz w:val="15"/>
                <w:szCs w:val="18"/>
                <w:lang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0F721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555" w:type="dxa"/>
            <w:shd w:val="clear" w:color="auto" w:fill="auto"/>
            <w:noWrap/>
            <w:vAlign w:val="center"/>
          </w:tcPr>
          <w:p w14:paraId="3D6099A0">
            <w:pPr>
              <w:jc w:val="center"/>
              <w:rPr>
                <w:rFonts w:ascii="微软雅黑" w:hAnsi="微软雅黑" w:eastAsia="微软雅黑" w:cs="宋体"/>
                <w:b/>
                <w:bCs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</w:rPr>
              <w:t>后台日志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</w:tcPr>
          <w:p w14:paraId="59B0F560">
            <w:pPr>
              <w:rPr>
                <w:rFonts w:ascii="微软雅黑" w:hAnsi="微软雅黑" w:eastAsia="微软雅黑" w:cs="宋体"/>
                <w:sz w:val="18"/>
                <w:szCs w:val="21"/>
                <w:lang w:eastAsia="zh-CN"/>
              </w:rPr>
            </w:pPr>
          </w:p>
        </w:tc>
      </w:tr>
    </w:tbl>
    <w:p w14:paraId="1AB232C2">
      <w:pPr>
        <w:rPr>
          <w:rFonts w:ascii="微软雅黑" w:hAnsi="微软雅黑" w:eastAsia="微软雅黑"/>
          <w:sz w:val="18"/>
          <w:lang w:eastAsia="zh-CN"/>
        </w:rPr>
      </w:pPr>
    </w:p>
    <w:p w14:paraId="1FC2E49D">
      <w:pPr>
        <w:bidi w:val="0"/>
        <w:rPr>
          <w:rFonts w:hint="eastAsia"/>
        </w:rPr>
      </w:pPr>
    </w:p>
    <w:p w14:paraId="4D2847C8">
      <w:pPr>
        <w:pStyle w:val="3"/>
        <w:spacing w:before="120" w:after="120" w:line="360" w:lineRule="auto"/>
        <w:ind w:left="578" w:hanging="578"/>
        <w:rPr>
          <w:rFonts w:ascii="微软雅黑" w:hAnsi="微软雅黑" w:eastAsia="微软雅黑"/>
          <w:sz w:val="24"/>
        </w:rPr>
      </w:pPr>
      <w:bookmarkStart w:id="31" w:name="_Toc427774294"/>
      <w:bookmarkStart w:id="32" w:name="_Toc870"/>
      <w:bookmarkStart w:id="33" w:name="_Toc428517891"/>
      <w:r>
        <w:rPr>
          <w:rFonts w:hint="eastAsia" w:ascii="微软雅黑" w:hAnsi="微软雅黑" w:eastAsia="微软雅黑"/>
          <w:sz w:val="24"/>
          <w:lang w:val="en-US" w:eastAsia="zh-CN"/>
        </w:rPr>
        <w:t>3.6</w:t>
      </w:r>
      <w:r>
        <w:rPr>
          <w:rFonts w:hint="eastAsia" w:ascii="微软雅黑" w:hAnsi="微软雅黑" w:eastAsia="微软雅黑"/>
          <w:sz w:val="24"/>
        </w:rPr>
        <w:t>测试</w:t>
      </w:r>
      <w:r>
        <w:rPr>
          <w:rFonts w:ascii="微软雅黑" w:hAnsi="微软雅黑" w:eastAsia="微软雅黑"/>
          <w:sz w:val="24"/>
        </w:rPr>
        <w:t>结论</w:t>
      </w:r>
      <w:bookmarkEnd w:id="31"/>
      <w:bookmarkEnd w:id="32"/>
      <w:bookmarkEnd w:id="33"/>
    </w:p>
    <w:tbl>
      <w:tblPr>
        <w:tblStyle w:val="14"/>
        <w:tblW w:w="46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3"/>
        <w:gridCol w:w="2316"/>
      </w:tblGrid>
      <w:tr w14:paraId="4CED0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2B9FCEBC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b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</w:rPr>
              <w:t>结果</w:t>
            </w:r>
          </w:p>
        </w:tc>
        <w:tc>
          <w:tcPr>
            <w:tcW w:w="23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31C61092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b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sz w:val="20"/>
              </w:rPr>
              <w:t>数量</w:t>
            </w:r>
          </w:p>
        </w:tc>
      </w:tr>
      <w:tr w14:paraId="023EC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4C6E7" w:themeFill="accent1" w:themeFillTint="66"/>
            <w:vAlign w:val="bottom"/>
          </w:tcPr>
          <w:p w14:paraId="2011B059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szCs w:val="20"/>
              </w:rPr>
              <w:t>测试时间（人日）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26C30D6">
            <w:pPr>
              <w:adjustRightInd w:val="0"/>
              <w:snapToGrid w:val="0"/>
              <w:spacing w:line="240" w:lineRule="auto"/>
              <w:jc w:val="center"/>
              <w:rPr>
                <w:rFonts w:hint="default" w:ascii="微软雅黑" w:hAnsi="微软雅黑" w:eastAsia="微软雅黑" w:cs="宋体"/>
                <w:color w:val="000000"/>
                <w:sz w:val="16"/>
                <w:szCs w:val="20"/>
                <w:lang w:val="en-US" w:eastAsia="zh-CN"/>
              </w:rPr>
            </w:pPr>
          </w:p>
        </w:tc>
      </w:tr>
      <w:tr w14:paraId="5D2CC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1D2CA471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szCs w:val="20"/>
              </w:rPr>
              <w:t>测试轮次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9EA4D56">
            <w:pPr>
              <w:adjustRightInd w:val="0"/>
              <w:snapToGrid w:val="0"/>
              <w:spacing w:line="240" w:lineRule="auto"/>
              <w:jc w:val="both"/>
              <w:rPr>
                <w:rFonts w:ascii="微软雅黑" w:hAnsi="微软雅黑" w:eastAsia="微软雅黑" w:cs="宋体"/>
                <w:color w:val="000000"/>
                <w:sz w:val="16"/>
                <w:szCs w:val="20"/>
              </w:rPr>
            </w:pPr>
          </w:p>
        </w:tc>
      </w:tr>
      <w:tr w14:paraId="12DDB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2ABEBA16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szCs w:val="20"/>
              </w:rPr>
              <w:t>用例总数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/>
            <w:vAlign w:val="bottom"/>
          </w:tcPr>
          <w:p w14:paraId="79257AAA">
            <w:pPr>
              <w:adjustRightInd w:val="0"/>
              <w:snapToGrid w:val="0"/>
              <w:spacing w:line="240" w:lineRule="auto"/>
              <w:jc w:val="center"/>
              <w:rPr>
                <w:rFonts w:hint="default" w:ascii="微软雅黑" w:hAnsi="微软雅黑" w:eastAsia="微软雅黑" w:cs="宋体"/>
                <w:color w:val="000000"/>
                <w:sz w:val="16"/>
                <w:szCs w:val="20"/>
                <w:lang w:val="en-US" w:eastAsia="zh-CN"/>
              </w:rPr>
            </w:pPr>
          </w:p>
        </w:tc>
      </w:tr>
      <w:tr w14:paraId="34D2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6B4556F8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szCs w:val="20"/>
              </w:rPr>
              <w:t>执行总数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/>
            <w:vAlign w:val="bottom"/>
          </w:tcPr>
          <w:p w14:paraId="06F49D6F">
            <w:pPr>
              <w:adjustRightInd w:val="0"/>
              <w:snapToGrid w:val="0"/>
              <w:spacing w:line="240" w:lineRule="auto"/>
              <w:jc w:val="center"/>
              <w:rPr>
                <w:rFonts w:hint="default" w:ascii="微软雅黑" w:hAnsi="微软雅黑" w:eastAsia="微软雅黑" w:cs="宋体"/>
                <w:color w:val="000000"/>
                <w:sz w:val="16"/>
                <w:szCs w:val="20"/>
                <w:lang w:val="en-US" w:eastAsia="zh-CN"/>
              </w:rPr>
            </w:pPr>
          </w:p>
        </w:tc>
      </w:tr>
      <w:tr w14:paraId="472C2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681EFF54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szCs w:val="20"/>
              </w:rPr>
              <w:t>通过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/>
            <w:vAlign w:val="bottom"/>
          </w:tcPr>
          <w:p w14:paraId="253F854A">
            <w:pPr>
              <w:adjustRightInd w:val="0"/>
              <w:snapToGrid w:val="0"/>
              <w:spacing w:line="240" w:lineRule="auto"/>
              <w:jc w:val="center"/>
              <w:rPr>
                <w:rFonts w:hint="default" w:ascii="微软雅黑" w:hAnsi="微软雅黑" w:eastAsia="微软雅黑" w:cs="宋体"/>
                <w:color w:val="000000"/>
                <w:sz w:val="16"/>
                <w:szCs w:val="20"/>
                <w:lang w:val="en-US" w:eastAsia="zh-CN"/>
              </w:rPr>
            </w:pPr>
          </w:p>
        </w:tc>
      </w:tr>
      <w:tr w14:paraId="55E96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0ABAF9F3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szCs w:val="20"/>
              </w:rPr>
              <w:t>未通过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/>
            <w:vAlign w:val="bottom"/>
          </w:tcPr>
          <w:p w14:paraId="6D7D89EE">
            <w:pPr>
              <w:adjustRightInd w:val="0"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宋体"/>
                <w:color w:val="000000"/>
                <w:sz w:val="16"/>
                <w:szCs w:val="20"/>
              </w:rPr>
            </w:pPr>
          </w:p>
        </w:tc>
      </w:tr>
      <w:tr w14:paraId="424B3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3916B73C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szCs w:val="20"/>
              </w:rPr>
              <w:t>未测试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bottom"/>
          </w:tcPr>
          <w:p w14:paraId="33D3053C">
            <w:pPr>
              <w:adjustRightInd w:val="0"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宋体"/>
                <w:color w:val="000000"/>
                <w:sz w:val="16"/>
                <w:szCs w:val="20"/>
              </w:rPr>
            </w:pPr>
          </w:p>
        </w:tc>
      </w:tr>
      <w:tr w14:paraId="29CDB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2042F657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0"/>
                <w:szCs w:val="20"/>
              </w:rPr>
              <w:t>缺陷总数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5BB7F2B">
            <w:pPr>
              <w:adjustRightInd w:val="0"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宋体"/>
                <w:color w:val="000000"/>
                <w:sz w:val="16"/>
                <w:szCs w:val="20"/>
              </w:rPr>
            </w:pPr>
          </w:p>
        </w:tc>
      </w:tr>
      <w:tr w14:paraId="700BF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199A5B55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  <w:szCs w:val="20"/>
              </w:rPr>
              <w:t>通过率</w:t>
            </w:r>
          </w:p>
        </w:tc>
        <w:tc>
          <w:tcPr>
            <w:tcW w:w="2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/>
            <w:vAlign w:val="bottom"/>
          </w:tcPr>
          <w:p w14:paraId="7063DD00">
            <w:pPr>
              <w:adjustRightInd w:val="0"/>
              <w:snapToGrid w:val="0"/>
              <w:spacing w:line="240" w:lineRule="auto"/>
              <w:jc w:val="both"/>
              <w:rPr>
                <w:rFonts w:hint="eastAsia" w:ascii="微软雅黑" w:hAnsi="微软雅黑" w:eastAsia="微软雅黑" w:cs="宋体"/>
                <w:color w:val="000000"/>
                <w:sz w:val="16"/>
                <w:szCs w:val="20"/>
              </w:rPr>
            </w:pPr>
          </w:p>
        </w:tc>
      </w:tr>
      <w:tr w14:paraId="54DA5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4C6E7" w:themeFill="accent1" w:themeFillTint="66"/>
            <w:noWrap/>
            <w:vAlign w:val="bottom"/>
          </w:tcPr>
          <w:p w14:paraId="7EDBC056">
            <w:pPr>
              <w:adjustRightInd w:val="0"/>
              <w:snapToGrid w:val="0"/>
              <w:spacing w:line="240" w:lineRule="auto"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 w:val="20"/>
                <w:szCs w:val="20"/>
              </w:rPr>
              <w:t>测试</w:t>
            </w:r>
            <w:r>
              <w:rPr>
                <w:rFonts w:ascii="微软雅黑" w:hAnsi="微软雅黑" w:eastAsia="微软雅黑" w:cs="宋体"/>
                <w:b/>
                <w:bCs/>
                <w:color w:val="000000"/>
                <w:sz w:val="20"/>
                <w:szCs w:val="20"/>
              </w:rPr>
              <w:t>结论</w:t>
            </w:r>
          </w:p>
        </w:tc>
        <w:sdt>
          <w:sdtPr>
            <w:rPr>
              <w:rFonts w:ascii="微软雅黑" w:hAnsi="微软雅黑" w:eastAsia="微软雅黑" w:cs="宋体"/>
              <w:b/>
              <w:color w:val="ED7D31" w:themeColor="accent2"/>
              <w:sz w:val="20"/>
              <w:szCs w:val="20"/>
              <w14:textFill>
                <w14:solidFill>
                  <w14:schemeClr w14:val="accent2"/>
                </w14:solidFill>
              </w14:textFill>
            </w:rPr>
            <w:id w:val="-1500490593"/>
            <w:placeholder>
              <w:docPart w:val="315354C865314B05A6DDBC3BB7E73014"/>
            </w:placeholder>
            <w:showingPlcHdr/>
            <w:comboBox>
              <w:listItem w:displayText="通过" w:value="通过"/>
              <w:listItem w:displayText="未通过" w:value="未通过"/>
              <w:listItem w:displayText="部分通过" w:value="部分通过"/>
            </w:comboBox>
          </w:sdtPr>
          <w:sdtEndPr>
            <w:rPr>
              <w:rFonts w:ascii="微软雅黑" w:hAnsi="微软雅黑" w:eastAsia="微软雅黑" w:cs="宋体"/>
              <w:b/>
              <w:color w:val="ED7D31" w:themeColor="accent2"/>
              <w:sz w:val="20"/>
              <w:szCs w:val="20"/>
              <w14:textFill>
                <w14:solidFill>
                  <w14:schemeClr w14:val="accent2"/>
                </w14:solidFill>
              </w14:textFill>
            </w:rPr>
          </w:sdtEndPr>
          <w:sdtContent>
            <w:tc>
              <w:tcPr>
                <w:tcW w:w="2316" w:type="dxa"/>
                <w:tcBorders>
                  <w:top w:val="single" w:color="auto" w:sz="4" w:space="0"/>
                  <w:left w:val="nil"/>
                  <w:bottom w:val="single" w:color="auto" w:sz="8" w:space="0"/>
                  <w:right w:val="single" w:color="auto" w:sz="8" w:space="0"/>
                </w:tcBorders>
                <w:shd w:val="clear" w:color="000000" w:fill="FFFFFF"/>
                <w:noWrap/>
                <w:vAlign w:val="bottom"/>
              </w:tcPr>
              <w:p w14:paraId="21BF3477">
                <w:pPr>
                  <w:adjustRightInd w:val="0"/>
                  <w:snapToGrid w:val="0"/>
                  <w:spacing w:line="240" w:lineRule="auto"/>
                  <w:jc w:val="center"/>
                  <w:rPr>
                    <w:rFonts w:ascii="微软雅黑" w:hAnsi="微软雅黑" w:eastAsia="微软雅黑" w:cs="宋体"/>
                    <w:color w:val="000000"/>
                    <w:sz w:val="20"/>
                    <w:szCs w:val="22"/>
                  </w:rPr>
                </w:pPr>
                <w:r>
                  <w:rPr>
                    <w:rStyle w:val="45"/>
                    <w:rFonts w:hint="eastAsia"/>
                  </w:rPr>
                  <w:t>选择一项。</w:t>
                </w:r>
              </w:p>
            </w:tc>
          </w:sdtContent>
        </w:sdt>
      </w:tr>
    </w:tbl>
    <w:p w14:paraId="59226B11">
      <w:pPr>
        <w:pStyle w:val="4"/>
        <w:ind w:firstLine="360"/>
        <w:rPr>
          <w:rFonts w:ascii="微软雅黑" w:hAnsi="微软雅黑" w:eastAsia="微软雅黑"/>
          <w:sz w:val="18"/>
          <w:szCs w:val="21"/>
        </w:rPr>
      </w:pPr>
    </w:p>
    <w:p w14:paraId="030E538E">
      <w:pPr>
        <w:pStyle w:val="2"/>
        <w:spacing w:before="120" w:after="120" w:line="360" w:lineRule="auto"/>
        <w:rPr>
          <w:lang w:eastAsia="zh-CN"/>
        </w:rPr>
      </w:pPr>
      <w:bookmarkStart w:id="34" w:name="_Toc29153"/>
      <w:bookmarkStart w:id="35" w:name="_Toc428517892"/>
      <w:bookmarkStart w:id="36" w:name="_Toc427774295"/>
      <w:r>
        <w:rPr>
          <w:rFonts w:hint="eastAsia" w:ascii="微软雅黑" w:hAnsi="微软雅黑" w:eastAsia="微软雅黑"/>
          <w:sz w:val="32"/>
          <w:lang w:val="en-US" w:eastAsia="zh-CN"/>
        </w:rPr>
        <w:t>4.</w:t>
      </w:r>
      <w:r>
        <w:rPr>
          <w:rFonts w:hint="eastAsia" w:ascii="微软雅黑" w:hAnsi="微软雅黑" w:eastAsia="微软雅黑"/>
          <w:sz w:val="32"/>
        </w:rPr>
        <w:t>风险评估及规避措施</w:t>
      </w:r>
      <w:bookmarkEnd w:id="34"/>
      <w:bookmarkEnd w:id="35"/>
      <w:bookmarkEnd w:id="36"/>
    </w:p>
    <w:sectPr>
      <w:headerReference r:id="rId5" w:type="default"/>
      <w:footerReference r:id="rId6" w:type="default"/>
      <w:pgSz w:w="11906" w:h="16838"/>
      <w:pgMar w:top="1418" w:right="1797" w:bottom="1440" w:left="1797" w:header="936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utura Bk">
    <w:altName w:val="Trebuchet MS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A66D1">
    <w:pPr>
      <w:pStyle w:val="9"/>
      <w:pBdr>
        <w:top w:val="single" w:color="auto" w:sz="6" w:space="1"/>
      </w:pBdr>
      <w:ind w:firstLine="180" w:firstLineChars="100"/>
      <w:rPr>
        <w:lang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>第</w:t>
    </w:r>
    <w:r>
      <w:fldChar w:fldCharType="begin"/>
    </w:r>
    <w:r>
      <w:rPr>
        <w:lang w:eastAsia="zh-CN"/>
      </w:rPr>
      <w:instrText xml:space="preserve"> PAGE </w:instrText>
    </w:r>
    <w:r>
      <w:fldChar w:fldCharType="separate"/>
    </w:r>
    <w:r>
      <w:rPr>
        <w:lang w:eastAsia="zh-CN"/>
      </w:rPr>
      <w:t>3</w:t>
    </w:r>
    <w:r>
      <w:fldChar w:fldCharType="end"/>
    </w:r>
    <w:r>
      <w:rPr>
        <w:rFonts w:hint="eastAsia"/>
        <w:lang w:eastAsia="zh-CN"/>
      </w:rPr>
      <w:t>页 共</w:t>
    </w:r>
    <w:r>
      <w:rPr>
        <w:rStyle w:val="17"/>
      </w:rPr>
      <w:fldChar w:fldCharType="begin"/>
    </w:r>
    <w:r>
      <w:rPr>
        <w:rStyle w:val="17"/>
        <w:lang w:eastAsia="zh-CN"/>
      </w:rPr>
      <w:instrText xml:space="preserve"> NUMPAGES </w:instrText>
    </w:r>
    <w:r>
      <w:rPr>
        <w:rStyle w:val="17"/>
      </w:rPr>
      <w:fldChar w:fldCharType="separate"/>
    </w:r>
    <w:r>
      <w:rPr>
        <w:rStyle w:val="17"/>
        <w:lang w:eastAsia="zh-CN"/>
      </w:rPr>
      <w:t>12</w:t>
    </w:r>
    <w:r>
      <w:rPr>
        <w:rStyle w:val="17"/>
      </w:rPr>
      <w:fldChar w:fldCharType="end"/>
    </w:r>
    <w:r>
      <w:rPr>
        <w:rStyle w:val="17"/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1C2AF">
    <w:pPr>
      <w:pStyle w:val="1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4MWU0ODY1ZGQyMzhlZmFmNTY4OTJhMzI1M2JiNzYifQ=="/>
  </w:docVars>
  <w:rsids>
    <w:rsidRoot w:val="00796829"/>
    <w:rsid w:val="000417BB"/>
    <w:rsid w:val="00076374"/>
    <w:rsid w:val="0009751A"/>
    <w:rsid w:val="000B5D42"/>
    <w:rsid w:val="00100190"/>
    <w:rsid w:val="00104FE3"/>
    <w:rsid w:val="00115DB5"/>
    <w:rsid w:val="0011782A"/>
    <w:rsid w:val="00177B5C"/>
    <w:rsid w:val="001A5169"/>
    <w:rsid w:val="001B1CB6"/>
    <w:rsid w:val="001B6B72"/>
    <w:rsid w:val="001B6C9B"/>
    <w:rsid w:val="001F44D1"/>
    <w:rsid w:val="001F5DD7"/>
    <w:rsid w:val="002176C5"/>
    <w:rsid w:val="00247F50"/>
    <w:rsid w:val="002640AE"/>
    <w:rsid w:val="002740A8"/>
    <w:rsid w:val="002965C4"/>
    <w:rsid w:val="002A1DDD"/>
    <w:rsid w:val="002C1E8B"/>
    <w:rsid w:val="002D3C82"/>
    <w:rsid w:val="002F0C5C"/>
    <w:rsid w:val="0032399A"/>
    <w:rsid w:val="00331458"/>
    <w:rsid w:val="0033384E"/>
    <w:rsid w:val="003465B8"/>
    <w:rsid w:val="00356326"/>
    <w:rsid w:val="00377A74"/>
    <w:rsid w:val="003C44EB"/>
    <w:rsid w:val="00400214"/>
    <w:rsid w:val="00402FC7"/>
    <w:rsid w:val="00407E4C"/>
    <w:rsid w:val="00455310"/>
    <w:rsid w:val="00455A8C"/>
    <w:rsid w:val="004731E9"/>
    <w:rsid w:val="00475760"/>
    <w:rsid w:val="004954DB"/>
    <w:rsid w:val="004A7047"/>
    <w:rsid w:val="004C389C"/>
    <w:rsid w:val="00524A29"/>
    <w:rsid w:val="0052738F"/>
    <w:rsid w:val="005601B3"/>
    <w:rsid w:val="00564A01"/>
    <w:rsid w:val="005746E2"/>
    <w:rsid w:val="005823D7"/>
    <w:rsid w:val="00583369"/>
    <w:rsid w:val="00595B28"/>
    <w:rsid w:val="005C2903"/>
    <w:rsid w:val="005C3738"/>
    <w:rsid w:val="005D0109"/>
    <w:rsid w:val="005E028C"/>
    <w:rsid w:val="006040F4"/>
    <w:rsid w:val="00655315"/>
    <w:rsid w:val="00692EA0"/>
    <w:rsid w:val="007012AB"/>
    <w:rsid w:val="00711F2B"/>
    <w:rsid w:val="00747FCF"/>
    <w:rsid w:val="00751CF2"/>
    <w:rsid w:val="00756EFF"/>
    <w:rsid w:val="00757A6F"/>
    <w:rsid w:val="00765B67"/>
    <w:rsid w:val="00796829"/>
    <w:rsid w:val="007A3304"/>
    <w:rsid w:val="007E5410"/>
    <w:rsid w:val="00803740"/>
    <w:rsid w:val="00822C6C"/>
    <w:rsid w:val="00843B2F"/>
    <w:rsid w:val="008869BE"/>
    <w:rsid w:val="00894278"/>
    <w:rsid w:val="008A0E43"/>
    <w:rsid w:val="008C6B6A"/>
    <w:rsid w:val="008D051A"/>
    <w:rsid w:val="008D71F0"/>
    <w:rsid w:val="008E3868"/>
    <w:rsid w:val="00934952"/>
    <w:rsid w:val="009552EC"/>
    <w:rsid w:val="00955ADB"/>
    <w:rsid w:val="009867E0"/>
    <w:rsid w:val="009A0C4F"/>
    <w:rsid w:val="009B6E24"/>
    <w:rsid w:val="009C6931"/>
    <w:rsid w:val="009D107A"/>
    <w:rsid w:val="009E6824"/>
    <w:rsid w:val="00A05FE8"/>
    <w:rsid w:val="00A61D81"/>
    <w:rsid w:val="00AA114E"/>
    <w:rsid w:val="00B36BC1"/>
    <w:rsid w:val="00B41989"/>
    <w:rsid w:val="00B43647"/>
    <w:rsid w:val="00B66C08"/>
    <w:rsid w:val="00B70B19"/>
    <w:rsid w:val="00B843E4"/>
    <w:rsid w:val="00B84935"/>
    <w:rsid w:val="00BE4095"/>
    <w:rsid w:val="00BE75AF"/>
    <w:rsid w:val="00BE777D"/>
    <w:rsid w:val="00C0028E"/>
    <w:rsid w:val="00C307FB"/>
    <w:rsid w:val="00C362B9"/>
    <w:rsid w:val="00C77434"/>
    <w:rsid w:val="00C93D8C"/>
    <w:rsid w:val="00CA5F5B"/>
    <w:rsid w:val="00CB4804"/>
    <w:rsid w:val="00CD0BD5"/>
    <w:rsid w:val="00CE40CD"/>
    <w:rsid w:val="00CF23E8"/>
    <w:rsid w:val="00D06C3C"/>
    <w:rsid w:val="00DA30EC"/>
    <w:rsid w:val="00DB5901"/>
    <w:rsid w:val="00DB7350"/>
    <w:rsid w:val="00DD2593"/>
    <w:rsid w:val="00DF302E"/>
    <w:rsid w:val="00E000A3"/>
    <w:rsid w:val="00E02C56"/>
    <w:rsid w:val="00E07560"/>
    <w:rsid w:val="00E227C5"/>
    <w:rsid w:val="00E23320"/>
    <w:rsid w:val="00E649BA"/>
    <w:rsid w:val="00E7094E"/>
    <w:rsid w:val="00E84FAF"/>
    <w:rsid w:val="00EA789A"/>
    <w:rsid w:val="00EB615D"/>
    <w:rsid w:val="00EC1C8C"/>
    <w:rsid w:val="00ED4684"/>
    <w:rsid w:val="00EE5C89"/>
    <w:rsid w:val="00F01780"/>
    <w:rsid w:val="00F036F3"/>
    <w:rsid w:val="00F14DA1"/>
    <w:rsid w:val="00F75BE4"/>
    <w:rsid w:val="00F96E27"/>
    <w:rsid w:val="00FB5AEB"/>
    <w:rsid w:val="00FC2A5D"/>
    <w:rsid w:val="00FC6D44"/>
    <w:rsid w:val="00FD772F"/>
    <w:rsid w:val="00FE44B8"/>
    <w:rsid w:val="0E410120"/>
    <w:rsid w:val="11816E5E"/>
    <w:rsid w:val="1B6E5154"/>
    <w:rsid w:val="205102A7"/>
    <w:rsid w:val="28512541"/>
    <w:rsid w:val="2B5F74FF"/>
    <w:rsid w:val="2CF05ADF"/>
    <w:rsid w:val="32E145C0"/>
    <w:rsid w:val="42350E78"/>
    <w:rsid w:val="46DB35F5"/>
    <w:rsid w:val="4A4E2954"/>
    <w:rsid w:val="4C664A17"/>
    <w:rsid w:val="58E21369"/>
    <w:rsid w:val="619446D3"/>
    <w:rsid w:val="61F02478"/>
    <w:rsid w:val="69062B16"/>
    <w:rsid w:val="6EBD73E6"/>
    <w:rsid w:val="7DFC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kern w:val="0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link w:val="20"/>
    <w:autoRedefine/>
    <w:unhideWhenUsed/>
    <w:qFormat/>
    <w:uiPriority w:val="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3"/>
    <w:basedOn w:val="1"/>
    <w:next w:val="1"/>
    <w:link w:val="19"/>
    <w:autoRedefine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16">
    <w:name w:val="Default Paragraph Font"/>
    <w:autoRedefine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widowControl w:val="0"/>
      <w:spacing w:after="0" w:line="240" w:lineRule="auto"/>
      <w:ind w:firstLine="420" w:firstLineChars="200"/>
      <w:jc w:val="both"/>
    </w:pPr>
    <w:rPr>
      <w:rFonts w:ascii="Times New Roman" w:hAnsi="Times New Roman"/>
      <w:kern w:val="2"/>
      <w:sz w:val="21"/>
      <w:szCs w:val="24"/>
      <w:lang w:eastAsia="zh-CN" w:bidi="ar-SA"/>
    </w:rPr>
  </w:style>
  <w:style w:type="paragraph" w:styleId="6">
    <w:name w:val="Body Text"/>
    <w:basedOn w:val="1"/>
    <w:link w:val="39"/>
    <w:autoRedefine/>
    <w:qFormat/>
    <w:uiPriority w:val="0"/>
    <w:pPr>
      <w:spacing w:after="120" w:line="312" w:lineRule="auto"/>
    </w:pPr>
    <w:rPr>
      <w:rFonts w:ascii="Futura Bk" w:hAnsi="Futura Bk"/>
      <w:kern w:val="2"/>
      <w:sz w:val="24"/>
      <w:szCs w:val="20"/>
      <w:lang w:val="en-GB" w:bidi="ar-SA"/>
    </w:rPr>
  </w:style>
  <w:style w:type="paragraph" w:styleId="7">
    <w:name w:val="toc 3"/>
    <w:basedOn w:val="1"/>
    <w:next w:val="1"/>
    <w:autoRedefine/>
    <w:semiHidden/>
    <w:unhideWhenUsed/>
    <w:qFormat/>
    <w:uiPriority w:val="39"/>
    <w:pPr>
      <w:ind w:left="840" w:leftChars="400"/>
    </w:pPr>
  </w:style>
  <w:style w:type="paragraph" w:styleId="8">
    <w:name w:val="Balloon Text"/>
    <w:basedOn w:val="1"/>
    <w:link w:val="31"/>
    <w:autoRedefine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9">
    <w:name w:val="footer"/>
    <w:basedOn w:val="1"/>
    <w:link w:val="24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semiHidden/>
    <w:unhideWhenUsed/>
    <w:qFormat/>
    <w:uiPriority w:val="39"/>
  </w:style>
  <w:style w:type="paragraph" w:styleId="1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3">
    <w:name w:val="Normal (Web)"/>
    <w:basedOn w:val="1"/>
    <w:autoRedefine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  <w:lang w:eastAsia="zh-CN" w:bidi="ar-SA"/>
    </w:rPr>
  </w:style>
  <w:style w:type="table" w:styleId="15">
    <w:name w:val="Table Grid"/>
    <w:basedOn w:val="1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qFormat/>
    <w:uiPriority w:val="0"/>
  </w:style>
  <w:style w:type="character" w:styleId="18">
    <w:name w:val="Hyperlink"/>
    <w:basedOn w:val="16"/>
    <w:autoRedefine/>
    <w:unhideWhenUsed/>
    <w:qFormat/>
    <w:uiPriority w:val="99"/>
    <w:rPr>
      <w:color w:val="0000FF"/>
      <w:u w:val="single"/>
    </w:rPr>
  </w:style>
  <w:style w:type="character" w:customStyle="1" w:styleId="19">
    <w:name w:val="标题 3 Char"/>
    <w:basedOn w:val="16"/>
    <w:link w:val="5"/>
    <w:autoRedefine/>
    <w:qFormat/>
    <w:uiPriority w:val="9"/>
    <w:rPr>
      <w:rFonts w:ascii="Cambria" w:hAnsi="Cambria" w:eastAsia="宋体" w:cs="Times New Roman"/>
      <w:b/>
      <w:bCs/>
      <w:color w:val="4F81BD"/>
      <w:kern w:val="0"/>
      <w:sz w:val="22"/>
      <w:lang w:eastAsia="en-US" w:bidi="en-US"/>
    </w:rPr>
  </w:style>
  <w:style w:type="character" w:customStyle="1" w:styleId="20">
    <w:name w:val="标题 2 Char"/>
    <w:basedOn w:val="16"/>
    <w:link w:val="3"/>
    <w:autoRedefine/>
    <w:qFormat/>
    <w:uiPriority w:val="9"/>
    <w:rPr>
      <w:rFonts w:ascii="Cambria" w:hAnsi="Cambria" w:eastAsia="宋体" w:cs="Times New Roman"/>
      <w:b/>
      <w:bCs/>
      <w:color w:val="4F81BD"/>
      <w:kern w:val="0"/>
      <w:sz w:val="26"/>
      <w:szCs w:val="26"/>
      <w:lang w:eastAsia="en-US" w:bidi="en-US"/>
    </w:rPr>
  </w:style>
  <w:style w:type="character" w:customStyle="1" w:styleId="21">
    <w:name w:val="标题 2 字符"/>
    <w:basedOn w:val="16"/>
    <w:autoRedefine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  <w:lang w:eastAsia="en-US" w:bidi="en-US"/>
    </w:rPr>
  </w:style>
  <w:style w:type="character" w:customStyle="1" w:styleId="22">
    <w:name w:val="标题 3 字符"/>
    <w:basedOn w:val="16"/>
    <w:autoRedefine/>
    <w:semiHidden/>
    <w:qFormat/>
    <w:uiPriority w:val="9"/>
    <w:rPr>
      <w:rFonts w:ascii="Calibri" w:hAnsi="Calibri" w:eastAsia="宋体" w:cs="Times New Roman"/>
      <w:b/>
      <w:bCs/>
      <w:kern w:val="0"/>
      <w:sz w:val="32"/>
      <w:szCs w:val="32"/>
      <w:lang w:eastAsia="en-US" w:bidi="en-US"/>
    </w:rPr>
  </w:style>
  <w:style w:type="character" w:customStyle="1" w:styleId="23">
    <w:name w:val="页脚 字符"/>
    <w:basedOn w:val="16"/>
    <w:autoRedefine/>
    <w:qFormat/>
    <w:uiPriority w:val="0"/>
    <w:rPr>
      <w:rFonts w:ascii="Calibri" w:hAnsi="Calibri" w:eastAsia="宋体" w:cs="Times New Roman"/>
      <w:kern w:val="0"/>
      <w:sz w:val="18"/>
      <w:szCs w:val="18"/>
      <w:lang w:eastAsia="en-US" w:bidi="en-US"/>
    </w:rPr>
  </w:style>
  <w:style w:type="character" w:customStyle="1" w:styleId="24">
    <w:name w:val="页脚 Char"/>
    <w:basedOn w:val="16"/>
    <w:link w:val="9"/>
    <w:autoRedefine/>
    <w:qFormat/>
    <w:uiPriority w:val="0"/>
    <w:rPr>
      <w:rFonts w:ascii="Calibri" w:hAnsi="Calibri" w:eastAsia="宋体" w:cs="Times New Roman"/>
      <w:kern w:val="0"/>
      <w:sz w:val="18"/>
      <w:szCs w:val="18"/>
      <w:lang w:eastAsia="en-US" w:bidi="en-US"/>
    </w:rPr>
  </w:style>
  <w:style w:type="paragraph" w:customStyle="1" w:styleId="25">
    <w:name w:val="封面项目名称"/>
    <w:basedOn w:val="1"/>
    <w:next w:val="1"/>
    <w:autoRedefine/>
    <w:qFormat/>
    <w:uiPriority w:val="0"/>
    <w:pPr>
      <w:jc w:val="center"/>
    </w:pPr>
    <w:rPr>
      <w:rFonts w:ascii="宋体" w:eastAsia="华文中宋"/>
      <w:sz w:val="44"/>
    </w:rPr>
  </w:style>
  <w:style w:type="paragraph" w:customStyle="1" w:styleId="26">
    <w:name w:val="ISS_Head_Page_Title1"/>
    <w:basedOn w:val="1"/>
    <w:autoRedefine/>
    <w:qFormat/>
    <w:uiPriority w:val="0"/>
    <w:pPr>
      <w:spacing w:before="180" w:line="240" w:lineRule="auto"/>
    </w:pPr>
    <w:rPr>
      <w:rFonts w:ascii="Arial" w:hAnsi="Arial" w:eastAsia="楷体_GB2312"/>
      <w:b/>
      <w:kern w:val="2"/>
      <w:sz w:val="18"/>
    </w:rPr>
  </w:style>
  <w:style w:type="paragraph" w:customStyle="1" w:styleId="27">
    <w:name w:val="_Style 14"/>
    <w:basedOn w:val="1"/>
    <w:next w:val="1"/>
    <w:autoRedefine/>
    <w:unhideWhenUsed/>
    <w:qFormat/>
    <w:uiPriority w:val="39"/>
    <w:pPr>
      <w:ind w:left="420"/>
    </w:pPr>
    <w:rPr>
      <w:rFonts w:cs="Calibri"/>
      <w:i/>
      <w:iCs/>
      <w:sz w:val="20"/>
      <w:szCs w:val="20"/>
    </w:rPr>
  </w:style>
  <w:style w:type="paragraph" w:customStyle="1" w:styleId="28">
    <w:name w:val="样式 (西文) Arial (中文) 黑体 小一 加粗 居中1"/>
    <w:basedOn w:val="1"/>
    <w:autoRedefine/>
    <w:qFormat/>
    <w:uiPriority w:val="0"/>
    <w:pPr>
      <w:jc w:val="center"/>
    </w:pPr>
    <w:rPr>
      <w:rFonts w:ascii="Arial" w:hAnsi="Arial" w:eastAsia="黑体" w:cs="宋体"/>
      <w:b/>
      <w:bCs/>
      <w:kern w:val="2"/>
      <w:sz w:val="84"/>
      <w:szCs w:val="84"/>
    </w:rPr>
  </w:style>
  <w:style w:type="character" w:customStyle="1" w:styleId="29">
    <w:name w:val="标题 1 字符"/>
    <w:basedOn w:val="16"/>
    <w:link w:val="2"/>
    <w:autoRedefine/>
    <w:qFormat/>
    <w:uiPriority w:val="9"/>
    <w:rPr>
      <w:rFonts w:ascii="Calibri" w:hAnsi="Calibri" w:eastAsia="宋体" w:cs="Times New Roman"/>
      <w:b/>
      <w:bCs/>
      <w:kern w:val="44"/>
      <w:sz w:val="44"/>
      <w:szCs w:val="44"/>
      <w:lang w:eastAsia="en-US" w:bidi="en-US"/>
    </w:rPr>
  </w:style>
  <w:style w:type="paragraph" w:customStyle="1" w:styleId="30">
    <w:name w:val="TOC Heading"/>
    <w:basedOn w:val="2"/>
    <w:next w:val="1"/>
    <w:autoRedefine/>
    <w:semiHidden/>
    <w:unhideWhenUsed/>
    <w:qFormat/>
    <w:uiPriority w:val="39"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1">
    <w:name w:val="批注框文本 字符"/>
    <w:basedOn w:val="16"/>
    <w:link w:val="8"/>
    <w:autoRedefine/>
    <w:semiHidden/>
    <w:qFormat/>
    <w:uiPriority w:val="99"/>
    <w:rPr>
      <w:rFonts w:ascii="Calibri" w:hAnsi="Calibri" w:eastAsia="宋体" w:cs="Times New Roman"/>
      <w:kern w:val="0"/>
      <w:sz w:val="18"/>
      <w:szCs w:val="18"/>
      <w:lang w:eastAsia="en-US" w:bidi="en-US"/>
    </w:rPr>
  </w:style>
  <w:style w:type="character" w:customStyle="1" w:styleId="32">
    <w:name w:val="页眉 字符"/>
    <w:basedOn w:val="16"/>
    <w:link w:val="10"/>
    <w:autoRedefine/>
    <w:qFormat/>
    <w:uiPriority w:val="99"/>
    <w:rPr>
      <w:rFonts w:ascii="Calibri" w:hAnsi="Calibri" w:eastAsia="宋体" w:cs="Times New Roman"/>
      <w:kern w:val="0"/>
      <w:sz w:val="18"/>
      <w:szCs w:val="18"/>
      <w:lang w:eastAsia="en-US" w:bidi="en-US"/>
    </w:rPr>
  </w:style>
  <w:style w:type="character" w:customStyle="1" w:styleId="33">
    <w:name w:val="Unresolved Mention"/>
    <w:basedOn w:val="16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itlePage_TopBorder"/>
    <w:basedOn w:val="1"/>
    <w:next w:val="1"/>
    <w:autoRedefine/>
    <w:qFormat/>
    <w:uiPriority w:val="0"/>
    <w:pPr>
      <w:pBdr>
        <w:top w:val="single" w:color="auto" w:sz="18" w:space="1"/>
      </w:pBdr>
      <w:spacing w:before="240" w:after="240" w:line="312" w:lineRule="auto"/>
      <w:ind w:left="3240"/>
    </w:pPr>
    <w:rPr>
      <w:rFonts w:ascii="Futura Bk" w:hAnsi="Futura Bk"/>
      <w:b/>
      <w:sz w:val="32"/>
      <w:szCs w:val="20"/>
      <w:lang w:val="en-GB" w:bidi="ar-SA"/>
    </w:rPr>
  </w:style>
  <w:style w:type="paragraph" w:customStyle="1" w:styleId="35">
    <w:name w:val="Table_Small"/>
    <w:basedOn w:val="1"/>
    <w:autoRedefine/>
    <w:qFormat/>
    <w:uiPriority w:val="0"/>
    <w:pPr>
      <w:spacing w:before="40" w:after="40" w:line="360" w:lineRule="auto"/>
      <w:ind w:firstLine="567"/>
    </w:pPr>
    <w:rPr>
      <w:rFonts w:ascii="Arial" w:hAnsi="Arial"/>
      <w:sz w:val="16"/>
      <w:szCs w:val="20"/>
      <w:lang w:bidi="ar-SA"/>
    </w:rPr>
  </w:style>
  <w:style w:type="paragraph" w:customStyle="1" w:styleId="36">
    <w:name w:val="内容正文"/>
    <w:basedOn w:val="1"/>
    <w:autoRedefine/>
    <w:qFormat/>
    <w:uiPriority w:val="0"/>
    <w:pPr>
      <w:widowControl w:val="0"/>
      <w:spacing w:after="0" w:line="300" w:lineRule="auto"/>
      <w:ind w:firstLine="482"/>
      <w:jc w:val="both"/>
    </w:pPr>
    <w:rPr>
      <w:rFonts w:ascii="Times New Roman" w:hAnsi="Times New Roman"/>
      <w:kern w:val="2"/>
      <w:sz w:val="24"/>
      <w:szCs w:val="20"/>
      <w:lang w:eastAsia="zh-CN" w:bidi="ar-SA"/>
    </w:rPr>
  </w:style>
  <w:style w:type="paragraph" w:customStyle="1" w:styleId="37">
    <w:name w:val="Table"/>
    <w:basedOn w:val="1"/>
    <w:autoRedefine/>
    <w:qFormat/>
    <w:uiPriority w:val="0"/>
    <w:pPr>
      <w:spacing w:before="40" w:after="40" w:line="312" w:lineRule="auto"/>
    </w:pPr>
    <w:rPr>
      <w:rFonts w:ascii="Futura Bk" w:hAnsi="Futura Bk"/>
      <w:sz w:val="24"/>
      <w:szCs w:val="20"/>
      <w:lang w:val="en-GB" w:bidi="ar-SA"/>
    </w:rPr>
  </w:style>
  <w:style w:type="paragraph" w:customStyle="1" w:styleId="38">
    <w:name w:val="Style Line spacing:  Exactly 16 pt"/>
    <w:basedOn w:val="1"/>
    <w:autoRedefine/>
    <w:qFormat/>
    <w:uiPriority w:val="0"/>
    <w:pPr>
      <w:spacing w:after="0" w:line="312" w:lineRule="auto"/>
    </w:pPr>
    <w:rPr>
      <w:rFonts w:ascii="微软雅黑" w:hAnsi="微软雅黑" w:eastAsia="微软雅黑" w:cs="宋体"/>
      <w:b/>
      <w:lang w:eastAsia="zh-CN" w:bidi="ar-SA"/>
    </w:rPr>
  </w:style>
  <w:style w:type="character" w:customStyle="1" w:styleId="39">
    <w:name w:val="正文文本 字符"/>
    <w:basedOn w:val="16"/>
    <w:link w:val="6"/>
    <w:autoRedefine/>
    <w:qFormat/>
    <w:uiPriority w:val="0"/>
    <w:rPr>
      <w:rFonts w:ascii="Futura Bk" w:hAnsi="Futura Bk" w:eastAsia="宋体" w:cs="Times New Roman"/>
      <w:sz w:val="24"/>
      <w:szCs w:val="20"/>
      <w:lang w:val="en-GB" w:eastAsia="en-US"/>
    </w:rPr>
  </w:style>
  <w:style w:type="paragraph" w:customStyle="1" w:styleId="40">
    <w:name w:val="HP_Table_Title"/>
    <w:basedOn w:val="1"/>
    <w:next w:val="1"/>
    <w:autoRedefine/>
    <w:qFormat/>
    <w:uiPriority w:val="0"/>
    <w:pPr>
      <w:keepNext/>
      <w:keepLines/>
      <w:spacing w:before="240" w:after="60" w:line="312" w:lineRule="auto"/>
    </w:pPr>
    <w:rPr>
      <w:rFonts w:ascii="Futura Bk" w:hAnsi="Futura Bk"/>
      <w:b/>
      <w:sz w:val="18"/>
      <w:szCs w:val="20"/>
      <w:lang w:val="en-GB" w:bidi="ar-SA"/>
    </w:rPr>
  </w:style>
  <w:style w:type="paragraph" w:customStyle="1" w:styleId="41">
    <w:name w:val="Table_Medium"/>
    <w:basedOn w:val="1"/>
    <w:autoRedefine/>
    <w:qFormat/>
    <w:uiPriority w:val="0"/>
    <w:pPr>
      <w:spacing w:before="40" w:after="40" w:line="312" w:lineRule="auto"/>
    </w:pPr>
    <w:rPr>
      <w:rFonts w:ascii="Futura Bk" w:hAnsi="Futura Bk"/>
      <w:sz w:val="18"/>
      <w:szCs w:val="20"/>
      <w:lang w:val="en-GB" w:bidi="ar-SA"/>
    </w:rPr>
  </w:style>
  <w:style w:type="paragraph" w:customStyle="1" w:styleId="42">
    <w:name w:val="Table_Sm_Heading"/>
    <w:basedOn w:val="1"/>
    <w:autoRedefine/>
    <w:qFormat/>
    <w:uiPriority w:val="0"/>
    <w:pPr>
      <w:keepNext/>
      <w:keepLines/>
      <w:spacing w:before="60" w:after="40" w:line="312" w:lineRule="auto"/>
    </w:pPr>
    <w:rPr>
      <w:rFonts w:ascii="Futura Bk" w:hAnsi="Futura Bk"/>
      <w:b/>
      <w:sz w:val="16"/>
      <w:szCs w:val="20"/>
      <w:lang w:bidi="ar-SA"/>
    </w:rPr>
  </w:style>
  <w:style w:type="paragraph" w:customStyle="1" w:styleId="43">
    <w:name w:val="WPSOffice手动目录 1"/>
    <w:autoRedefine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44">
    <w:name w:val="WPSOffice手动目录 2"/>
    <w:autoRedefine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  <w:style w:type="character" w:styleId="45">
    <w:name w:val="Placeholder Text"/>
    <w:basedOn w:val="1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404C48C770774C9F8C86C2F42DC6C72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4A2C65E-3B02-4812-8543-98BB9027EB1D}"/>
      </w:docPartPr>
      <w:docPartBody>
        <w:p w14:paraId="3D0EC5E9">
          <w:pPr>
            <w:pStyle w:val="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15354C865314B05A6DDBC3BB7E7301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08E71ED-B900-4360-A359-FD4028F3FDDF}"/>
      </w:docPartPr>
      <w:docPartBody>
        <w:p w14:paraId="4E98E947">
          <w:pPr>
            <w:pStyle w:val="1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002bc5b2-8fca-48c3-a89f-329087a5036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02bc5b2-8fca-48c3-a89f-329087a50369}"/>
      </w:docPartPr>
      <w:docPartBody>
        <w:p w14:paraId="643C464A">
          <w:pPr>
            <w:pStyle w:val="15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FB"/>
    <w:rsid w:val="009D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D3CFB1F00E8D4436A9E73D3BB420E2F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3B8C8AF33A0F4C3B8855FC8518A27D4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B93D9F4F9FDF4A6487DDEE56F388F71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404C48C770774C9F8C86C2F42DC6C72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BA586CDF2D804BB3A810DBE39590785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F1A116CC2E614A20A3270CEBC127E2D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315354C865314B05A6DDBC3BB7E730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161AB913D209424C9A7B52AB39445FC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52639642910D42B78DFEA0CA2F0EB88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F305AA79A1BA4D0AA57F2B1ABEC0C68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DBDE2D8F24C3469C86F10AD3447EF0A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E640D2BA5501451F9FFE9440B6C09B1D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1657</Words>
  <Characters>1856</Characters>
  <Lines>45</Lines>
  <Paragraphs>12</Paragraphs>
  <TotalTime>16</TotalTime>
  <ScaleCrop>false</ScaleCrop>
  <LinksUpToDate>false</LinksUpToDate>
  <CharactersWithSpaces>1912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2019-04-06T07:26:00Z</dcterms:created>
  <dc:creator>kinggrid</dc:creator>
  <cp:lastModifiedBy>小林儿^O^</cp:lastModifiedBy>
  <dcterms:modified xsi:type="dcterms:W3CDTF">2025-08-28T10:24:11Z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B4773F087CB149EEB42CFF5CC5D6917D_13</vt:lpwstr>
  </property>
  <property fmtid="{D5CDD505-2E9C-101B-9397-08002B2CF9AE}" pid="4" name="KSOTemplateDocerSaveRecord">
    <vt:lpwstr>eyJoZGlkIjoiNzBiN2RhMWU2Zjc0MTM2ZDE2NWI0Y2JjYjdiMWExMGYiLCJ1c2VySWQiOiIyMDYwMjU4NTkifQ==</vt:lpwstr>
  </property>
</Properties>
</file>